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1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roofErr w:type="gramStart"/>
      <w:r w:rsidRPr="00A55243">
        <w:rPr>
          <w:b/>
          <w:sz w:val="32"/>
          <w:szCs w:val="32"/>
        </w:rPr>
        <w:t xml:space="preserve">МУНИЦИПАЛЬНОГО  </w:t>
      </w:r>
      <w:r>
        <w:rPr>
          <w:b/>
          <w:sz w:val="32"/>
          <w:szCs w:val="32"/>
        </w:rPr>
        <w:t>ОКРУГА</w:t>
      </w:r>
      <w:proofErr w:type="gramEnd"/>
    </w:p>
    <w:p w:rsidR="00546F0C" w:rsidRPr="00A55243" w:rsidRDefault="00546F0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A14B99" w:rsidP="002F101C">
      <w:pPr>
        <w:rPr>
          <w:sz w:val="28"/>
          <w:szCs w:val="28"/>
        </w:rPr>
      </w:pPr>
      <w:r>
        <w:rPr>
          <w:sz w:val="28"/>
          <w:szCs w:val="28"/>
        </w:rPr>
        <w:t xml:space="preserve">07 </w:t>
      </w:r>
      <w:r w:rsidR="002F101C">
        <w:rPr>
          <w:sz w:val="28"/>
          <w:szCs w:val="28"/>
        </w:rPr>
        <w:t xml:space="preserve">ноября </w:t>
      </w:r>
      <w:r w:rsidR="002F101C" w:rsidRPr="003C154B">
        <w:rPr>
          <w:sz w:val="28"/>
          <w:szCs w:val="28"/>
        </w:rPr>
        <w:t>20</w:t>
      </w:r>
      <w:r w:rsidR="002F101C">
        <w:rPr>
          <w:sz w:val="28"/>
          <w:szCs w:val="28"/>
        </w:rPr>
        <w:t>25 года</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19</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A14B99" w:rsidRPr="00B958D6" w:rsidRDefault="00A14B99" w:rsidP="00A14B99">
      <w:pPr>
        <w:pStyle w:val="1"/>
        <w:spacing w:before="0" w:beforeAutospacing="0" w:after="0" w:afterAutospacing="0"/>
        <w:jc w:val="center"/>
        <w:rPr>
          <w:rFonts w:ascii="Arial" w:hAnsi="Arial" w:cs="Arial"/>
          <w:b/>
          <w:color w:val="333333"/>
          <w:sz w:val="20"/>
          <w:szCs w:val="20"/>
        </w:rPr>
      </w:pPr>
      <w:r w:rsidRPr="00B958D6">
        <w:rPr>
          <w:b/>
          <w:color w:val="333333"/>
          <w:sz w:val="28"/>
          <w:szCs w:val="28"/>
        </w:rPr>
        <w:t xml:space="preserve">Об утверждении Положения о Комитете по финансам администрации </w:t>
      </w:r>
      <w:proofErr w:type="gramStart"/>
      <w:r w:rsidRPr="00B958D6">
        <w:rPr>
          <w:b/>
          <w:color w:val="333333"/>
          <w:sz w:val="28"/>
          <w:szCs w:val="28"/>
        </w:rPr>
        <w:t>Чернышевского  муниципального</w:t>
      </w:r>
      <w:proofErr w:type="gramEnd"/>
      <w:r w:rsidRPr="00B958D6">
        <w:rPr>
          <w:b/>
          <w:color w:val="333333"/>
          <w:sz w:val="28"/>
          <w:szCs w:val="28"/>
        </w:rPr>
        <w:t xml:space="preserve"> округа Забайкальского края</w:t>
      </w:r>
    </w:p>
    <w:p w:rsidR="00A14B99" w:rsidRDefault="00A14B99" w:rsidP="00A14B99">
      <w:pPr>
        <w:pStyle w:val="1"/>
        <w:spacing w:before="0" w:beforeAutospacing="0" w:after="0" w:afterAutospacing="0"/>
        <w:jc w:val="both"/>
        <w:rPr>
          <w:rFonts w:ascii="Arial" w:hAnsi="Arial" w:cs="Arial"/>
          <w:color w:val="333333"/>
          <w:sz w:val="20"/>
          <w:szCs w:val="20"/>
        </w:rPr>
      </w:pPr>
      <w:r>
        <w:rPr>
          <w:color w:val="333333"/>
          <w:sz w:val="22"/>
          <w:szCs w:val="22"/>
        </w:rPr>
        <w:t> </w:t>
      </w:r>
    </w:p>
    <w:p w:rsidR="002F101C" w:rsidRDefault="002F101C" w:rsidP="002F101C">
      <w:pPr>
        <w:rPr>
          <w:sz w:val="28"/>
          <w:szCs w:val="28"/>
        </w:rPr>
      </w:pPr>
    </w:p>
    <w:p w:rsidR="00A14B99" w:rsidRPr="00315970" w:rsidRDefault="00A14B99" w:rsidP="00A14B99">
      <w:pPr>
        <w:pStyle w:val="a3"/>
        <w:ind w:firstLine="708"/>
        <w:jc w:val="both"/>
        <w:rPr>
          <w:rFonts w:ascii="Times New Roman" w:hAnsi="Times New Roman"/>
          <w:sz w:val="28"/>
          <w:szCs w:val="28"/>
        </w:rPr>
      </w:pPr>
      <w:r w:rsidRPr="002A5905">
        <w:rPr>
          <w:rFonts w:ascii="Times New Roman" w:hAnsi="Times New Roman"/>
          <w:sz w:val="28"/>
          <w:szCs w:val="28"/>
        </w:rPr>
        <w:t xml:space="preserve">В соответствии  </w:t>
      </w:r>
      <w:r w:rsidRPr="007E3078">
        <w:rPr>
          <w:rFonts w:ascii="Times New Roman" w:hAnsi="Times New Roman"/>
          <w:sz w:val="28"/>
          <w:szCs w:val="28"/>
        </w:rPr>
        <w:t>со статьей 14 Федерального</w:t>
      </w:r>
      <w:r w:rsidRPr="002A5905">
        <w:rPr>
          <w:rFonts w:ascii="Times New Roman" w:hAnsi="Times New Roman"/>
          <w:sz w:val="28"/>
          <w:szCs w:val="28"/>
        </w:rPr>
        <w:t xml:space="preserve"> закона от 20 марта 2025года № 33-ФЗ «Об общих принципах организации местного самоуправления в единой системе публичной власти», решением Совета Чернышевского муниципального округа Забайкальского края от 31 октября 2025 года № </w:t>
      </w:r>
      <w:r w:rsidR="00E02C52">
        <w:rPr>
          <w:rFonts w:ascii="Times New Roman" w:hAnsi="Times New Roman"/>
          <w:sz w:val="28"/>
          <w:szCs w:val="28"/>
        </w:rPr>
        <w:t xml:space="preserve">30 </w:t>
      </w:r>
      <w:bookmarkStart w:id="0" w:name="_GoBack"/>
      <w:bookmarkEnd w:id="0"/>
      <w:r w:rsidRPr="002A5905">
        <w:rPr>
          <w:rFonts w:ascii="Times New Roman" w:hAnsi="Times New Roman"/>
          <w:sz w:val="28"/>
          <w:szCs w:val="28"/>
        </w:rPr>
        <w:t xml:space="preserve">«Об утверждении структуры администрации Чернышевского муниципального округа Забайкальского края»,   руководствуясь </w:t>
      </w:r>
      <w:r w:rsidRPr="00315970">
        <w:rPr>
          <w:rFonts w:ascii="Times New Roman" w:hAnsi="Times New Roman"/>
          <w:sz w:val="28"/>
          <w:szCs w:val="28"/>
        </w:rPr>
        <w:t>статьей 23 Устава муниципального района «Чернышевский район», Совет Чернышевского муниципального округа Забайкальского края</w:t>
      </w:r>
      <w:r>
        <w:rPr>
          <w:rFonts w:ascii="Times New Roman" w:hAnsi="Times New Roman"/>
          <w:sz w:val="28"/>
          <w:szCs w:val="28"/>
        </w:rPr>
        <w:t xml:space="preserve"> </w:t>
      </w:r>
      <w:r w:rsidRPr="00315970">
        <w:rPr>
          <w:rFonts w:ascii="Times New Roman" w:hAnsi="Times New Roman"/>
          <w:sz w:val="28"/>
          <w:szCs w:val="28"/>
        </w:rPr>
        <w:t> </w:t>
      </w:r>
      <w:r w:rsidRPr="00315970">
        <w:rPr>
          <w:rFonts w:ascii="Times New Roman" w:hAnsi="Times New Roman"/>
          <w:b/>
          <w:bCs/>
          <w:sz w:val="28"/>
          <w:szCs w:val="28"/>
        </w:rPr>
        <w:t>решил:</w:t>
      </w:r>
    </w:p>
    <w:p w:rsidR="00A14B99" w:rsidRPr="00315970" w:rsidRDefault="00A14B99" w:rsidP="00A14B99">
      <w:pPr>
        <w:pStyle w:val="a3"/>
        <w:ind w:firstLine="708"/>
        <w:jc w:val="both"/>
        <w:rPr>
          <w:rFonts w:ascii="Times New Roman" w:hAnsi="Times New Roman"/>
          <w:sz w:val="28"/>
          <w:szCs w:val="28"/>
        </w:rPr>
      </w:pPr>
      <w:r w:rsidRPr="00315970">
        <w:rPr>
          <w:rFonts w:ascii="Times New Roman" w:hAnsi="Times New Roman"/>
          <w:sz w:val="28"/>
          <w:szCs w:val="28"/>
        </w:rPr>
        <w:t xml:space="preserve">1.Утвердить Положение о Комитете по финансам администрации Чернышевского муниципального округа Забайкальского </w:t>
      </w:r>
      <w:proofErr w:type="gramStart"/>
      <w:r w:rsidRPr="00315970">
        <w:rPr>
          <w:rFonts w:ascii="Times New Roman" w:hAnsi="Times New Roman"/>
          <w:sz w:val="28"/>
          <w:szCs w:val="28"/>
        </w:rPr>
        <w:t>края  (</w:t>
      </w:r>
      <w:proofErr w:type="gramEnd"/>
      <w:r w:rsidRPr="00315970">
        <w:rPr>
          <w:rFonts w:ascii="Times New Roman" w:hAnsi="Times New Roman"/>
          <w:sz w:val="28"/>
          <w:szCs w:val="28"/>
        </w:rPr>
        <w:t>прилагается).</w:t>
      </w:r>
    </w:p>
    <w:p w:rsidR="00A14B99" w:rsidRPr="00315970" w:rsidRDefault="00A14B99" w:rsidP="00A14B99">
      <w:pPr>
        <w:pStyle w:val="a3"/>
        <w:ind w:firstLine="708"/>
        <w:jc w:val="both"/>
        <w:rPr>
          <w:rFonts w:ascii="Times New Roman" w:hAnsi="Times New Roman"/>
          <w:sz w:val="28"/>
          <w:szCs w:val="28"/>
        </w:rPr>
      </w:pPr>
      <w:r w:rsidRPr="00315970">
        <w:rPr>
          <w:rFonts w:ascii="Times New Roman" w:hAnsi="Times New Roman"/>
          <w:sz w:val="28"/>
          <w:szCs w:val="28"/>
        </w:rPr>
        <w:t>2. Признать утратившими силу:</w:t>
      </w:r>
    </w:p>
    <w:p w:rsidR="00A14B99" w:rsidRPr="00315970" w:rsidRDefault="00A14B99" w:rsidP="00A14B99">
      <w:pPr>
        <w:pStyle w:val="a3"/>
        <w:ind w:firstLine="708"/>
        <w:jc w:val="both"/>
        <w:rPr>
          <w:rFonts w:ascii="Times New Roman" w:hAnsi="Times New Roman"/>
          <w:sz w:val="28"/>
          <w:szCs w:val="28"/>
        </w:rPr>
      </w:pPr>
      <w:r w:rsidRPr="00315970">
        <w:rPr>
          <w:rFonts w:ascii="Times New Roman" w:hAnsi="Times New Roman"/>
          <w:sz w:val="28"/>
          <w:szCs w:val="28"/>
        </w:rPr>
        <w:t xml:space="preserve">2.1. решение Совета муниципального района «Чернышевский </w:t>
      </w:r>
      <w:proofErr w:type="gramStart"/>
      <w:r w:rsidRPr="00315970">
        <w:rPr>
          <w:rFonts w:ascii="Times New Roman" w:hAnsi="Times New Roman"/>
          <w:sz w:val="28"/>
          <w:szCs w:val="28"/>
        </w:rPr>
        <w:t>район»  от</w:t>
      </w:r>
      <w:proofErr w:type="gramEnd"/>
      <w:r w:rsidRPr="00315970">
        <w:rPr>
          <w:rFonts w:ascii="Times New Roman" w:hAnsi="Times New Roman"/>
          <w:sz w:val="28"/>
          <w:szCs w:val="28"/>
        </w:rPr>
        <w:t xml:space="preserve"> 13 октября  2017 года № 84 «Об утверждении Положения о Комитете по финансам администрации муниципального района «Чернышевский район»;</w:t>
      </w:r>
    </w:p>
    <w:p w:rsidR="00A14B99" w:rsidRPr="00315970" w:rsidRDefault="00A14B99" w:rsidP="00A14B99">
      <w:pPr>
        <w:pStyle w:val="a3"/>
        <w:ind w:firstLine="708"/>
        <w:jc w:val="both"/>
        <w:rPr>
          <w:rFonts w:ascii="Times New Roman" w:hAnsi="Times New Roman"/>
          <w:sz w:val="28"/>
          <w:szCs w:val="28"/>
        </w:rPr>
      </w:pPr>
      <w:r w:rsidRPr="00315970">
        <w:rPr>
          <w:rFonts w:ascii="Times New Roman" w:hAnsi="Times New Roman"/>
          <w:sz w:val="28"/>
          <w:szCs w:val="28"/>
        </w:rPr>
        <w:t xml:space="preserve">2.2. решения </w:t>
      </w:r>
      <w:proofErr w:type="gramStart"/>
      <w:r w:rsidRPr="00315970">
        <w:rPr>
          <w:rFonts w:ascii="Times New Roman" w:hAnsi="Times New Roman"/>
          <w:sz w:val="28"/>
          <w:szCs w:val="28"/>
        </w:rPr>
        <w:t>Совета  муниципального</w:t>
      </w:r>
      <w:proofErr w:type="gramEnd"/>
      <w:r w:rsidRPr="00315970">
        <w:rPr>
          <w:rFonts w:ascii="Times New Roman" w:hAnsi="Times New Roman"/>
          <w:sz w:val="28"/>
          <w:szCs w:val="28"/>
        </w:rPr>
        <w:t xml:space="preserve">  района «Чернышевский район»  «О внесении дополнений в Положение о Комитете по финансам администрации МР «Чернышевский район», утвержденное Решением Совета муниципального района «Чернышевский район» от 13.10.2017г. №84» от 29 июня 2018года № 121; от 13 декабря 2018года № 145;</w:t>
      </w:r>
    </w:p>
    <w:p w:rsidR="00A14B99" w:rsidRDefault="00A14B99" w:rsidP="00A14B99">
      <w:pPr>
        <w:pStyle w:val="a3"/>
        <w:ind w:firstLine="708"/>
        <w:jc w:val="both"/>
        <w:rPr>
          <w:rFonts w:ascii="Times New Roman" w:hAnsi="Times New Roman"/>
          <w:sz w:val="28"/>
          <w:szCs w:val="28"/>
        </w:rPr>
      </w:pPr>
      <w:r w:rsidRPr="00315970">
        <w:rPr>
          <w:rFonts w:ascii="Times New Roman" w:hAnsi="Times New Roman"/>
          <w:sz w:val="28"/>
          <w:szCs w:val="28"/>
        </w:rPr>
        <w:t xml:space="preserve">2.3. решение Совета муниципального района «Чернышевский </w:t>
      </w:r>
      <w:proofErr w:type="gramStart"/>
      <w:r w:rsidRPr="00315970">
        <w:rPr>
          <w:rFonts w:ascii="Times New Roman" w:hAnsi="Times New Roman"/>
          <w:sz w:val="28"/>
          <w:szCs w:val="28"/>
        </w:rPr>
        <w:t>район»  от</w:t>
      </w:r>
      <w:proofErr w:type="gramEnd"/>
      <w:r w:rsidRPr="00315970">
        <w:rPr>
          <w:rFonts w:ascii="Times New Roman" w:hAnsi="Times New Roman"/>
          <w:sz w:val="28"/>
          <w:szCs w:val="28"/>
        </w:rPr>
        <w:t xml:space="preserve">  27 марта 2020 года № 208 «О внесении изменений в решение Совета муниципального района «Чернышевский район»  от 13 октября  2017 года № 84 «Об утверждении Положения о Комитете по финансам администрации муниципального района «Чернышевский район»</w:t>
      </w:r>
      <w:r>
        <w:rPr>
          <w:rFonts w:ascii="Times New Roman" w:hAnsi="Times New Roman"/>
          <w:sz w:val="28"/>
          <w:szCs w:val="28"/>
        </w:rPr>
        <w:t>.</w:t>
      </w:r>
    </w:p>
    <w:p w:rsidR="00A14B99" w:rsidRDefault="00A14B99" w:rsidP="00A14B99">
      <w:pPr>
        <w:pStyle w:val="a3"/>
        <w:ind w:firstLine="708"/>
        <w:jc w:val="both"/>
        <w:rPr>
          <w:rFonts w:ascii="Times New Roman" w:hAnsi="Times New Roman"/>
          <w:sz w:val="28"/>
          <w:szCs w:val="28"/>
        </w:rPr>
      </w:pPr>
      <w:r>
        <w:rPr>
          <w:rFonts w:ascii="Times New Roman" w:hAnsi="Times New Roman"/>
          <w:sz w:val="28"/>
          <w:szCs w:val="28"/>
        </w:rPr>
        <w:t>3</w:t>
      </w:r>
      <w:r w:rsidRPr="002A5905">
        <w:rPr>
          <w:rFonts w:ascii="Times New Roman" w:hAnsi="Times New Roman"/>
          <w:sz w:val="28"/>
          <w:szCs w:val="28"/>
        </w:rPr>
        <w:t xml:space="preserve">. Настоящее решение </w:t>
      </w:r>
      <w:r>
        <w:rPr>
          <w:rFonts w:ascii="Times New Roman" w:hAnsi="Times New Roman"/>
          <w:sz w:val="28"/>
          <w:szCs w:val="28"/>
        </w:rPr>
        <w:t xml:space="preserve">опубликовать </w:t>
      </w:r>
      <w:r w:rsidRPr="002A5905">
        <w:rPr>
          <w:rFonts w:ascii="Times New Roman" w:hAnsi="Times New Roman"/>
          <w:sz w:val="28"/>
          <w:szCs w:val="28"/>
        </w:rPr>
        <w:t>в общественно-политической газете Чернышевского муниципального округа Забайкальского края «</w:t>
      </w:r>
      <w:r>
        <w:rPr>
          <w:rFonts w:ascii="Times New Roman" w:hAnsi="Times New Roman"/>
          <w:sz w:val="28"/>
          <w:szCs w:val="28"/>
        </w:rPr>
        <w:t>Наше время» разместить на о</w:t>
      </w:r>
      <w:r w:rsidRPr="002A5905">
        <w:rPr>
          <w:rFonts w:ascii="Times New Roman" w:hAnsi="Times New Roman"/>
          <w:sz w:val="28"/>
          <w:szCs w:val="28"/>
        </w:rPr>
        <w:t>фициальном сайте муниципального округа в информационно-телек</w:t>
      </w:r>
      <w:r>
        <w:rPr>
          <w:rFonts w:ascii="Times New Roman" w:hAnsi="Times New Roman"/>
          <w:sz w:val="28"/>
          <w:szCs w:val="28"/>
        </w:rPr>
        <w:t xml:space="preserve">оммуникационной сети «Интернет» </w:t>
      </w:r>
      <w:hyperlink r:id="rId4" w:history="1">
        <w:r w:rsidRPr="008C2455">
          <w:rPr>
            <w:rStyle w:val="a4"/>
            <w:rFonts w:ascii="Times New Roman" w:hAnsi="Times New Roman"/>
            <w:sz w:val="28"/>
            <w:szCs w:val="28"/>
            <w:lang w:val="en-US"/>
          </w:rPr>
          <w:t>www</w:t>
        </w:r>
        <w:r w:rsidRPr="008C2455">
          <w:rPr>
            <w:rStyle w:val="a4"/>
            <w:rFonts w:ascii="Times New Roman" w:hAnsi="Times New Roman"/>
            <w:sz w:val="28"/>
            <w:szCs w:val="28"/>
          </w:rPr>
          <w:t>.</w:t>
        </w:r>
        <w:proofErr w:type="spellStart"/>
        <w:r w:rsidRPr="008C2455">
          <w:rPr>
            <w:rStyle w:val="a4"/>
            <w:rFonts w:ascii="Times New Roman" w:hAnsi="Times New Roman"/>
            <w:sz w:val="28"/>
            <w:szCs w:val="28"/>
            <w:lang w:val="en-US"/>
          </w:rPr>
          <w:t>chernishev</w:t>
        </w:r>
        <w:proofErr w:type="spellEnd"/>
        <w:r w:rsidRPr="008C2455">
          <w:rPr>
            <w:rStyle w:val="a4"/>
            <w:rFonts w:ascii="Times New Roman" w:hAnsi="Times New Roman"/>
            <w:sz w:val="28"/>
            <w:szCs w:val="28"/>
          </w:rPr>
          <w:t>.75.</w:t>
        </w:r>
        <w:proofErr w:type="spellStart"/>
        <w:r w:rsidRPr="008C2455">
          <w:rPr>
            <w:rStyle w:val="a4"/>
            <w:rFonts w:ascii="Times New Roman" w:hAnsi="Times New Roman"/>
            <w:sz w:val="28"/>
            <w:szCs w:val="28"/>
            <w:lang w:val="en-US"/>
          </w:rPr>
          <w:t>ru</w:t>
        </w:r>
        <w:proofErr w:type="spellEnd"/>
      </w:hyperlink>
      <w:r w:rsidRPr="00315970">
        <w:rPr>
          <w:rFonts w:ascii="Times New Roman" w:hAnsi="Times New Roman"/>
          <w:sz w:val="28"/>
          <w:szCs w:val="28"/>
        </w:rPr>
        <w:t>,</w:t>
      </w:r>
      <w:r>
        <w:rPr>
          <w:rFonts w:ascii="Times New Roman" w:hAnsi="Times New Roman"/>
          <w:sz w:val="28"/>
          <w:szCs w:val="28"/>
        </w:rPr>
        <w:t xml:space="preserve"> </w:t>
      </w:r>
      <w:r w:rsidRPr="00315970">
        <w:rPr>
          <w:rFonts w:ascii="Times New Roman" w:hAnsi="Times New Roman"/>
          <w:sz w:val="28"/>
          <w:szCs w:val="28"/>
        </w:rPr>
        <w:t>на</w:t>
      </w:r>
      <w:r w:rsidRPr="002A5905">
        <w:rPr>
          <w:rFonts w:ascii="Times New Roman" w:hAnsi="Times New Roman"/>
          <w:sz w:val="28"/>
          <w:szCs w:val="28"/>
        </w:rPr>
        <w:t xml:space="preserve"> спе</w:t>
      </w:r>
      <w:r>
        <w:rPr>
          <w:rFonts w:ascii="Times New Roman" w:hAnsi="Times New Roman"/>
          <w:sz w:val="28"/>
          <w:szCs w:val="28"/>
        </w:rPr>
        <w:t xml:space="preserve">циально оборудованных стендах </w:t>
      </w:r>
      <w:r w:rsidRPr="002A5905">
        <w:rPr>
          <w:rFonts w:ascii="Times New Roman" w:hAnsi="Times New Roman"/>
          <w:sz w:val="28"/>
          <w:szCs w:val="28"/>
        </w:rPr>
        <w:t xml:space="preserve">специально отведенных местах, доступных для неограниченного круга лиц, расположенных по следующим адресам: Забайкальский </w:t>
      </w:r>
      <w:proofErr w:type="spellStart"/>
      <w:proofErr w:type="gramStart"/>
      <w:r w:rsidRPr="002A5905">
        <w:rPr>
          <w:rFonts w:ascii="Times New Roman" w:hAnsi="Times New Roman"/>
          <w:sz w:val="28"/>
          <w:szCs w:val="28"/>
        </w:rPr>
        <w:t>край,пгт</w:t>
      </w:r>
      <w:proofErr w:type="spellEnd"/>
      <w:proofErr w:type="gramEnd"/>
      <w:r w:rsidRPr="002A5905">
        <w:rPr>
          <w:rFonts w:ascii="Times New Roman" w:hAnsi="Times New Roman"/>
          <w:sz w:val="28"/>
          <w:szCs w:val="28"/>
        </w:rPr>
        <w:t xml:space="preserve">. </w:t>
      </w:r>
      <w:proofErr w:type="spellStart"/>
      <w:r w:rsidRPr="002A5905">
        <w:rPr>
          <w:rFonts w:ascii="Times New Roman" w:hAnsi="Times New Roman"/>
          <w:sz w:val="28"/>
          <w:szCs w:val="28"/>
        </w:rPr>
        <w:t>Жирекен</w:t>
      </w:r>
      <w:proofErr w:type="spellEnd"/>
      <w:r w:rsidRPr="002A5905">
        <w:rPr>
          <w:rFonts w:ascii="Times New Roman" w:hAnsi="Times New Roman"/>
          <w:sz w:val="28"/>
          <w:szCs w:val="28"/>
        </w:rPr>
        <w:t xml:space="preserve">, д.15; Забайкальский край, </w:t>
      </w:r>
      <w:proofErr w:type="spellStart"/>
      <w:r w:rsidRPr="002A5905">
        <w:rPr>
          <w:rFonts w:ascii="Times New Roman" w:hAnsi="Times New Roman"/>
          <w:sz w:val="28"/>
          <w:szCs w:val="28"/>
        </w:rPr>
        <w:t>п</w:t>
      </w:r>
      <w:r>
        <w:rPr>
          <w:rFonts w:ascii="Times New Roman" w:hAnsi="Times New Roman"/>
          <w:sz w:val="28"/>
          <w:szCs w:val="28"/>
        </w:rPr>
        <w:t>гт</w:t>
      </w:r>
      <w:r w:rsidRPr="002A5905">
        <w:rPr>
          <w:rFonts w:ascii="Times New Roman" w:hAnsi="Times New Roman"/>
          <w:sz w:val="28"/>
          <w:szCs w:val="28"/>
        </w:rPr>
        <w:t>.Букачача</w:t>
      </w:r>
      <w:proofErr w:type="spellEnd"/>
      <w:r w:rsidRPr="002A5905">
        <w:rPr>
          <w:rFonts w:ascii="Times New Roman" w:hAnsi="Times New Roman"/>
          <w:sz w:val="28"/>
          <w:szCs w:val="28"/>
        </w:rPr>
        <w:t xml:space="preserve">, Клубный проспект, д.1; </w:t>
      </w:r>
      <w:r w:rsidRPr="002A5905">
        <w:rPr>
          <w:rFonts w:ascii="Times New Roman" w:hAnsi="Times New Roman"/>
          <w:sz w:val="28"/>
          <w:szCs w:val="28"/>
        </w:rPr>
        <w:lastRenderedPageBreak/>
        <w:t xml:space="preserve">Забайкальский </w:t>
      </w:r>
      <w:proofErr w:type="spellStart"/>
      <w:proofErr w:type="gramStart"/>
      <w:r w:rsidRPr="002A5905">
        <w:rPr>
          <w:rFonts w:ascii="Times New Roman" w:hAnsi="Times New Roman"/>
          <w:sz w:val="28"/>
          <w:szCs w:val="28"/>
        </w:rPr>
        <w:t>край,пгт</w:t>
      </w:r>
      <w:proofErr w:type="spellEnd"/>
      <w:proofErr w:type="gramEnd"/>
      <w:r w:rsidRPr="002A5905">
        <w:rPr>
          <w:rFonts w:ascii="Times New Roman" w:hAnsi="Times New Roman"/>
          <w:sz w:val="28"/>
          <w:szCs w:val="28"/>
        </w:rPr>
        <w:t xml:space="preserve">. </w:t>
      </w:r>
      <w:proofErr w:type="spellStart"/>
      <w:r w:rsidRPr="002A5905">
        <w:rPr>
          <w:rFonts w:ascii="Times New Roman" w:hAnsi="Times New Roman"/>
          <w:sz w:val="28"/>
          <w:szCs w:val="28"/>
        </w:rPr>
        <w:t>Аксёново-Зиловское</w:t>
      </w:r>
      <w:proofErr w:type="spellEnd"/>
      <w:r w:rsidRPr="002A5905">
        <w:rPr>
          <w:rFonts w:ascii="Times New Roman" w:hAnsi="Times New Roman"/>
          <w:sz w:val="28"/>
          <w:szCs w:val="28"/>
        </w:rPr>
        <w:t xml:space="preserve">, ул. Октябрьская, д.9; Забайкальский край, с. </w:t>
      </w:r>
      <w:proofErr w:type="spellStart"/>
      <w:r w:rsidRPr="002A5905">
        <w:rPr>
          <w:rFonts w:ascii="Times New Roman" w:hAnsi="Times New Roman"/>
          <w:sz w:val="28"/>
          <w:szCs w:val="28"/>
        </w:rPr>
        <w:t>Алеур</w:t>
      </w:r>
      <w:proofErr w:type="spellEnd"/>
      <w:r w:rsidRPr="002A5905">
        <w:rPr>
          <w:rFonts w:ascii="Times New Roman" w:hAnsi="Times New Roman"/>
          <w:sz w:val="28"/>
          <w:szCs w:val="28"/>
        </w:rPr>
        <w:t xml:space="preserve">, ул. Кирова, д.51; Забайкальский край, с. </w:t>
      </w:r>
      <w:proofErr w:type="spellStart"/>
      <w:r w:rsidRPr="002A5905">
        <w:rPr>
          <w:rFonts w:ascii="Times New Roman" w:hAnsi="Times New Roman"/>
          <w:sz w:val="28"/>
          <w:szCs w:val="28"/>
        </w:rPr>
        <w:t>Утан</w:t>
      </w:r>
      <w:proofErr w:type="spellEnd"/>
      <w:r w:rsidRPr="002A5905">
        <w:rPr>
          <w:rFonts w:ascii="Times New Roman" w:hAnsi="Times New Roman"/>
          <w:sz w:val="28"/>
          <w:szCs w:val="28"/>
        </w:rPr>
        <w:t xml:space="preserve">, ул. Погодаева, д.45 «а»; Забайкальский край, с. Старый </w:t>
      </w:r>
      <w:proofErr w:type="spellStart"/>
      <w:r w:rsidRPr="002A5905">
        <w:rPr>
          <w:rFonts w:ascii="Times New Roman" w:hAnsi="Times New Roman"/>
          <w:sz w:val="28"/>
          <w:szCs w:val="28"/>
        </w:rPr>
        <w:t>Олов</w:t>
      </w:r>
      <w:proofErr w:type="spellEnd"/>
      <w:r w:rsidRPr="002A5905">
        <w:rPr>
          <w:rFonts w:ascii="Times New Roman" w:hAnsi="Times New Roman"/>
          <w:sz w:val="28"/>
          <w:szCs w:val="28"/>
        </w:rPr>
        <w:t xml:space="preserve">, ул. Ленина, д. 49 «а»; Забайкальский край, с. Новый </w:t>
      </w:r>
      <w:proofErr w:type="spellStart"/>
      <w:r w:rsidRPr="002A5905">
        <w:rPr>
          <w:rFonts w:ascii="Times New Roman" w:hAnsi="Times New Roman"/>
          <w:sz w:val="28"/>
          <w:szCs w:val="28"/>
        </w:rPr>
        <w:t>Олов</w:t>
      </w:r>
      <w:proofErr w:type="spellEnd"/>
      <w:r w:rsidRPr="002A5905">
        <w:rPr>
          <w:rFonts w:ascii="Times New Roman" w:hAnsi="Times New Roman"/>
          <w:sz w:val="28"/>
          <w:szCs w:val="28"/>
        </w:rPr>
        <w:t>, ул. Погодаева, д. 64 «</w:t>
      </w:r>
      <w:proofErr w:type="spellStart"/>
      <w:r w:rsidRPr="002A5905">
        <w:rPr>
          <w:rFonts w:ascii="Times New Roman" w:hAnsi="Times New Roman"/>
          <w:sz w:val="28"/>
          <w:szCs w:val="28"/>
        </w:rPr>
        <w:t>а»;Забайкальский</w:t>
      </w:r>
      <w:proofErr w:type="spellEnd"/>
      <w:r w:rsidRPr="002A5905">
        <w:rPr>
          <w:rFonts w:ascii="Times New Roman" w:hAnsi="Times New Roman"/>
          <w:sz w:val="28"/>
          <w:szCs w:val="28"/>
        </w:rPr>
        <w:t xml:space="preserve"> край, с. </w:t>
      </w:r>
      <w:proofErr w:type="spellStart"/>
      <w:r w:rsidRPr="002A5905">
        <w:rPr>
          <w:rFonts w:ascii="Times New Roman" w:hAnsi="Times New Roman"/>
          <w:sz w:val="28"/>
          <w:szCs w:val="28"/>
        </w:rPr>
        <w:t>Укурей</w:t>
      </w:r>
      <w:proofErr w:type="spellEnd"/>
      <w:r w:rsidRPr="002A5905">
        <w:rPr>
          <w:rFonts w:ascii="Times New Roman" w:hAnsi="Times New Roman"/>
          <w:sz w:val="28"/>
          <w:szCs w:val="28"/>
        </w:rPr>
        <w:t xml:space="preserve">, ул. Лазо, д. 16; Забайкальский край, с. Гаур, ул. Центральная, д. 33; Забайкальский край, с. </w:t>
      </w:r>
      <w:proofErr w:type="spellStart"/>
      <w:r w:rsidRPr="002A5905">
        <w:rPr>
          <w:rFonts w:ascii="Times New Roman" w:hAnsi="Times New Roman"/>
          <w:sz w:val="28"/>
          <w:szCs w:val="28"/>
        </w:rPr>
        <w:t>Икшица</w:t>
      </w:r>
      <w:proofErr w:type="spellEnd"/>
      <w:r w:rsidRPr="002A5905">
        <w:rPr>
          <w:rFonts w:ascii="Times New Roman" w:hAnsi="Times New Roman"/>
          <w:sz w:val="28"/>
          <w:szCs w:val="28"/>
        </w:rPr>
        <w:t xml:space="preserve">, ул. Сельская, д.2; Забайкальский край, с. </w:t>
      </w:r>
      <w:proofErr w:type="spellStart"/>
      <w:r w:rsidRPr="002A5905">
        <w:rPr>
          <w:rFonts w:ascii="Times New Roman" w:hAnsi="Times New Roman"/>
          <w:sz w:val="28"/>
          <w:szCs w:val="28"/>
        </w:rPr>
        <w:t>Мильгидун</w:t>
      </w:r>
      <w:proofErr w:type="spellEnd"/>
      <w:r w:rsidRPr="002A5905">
        <w:rPr>
          <w:rFonts w:ascii="Times New Roman" w:hAnsi="Times New Roman"/>
          <w:sz w:val="28"/>
          <w:szCs w:val="28"/>
        </w:rPr>
        <w:t xml:space="preserve">, ул. Молодежная, д. 40; Забайкальский край, с. Комсомольское, ул. Октябрьская, д. 24; Забайкальский край, с. </w:t>
      </w:r>
      <w:proofErr w:type="spellStart"/>
      <w:r w:rsidRPr="002A5905">
        <w:rPr>
          <w:rFonts w:ascii="Times New Roman" w:hAnsi="Times New Roman"/>
          <w:sz w:val="28"/>
          <w:szCs w:val="28"/>
        </w:rPr>
        <w:t>Урюм</w:t>
      </w:r>
      <w:proofErr w:type="spellEnd"/>
      <w:r w:rsidRPr="002A5905">
        <w:rPr>
          <w:rFonts w:ascii="Times New Roman" w:hAnsi="Times New Roman"/>
          <w:sz w:val="28"/>
          <w:szCs w:val="28"/>
        </w:rPr>
        <w:t xml:space="preserve">, ул. Энергетиков, д. 2 копр.2; Забайкальский край, с. </w:t>
      </w:r>
      <w:proofErr w:type="spellStart"/>
      <w:r w:rsidRPr="002A5905">
        <w:rPr>
          <w:rFonts w:ascii="Times New Roman" w:hAnsi="Times New Roman"/>
          <w:sz w:val="28"/>
          <w:szCs w:val="28"/>
        </w:rPr>
        <w:t>Новоильинск</w:t>
      </w:r>
      <w:proofErr w:type="spellEnd"/>
      <w:r w:rsidRPr="002A5905">
        <w:rPr>
          <w:rFonts w:ascii="Times New Roman" w:hAnsi="Times New Roman"/>
          <w:sz w:val="28"/>
          <w:szCs w:val="28"/>
        </w:rPr>
        <w:t xml:space="preserve">, ул. </w:t>
      </w:r>
      <w:proofErr w:type="spellStart"/>
      <w:r w:rsidRPr="002A5905">
        <w:rPr>
          <w:rFonts w:ascii="Times New Roman" w:hAnsi="Times New Roman"/>
          <w:sz w:val="28"/>
          <w:szCs w:val="28"/>
        </w:rPr>
        <w:t>Центральная.д</w:t>
      </w:r>
      <w:proofErr w:type="spellEnd"/>
      <w:r w:rsidRPr="002A5905">
        <w:rPr>
          <w:rFonts w:ascii="Times New Roman" w:hAnsi="Times New Roman"/>
          <w:sz w:val="28"/>
          <w:szCs w:val="28"/>
        </w:rPr>
        <w:t xml:space="preserve">. 54;Забайкальский край, с. </w:t>
      </w:r>
      <w:proofErr w:type="spellStart"/>
      <w:r w:rsidRPr="002A5905">
        <w:rPr>
          <w:rFonts w:ascii="Times New Roman" w:hAnsi="Times New Roman"/>
          <w:sz w:val="28"/>
          <w:szCs w:val="28"/>
        </w:rPr>
        <w:t>Байгул</w:t>
      </w:r>
      <w:proofErr w:type="spellEnd"/>
      <w:r w:rsidRPr="002A5905">
        <w:rPr>
          <w:rFonts w:ascii="Times New Roman" w:hAnsi="Times New Roman"/>
          <w:sz w:val="28"/>
          <w:szCs w:val="28"/>
        </w:rPr>
        <w:t xml:space="preserve">, ул. Молодежная, д.8;Забайкальский край, с. Бушулей, ул. Железнодорожная, д.7 корп. 8; Забайкальский край, с. </w:t>
      </w:r>
      <w:proofErr w:type="spellStart"/>
      <w:r w:rsidRPr="002A5905">
        <w:rPr>
          <w:rFonts w:ascii="Times New Roman" w:hAnsi="Times New Roman"/>
          <w:sz w:val="28"/>
          <w:szCs w:val="28"/>
        </w:rPr>
        <w:t>Курлыч</w:t>
      </w:r>
      <w:proofErr w:type="spellEnd"/>
      <w:r w:rsidRPr="002A5905">
        <w:rPr>
          <w:rFonts w:ascii="Times New Roman" w:hAnsi="Times New Roman"/>
          <w:sz w:val="28"/>
          <w:szCs w:val="28"/>
        </w:rPr>
        <w:t>, ул. Еланская, д.20</w:t>
      </w:r>
    </w:p>
    <w:p w:rsidR="00A14B99" w:rsidRPr="002A5905" w:rsidRDefault="00A14B99" w:rsidP="00A14B99">
      <w:pPr>
        <w:pStyle w:val="a3"/>
        <w:jc w:val="both"/>
        <w:rPr>
          <w:rFonts w:ascii="Times New Roman" w:hAnsi="Times New Roman"/>
          <w:sz w:val="28"/>
          <w:szCs w:val="28"/>
        </w:rPr>
      </w:pPr>
      <w:r w:rsidRPr="002A5905">
        <w:rPr>
          <w:rFonts w:ascii="Times New Roman" w:hAnsi="Times New Roman"/>
          <w:sz w:val="28"/>
          <w:szCs w:val="28"/>
        </w:rPr>
        <w:t> </w:t>
      </w:r>
      <w:r>
        <w:rPr>
          <w:rFonts w:ascii="Times New Roman" w:hAnsi="Times New Roman"/>
          <w:sz w:val="28"/>
          <w:szCs w:val="28"/>
        </w:rPr>
        <w:t>4</w:t>
      </w:r>
      <w:r w:rsidRPr="002A5905">
        <w:rPr>
          <w:rFonts w:ascii="Times New Roman" w:hAnsi="Times New Roman"/>
          <w:sz w:val="28"/>
          <w:szCs w:val="28"/>
        </w:rPr>
        <w:t xml:space="preserve">. Настоящее решение вступает в силу на следующий день после </w:t>
      </w:r>
      <w:proofErr w:type="gramStart"/>
      <w:r w:rsidRPr="002A5905">
        <w:rPr>
          <w:rFonts w:ascii="Times New Roman" w:hAnsi="Times New Roman"/>
          <w:sz w:val="28"/>
          <w:szCs w:val="28"/>
        </w:rPr>
        <w:t>дня  официального</w:t>
      </w:r>
      <w:proofErr w:type="gramEnd"/>
      <w:r w:rsidRPr="002A5905">
        <w:rPr>
          <w:rFonts w:ascii="Times New Roman" w:hAnsi="Times New Roman"/>
          <w:sz w:val="28"/>
          <w:szCs w:val="28"/>
        </w:rPr>
        <w:t xml:space="preserve"> опубликования</w:t>
      </w:r>
      <w:r>
        <w:rPr>
          <w:rFonts w:ascii="Times New Roman" w:hAnsi="Times New Roman"/>
          <w:sz w:val="28"/>
          <w:szCs w:val="28"/>
        </w:rPr>
        <w:t xml:space="preserve"> его полного текста</w:t>
      </w:r>
      <w:r w:rsidRPr="002A5905">
        <w:rPr>
          <w:rFonts w:ascii="Times New Roman" w:hAnsi="Times New Roman"/>
          <w:sz w:val="28"/>
          <w:szCs w:val="28"/>
        </w:rPr>
        <w:t>.</w:t>
      </w:r>
    </w:p>
    <w:p w:rsidR="002F101C" w:rsidRPr="005C4E2F" w:rsidRDefault="002F101C" w:rsidP="002F101C">
      <w:pPr>
        <w:jc w:val="center"/>
        <w:rPr>
          <w:sz w:val="28"/>
          <w:szCs w:val="28"/>
        </w:rPr>
      </w:pPr>
    </w:p>
    <w:p w:rsidR="002F101C" w:rsidRPr="005C4E2F" w:rsidRDefault="002F101C" w:rsidP="002F101C">
      <w:pPr>
        <w:rPr>
          <w:sz w:val="28"/>
          <w:szCs w:val="28"/>
        </w:rPr>
      </w:pPr>
    </w:p>
    <w:p w:rsidR="002F101C" w:rsidRPr="005C4E2F" w:rsidRDefault="002F101C" w:rsidP="002F101C">
      <w:pPr>
        <w:jc w:val="center"/>
        <w:rPr>
          <w:sz w:val="28"/>
          <w:szCs w:val="28"/>
        </w:rPr>
      </w:pPr>
    </w:p>
    <w:p w:rsidR="002F101C" w:rsidRPr="005C4E2F" w:rsidRDefault="002F101C" w:rsidP="002F101C">
      <w:pPr>
        <w:rPr>
          <w:i/>
          <w:sz w:val="28"/>
          <w:szCs w:val="28"/>
        </w:rPr>
      </w:pPr>
      <w:r w:rsidRPr="005C4E2F">
        <w:rPr>
          <w:sz w:val="28"/>
          <w:szCs w:val="28"/>
        </w:rPr>
        <w:t>Глава муниципального района</w:t>
      </w:r>
    </w:p>
    <w:p w:rsidR="00F12C76" w:rsidRDefault="002F101C" w:rsidP="00964F65">
      <w:pPr>
        <w:rPr>
          <w:sz w:val="28"/>
          <w:szCs w:val="28"/>
        </w:rPr>
      </w:pPr>
      <w:r w:rsidRPr="005C4E2F">
        <w:rPr>
          <w:sz w:val="28"/>
          <w:szCs w:val="28"/>
        </w:rPr>
        <w:t xml:space="preserve">«Чернышевский </w:t>
      </w:r>
      <w:proofErr w:type="gramStart"/>
      <w:r w:rsidRPr="005C4E2F">
        <w:rPr>
          <w:sz w:val="28"/>
          <w:szCs w:val="28"/>
        </w:rPr>
        <w:t>район»</w:t>
      </w:r>
      <w:r w:rsidRPr="005C4E2F">
        <w:rPr>
          <w:sz w:val="28"/>
          <w:szCs w:val="28"/>
        </w:rPr>
        <w:tab/>
      </w:r>
      <w:proofErr w:type="gramEnd"/>
      <w:r w:rsidRPr="005C4E2F">
        <w:rPr>
          <w:sz w:val="28"/>
          <w:szCs w:val="28"/>
        </w:rPr>
        <w:tab/>
      </w:r>
      <w:r w:rsidRPr="005C4E2F">
        <w:rPr>
          <w:sz w:val="28"/>
          <w:szCs w:val="28"/>
        </w:rPr>
        <w:tab/>
        <w:t xml:space="preserve">       </w:t>
      </w:r>
      <w:r w:rsidRPr="005C4E2F">
        <w:rPr>
          <w:sz w:val="28"/>
          <w:szCs w:val="28"/>
        </w:rPr>
        <w:tab/>
        <w:t xml:space="preserve">                      </w:t>
      </w:r>
      <w:proofErr w:type="spellStart"/>
      <w:r w:rsidRPr="005C4E2F">
        <w:rPr>
          <w:sz w:val="28"/>
          <w:szCs w:val="28"/>
        </w:rPr>
        <w:t>А.В.Подойницын</w:t>
      </w:r>
      <w:proofErr w:type="spellEnd"/>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964F65">
      <w:pPr>
        <w:rPr>
          <w:sz w:val="28"/>
          <w:szCs w:val="28"/>
        </w:rPr>
      </w:pPr>
    </w:p>
    <w:p w:rsidR="00A14B99" w:rsidRDefault="00A14B99" w:rsidP="00A14B99">
      <w:pPr>
        <w:pStyle w:val="consplusnormal"/>
        <w:spacing w:before="0" w:beforeAutospacing="0" w:after="0" w:afterAutospacing="0"/>
        <w:ind w:left="5954" w:right="-13"/>
        <w:jc w:val="right"/>
        <w:rPr>
          <w:rFonts w:ascii="Arial" w:hAnsi="Arial" w:cs="Arial"/>
          <w:color w:val="333333"/>
          <w:sz w:val="20"/>
          <w:szCs w:val="20"/>
        </w:rPr>
      </w:pPr>
      <w:r>
        <w:rPr>
          <w:color w:val="333333"/>
        </w:rPr>
        <w:t>Утверждено решением Совета Чернышевского муниципального округа Забайкальского края</w:t>
      </w:r>
    </w:p>
    <w:p w:rsidR="00A14B99" w:rsidRDefault="00A14B99" w:rsidP="00A14B99">
      <w:pPr>
        <w:pStyle w:val="consplusnormal"/>
        <w:spacing w:before="0" w:beforeAutospacing="0" w:after="0" w:afterAutospacing="0"/>
        <w:ind w:left="5664" w:right="-13"/>
        <w:jc w:val="right"/>
        <w:rPr>
          <w:rFonts w:ascii="Arial" w:hAnsi="Arial" w:cs="Arial"/>
          <w:color w:val="333333"/>
          <w:sz w:val="20"/>
          <w:szCs w:val="20"/>
        </w:rPr>
      </w:pPr>
      <w:r>
        <w:rPr>
          <w:color w:val="333333"/>
        </w:rPr>
        <w:t>от «07» ноября 2025года № 19</w:t>
      </w:r>
    </w:p>
    <w:p w:rsidR="00A14B99" w:rsidRDefault="00A14B99" w:rsidP="00A14B99">
      <w:pPr>
        <w:pStyle w:val="consplusnormal"/>
        <w:ind w:left="3544" w:firstLine="709"/>
        <w:jc w:val="right"/>
        <w:rPr>
          <w:rFonts w:ascii="Arial" w:hAnsi="Arial" w:cs="Arial"/>
          <w:color w:val="333333"/>
          <w:sz w:val="20"/>
          <w:szCs w:val="20"/>
        </w:rPr>
      </w:pPr>
      <w:r>
        <w:rPr>
          <w:color w:val="333333"/>
          <w:sz w:val="28"/>
          <w:szCs w:val="28"/>
        </w:rPr>
        <w:t> </w:t>
      </w:r>
    </w:p>
    <w:p w:rsidR="00A14B99" w:rsidRDefault="00A14B99" w:rsidP="00A14B99">
      <w:pPr>
        <w:pStyle w:val="consplusnormal"/>
        <w:ind w:firstLine="709"/>
        <w:jc w:val="both"/>
        <w:rPr>
          <w:rFonts w:ascii="Arial" w:hAnsi="Arial" w:cs="Arial"/>
          <w:color w:val="333333"/>
          <w:sz w:val="20"/>
          <w:szCs w:val="20"/>
        </w:rPr>
      </w:pPr>
      <w:r>
        <w:rPr>
          <w:color w:val="333333"/>
          <w:sz w:val="28"/>
          <w:szCs w:val="28"/>
        </w:rPr>
        <w:t> </w:t>
      </w:r>
    </w:p>
    <w:p w:rsidR="00A14B99" w:rsidRDefault="00A14B99" w:rsidP="00A14B99">
      <w:pPr>
        <w:pStyle w:val="1"/>
        <w:spacing w:before="0" w:beforeAutospacing="0" w:after="0" w:afterAutospacing="0"/>
        <w:jc w:val="center"/>
        <w:rPr>
          <w:b/>
          <w:color w:val="333333"/>
          <w:sz w:val="28"/>
          <w:szCs w:val="28"/>
        </w:rPr>
      </w:pPr>
      <w:r w:rsidRPr="00303514">
        <w:rPr>
          <w:b/>
          <w:color w:val="333333"/>
          <w:sz w:val="28"/>
          <w:szCs w:val="28"/>
        </w:rPr>
        <w:t>Положение</w:t>
      </w:r>
    </w:p>
    <w:p w:rsidR="00A14B99" w:rsidRPr="00303514" w:rsidRDefault="00A14B99" w:rsidP="00A14B99">
      <w:pPr>
        <w:pStyle w:val="1"/>
        <w:spacing w:before="0" w:beforeAutospacing="0" w:after="0" w:afterAutospacing="0"/>
        <w:jc w:val="center"/>
        <w:rPr>
          <w:rFonts w:ascii="Arial" w:hAnsi="Arial" w:cs="Arial"/>
          <w:b/>
          <w:color w:val="333333"/>
          <w:sz w:val="20"/>
          <w:szCs w:val="20"/>
        </w:rPr>
      </w:pPr>
      <w:r w:rsidRPr="00303514">
        <w:rPr>
          <w:b/>
          <w:color w:val="333333"/>
          <w:sz w:val="28"/>
          <w:szCs w:val="28"/>
        </w:rPr>
        <w:t>о Комитете по финансам администрации Чернышевского муниципального округа Забайкальского края</w:t>
      </w:r>
    </w:p>
    <w:p w:rsidR="00A14B99" w:rsidRDefault="00A14B99" w:rsidP="00A14B99">
      <w:pPr>
        <w:pStyle w:val="consplusnormal"/>
        <w:jc w:val="both"/>
        <w:rPr>
          <w:rFonts w:ascii="Arial" w:hAnsi="Arial" w:cs="Arial"/>
          <w:color w:val="333333"/>
          <w:sz w:val="20"/>
          <w:szCs w:val="20"/>
        </w:rPr>
      </w:pPr>
      <w:r>
        <w:rPr>
          <w:color w:val="333333"/>
          <w:sz w:val="28"/>
          <w:szCs w:val="28"/>
        </w:rPr>
        <w:t> </w:t>
      </w:r>
    </w:p>
    <w:p w:rsidR="00A14B99" w:rsidRPr="00C15A1C" w:rsidRDefault="00A14B99" w:rsidP="00A14B99">
      <w:pPr>
        <w:pStyle w:val="consplusnormal"/>
        <w:ind w:firstLine="709"/>
        <w:jc w:val="center"/>
        <w:rPr>
          <w:rFonts w:ascii="Arial" w:hAnsi="Arial" w:cs="Arial"/>
          <w:b/>
          <w:color w:val="333333"/>
          <w:sz w:val="20"/>
          <w:szCs w:val="20"/>
        </w:rPr>
      </w:pPr>
      <w:r>
        <w:rPr>
          <w:b/>
          <w:color w:val="333333"/>
          <w:sz w:val="28"/>
          <w:szCs w:val="28"/>
        </w:rPr>
        <w:t>1</w:t>
      </w:r>
      <w:r w:rsidRPr="00C15A1C">
        <w:rPr>
          <w:b/>
          <w:color w:val="333333"/>
          <w:sz w:val="28"/>
          <w:szCs w:val="28"/>
        </w:rPr>
        <w:t>.Общие положения</w:t>
      </w:r>
    </w:p>
    <w:p w:rsidR="00A14B99" w:rsidRPr="0087762F" w:rsidRDefault="00A14B99" w:rsidP="00A14B99">
      <w:pPr>
        <w:pStyle w:val="a3"/>
        <w:jc w:val="both"/>
        <w:rPr>
          <w:rFonts w:ascii="Times New Roman" w:hAnsi="Times New Roman"/>
          <w:sz w:val="28"/>
          <w:szCs w:val="28"/>
        </w:rPr>
      </w:pPr>
      <w:r w:rsidRPr="0087762F">
        <w:rPr>
          <w:rFonts w:ascii="Times New Roman" w:hAnsi="Times New Roman"/>
          <w:sz w:val="28"/>
          <w:szCs w:val="28"/>
        </w:rPr>
        <w:t> </w:t>
      </w:r>
      <w:r>
        <w:rPr>
          <w:rFonts w:ascii="Times New Roman" w:hAnsi="Times New Roman"/>
          <w:sz w:val="28"/>
          <w:szCs w:val="28"/>
        </w:rPr>
        <w:tab/>
      </w:r>
      <w:r w:rsidRPr="0087762F">
        <w:rPr>
          <w:rFonts w:ascii="Times New Roman" w:hAnsi="Times New Roman"/>
          <w:sz w:val="28"/>
          <w:szCs w:val="28"/>
        </w:rPr>
        <w:t>1. Комитет по финансам администрации Чернышевского муниципального округа Забайкальского края (далее - Комитет по финансам) является отраслевым (функциональным) органом администрации Чернышевского муниципального округа Забайкальского края (далее - муниципальный округ), определяющим перспективные направления развития в области финансов муниципального округа, осуществляющим управление в установленной сфере деятельности, функции по принятию нормативных правовых актов, функции по контролю в пределах установленных полномочий.</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Комитет по финансам является финансовым органом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2. Комитет по финансам осуществляет свою деятельность во взаимодействии с федеральными органами исполнительной власти и их территориальными органами, исполнительными органами государственной власти Забайкальского края, организациями и общественными объединениями в пределах своих полномочий.</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3.</w:t>
      </w:r>
      <w:r w:rsidRPr="0087762F">
        <w:rPr>
          <w:rFonts w:ascii="Times New Roman" w:hAnsi="Times New Roman"/>
          <w:sz w:val="28"/>
          <w:szCs w:val="28"/>
        </w:rPr>
        <w:t>Комитет по финансам в своей деятельности руководствуется </w:t>
      </w:r>
      <w:r w:rsidRPr="006F66DF">
        <w:rPr>
          <w:rFonts w:ascii="Times New Roman" w:hAnsi="Times New Roman"/>
          <w:sz w:val="28"/>
          <w:szCs w:val="28"/>
        </w:rPr>
        <w:t>Конституцией Российской Федерации</w:t>
      </w:r>
      <w:r w:rsidRPr="0087762F">
        <w:rPr>
          <w:rFonts w:ascii="Times New Roman" w:hAnsi="Times New Roman"/>
          <w:sz w:val="28"/>
          <w:szCs w:val="28"/>
        </w:rPr>
        <w:t>,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Забайкальского края, Уставом муниципального округа, муниципальными правовыми актами муниципального округа, а также настоящим Положением.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4. Комитет по финансам по вопросам, отнесенным к его компетенции, издает приказы и распоряжения.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xml:space="preserve">5. Комитет по финансам обладает правами юридического лица, имеет лицевые счета в органах Федерального казначейства для учета операций по </w:t>
      </w:r>
      <w:r w:rsidRPr="0087762F">
        <w:rPr>
          <w:rFonts w:ascii="Times New Roman" w:hAnsi="Times New Roman"/>
          <w:sz w:val="28"/>
          <w:szCs w:val="28"/>
        </w:rPr>
        <w:lastRenderedPageBreak/>
        <w:t>исполнению бюджета, печать с изображением герба Российской Федерации и своим наименованием, соответствующие штампы и бланки установленного образца.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Организационно-правовая форма Комитета по финансам - муниципальное казенное учреждение, созданное для осуществления управленческих функций.</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6. Полное официальное наименование Комитета по финансам: Комитет по финансам администрации Чернышевского муниципального округа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Сокращенное наименование: Комитет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xml:space="preserve">7.Место нахождения Комитета по финансам (юридический адрес, фактический адрес): 673460, Забайкальский край, </w:t>
      </w:r>
      <w:proofErr w:type="spellStart"/>
      <w:r w:rsidRPr="0087762F">
        <w:rPr>
          <w:rFonts w:ascii="Times New Roman" w:hAnsi="Times New Roman"/>
          <w:sz w:val="28"/>
          <w:szCs w:val="28"/>
        </w:rPr>
        <w:t>пгт.Чернышевск</w:t>
      </w:r>
      <w:proofErr w:type="spellEnd"/>
      <w:r w:rsidRPr="0087762F">
        <w:rPr>
          <w:rFonts w:ascii="Times New Roman" w:hAnsi="Times New Roman"/>
          <w:sz w:val="28"/>
          <w:szCs w:val="28"/>
        </w:rPr>
        <w:t>, улица Калинина,14 «б».</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Адрес электронной почты Комитета по финансам: </w:t>
      </w:r>
      <w:hyperlink r:id="rId5" w:history="1">
        <w:r w:rsidRPr="0087762F">
          <w:rPr>
            <w:rStyle w:val="a4"/>
            <w:rFonts w:ascii="Times New Roman" w:hAnsi="Times New Roman"/>
            <w:sz w:val="28"/>
            <w:szCs w:val="28"/>
            <w:lang w:val="en-US"/>
          </w:rPr>
          <w:t>chern</w:t>
        </w:r>
        <w:r w:rsidRPr="0087762F">
          <w:rPr>
            <w:rStyle w:val="a4"/>
            <w:rFonts w:ascii="Times New Roman" w:hAnsi="Times New Roman"/>
            <w:sz w:val="28"/>
            <w:szCs w:val="28"/>
          </w:rPr>
          <w:t>70108@mail.ru</w:t>
        </w:r>
      </w:hyperlink>
      <w:r w:rsidRPr="0087762F">
        <w:rPr>
          <w:rFonts w:ascii="Times New Roman" w:hAnsi="Times New Roman"/>
          <w:color w:val="000000"/>
          <w:sz w:val="28"/>
          <w:szCs w:val="28"/>
        </w:rPr>
        <w:t>.</w:t>
      </w:r>
    </w:p>
    <w:p w:rsidR="00A14B99" w:rsidRPr="0087762F" w:rsidRDefault="00A14B99" w:rsidP="00A14B99">
      <w:pPr>
        <w:pStyle w:val="a3"/>
        <w:jc w:val="both"/>
        <w:rPr>
          <w:rFonts w:ascii="Times New Roman" w:hAnsi="Times New Roman"/>
          <w:sz w:val="28"/>
          <w:szCs w:val="28"/>
        </w:rPr>
      </w:pPr>
      <w:r w:rsidRPr="0087762F">
        <w:rPr>
          <w:rFonts w:ascii="Times New Roman" w:hAnsi="Times New Roman"/>
          <w:sz w:val="28"/>
          <w:szCs w:val="28"/>
        </w:rPr>
        <w:t> </w:t>
      </w:r>
    </w:p>
    <w:p w:rsidR="00A14B99" w:rsidRPr="0087762F" w:rsidRDefault="00A14B99" w:rsidP="00A14B99">
      <w:pPr>
        <w:pStyle w:val="a3"/>
        <w:jc w:val="center"/>
        <w:rPr>
          <w:rFonts w:ascii="Times New Roman" w:hAnsi="Times New Roman"/>
          <w:b/>
          <w:sz w:val="28"/>
          <w:szCs w:val="28"/>
        </w:rPr>
      </w:pPr>
      <w:r w:rsidRPr="0087762F">
        <w:rPr>
          <w:rFonts w:ascii="Times New Roman" w:hAnsi="Times New Roman"/>
          <w:b/>
          <w:sz w:val="28"/>
          <w:szCs w:val="28"/>
        </w:rPr>
        <w:t>2.Основные задачи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8.Основными задачами Комитета по финансам являются:</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8.1.</w:t>
      </w:r>
      <w:r w:rsidRPr="0087762F">
        <w:rPr>
          <w:rFonts w:ascii="Times New Roman" w:hAnsi="Times New Roman"/>
          <w:sz w:val="28"/>
          <w:szCs w:val="28"/>
        </w:rPr>
        <w:t>реализация направлений единой финансовой, бюджетной и налоговой политики на территории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8.2.</w:t>
      </w:r>
      <w:r w:rsidRPr="0087762F">
        <w:rPr>
          <w:rFonts w:ascii="Times New Roman" w:hAnsi="Times New Roman"/>
          <w:sz w:val="28"/>
          <w:szCs w:val="28"/>
        </w:rPr>
        <w:t>концентрация финансовых ресурсов на приоритетных направлениях социально-экономического развития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8.3.</w:t>
      </w:r>
      <w:r w:rsidRPr="0087762F">
        <w:rPr>
          <w:rFonts w:ascii="Times New Roman" w:hAnsi="Times New Roman"/>
          <w:sz w:val="28"/>
          <w:szCs w:val="28"/>
        </w:rPr>
        <w:t>организация и осуществление работы по составлению проекта бюджета муниципального округа на очередной финансовый год и плановый период;</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8.4.</w:t>
      </w:r>
      <w:r w:rsidRPr="0087762F">
        <w:rPr>
          <w:rFonts w:ascii="Times New Roman" w:hAnsi="Times New Roman"/>
          <w:sz w:val="28"/>
          <w:szCs w:val="28"/>
        </w:rPr>
        <w:t>организация исполнения и исполнение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8.5.</w:t>
      </w:r>
      <w:r w:rsidRPr="0087762F">
        <w:rPr>
          <w:rFonts w:ascii="Times New Roman" w:hAnsi="Times New Roman"/>
          <w:sz w:val="28"/>
          <w:szCs w:val="28"/>
        </w:rPr>
        <w:t>организация и осуществление работы по составлению отчетности об исполнении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8.6.</w:t>
      </w:r>
      <w:r w:rsidRPr="0087762F">
        <w:rPr>
          <w:rFonts w:ascii="Times New Roman" w:hAnsi="Times New Roman"/>
          <w:sz w:val="28"/>
          <w:szCs w:val="28"/>
        </w:rPr>
        <w:t>осуществление управления средствами, находящимися на едином счете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8.7.</w:t>
      </w:r>
      <w:r w:rsidRPr="0087762F">
        <w:rPr>
          <w:rFonts w:ascii="Times New Roman" w:hAnsi="Times New Roman"/>
          <w:sz w:val="28"/>
          <w:szCs w:val="28"/>
        </w:rPr>
        <w:t>осуществление муниципальных заимствований, управления муниципальным долгом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8.8.</w:t>
      </w:r>
      <w:r w:rsidRPr="0087762F">
        <w:rPr>
          <w:rFonts w:ascii="Times New Roman" w:hAnsi="Times New Roman"/>
          <w:sz w:val="28"/>
          <w:szCs w:val="28"/>
        </w:rPr>
        <w:t>совершенствование методов финансово-бюджетного планирования, финансирования и отчетности;</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8.9.</w:t>
      </w:r>
      <w:r w:rsidRPr="0087762F">
        <w:rPr>
          <w:rFonts w:ascii="Times New Roman" w:hAnsi="Times New Roman"/>
          <w:sz w:val="28"/>
          <w:szCs w:val="28"/>
        </w:rPr>
        <w:t>осуществление в пределах своей компетенции внутреннего муниципального финансового контроля;</w:t>
      </w:r>
    </w:p>
    <w:p w:rsidR="00A14B99" w:rsidRDefault="00A14B99" w:rsidP="00A14B99">
      <w:pPr>
        <w:pStyle w:val="a3"/>
        <w:ind w:firstLine="708"/>
        <w:jc w:val="both"/>
        <w:rPr>
          <w:rFonts w:ascii="Times New Roman" w:hAnsi="Times New Roman"/>
          <w:sz w:val="28"/>
          <w:szCs w:val="28"/>
        </w:rPr>
      </w:pPr>
      <w:r>
        <w:rPr>
          <w:rFonts w:ascii="Times New Roman" w:hAnsi="Times New Roman"/>
          <w:sz w:val="28"/>
          <w:szCs w:val="28"/>
        </w:rPr>
        <w:t>8.10.</w:t>
      </w:r>
      <w:r w:rsidRPr="0087762F">
        <w:rPr>
          <w:rFonts w:ascii="Times New Roman" w:hAnsi="Times New Roman"/>
          <w:sz w:val="28"/>
          <w:szCs w:val="28"/>
        </w:rPr>
        <w:t>осуществление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99" w:rsidRPr="0087762F" w:rsidRDefault="00A14B99" w:rsidP="00A14B99">
      <w:pPr>
        <w:pStyle w:val="a3"/>
        <w:ind w:firstLine="708"/>
        <w:jc w:val="both"/>
        <w:rPr>
          <w:rFonts w:ascii="Times New Roman" w:hAnsi="Times New Roman"/>
          <w:b/>
          <w:sz w:val="28"/>
          <w:szCs w:val="28"/>
        </w:rPr>
      </w:pPr>
    </w:p>
    <w:p w:rsidR="00A14B99" w:rsidRPr="0087762F" w:rsidRDefault="00A14B99" w:rsidP="00A14B99">
      <w:pPr>
        <w:pStyle w:val="a3"/>
        <w:jc w:val="center"/>
        <w:rPr>
          <w:rFonts w:ascii="Times New Roman" w:hAnsi="Times New Roman"/>
          <w:b/>
          <w:sz w:val="28"/>
          <w:szCs w:val="28"/>
        </w:rPr>
      </w:pPr>
      <w:r w:rsidRPr="0087762F">
        <w:rPr>
          <w:rFonts w:ascii="Times New Roman" w:hAnsi="Times New Roman"/>
          <w:b/>
          <w:sz w:val="28"/>
          <w:szCs w:val="28"/>
        </w:rPr>
        <w:t>3.Полномочия</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w:t>
      </w:r>
      <w:r w:rsidRPr="0087762F">
        <w:rPr>
          <w:rFonts w:ascii="Times New Roman" w:hAnsi="Times New Roman"/>
          <w:sz w:val="28"/>
          <w:szCs w:val="28"/>
        </w:rPr>
        <w:t> Комитет по финансам:</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lastRenderedPageBreak/>
        <w:t>9.1.</w:t>
      </w:r>
      <w:r w:rsidRPr="0087762F">
        <w:rPr>
          <w:rFonts w:ascii="Times New Roman" w:hAnsi="Times New Roman"/>
          <w:sz w:val="28"/>
          <w:szCs w:val="28"/>
        </w:rPr>
        <w:t>вносит проекты правовых актов в администрацию муниципального округа, главе муниципального округа по вопросам, относящимся к установленной сфере деятельности комитета по финансам.</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w:t>
      </w:r>
      <w:r w:rsidRPr="0087762F">
        <w:rPr>
          <w:rFonts w:ascii="Times New Roman" w:hAnsi="Times New Roman"/>
          <w:sz w:val="28"/>
          <w:szCs w:val="28"/>
        </w:rPr>
        <w:t>на основании и во исполнение </w:t>
      </w:r>
      <w:r w:rsidRPr="006F66DF">
        <w:rPr>
          <w:rFonts w:ascii="Times New Roman" w:hAnsi="Times New Roman"/>
          <w:sz w:val="28"/>
          <w:szCs w:val="28"/>
        </w:rPr>
        <w:t>Конституции Российской Федерации</w:t>
      </w:r>
      <w:r w:rsidRPr="0087762F">
        <w:rPr>
          <w:rFonts w:ascii="Times New Roman" w:hAnsi="Times New Roman"/>
          <w:sz w:val="28"/>
          <w:szCs w:val="28"/>
        </w:rPr>
        <w:t>, федеральных конституционных законов, федеральных законов, актов Президента Российской Федерации, Правительства Российской Федерации, законов Забайкальского края, нормативных правовых актов Правительства Забайкальского края, Устава муниципального округа, муниципальных правовых актов муниципального округа самостоятельно принимает следующие локальные нормативные акты:</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w:t>
      </w:r>
      <w:r w:rsidRPr="0087762F">
        <w:rPr>
          <w:rFonts w:ascii="Times New Roman" w:hAnsi="Times New Roman"/>
          <w:sz w:val="28"/>
          <w:szCs w:val="28"/>
        </w:rPr>
        <w:t>об утверждении перечня кодов подвидов по видам доходов, главными администраторами которых являются органы местного самоуправления муниципального округа и (или) находящиеся в их ведении муниципальные казенные учреждения;</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9.2.2.</w:t>
      </w:r>
      <w:r w:rsidRPr="0087762F">
        <w:rPr>
          <w:rFonts w:ascii="Times New Roman" w:hAnsi="Times New Roman"/>
          <w:sz w:val="28"/>
          <w:szCs w:val="28"/>
        </w:rPr>
        <w:t>об установлении порядка применения целевых статей расходов бюджетов бюджетной классификации расходов бюджета, применяемых при составлении и исполнении бюджета муниципального округа, в соответствии с рекомендациями Министерства финансов Забайкальского края;</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9.2.3.</w:t>
      </w:r>
      <w:r w:rsidRPr="0087762F">
        <w:rPr>
          <w:rFonts w:ascii="Times New Roman" w:hAnsi="Times New Roman"/>
          <w:sz w:val="28"/>
          <w:szCs w:val="28"/>
        </w:rPr>
        <w:t>об установлении порядка и методики планирования бюджетных ассигнований;</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9.2.4.</w:t>
      </w:r>
      <w:r w:rsidRPr="0087762F">
        <w:rPr>
          <w:rFonts w:ascii="Times New Roman" w:hAnsi="Times New Roman"/>
          <w:sz w:val="28"/>
          <w:szCs w:val="28"/>
        </w:rPr>
        <w:t>об установлении порядка составления и ведения сводной бюджетной росписи бюджета муниципального округа и бюджетных росписей главных распорядителей (распорядителей) бюджетных средств, включая внесение изменений в них;</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9.2.5.</w:t>
      </w:r>
      <w:r w:rsidRPr="0087762F">
        <w:rPr>
          <w:rFonts w:ascii="Times New Roman" w:hAnsi="Times New Roman"/>
          <w:sz w:val="28"/>
          <w:szCs w:val="28"/>
        </w:rPr>
        <w:t>об установлении порядка составления и ведения кассового плана, а также состава и сроков представления главными распорядителями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9.2.6.</w:t>
      </w:r>
      <w:r w:rsidRPr="0087762F">
        <w:rPr>
          <w:rFonts w:ascii="Times New Roman" w:hAnsi="Times New Roman"/>
          <w:sz w:val="28"/>
          <w:szCs w:val="28"/>
        </w:rPr>
        <w:t>об установлении порядка исполнения бюджета муниципального округа по расходам с соблюдением требований </w:t>
      </w:r>
      <w:r w:rsidRPr="006F66DF">
        <w:rPr>
          <w:rFonts w:ascii="Times New Roman" w:hAnsi="Times New Roman"/>
          <w:sz w:val="28"/>
          <w:szCs w:val="28"/>
        </w:rPr>
        <w:t>Бюджетного кодекса Российской Федерации</w:t>
      </w:r>
      <w:r w:rsidRPr="0087762F">
        <w:rPr>
          <w:rFonts w:ascii="Times New Roman" w:hAnsi="Times New Roman"/>
          <w:sz w:val="28"/>
          <w:szCs w:val="28"/>
        </w:rPr>
        <w:t>;</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9.2.7.</w:t>
      </w:r>
      <w:r w:rsidRPr="0087762F">
        <w:rPr>
          <w:rFonts w:ascii="Times New Roman" w:hAnsi="Times New Roman"/>
          <w:sz w:val="28"/>
          <w:szCs w:val="28"/>
        </w:rPr>
        <w:t>об установлении порядка исполнения бюджета муниципального округа по источникам финансирования дефицита бюджета муниципального округа, которое осуществляется главными администраторами, администраторами источников финансирования дефицита бюджета муниципального округа в соответствии со сводной бюджетной росписью;</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9.2.8.</w:t>
      </w:r>
      <w:r w:rsidRPr="0087762F">
        <w:rPr>
          <w:rFonts w:ascii="Times New Roman" w:hAnsi="Times New Roman"/>
          <w:sz w:val="28"/>
          <w:szCs w:val="28"/>
        </w:rPr>
        <w:t>об установлении порядка санкционирования оплаты денежных обязательств в соответствии с положениями </w:t>
      </w:r>
      <w:r w:rsidRPr="006F66DF">
        <w:rPr>
          <w:rFonts w:ascii="Times New Roman" w:hAnsi="Times New Roman"/>
          <w:sz w:val="28"/>
          <w:szCs w:val="28"/>
        </w:rPr>
        <w:t>Бюджетного кодекса Российской Федерации</w:t>
      </w:r>
      <w:r w:rsidRPr="0087762F">
        <w:rPr>
          <w:rFonts w:ascii="Times New Roman" w:hAnsi="Times New Roman"/>
          <w:sz w:val="28"/>
          <w:szCs w:val="28"/>
        </w:rPr>
        <w:t>;</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9.2.9.</w:t>
      </w:r>
      <w:r w:rsidRPr="0087762F">
        <w:rPr>
          <w:rFonts w:ascii="Times New Roman" w:hAnsi="Times New Roman"/>
          <w:sz w:val="28"/>
          <w:szCs w:val="28"/>
        </w:rPr>
        <w:t>об установлении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9.2.10. об установлении порядка учета бюджетных и денежных обязательств в соответствии с законодательством Российской Федерации и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9.2.11. об установлении порядка осуществления завершения операций по исполнению бюджета муниципального округа в текущем финансовом году и обеспечения получателей средств бюджета муниципального округа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9.2.12.</w:t>
      </w:r>
      <w:r w:rsidRPr="0087762F">
        <w:rPr>
          <w:rFonts w:ascii="Times New Roman" w:hAnsi="Times New Roman"/>
          <w:sz w:val="28"/>
          <w:szCs w:val="28"/>
        </w:rPr>
        <w:t>об установлении порядка санкционирования расходов муниципальных бюджетных и автономных учреждений муниципального округа,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9.2.13.</w:t>
      </w:r>
      <w:r w:rsidRPr="0087762F">
        <w:rPr>
          <w:rFonts w:ascii="Times New Roman" w:hAnsi="Times New Roman"/>
          <w:sz w:val="28"/>
          <w:szCs w:val="28"/>
        </w:rPr>
        <w:t>об установлении порядка отражения в бюджетном учете операций по движению объектов имущества казны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9.2.14.</w:t>
      </w:r>
      <w:r w:rsidRPr="0087762F">
        <w:rPr>
          <w:rFonts w:ascii="Times New Roman" w:hAnsi="Times New Roman"/>
          <w:sz w:val="28"/>
          <w:szCs w:val="28"/>
        </w:rPr>
        <w:t>об установлении порядка исполнения решения о применении бюджетных мер принуждения;</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9.2.15.</w:t>
      </w:r>
      <w:r w:rsidRPr="0087762F">
        <w:rPr>
          <w:rFonts w:ascii="Times New Roman" w:hAnsi="Times New Roman"/>
          <w:sz w:val="28"/>
          <w:szCs w:val="28"/>
        </w:rPr>
        <w:t>об установлении порядка взыскания в объеме остатка не использованной на начало очередного финансового года субсидии, иного межбюджетного трансферта при отсутствии решения получателя бюджетных средств, получившего субсидию, иной межбюджетный трансферт, о наличии потребности направления этих средств на цели их получения;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9.2.16. об установлении порядка составления бюджетной отчетности;</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9.2.17.</w:t>
      </w:r>
      <w:r w:rsidRPr="0087762F">
        <w:rPr>
          <w:rFonts w:ascii="Times New Roman" w:hAnsi="Times New Roman"/>
          <w:sz w:val="28"/>
          <w:szCs w:val="28"/>
        </w:rPr>
        <w:t>об установлении порядка проведения мониторинга качества финансового менеджмента в отношении главных распорядителей средств бюджета муниципального округа, главных администраторов доходов бюджета муниципального округа, главных администраторов источников финансирования дефицита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 в области финансов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9.3.1. непосредственно составляет проект бюджета муниципального округа на очередной финансовый год и плановый период и представляет его с необходимыми документами и материалами в администрацию муниципального округа для внесения в Совет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9.3.2. организует исполнение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9.3.3.в течение текущего финансового года разрабатывает и представляет проекты решений Совета муниципального округа о внесении изменений в бюджет муниципального округа на рассмотрение главе муниципального округа и для внесения в Совет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9.3.4. формирует и представляет в Федеральное казначейство сводный реестр участников бюджетного процесса, а также юридических лиц, не являющихся участниками бюджетного процесса;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9.3.5</w:t>
      </w:r>
      <w:r>
        <w:rPr>
          <w:rFonts w:ascii="Times New Roman" w:hAnsi="Times New Roman"/>
          <w:sz w:val="28"/>
          <w:szCs w:val="28"/>
        </w:rPr>
        <w:t>.</w:t>
      </w:r>
      <w:r w:rsidRPr="0087762F">
        <w:rPr>
          <w:rFonts w:ascii="Times New Roman" w:hAnsi="Times New Roman"/>
          <w:sz w:val="28"/>
          <w:szCs w:val="28"/>
        </w:rPr>
        <w:t xml:space="preserve">ведет реестр расходных обязательств муниципального округа в порядке, установленном администрацией муниципального округа, и представляет указанный реестр в Министерство финансов Забайкальского </w:t>
      </w:r>
      <w:r w:rsidRPr="0087762F">
        <w:rPr>
          <w:rFonts w:ascii="Times New Roman" w:hAnsi="Times New Roman"/>
          <w:sz w:val="28"/>
          <w:szCs w:val="28"/>
        </w:rPr>
        <w:lastRenderedPageBreak/>
        <w:t>края в порядке, установленном Министерством финансов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9.3.6</w:t>
      </w:r>
      <w:r>
        <w:rPr>
          <w:rFonts w:ascii="Times New Roman" w:hAnsi="Times New Roman"/>
          <w:sz w:val="28"/>
          <w:szCs w:val="28"/>
        </w:rPr>
        <w:t>.</w:t>
      </w:r>
      <w:r w:rsidRPr="0087762F">
        <w:rPr>
          <w:rFonts w:ascii="Times New Roman" w:hAnsi="Times New Roman"/>
          <w:sz w:val="28"/>
          <w:szCs w:val="28"/>
        </w:rPr>
        <w:t>осуществляет внутренний муниципальный финансовый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соответствии с полномочиями по осуществлению внутреннего муниципального финансового контроля, определенными статьей 269.2 Бюджетного Кодекса Российской Федерации.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9.3.7. принимает решение о применении бюджетных мер принуждения, предусмотренных главой 30 Бюджетного Кодекса Российской Федерации, на основании уведомлений о применении бюджетных мер принуждения.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9.3.8</w:t>
      </w:r>
      <w:r>
        <w:rPr>
          <w:rFonts w:ascii="Times New Roman" w:hAnsi="Times New Roman"/>
          <w:sz w:val="28"/>
          <w:szCs w:val="28"/>
        </w:rPr>
        <w:t>.</w:t>
      </w:r>
      <w:r w:rsidRPr="0087762F">
        <w:rPr>
          <w:rFonts w:ascii="Times New Roman" w:hAnsi="Times New Roman"/>
          <w:sz w:val="28"/>
          <w:szCs w:val="28"/>
        </w:rPr>
        <w:t>является уполномоченным органом администрации муниципального округа, представляющим согласование в соглашении о предоставлении бюджетного кредита муниципальному округу из бюджета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9.3.9. ведет реестр источников доходов бюджета муниципального округа в порядке, установленном администрацией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9.3.10. разрабатывает бюджетный прогноз (изменения в бюджетный прогноз), в случае принятия Советом муниципального округа решения о его разработке, в соответствии с порядком, установленном администрацией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9.3.11. осуществляет 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9.3.12. проводит анализ осуществления главными администраторами бюджетных средств внутреннего финансового контроля и внутреннего финансового аудита;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xml:space="preserve">9.3.13. осуществляет контроль в сфере закупок в соответствии с частью 3 и </w:t>
      </w:r>
      <w:proofErr w:type="gramStart"/>
      <w:r w:rsidRPr="0087762F">
        <w:rPr>
          <w:rFonts w:ascii="Times New Roman" w:hAnsi="Times New Roman"/>
          <w:sz w:val="28"/>
          <w:szCs w:val="28"/>
        </w:rPr>
        <w:t>частью  8</w:t>
      </w:r>
      <w:proofErr w:type="gramEnd"/>
      <w:r w:rsidRPr="0087762F">
        <w:rPr>
          <w:rFonts w:ascii="Times New Roman" w:hAnsi="Times New Roman"/>
          <w:sz w:val="28"/>
          <w:szCs w:val="28"/>
        </w:rPr>
        <w:t xml:space="preserve"> статьи 99 федерального закона </w:t>
      </w:r>
      <w:hyperlink r:id="rId6" w:history="1">
        <w:r w:rsidRPr="0087762F">
          <w:rPr>
            <w:rStyle w:val="a4"/>
            <w:rFonts w:ascii="Times New Roman" w:hAnsi="Times New Roman"/>
            <w:color w:val="225577"/>
            <w:sz w:val="28"/>
            <w:szCs w:val="28"/>
          </w:rPr>
          <w:t>от 05.04.2013 года № 44-ФЗ </w:t>
        </w:r>
      </w:hyperlink>
      <w:r w:rsidRPr="0087762F">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9.3.14. разрабатывает проекты муниципальных правовых актов об установлении, изменении и отмене местных налогов и сборов на территории муниципального округа, иных нормативно-правовых актов, связанных с финансовыми и экономическими полномочиями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 в целях обеспечения реализации полномочий, указанных в подпункте 9.3. настоящего Положения: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 доводит утвержденные показатели сводной бюджетной росписи по расходам, а также лимиты бюджетных обязательств до главных распорядителей средств бюджета муниципального округа до начала очередного финансового года;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9.4.2.</w:t>
      </w:r>
      <w:r w:rsidRPr="0087762F">
        <w:rPr>
          <w:rFonts w:ascii="Times New Roman" w:hAnsi="Times New Roman"/>
          <w:sz w:val="28"/>
          <w:szCs w:val="28"/>
        </w:rPr>
        <w:t>утверждает и доводит до главных распорядителей, распорядителей средств бюджета муниципального округа предельные объемы оплаты денежных обязательств в соответствующем периоде текущего финансового года (предельные объемы финансирования);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9.4.3. проводит сверку с Министерством финансов Забайкальского края исходных данных для проведения расчетов распределения дотации на выравнивание бюджетной обеспеченности муниципальных образований Забайкальского края на очередной финансовый год и плановый период;</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9.4.4.</w:t>
      </w:r>
      <w:r w:rsidRPr="0087762F">
        <w:rPr>
          <w:rFonts w:ascii="Times New Roman" w:hAnsi="Times New Roman"/>
          <w:sz w:val="28"/>
          <w:szCs w:val="28"/>
        </w:rPr>
        <w:t>разрабатывает прогноз основных параметров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9.4.5.</w:t>
      </w:r>
      <w:r w:rsidRPr="0087762F">
        <w:rPr>
          <w:rFonts w:ascii="Times New Roman" w:hAnsi="Times New Roman"/>
          <w:sz w:val="28"/>
          <w:szCs w:val="28"/>
        </w:rPr>
        <w:t>организует и осуществляет сбор, обработку информации, прогнозных данных и анализ исполнения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9.4.6. разрабатывает основные направления бюджетной и налоговой политики муниципального округа;</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9.4.7.</w:t>
      </w:r>
      <w:r w:rsidRPr="0087762F">
        <w:rPr>
          <w:rFonts w:ascii="Times New Roman" w:hAnsi="Times New Roman"/>
          <w:sz w:val="28"/>
          <w:szCs w:val="28"/>
        </w:rPr>
        <w:t>разрабатывает порядок и устанавливает методику планирования бюджетных ассигнований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9.4.8. осуществляет методическое руководство в области бюджетного планирования, направленного на повышение результативности бюджетных расходов и оптимизацию управления бюджетными средствами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9.4.9. осуществляет планирование (прогнозирование) поступлений и выплат по источникам финансирования дефицита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9.4.10</w:t>
      </w:r>
      <w:r>
        <w:rPr>
          <w:rFonts w:ascii="Times New Roman" w:hAnsi="Times New Roman"/>
          <w:sz w:val="28"/>
          <w:szCs w:val="28"/>
        </w:rPr>
        <w:t xml:space="preserve">. </w:t>
      </w:r>
      <w:r w:rsidRPr="0087762F">
        <w:rPr>
          <w:rFonts w:ascii="Times New Roman" w:hAnsi="Times New Roman"/>
          <w:sz w:val="28"/>
          <w:szCs w:val="28"/>
        </w:rPr>
        <w:t>обеспечивает управление муниципальным долгом и ведет муниципальную долговую книгу;</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9.4.11.осуществляет муниципальные внутренние заимствования муниципального округа от имени муниципального округа в соответствии с бюджетным законодательством;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9.4.12</w:t>
      </w:r>
      <w:r>
        <w:rPr>
          <w:rFonts w:ascii="Times New Roman" w:hAnsi="Times New Roman"/>
          <w:sz w:val="28"/>
          <w:szCs w:val="28"/>
        </w:rPr>
        <w:t>.</w:t>
      </w:r>
      <w:r w:rsidRPr="0087762F">
        <w:rPr>
          <w:rFonts w:ascii="Times New Roman" w:hAnsi="Times New Roman"/>
          <w:sz w:val="28"/>
          <w:szCs w:val="28"/>
        </w:rPr>
        <w:t>осуществляет проверку соблюдения норм бюджетного законодательства, предусмотренных решением Совета муниципального округа о бюджете на соответствующий финансовый год, в части предельного размера дефицита бюджета, муниципального долга и расходов на обслуживание муниципального долга;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9.4.13. составляет и ведет сводную бюджетную роспись;</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9.4.14. составляет и ведет кассовый план;</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9.4.15. осуществляет методическое руководство по бухгалтерскому учету и отчетности муниципальных казенных учреждений, финансируемых из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9.4.16. устанавливает порядок составления и предоставлении форм бюджетной отчетности;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9.4.17</w:t>
      </w:r>
      <w:r>
        <w:rPr>
          <w:rFonts w:ascii="Times New Roman" w:hAnsi="Times New Roman"/>
          <w:sz w:val="28"/>
          <w:szCs w:val="28"/>
        </w:rPr>
        <w:t>.</w:t>
      </w:r>
      <w:r w:rsidRPr="0087762F">
        <w:rPr>
          <w:rFonts w:ascii="Times New Roman" w:hAnsi="Times New Roman"/>
          <w:sz w:val="28"/>
          <w:szCs w:val="28"/>
        </w:rPr>
        <w:t>формирует бюджетную отчетность об исполнении консолидированного бюджета муниципального округа, сводную бухгалтерскую отчетность автономных и бюджетных учреждений муниципального округа на основании единой методологии и стандартов бюджетного и бухгалтерского учета, бюджетной и бухгалтерской отчетности, устанавливаемых Министерством финансов Российской Федерации, Министерством финансов Забайкальского края и представляет её в Министерство финансов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9.4.18. составляет и представляет в Министерство финансов Забайкальского края отчет об исполнении бюджета муниципального округа в порядке, установленном Министерством финансов Российской Федерации и Министерством финансов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9.4.19. составляет отчеты об исполнении бюджета муниципального округа за первый квартал, полугодие и девять месяцев текущего финансового года и представляет их на утверждение в администрацию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9.4.20. разрабатывает проект решения Совета муниципального округа об утверждении годового отчета об исполнении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9.4.21</w:t>
      </w:r>
      <w:r>
        <w:rPr>
          <w:rFonts w:ascii="Times New Roman" w:hAnsi="Times New Roman"/>
          <w:sz w:val="28"/>
          <w:szCs w:val="28"/>
        </w:rPr>
        <w:t>.</w:t>
      </w:r>
      <w:r w:rsidRPr="0087762F">
        <w:rPr>
          <w:rFonts w:ascii="Times New Roman" w:hAnsi="Times New Roman"/>
          <w:sz w:val="28"/>
          <w:szCs w:val="28"/>
        </w:rPr>
        <w:t>участвует в разработке предложений по совершенствованию структуры и штатов администрации муниципального округа и ее отраслевых (функциональных) органов;</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9.4.22. осуществляет контроль за соблюдением размера норматива расходов на содержание органов местного самоуправления муниципального округа на текущий финансовый год, утверждаемый Правительством Забайкальского края на соответствующий финансовый год.</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9.4.23. исполняет судебные акты по обращению взыскания на средства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9.4.24. ведет учет и осуществление хранения исполнительных документов и иных документов, связанных с их исполнением;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9.4.25. в рамках исполнения полномочий по внутреннему муниципальному финансовому контролю проводит проверки, ревизии, обследования;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9.4.26. в рамках исполнения полномочий по контролю в сфере закупок проводит плановые (внеплановые) проверки;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9.4.27. проводит мониторинг качества финансового менеджмента в отношении главных распорядителей средств бюджета муниципального округа, главных администраторов доходов бюджета муниципального округа, главных администраторов источников финансирования дефицита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9.4.28. от имени муниципального округа обращается в суд с исковыми заявлениями о возмещении ущерба, причиненного бюджету муниципального округа нарушением бюджетного законодательства Российской Федерации, Забайкальского края,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9.4.29. размещает информацию на едином портале бюджетной системы Российской Федерации «Электронный бюджет» в соответствии с составом и порядком, установленным Министерством финансов Российской Федерации.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 Кроме того:</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9.5.1. готовит заключения на проекты правовых актов муниципального округа в пределах полномочий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9.5.2. осуществляет функции муниципального заказчика при размещении заказов на поставки товаров, выполнение работ, оказание услуг для муниципальных нужд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9.5.3. участвует в работе администрации муниципального округа, ее отраслевых (функциональных) органов по составлению прогноза социально-экономического развития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9.5.4. участвует в ежегодной подготовке доклада главы администрации муниципального округа о достигнутых значениях показателей для оценки эффективности деятельности органов местного самоуправления муниципального округа за отчетный год и их планируемых значениях на трехлетний период;</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9.5.5.</w:t>
      </w:r>
      <w:r w:rsidRPr="0087762F">
        <w:rPr>
          <w:rFonts w:ascii="Times New Roman" w:hAnsi="Times New Roman"/>
          <w:sz w:val="28"/>
          <w:szCs w:val="28"/>
        </w:rPr>
        <w:t>участвует в ежегодной подготовке отчетов главы муниципального округа - главы администрации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9.5.6. в соответствии с законодательством Российской Федерации осуществляет работу по комплектованию, хранению, учету и использованию архивных документов, образовавшихся в процессе деятельности комитета по финансам;</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9.5.7.</w:t>
      </w:r>
      <w:r w:rsidRPr="0087762F">
        <w:rPr>
          <w:rFonts w:ascii="Times New Roman" w:hAnsi="Times New Roman"/>
          <w:sz w:val="28"/>
          <w:szCs w:val="28"/>
        </w:rPr>
        <w:t>обеспечивает защиту информации в соответствии с законодательством Российской Федерации;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9.5.8. обеспечивает защиту сведений, составляющих государственную тайну, в соответствии с возложенными задачами и в пределах своей компетенции;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9.5.9. осуществляет иные полномочия и функции в соответствии с законодательством Российской Федерации, Забайкальского края и муниципальными правовыми актами муниципального округа.</w:t>
      </w:r>
    </w:p>
    <w:p w:rsidR="00A14B99" w:rsidRPr="0087762F" w:rsidRDefault="00A14B99" w:rsidP="00A14B99">
      <w:pPr>
        <w:pStyle w:val="a3"/>
        <w:jc w:val="both"/>
        <w:rPr>
          <w:rFonts w:ascii="Times New Roman" w:hAnsi="Times New Roman"/>
          <w:sz w:val="28"/>
          <w:szCs w:val="28"/>
        </w:rPr>
      </w:pPr>
      <w:r w:rsidRPr="0087762F">
        <w:rPr>
          <w:rFonts w:ascii="Times New Roman" w:hAnsi="Times New Roman"/>
          <w:sz w:val="28"/>
          <w:szCs w:val="28"/>
        </w:rPr>
        <w:t> </w:t>
      </w:r>
    </w:p>
    <w:p w:rsidR="00A14B99" w:rsidRPr="0087762F" w:rsidRDefault="00A14B99" w:rsidP="00A14B99">
      <w:pPr>
        <w:pStyle w:val="a3"/>
        <w:jc w:val="center"/>
        <w:rPr>
          <w:rFonts w:ascii="Times New Roman" w:hAnsi="Times New Roman"/>
          <w:b/>
          <w:sz w:val="28"/>
          <w:szCs w:val="28"/>
        </w:rPr>
      </w:pPr>
      <w:r w:rsidRPr="0087762F">
        <w:rPr>
          <w:rFonts w:ascii="Times New Roman" w:hAnsi="Times New Roman"/>
          <w:b/>
          <w:sz w:val="28"/>
          <w:szCs w:val="28"/>
        </w:rPr>
        <w:t>4.Организация деятельности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10. Комитет по финансам возглавляет председатель комитета (далее – председатель Комитета по финансам), назначаемый на должность главой муниципального округа по согласованию с Министерством финансов Забайкальского края.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Председатель Комитета по финансам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11. Председатель Комитета по финансам имеет заместителей в количестве, утверждаемом главой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В период временного отсутствия председателя Комитета по финансам или невозможности исполнения им своих обязанностей полномочия председателя Комитета по финансам осуществляет должностное лицо Комитета по финансам на основании правового акта администрации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 Председатель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 осуществляет руководство Комитетом по финансам на основе единоначалия;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12.2. действует без доверенности от имени Комитета по финансам, представляет его во всех органах и организациях; представляет интересы Комитета по финансам в судебных органах; выдает доверенности;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12.3. осуществляет функции представителя нанимателя и работодателя для работников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12.4. применяет к работникам Комитета по финансам меры поощрения и дисциплинарного взыскания в соответствии с действующим законодательством;</w:t>
      </w:r>
    </w:p>
    <w:p w:rsidR="00A14B99" w:rsidRPr="0087762F" w:rsidRDefault="00A14B99" w:rsidP="00A14B99">
      <w:pPr>
        <w:pStyle w:val="a3"/>
        <w:ind w:firstLine="708"/>
        <w:jc w:val="both"/>
        <w:rPr>
          <w:rFonts w:ascii="Times New Roman" w:hAnsi="Times New Roman"/>
          <w:sz w:val="28"/>
          <w:szCs w:val="28"/>
        </w:rPr>
      </w:pPr>
      <w:r>
        <w:rPr>
          <w:rFonts w:ascii="Times New Roman" w:hAnsi="Times New Roman"/>
          <w:sz w:val="28"/>
          <w:szCs w:val="28"/>
        </w:rPr>
        <w:t>12.5.</w:t>
      </w:r>
      <w:r w:rsidRPr="0087762F">
        <w:rPr>
          <w:rFonts w:ascii="Times New Roman" w:hAnsi="Times New Roman"/>
          <w:sz w:val="28"/>
          <w:szCs w:val="28"/>
        </w:rPr>
        <w:t>представляет в порядке, установленном администрацией муниципального округа, особо отличившихся работников Комитета по финансам к награждению;</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12.6. распределяет обязанности между заместителями;</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12.7. утверждает должностные инструкции работников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xml:space="preserve">12.8.утверждает структуру Комитета по финансам по согласованию с администрацией муниципального округа, штатное расписание Комитета по финансам </w:t>
      </w:r>
      <w:proofErr w:type="gramStart"/>
      <w:r w:rsidRPr="0087762F">
        <w:rPr>
          <w:rFonts w:ascii="Times New Roman" w:hAnsi="Times New Roman"/>
          <w:sz w:val="28"/>
          <w:szCs w:val="28"/>
        </w:rPr>
        <w:t>в пределах</w:t>
      </w:r>
      <w:proofErr w:type="gramEnd"/>
      <w:r w:rsidRPr="0087762F">
        <w:rPr>
          <w:rFonts w:ascii="Times New Roman" w:hAnsi="Times New Roman"/>
          <w:sz w:val="28"/>
          <w:szCs w:val="28"/>
        </w:rPr>
        <w:t xml:space="preserve"> установленных администрацией муниципального округа штатной численности и фонда оплаты труда, смету расходов на содержание Комитета по финансам в пределах ассигнований, установленных решением Совета муниципального округа о бюджете муниципального округа на соответствующий финансовый год;</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12.9. распоряжается в порядке, установленном законодательством Российской Федерации, имуществом и средствами, закрепленными за Комитетом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12.10. подписывает приказы, распоряжения, издаваемые Комитетом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12.11. обеспечивает открытие и закрытие лицевых счетов для учета операций по исполнению бюджета муниципального округа, специальных банковских счетов в случаях и порядке, установленном законодательством Российской Федерации для осуществления предусмотренных им операций соответствующего вида, совершает по ним операции, подписывает финансовые документы;</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12.12. осуществляет права и несет обязанности распорядителя бюджетных средств на содержание возглавляемого им Комитета по финансам и разрешает другие вопросы, относящиеся к финансово-хозяйственной деятельности комитета по финансам;</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12.13. обеспечивает соблюдение финансовой и учетной дисциплины;</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12.14. заключает от имени Комитета по финансам и подписывает хозяйственные договоры и соглашения, включая договоры о привлечении кредитов, договоры о предоставлении бюджетных кредитов;</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12.15. несет персональную ответственность за неисполнение или нарушение законодательства Российской Федерации, Забайкальского края и нормативных правовых актов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lastRenderedPageBreak/>
        <w:t>12.16. осуществляет иные функции в соответствии с законодательством Российской Федерации, Забайкальского края и нормативными правовыми актами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13. Председатель Комитета по финансам осуществляет полномочия руководителя финансового органа, организующего исполнение бюджета муниципального округа, и имеет исключительное право:</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13.1. утверждать сводную бюджетную роспись бюджета муниципального округа и лимиты бюджетных обязательств для главных распорядителей и распорядителей средств бюджета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13.2. вносить изменения в лимиты бюджетных обязательств;</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13.3. вносить изменения в сводную бюджетную роспись бюджета муниципального округа в случае принятия решения Совета муниципального округа о внесении изменений в решение Совета муниципального округа о бюджете муниципального округа;</w:t>
      </w:r>
    </w:p>
    <w:p w:rsidR="00A14B99" w:rsidRPr="006F66D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13.4.вносить изменения в сводную бюджетную роспись бюджета муниципального округа без внесения изменений в решение о бюджете муниципального округа в случаях, установленных </w:t>
      </w:r>
      <w:r w:rsidRPr="006F66DF">
        <w:rPr>
          <w:rFonts w:ascii="Times New Roman" w:hAnsi="Times New Roman"/>
          <w:sz w:val="28"/>
          <w:szCs w:val="28"/>
        </w:rPr>
        <w:t>Бюджетным кодексом Российской Федерации.</w:t>
      </w:r>
    </w:p>
    <w:p w:rsidR="00A14B99" w:rsidRPr="0087762F" w:rsidRDefault="00A14B99" w:rsidP="00A14B99">
      <w:pPr>
        <w:pStyle w:val="a3"/>
        <w:jc w:val="center"/>
        <w:rPr>
          <w:rFonts w:ascii="Times New Roman" w:hAnsi="Times New Roman"/>
          <w:b/>
          <w:sz w:val="28"/>
          <w:szCs w:val="28"/>
        </w:rPr>
      </w:pPr>
      <w:r w:rsidRPr="0087762F">
        <w:rPr>
          <w:rFonts w:ascii="Times New Roman" w:hAnsi="Times New Roman"/>
          <w:b/>
          <w:sz w:val="28"/>
          <w:szCs w:val="28"/>
        </w:rPr>
        <w:t>5. Финансирование и имущество</w:t>
      </w:r>
    </w:p>
    <w:p w:rsidR="00A14B99" w:rsidRPr="0087762F" w:rsidRDefault="00A14B99" w:rsidP="00A14B99">
      <w:pPr>
        <w:pStyle w:val="a3"/>
        <w:jc w:val="both"/>
        <w:rPr>
          <w:rFonts w:ascii="Times New Roman" w:hAnsi="Times New Roman"/>
          <w:sz w:val="28"/>
          <w:szCs w:val="28"/>
        </w:rPr>
      </w:pPr>
      <w:r w:rsidRPr="0087762F">
        <w:rPr>
          <w:rFonts w:ascii="Times New Roman" w:hAnsi="Times New Roman"/>
          <w:sz w:val="28"/>
          <w:szCs w:val="28"/>
        </w:rPr>
        <w:t> </w:t>
      </w:r>
      <w:r>
        <w:rPr>
          <w:rFonts w:ascii="Times New Roman" w:hAnsi="Times New Roman"/>
          <w:sz w:val="28"/>
          <w:szCs w:val="28"/>
        </w:rPr>
        <w:tab/>
      </w:r>
      <w:r w:rsidRPr="0087762F">
        <w:rPr>
          <w:rFonts w:ascii="Times New Roman" w:hAnsi="Times New Roman"/>
          <w:sz w:val="28"/>
          <w:szCs w:val="28"/>
        </w:rPr>
        <w:t>14.Финансирование расходов на содержание Комитета по финансам осуществляется за счет средств, предусмотренных в бюджете муниципального округа.</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При возложении на Комитет по финансам исполнения отдельных государственных полномочий финансирование этой части его деятельности осуществляется в порядке, установленном федеральным законом или законом Забайкальского края о передаче соответствующих полномочий.</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15. Имущество Комитета по финансам составляют закрепленные за ним на праве оперативного управления основные и оборотные средства, служебные и вспомогательные помещения, финансовые ресурсы, отраженные на его самостоятельном балансе.</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Имущество Комитета является собственностью муниципального округа.</w:t>
      </w:r>
    </w:p>
    <w:p w:rsidR="00A14B99" w:rsidRPr="0087762F" w:rsidRDefault="00A14B99" w:rsidP="00A14B99">
      <w:pPr>
        <w:pStyle w:val="a3"/>
        <w:jc w:val="center"/>
        <w:rPr>
          <w:rFonts w:ascii="Times New Roman" w:hAnsi="Times New Roman"/>
          <w:b/>
          <w:sz w:val="28"/>
          <w:szCs w:val="28"/>
        </w:rPr>
      </w:pPr>
      <w:r w:rsidRPr="0087762F">
        <w:rPr>
          <w:rFonts w:ascii="Times New Roman" w:hAnsi="Times New Roman"/>
          <w:b/>
          <w:sz w:val="28"/>
          <w:szCs w:val="28"/>
        </w:rPr>
        <w:t>6. Ответственность</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 16.Комитет по финансам несет ответственность за нарушение </w:t>
      </w:r>
      <w:r w:rsidRPr="006F66DF">
        <w:rPr>
          <w:rFonts w:ascii="Times New Roman" w:hAnsi="Times New Roman"/>
          <w:sz w:val="28"/>
          <w:szCs w:val="28"/>
        </w:rPr>
        <w:t>Конституции Российской Федерации, федеральных конституционных законов и федеральных законов, а также обеспечивает соответствие Конституции Российской Федерации</w:t>
      </w:r>
      <w:r w:rsidRPr="0087762F">
        <w:rPr>
          <w:rFonts w:ascii="Times New Roman" w:hAnsi="Times New Roman"/>
          <w:sz w:val="28"/>
          <w:szCs w:val="28"/>
        </w:rPr>
        <w:t>, федеральным конституционным законам и федеральным законам принимаемых (принятых) им нормативных правовых актов и осуществляемой им деятельности.</w:t>
      </w:r>
    </w:p>
    <w:p w:rsidR="00A14B99"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В случае принятия Комитетом по финансам локальных нормативных актов, противоречащих </w:t>
      </w:r>
      <w:hyperlink r:id="rId7" w:history="1">
        <w:r w:rsidRPr="006F66DF">
          <w:rPr>
            <w:rStyle w:val="a4"/>
            <w:rFonts w:ascii="Times New Roman" w:hAnsi="Times New Roman"/>
            <w:sz w:val="28"/>
            <w:szCs w:val="28"/>
          </w:rPr>
          <w:t>Конституции Российской Федерации</w:t>
        </w:r>
      </w:hyperlink>
      <w:r w:rsidRPr="0087762F">
        <w:rPr>
          <w:rFonts w:ascii="Times New Roman" w:hAnsi="Times New Roman"/>
          <w:sz w:val="28"/>
          <w:szCs w:val="28"/>
        </w:rPr>
        <w:t xml:space="preserve">,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87762F">
        <w:rPr>
          <w:rFonts w:ascii="Times New Roman" w:hAnsi="Times New Roman"/>
          <w:sz w:val="28"/>
          <w:szCs w:val="28"/>
        </w:rPr>
        <w:lastRenderedPageBreak/>
        <w:t xml:space="preserve">Комитет по финансам несет ответственность </w:t>
      </w:r>
      <w:proofErr w:type="spellStart"/>
      <w:r w:rsidRPr="0087762F">
        <w:rPr>
          <w:rFonts w:ascii="Times New Roman" w:hAnsi="Times New Roman"/>
          <w:sz w:val="28"/>
          <w:szCs w:val="28"/>
        </w:rPr>
        <w:t>всоответствии</w:t>
      </w:r>
      <w:r w:rsidRPr="006F66DF">
        <w:rPr>
          <w:rFonts w:ascii="Times New Roman" w:hAnsi="Times New Roman"/>
          <w:sz w:val="28"/>
          <w:szCs w:val="28"/>
        </w:rPr>
        <w:t>с</w:t>
      </w:r>
      <w:proofErr w:type="spellEnd"/>
      <w:r w:rsidRPr="006F66DF">
        <w:rPr>
          <w:rFonts w:ascii="Times New Roman" w:hAnsi="Times New Roman"/>
          <w:sz w:val="28"/>
          <w:szCs w:val="28"/>
        </w:rPr>
        <w:t> </w:t>
      </w:r>
      <w:hyperlink r:id="rId8" w:history="1">
        <w:r w:rsidRPr="006F66DF">
          <w:rPr>
            <w:rStyle w:val="a4"/>
            <w:rFonts w:ascii="Times New Roman" w:hAnsi="Times New Roman"/>
            <w:sz w:val="28"/>
            <w:szCs w:val="28"/>
          </w:rPr>
          <w:t>Конституцией Российской Федерации</w:t>
        </w:r>
      </w:hyperlink>
      <w:r w:rsidRPr="0087762F">
        <w:rPr>
          <w:rFonts w:ascii="Times New Roman" w:hAnsi="Times New Roman"/>
          <w:sz w:val="28"/>
          <w:szCs w:val="28"/>
        </w:rPr>
        <w:t> и Федеральным законом «Об общих принципах организации местного самоуправления в Российской Федерации».</w:t>
      </w:r>
    </w:p>
    <w:p w:rsidR="00A14B99" w:rsidRPr="0087762F" w:rsidRDefault="00A14B99" w:rsidP="00A14B99">
      <w:pPr>
        <w:pStyle w:val="a3"/>
        <w:ind w:firstLine="708"/>
        <w:jc w:val="both"/>
        <w:rPr>
          <w:rFonts w:ascii="Times New Roman" w:hAnsi="Times New Roman"/>
          <w:sz w:val="28"/>
          <w:szCs w:val="28"/>
        </w:rPr>
      </w:pPr>
    </w:p>
    <w:p w:rsidR="00A14B99" w:rsidRPr="006F66DF" w:rsidRDefault="00A14B99" w:rsidP="00A14B99">
      <w:pPr>
        <w:pStyle w:val="a3"/>
        <w:jc w:val="center"/>
        <w:rPr>
          <w:rFonts w:ascii="Times New Roman" w:hAnsi="Times New Roman"/>
          <w:b/>
          <w:sz w:val="28"/>
          <w:szCs w:val="28"/>
        </w:rPr>
      </w:pPr>
      <w:r w:rsidRPr="0087762F">
        <w:rPr>
          <w:rFonts w:ascii="Times New Roman" w:hAnsi="Times New Roman"/>
          <w:b/>
          <w:sz w:val="28"/>
          <w:szCs w:val="28"/>
        </w:rPr>
        <w:t>7. Реорганизация и ликвидация</w:t>
      </w:r>
    </w:p>
    <w:p w:rsidR="00A14B99" w:rsidRPr="0087762F" w:rsidRDefault="00A14B99" w:rsidP="00A14B99">
      <w:pPr>
        <w:pStyle w:val="a3"/>
        <w:ind w:firstLine="708"/>
        <w:jc w:val="both"/>
        <w:rPr>
          <w:rFonts w:ascii="Times New Roman" w:hAnsi="Times New Roman"/>
          <w:sz w:val="28"/>
          <w:szCs w:val="28"/>
        </w:rPr>
      </w:pPr>
      <w:r w:rsidRPr="0087762F">
        <w:rPr>
          <w:rFonts w:ascii="Times New Roman" w:hAnsi="Times New Roman"/>
          <w:sz w:val="28"/>
          <w:szCs w:val="28"/>
        </w:rPr>
        <w:t>17. Реорганизация (слияние, присоединение, разделение, выделение, преобразование) и ликвидация Комитета по финансам производятся по решению администрации муниципального округа в установленном законодательством Российской Федерации порядке.</w:t>
      </w:r>
    </w:p>
    <w:p w:rsidR="00A14B99" w:rsidRPr="0087762F" w:rsidRDefault="00A14B99" w:rsidP="00A14B99">
      <w:pPr>
        <w:pStyle w:val="a3"/>
        <w:jc w:val="both"/>
        <w:rPr>
          <w:rFonts w:ascii="Times New Roman" w:hAnsi="Times New Roman"/>
          <w:sz w:val="28"/>
          <w:szCs w:val="28"/>
        </w:rPr>
      </w:pPr>
    </w:p>
    <w:p w:rsidR="00A14B99" w:rsidRPr="00964F65" w:rsidRDefault="00A14B99" w:rsidP="00964F65">
      <w:pPr>
        <w:rPr>
          <w:sz w:val="28"/>
          <w:szCs w:val="28"/>
        </w:rPr>
      </w:pPr>
    </w:p>
    <w:sectPr w:rsidR="00A14B99"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2F101C"/>
    <w:rsid w:val="00546F0C"/>
    <w:rsid w:val="006C0B77"/>
    <w:rsid w:val="008242FF"/>
    <w:rsid w:val="00863B67"/>
    <w:rsid w:val="00870751"/>
    <w:rsid w:val="00922C48"/>
    <w:rsid w:val="00964F65"/>
    <w:rsid w:val="00A14B99"/>
    <w:rsid w:val="00B915B7"/>
    <w:rsid w:val="00C424F1"/>
    <w:rsid w:val="00E02C5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customStyle="1" w:styleId="1">
    <w:name w:val="Название1"/>
    <w:basedOn w:val="a"/>
    <w:rsid w:val="00A14B99"/>
    <w:pPr>
      <w:spacing w:before="100" w:beforeAutospacing="1" w:after="100" w:afterAutospacing="1"/>
    </w:pPr>
  </w:style>
  <w:style w:type="paragraph" w:customStyle="1" w:styleId="consplusnormal">
    <w:name w:val="consplusnormal"/>
    <w:basedOn w:val="a"/>
    <w:rsid w:val="00A14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15d4560c-d530-4955-bf7e-f734337ae80b.html" TargetMode="External"/><Relationship Id="rId3" Type="http://schemas.openxmlformats.org/officeDocument/2006/relationships/webSettings" Target="webSettings.xml"/><Relationship Id="rId7" Type="http://schemas.openxmlformats.org/officeDocument/2006/relationships/hyperlink" Target="file:///C:\content\act\15d4560c-d530-4955-bf7e-f734337ae80b.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57037/" TargetMode="External"/><Relationship Id="rId5" Type="http://schemas.openxmlformats.org/officeDocument/2006/relationships/hyperlink" Target="mailto:chern70108@mail.ru" TargetMode="External"/><Relationship Id="rId10" Type="http://schemas.openxmlformats.org/officeDocument/2006/relationships/theme" Target="theme/theme1.xml"/><Relationship Id="rId4" Type="http://schemas.openxmlformats.org/officeDocument/2006/relationships/hyperlink" Target="http://www.chernishev.75.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4215</Words>
  <Characters>24031</Characters>
  <Application>Microsoft Office Word</Application>
  <DocSecurity>0</DocSecurity>
  <Lines>200</Lines>
  <Paragraphs>56</Paragraphs>
  <ScaleCrop>false</ScaleCrop>
  <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7</cp:revision>
  <dcterms:created xsi:type="dcterms:W3CDTF">2025-11-07T07:16:00Z</dcterms:created>
  <dcterms:modified xsi:type="dcterms:W3CDTF">2025-11-13T07:44:00Z</dcterms:modified>
</cp:coreProperties>
</file>