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EF" w:rsidRDefault="009144EF" w:rsidP="009144EF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МУНИЦИПАЛЬНОГО  </w:t>
      </w:r>
      <w:r>
        <w:rPr>
          <w:b/>
          <w:sz w:val="32"/>
          <w:szCs w:val="32"/>
        </w:rPr>
        <w:t>ОКРУГА</w:t>
      </w:r>
    </w:p>
    <w:p w:rsidR="009144EF" w:rsidRPr="00A55243" w:rsidRDefault="009144EF" w:rsidP="00914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9144EF" w:rsidRPr="00A55243" w:rsidRDefault="009144EF" w:rsidP="009144EF">
      <w:pPr>
        <w:jc w:val="center"/>
        <w:rPr>
          <w:b/>
          <w:sz w:val="32"/>
          <w:szCs w:val="32"/>
        </w:rPr>
      </w:pPr>
    </w:p>
    <w:p w:rsidR="009144EF" w:rsidRPr="00A55243" w:rsidRDefault="009144EF" w:rsidP="009144EF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9144EF" w:rsidRPr="00A55243" w:rsidRDefault="009144EF" w:rsidP="009144EF">
      <w:pPr>
        <w:jc w:val="center"/>
        <w:rPr>
          <w:b/>
          <w:sz w:val="36"/>
          <w:szCs w:val="40"/>
        </w:rPr>
      </w:pPr>
    </w:p>
    <w:p w:rsidR="009144EF" w:rsidRDefault="009144EF" w:rsidP="009144EF">
      <w:pPr>
        <w:rPr>
          <w:sz w:val="28"/>
          <w:szCs w:val="28"/>
        </w:rPr>
      </w:pPr>
      <w:r>
        <w:rPr>
          <w:sz w:val="28"/>
          <w:szCs w:val="28"/>
        </w:rPr>
        <w:t xml:space="preserve">07 ноября </w:t>
      </w:r>
      <w:r w:rsidRPr="003C154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7A2AAB">
        <w:rPr>
          <w:sz w:val="28"/>
          <w:szCs w:val="28"/>
        </w:rPr>
        <w:t>№</w:t>
      </w:r>
      <w:r>
        <w:rPr>
          <w:sz w:val="28"/>
          <w:szCs w:val="28"/>
        </w:rPr>
        <w:t xml:space="preserve"> 20</w:t>
      </w:r>
    </w:p>
    <w:p w:rsidR="009144EF" w:rsidRDefault="009144EF" w:rsidP="009144EF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9144EF" w:rsidRPr="00742998" w:rsidRDefault="009144EF" w:rsidP="00914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ОБ УТВЕРЖДЕНИИ ПОЛОЖЕНИЯ "О КОМИТЕТЕ КУЛЬТУРЫ </w:t>
      </w:r>
    </w:p>
    <w:p w:rsidR="009144EF" w:rsidRPr="00742998" w:rsidRDefault="009144EF" w:rsidP="00914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>»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2A5905" w:rsidRDefault="009144EF" w:rsidP="009144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A59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 законом</w:t>
      </w:r>
      <w:r w:rsidRPr="002A5905">
        <w:rPr>
          <w:rFonts w:ascii="Times New Roman" w:hAnsi="Times New Roman"/>
          <w:sz w:val="28"/>
          <w:szCs w:val="28"/>
        </w:rPr>
        <w:t xml:space="preserve"> от 20 марта 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905">
        <w:rPr>
          <w:rFonts w:ascii="Times New Roman" w:hAnsi="Times New Roman"/>
          <w:sz w:val="28"/>
          <w:szCs w:val="28"/>
        </w:rPr>
        <w:t>года № 33-ФЗ «Об общих принципах организации местного самоуправления в единой системе публичной власти», решением Совета Чернышевского муниципальног</w:t>
      </w:r>
      <w:r>
        <w:rPr>
          <w:rFonts w:ascii="Times New Roman" w:hAnsi="Times New Roman"/>
          <w:sz w:val="28"/>
          <w:szCs w:val="28"/>
        </w:rPr>
        <w:t xml:space="preserve">о округа Забайкальского края от 07 ноября </w:t>
      </w:r>
      <w:r w:rsidRPr="002A5905">
        <w:rPr>
          <w:rFonts w:ascii="Times New Roman" w:hAnsi="Times New Roman"/>
          <w:sz w:val="28"/>
          <w:szCs w:val="28"/>
        </w:rPr>
        <w:t xml:space="preserve">2025 года №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2A5905">
        <w:rPr>
          <w:rFonts w:ascii="Times New Roman" w:hAnsi="Times New Roman"/>
          <w:sz w:val="28"/>
          <w:szCs w:val="28"/>
        </w:rPr>
        <w:t>«Об утверждении структуры</w:t>
      </w:r>
      <w:r>
        <w:rPr>
          <w:rFonts w:ascii="Times New Roman" w:hAnsi="Times New Roman"/>
          <w:sz w:val="28"/>
          <w:szCs w:val="28"/>
        </w:rPr>
        <w:t xml:space="preserve"> и схемы управления</w:t>
      </w:r>
      <w:r w:rsidRPr="002A5905">
        <w:rPr>
          <w:rFonts w:ascii="Times New Roman" w:hAnsi="Times New Roman"/>
          <w:sz w:val="28"/>
          <w:szCs w:val="28"/>
        </w:rPr>
        <w:t xml:space="preserve"> администрации Чернышевского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 Забайкальского края», </w:t>
      </w:r>
      <w:r w:rsidRPr="002A5905">
        <w:rPr>
          <w:rFonts w:ascii="Times New Roman" w:hAnsi="Times New Roman"/>
          <w:sz w:val="28"/>
          <w:szCs w:val="28"/>
        </w:rPr>
        <w:t>Совет Чернышевского муниципального округа Забайкальского края </w:t>
      </w:r>
      <w:r w:rsidRPr="002A5905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9144EF" w:rsidRPr="002A5905" w:rsidRDefault="009144EF" w:rsidP="009144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A5905">
        <w:rPr>
          <w:rFonts w:ascii="Times New Roman" w:hAnsi="Times New Roman"/>
          <w:sz w:val="28"/>
          <w:szCs w:val="28"/>
        </w:rPr>
        <w:t>1.Утвердить Положение о К</w:t>
      </w:r>
      <w:r>
        <w:rPr>
          <w:rFonts w:ascii="Times New Roman" w:hAnsi="Times New Roman"/>
          <w:sz w:val="28"/>
          <w:szCs w:val="28"/>
        </w:rPr>
        <w:t xml:space="preserve">омитете культуры </w:t>
      </w:r>
      <w:r w:rsidRPr="002A5905">
        <w:rPr>
          <w:rFonts w:ascii="Times New Roman" w:hAnsi="Times New Roman"/>
          <w:sz w:val="28"/>
          <w:szCs w:val="28"/>
        </w:rPr>
        <w:t>администрации Чернышевского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2A5905">
        <w:rPr>
          <w:rFonts w:ascii="Times New Roman" w:hAnsi="Times New Roman"/>
          <w:sz w:val="28"/>
          <w:szCs w:val="28"/>
        </w:rPr>
        <w:t>.</w:t>
      </w:r>
    </w:p>
    <w:p w:rsidR="009144EF" w:rsidRPr="002A5905" w:rsidRDefault="009144EF" w:rsidP="009144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A5905"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9144EF" w:rsidRPr="002A5905" w:rsidRDefault="009144EF" w:rsidP="009144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7F2438">
        <w:rPr>
          <w:rFonts w:ascii="Times New Roman" w:hAnsi="Times New Roman"/>
          <w:sz w:val="28"/>
          <w:szCs w:val="28"/>
        </w:rPr>
        <w:t xml:space="preserve">. решение Совета муниципального района «Чернышевский район» от </w:t>
      </w:r>
      <w:r>
        <w:rPr>
          <w:rFonts w:ascii="Times New Roman" w:hAnsi="Times New Roman"/>
          <w:sz w:val="28"/>
          <w:szCs w:val="28"/>
        </w:rPr>
        <w:t>18 августа</w:t>
      </w:r>
      <w:r w:rsidRPr="007F2438">
        <w:rPr>
          <w:rFonts w:ascii="Times New Roman" w:hAnsi="Times New Roman"/>
          <w:sz w:val="28"/>
          <w:szCs w:val="28"/>
        </w:rPr>
        <w:t xml:space="preserve"> 2017 года № 78 «Об утверждении Положения о Комитете культуры администрации муниципального района «Чернышевский район»;</w:t>
      </w:r>
    </w:p>
    <w:p w:rsidR="009144EF" w:rsidRPr="002A5905" w:rsidRDefault="009144EF" w:rsidP="009144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A5905">
        <w:rPr>
          <w:rFonts w:ascii="Times New Roman" w:hAnsi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/>
          <w:sz w:val="28"/>
          <w:szCs w:val="28"/>
        </w:rPr>
        <w:t xml:space="preserve">опубликовать </w:t>
      </w:r>
      <w:r w:rsidRPr="002A5905">
        <w:rPr>
          <w:rFonts w:ascii="Times New Roman" w:hAnsi="Times New Roman"/>
          <w:sz w:val="28"/>
          <w:szCs w:val="28"/>
        </w:rPr>
        <w:t>в общественно-политической газете Чернышевского муниципального округа Забайкальского края «</w:t>
      </w:r>
      <w:r>
        <w:rPr>
          <w:rFonts w:ascii="Times New Roman" w:hAnsi="Times New Roman"/>
          <w:sz w:val="28"/>
          <w:szCs w:val="28"/>
        </w:rPr>
        <w:t>Наше время» разместить на о</w:t>
      </w:r>
      <w:r w:rsidRPr="002A5905">
        <w:rPr>
          <w:rFonts w:ascii="Times New Roman" w:hAnsi="Times New Roman"/>
          <w:sz w:val="28"/>
          <w:szCs w:val="28"/>
        </w:rPr>
        <w:t>фициальном сайте муниципального округа в информационно-телек</w:t>
      </w:r>
      <w:r>
        <w:rPr>
          <w:rFonts w:ascii="Times New Roman" w:hAnsi="Times New Roman"/>
          <w:sz w:val="28"/>
          <w:szCs w:val="28"/>
        </w:rPr>
        <w:t xml:space="preserve">оммуникационной сети «Интернет» </w:t>
      </w:r>
      <w:r w:rsidRPr="007F2438">
        <w:rPr>
          <w:rFonts w:ascii="Times New Roman" w:hAnsi="Times New Roman"/>
          <w:sz w:val="28"/>
          <w:szCs w:val="28"/>
          <w:lang w:val="en-US"/>
        </w:rPr>
        <w:t>www</w:t>
      </w:r>
      <w:r w:rsidRPr="007F2438">
        <w:rPr>
          <w:rFonts w:ascii="Times New Roman" w:hAnsi="Times New Roman"/>
          <w:sz w:val="28"/>
          <w:szCs w:val="28"/>
        </w:rPr>
        <w:t>.</w:t>
      </w:r>
      <w:r w:rsidRPr="007F2438">
        <w:rPr>
          <w:rFonts w:ascii="Times New Roman" w:hAnsi="Times New Roman"/>
          <w:sz w:val="28"/>
          <w:szCs w:val="28"/>
          <w:lang w:val="en-US"/>
        </w:rPr>
        <w:t>chernishev</w:t>
      </w:r>
      <w:r w:rsidRPr="007F2438">
        <w:rPr>
          <w:rFonts w:ascii="Times New Roman" w:hAnsi="Times New Roman"/>
          <w:sz w:val="28"/>
          <w:szCs w:val="28"/>
        </w:rPr>
        <w:t>.75.</w:t>
      </w:r>
      <w:r w:rsidRPr="007F2438">
        <w:rPr>
          <w:rFonts w:ascii="Times New Roman" w:hAnsi="Times New Roman"/>
          <w:sz w:val="28"/>
          <w:szCs w:val="28"/>
          <w:lang w:val="en-US"/>
        </w:rPr>
        <w:t>ru</w:t>
      </w:r>
      <w:r w:rsidRPr="007F2438">
        <w:rPr>
          <w:rFonts w:ascii="Times New Roman" w:hAnsi="Times New Roman"/>
          <w:sz w:val="28"/>
          <w:szCs w:val="28"/>
        </w:rPr>
        <w:t>,</w:t>
      </w:r>
      <w:r w:rsidRPr="002A5905">
        <w:rPr>
          <w:rFonts w:ascii="Times New Roman" w:hAnsi="Times New Roman"/>
          <w:sz w:val="28"/>
          <w:szCs w:val="28"/>
        </w:rPr>
        <w:t xml:space="preserve"> на спе</w:t>
      </w:r>
      <w:r>
        <w:rPr>
          <w:rFonts w:ascii="Times New Roman" w:hAnsi="Times New Roman"/>
          <w:sz w:val="28"/>
          <w:szCs w:val="28"/>
        </w:rPr>
        <w:t xml:space="preserve">циально оборудованных стендах </w:t>
      </w:r>
      <w:r w:rsidRPr="002A5905">
        <w:rPr>
          <w:rFonts w:ascii="Times New Roman" w:hAnsi="Times New Roman"/>
          <w:sz w:val="28"/>
          <w:szCs w:val="28"/>
        </w:rPr>
        <w:t>специально отведенных местах, доступных для неограниченного круга лиц, расположенных по следующим адресам: Забайкальский край, пгт. Жирекен, д.15; Забайкальский край, п</w:t>
      </w:r>
      <w:r>
        <w:rPr>
          <w:rFonts w:ascii="Times New Roman" w:hAnsi="Times New Roman"/>
          <w:sz w:val="28"/>
          <w:szCs w:val="28"/>
        </w:rPr>
        <w:t>гт</w:t>
      </w:r>
      <w:r w:rsidRPr="002A5905">
        <w:rPr>
          <w:rFonts w:ascii="Times New Roman" w:hAnsi="Times New Roman"/>
          <w:sz w:val="28"/>
          <w:szCs w:val="28"/>
        </w:rPr>
        <w:t xml:space="preserve">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  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42998">
        <w:rPr>
          <w:rFonts w:ascii="Times New Roman" w:hAnsi="Times New Roman" w:cs="Times New Roman"/>
          <w:sz w:val="28"/>
          <w:szCs w:val="28"/>
        </w:rPr>
        <w:t xml:space="preserve">. Председателю Комитета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Паздниковой В.В</w:t>
      </w:r>
      <w:r w:rsidRPr="00742998">
        <w:rPr>
          <w:rFonts w:ascii="Times New Roman" w:hAnsi="Times New Roman" w:cs="Times New Roman"/>
          <w:sz w:val="28"/>
          <w:szCs w:val="28"/>
        </w:rPr>
        <w:t>. зарегистрировать настоящее Положение в регистрирующем органе в установленном законом порядке.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5905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его полного текста</w:t>
      </w:r>
      <w:r w:rsidRPr="002A5905">
        <w:rPr>
          <w:rFonts w:ascii="Times New Roman" w:hAnsi="Times New Roman" w:cs="Times New Roman"/>
          <w:sz w:val="28"/>
          <w:szCs w:val="28"/>
        </w:rPr>
        <w:t>.</w:t>
      </w:r>
    </w:p>
    <w:p w:rsidR="009144EF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Чернышевского                                                            А.В. Подойницын</w:t>
      </w:r>
    </w:p>
    <w:p w:rsidR="009144EF" w:rsidRPr="00742998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Pr="00742998" w:rsidRDefault="009144EF" w:rsidP="009144E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144EF" w:rsidRPr="00742998" w:rsidRDefault="009144EF" w:rsidP="009144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44EF" w:rsidRDefault="009144EF" w:rsidP="00914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144EF" w:rsidRDefault="009144EF" w:rsidP="00914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Чернышевского</w:t>
      </w:r>
    </w:p>
    <w:p w:rsidR="009144EF" w:rsidRPr="00742998" w:rsidRDefault="009144EF" w:rsidP="00914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144EF" w:rsidRPr="00742998" w:rsidRDefault="009144EF" w:rsidP="00914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ascii="Times New Roman" w:hAnsi="Times New Roman" w:cs="Times New Roman"/>
          <w:sz w:val="28"/>
          <w:szCs w:val="28"/>
        </w:rPr>
        <w:t>07.11</w:t>
      </w:r>
      <w:r w:rsidRPr="0074299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г. № 20 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742998" w:rsidRDefault="009144EF" w:rsidP="00914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742998">
        <w:rPr>
          <w:rFonts w:ascii="Times New Roman" w:hAnsi="Times New Roman" w:cs="Times New Roman"/>
          <w:sz w:val="28"/>
          <w:szCs w:val="28"/>
        </w:rPr>
        <w:t>ПОЛОЖЕНИЕ</w:t>
      </w:r>
    </w:p>
    <w:p w:rsidR="009144EF" w:rsidRPr="00742998" w:rsidRDefault="009144EF" w:rsidP="00914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О КОМИТЕТЕ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1.1. Комитет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998">
        <w:rPr>
          <w:rFonts w:ascii="Times New Roman" w:hAnsi="Times New Roman" w:cs="Times New Roman"/>
          <w:sz w:val="28"/>
          <w:szCs w:val="28"/>
        </w:rPr>
        <w:t xml:space="preserve"> Комитет) является отраслевым (функциональным) органом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 (далее – администрация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) по осуществлению полномочий в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42998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1.2. Наименование учреждения: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998">
        <w:rPr>
          <w:rFonts w:ascii="Times New Roman" w:hAnsi="Times New Roman" w:cs="Times New Roman"/>
          <w:sz w:val="28"/>
          <w:szCs w:val="28"/>
        </w:rPr>
        <w:t xml:space="preserve"> Комитет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>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998">
        <w:rPr>
          <w:rFonts w:ascii="Times New Roman" w:hAnsi="Times New Roman" w:cs="Times New Roman"/>
          <w:sz w:val="28"/>
          <w:szCs w:val="28"/>
        </w:rPr>
        <w:t xml:space="preserve"> Комитет культуры</w:t>
      </w:r>
      <w:r>
        <w:rPr>
          <w:rFonts w:ascii="Times New Roman" w:hAnsi="Times New Roman" w:cs="Times New Roman"/>
          <w:sz w:val="28"/>
          <w:szCs w:val="28"/>
        </w:rPr>
        <w:t xml:space="preserve"> Чернышевского МО, Комитет культуры</w:t>
      </w:r>
      <w:r w:rsidRPr="00742998">
        <w:rPr>
          <w:rFonts w:ascii="Times New Roman" w:hAnsi="Times New Roman" w:cs="Times New Roman"/>
          <w:sz w:val="28"/>
          <w:szCs w:val="28"/>
        </w:rPr>
        <w:t>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1.3. Комитет</w:t>
      </w:r>
      <w:r>
        <w:rPr>
          <w:rFonts w:ascii="Times New Roman" w:hAnsi="Times New Roman" w:cs="Times New Roman"/>
          <w:sz w:val="28"/>
          <w:szCs w:val="28"/>
        </w:rPr>
        <w:t xml:space="preserve"> культуры (далее – Комитет)</w:t>
      </w:r>
      <w:r w:rsidRPr="00742998">
        <w:rPr>
          <w:rFonts w:ascii="Times New Roman" w:hAnsi="Times New Roman" w:cs="Times New Roman"/>
          <w:sz w:val="28"/>
          <w:szCs w:val="28"/>
        </w:rPr>
        <w:t xml:space="preserve"> является главным распорядителем бюджетных средств, предусмотренных в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 по разделу «Культура».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1.4. Местонахождение комитета: Российская Федерация, Забайкальский край, Чернышевский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742998">
        <w:rPr>
          <w:rFonts w:ascii="Times New Roman" w:hAnsi="Times New Roman" w:cs="Times New Roman"/>
          <w:sz w:val="28"/>
          <w:szCs w:val="28"/>
        </w:rPr>
        <w:t>, п. Чернышевск, ул. Журавлева, 43.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1.5. Почтовый адрес комитета: 673460, Забайкальский край, п. Чернышевск, Чернышевский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742998">
        <w:rPr>
          <w:rFonts w:ascii="Times New Roman" w:hAnsi="Times New Roman" w:cs="Times New Roman"/>
          <w:sz w:val="28"/>
          <w:szCs w:val="28"/>
        </w:rPr>
        <w:t>, ул. Журавлева, 43.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2. ПРАВОВОЕ ПОЛОЖЕНИЕ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2.1. Организационно-правовая форма Комитета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998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учреждение, созданное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2.2. Комитет в своей деятельности руководствуется </w:t>
      </w: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74299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429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Российской Федерации, законами и иными нормативными правовыми актами Забайкальского края, </w:t>
      </w:r>
      <w:hyperlink r:id="rId5" w:tooltip="Решение Думы городского округа &quot;Город Чита&quot; от 08.12.2011 N 243 (ред. от 09.06.2014) &quot;О принятии Устава городского округа &quot;Город Чита&quot; (Зарегистрировано в Управлении Минюста России по Забайкальскому краю 12.12.2011 N RU923030002011001) (с изм. и доп., вступивш" w:history="1">
        <w:r w:rsidRPr="007429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, нормативно-правовыми и иными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(далее – Чернышевского МО)</w:t>
      </w:r>
      <w:r w:rsidRPr="00742998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2.3. </w:t>
      </w:r>
      <w:r w:rsidRPr="008655A2">
        <w:rPr>
          <w:rFonts w:ascii="Times New Roman" w:hAnsi="Times New Roman" w:cs="Times New Roman"/>
          <w:sz w:val="28"/>
          <w:szCs w:val="28"/>
        </w:rPr>
        <w:t xml:space="preserve">Комитет является юридическим лицом, имеет в оперативном управлении муниципальное имущество, может от своего имени приобретать и </w:t>
      </w:r>
      <w:r w:rsidRPr="008655A2">
        <w:rPr>
          <w:rFonts w:ascii="Times New Roman" w:hAnsi="Times New Roman" w:cs="Times New Roman"/>
          <w:sz w:val="28"/>
          <w:szCs w:val="28"/>
        </w:rPr>
        <w:lastRenderedPageBreak/>
        <w:t>осуществлять имущественные и неимущественные права, нести обязанности, быть истцом и ответчиком в суде.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2.4. Комитет имеет самостоятельный баланс, лицевой счет в отделе казначейского исполнения бюджета комитета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, печать, а также иные печати, штампы и бланки со своим наименованием, необходимые для деятельности.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3. ПРЕДМЕТ И ЦЕЛИ ДЕЯТЕЛЬНОСТИ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3.1. На Комитет возлагается решение вопросов местного значения в сфере культуры, отнесенных к компетенции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, законодательством Российской Федерации, законодательством Забайкальского края,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. Комитет вправе осуществлять отдельные государственные полномочия в сфере культуры в случае наделения ими органов местного самоуправления в соответствии с законодательством Российской Федерации.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3.2. Основными предметами деятельности Комитета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742998">
        <w:rPr>
          <w:rFonts w:ascii="Times New Roman" w:hAnsi="Times New Roman" w:cs="Times New Roman"/>
          <w:sz w:val="28"/>
          <w:szCs w:val="28"/>
        </w:rPr>
        <w:t>являются: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1) организация библиотечного обслуживания населения;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2) создание условий для организации досуга и обеспечения жителей услугами организаций культуры;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3) организация предоставления дополнительного образования детей в образовательных организациях;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4) 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, охраны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;</w:t>
      </w:r>
    </w:p>
    <w:p w:rsidR="009144EF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5) сохранение библиотечных и музейных фондов, организация музейного дела;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Сохранение архивных фондов и организация архивного дела.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2998">
        <w:rPr>
          <w:rFonts w:ascii="Times New Roman" w:hAnsi="Times New Roman" w:cs="Times New Roman"/>
          <w:sz w:val="28"/>
          <w:szCs w:val="28"/>
        </w:rPr>
        <w:t>) эстетическое воспитание детей и юношества, поддержка юных дарований, выявление и развитие творческих способностей одаренных детей;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2998">
        <w:rPr>
          <w:rFonts w:ascii="Times New Roman" w:hAnsi="Times New Roman" w:cs="Times New Roman"/>
          <w:sz w:val="28"/>
          <w:szCs w:val="28"/>
        </w:rPr>
        <w:t>) иные вопросы в сфере культуры в соответствии с законодательством Российской Федерации.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3.3. Целями Комитета являются: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1) создание благоприятной культурной среды для воспитания и развития личности, формирования у жителей позитивных ценностных установок;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2) обеспечение культурного обслуживания населения с учетом культурных интересов и потребностей различных социально-возрастных групп;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42998">
        <w:rPr>
          <w:rFonts w:ascii="Times New Roman" w:hAnsi="Times New Roman" w:cs="Times New Roman"/>
          <w:sz w:val="28"/>
          <w:szCs w:val="28"/>
        </w:rPr>
        <w:t xml:space="preserve"> создание условий для культурно-творческой деятельности, эстетического и художественного воспитания населения;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4) обеспечение доступности культуры для жителей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>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5) сохранение и пропаганда культурно-исторического наследия;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lastRenderedPageBreak/>
        <w:t>6) обеспечение эффективной работы подведомственных Комитету муниципальных учреждений культуры.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3.4. Для достижения установленных настоящим Положением целей Комитет выполняет следующие функции: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1) осуществляет разработку и реализацию планов и программ комплексного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в части развития культуры, обеспечения культурного обслуживания населения, целевых программ развития культуры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, принимает участие в формировании проекта бюджета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в сфере культуры и внесении последующих изменений;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2) определяет цели, условия и порядок деятельности подведомственных муниципальных организаций культуры, согласовывает их уставы, заслушивает отчеты руководителей данных организаций об их деятельности;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3) исполняет охранные обязательства и охранные договоры на использование объектов культурного наследия,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, осуществляет контроль за использованием объектов культурного наследия местного (муниципального) значения,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, определяет порядок и условия их использования;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4) обеспечивает разработку проектов социальных стандартов и других нормативов расходов бюджета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в сфере культуры;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5) взаимодействует с органами местного самоуправления иных муниципальных образований по вопросам развития культуры в</w:t>
      </w:r>
      <w:r>
        <w:rPr>
          <w:rFonts w:ascii="Times New Roman" w:hAnsi="Times New Roman" w:cs="Times New Roman"/>
          <w:sz w:val="28"/>
          <w:szCs w:val="28"/>
        </w:rPr>
        <w:t xml:space="preserve"> Чернышевском</w:t>
      </w:r>
      <w:r w:rsidRPr="00742998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742998">
        <w:rPr>
          <w:rFonts w:ascii="Times New Roman" w:hAnsi="Times New Roman" w:cs="Times New Roman"/>
          <w:sz w:val="28"/>
          <w:szCs w:val="28"/>
        </w:rPr>
        <w:t>, относящимся к компетенции муниципального образования в соответствии с законодательством Российской Федерации;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6) организует подготовку и переподготовку кадров, квалификационную аттестацию работников подведомственных организаций культуры, методическое обеспечение культурной деятельности;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7) осуществляет по запросам сбор статистических показателей, характеризующих состояние сферы культуры в</w:t>
      </w:r>
      <w:r>
        <w:rPr>
          <w:rFonts w:ascii="Times New Roman" w:hAnsi="Times New Roman" w:cs="Times New Roman"/>
          <w:sz w:val="28"/>
          <w:szCs w:val="28"/>
        </w:rPr>
        <w:t xml:space="preserve"> Чернышевском МО</w:t>
      </w:r>
      <w:r w:rsidRPr="00742998">
        <w:rPr>
          <w:rFonts w:ascii="Times New Roman" w:hAnsi="Times New Roman" w:cs="Times New Roman"/>
          <w:sz w:val="28"/>
          <w:szCs w:val="28"/>
        </w:rPr>
        <w:t>, и предоставляет по запросу указанные данные территориальным органам Федеральной службы государственной статистики по Забайкальскому краю;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8) координирует участие подведомственных муниципальных организаций культуры в комплексном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9) выполняет иные функции в соответствии с законодательством Российской Федерации, законодательством Забайкальского края,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4. ПРАВА И ОБЯЗАННОСТИ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4.1. Для осуществления своих функций Комитет имеет право: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1) получать от предприятий, организаций, учреждений, независимо от форм собственности, информацию, необходимую для выполнения функций, возложенных на комитет;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lastRenderedPageBreak/>
        <w:t xml:space="preserve">2) представлять главе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обоснование бюджетного финансирования подведомственных организаций, распределения бюджетных средств и контролировать эффективное использование их по целевому назначению;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3) контролировать исполнение подведомственными учреждениями распорядительных документов органов государственной власти, органов местного самоуправления, Комитета;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4) привлекать на договорной основе организации и отдельных специалистов для разработки методических и нормативных документов;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5) на своевременное получение и использование бюджетных средств в соответствии с бюджетной сметой;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6) на своевременное доведение уведомлений о бюджетных ассигнованиях и лимитах бюджетных обязательств.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4.2. Для осуществления своих функций комитет обязан формировать и представлять в комитет по финансам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сводную бухгалтерскую отчетность казенных, бюджетных учреждений, подведомственных Комитету.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5. УПРАВЛЕНИЕ ДЕЯТЕЛЬНОСТЬЮ КОМИТЕТОМ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5.1. Управление деятельностью Комитетом осуществляется председателем Комитета.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5.2. Председатель Комитета назначается и освобождается от должности главой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 и является должностным лицом администрации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, замещающим должность муниципальной службы.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5.3. Председатель Комитета: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1) осуществляет руководство Комитетом на основе единоначалия;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2) действует без доверенности от имени Комитета, представляет его во всех органах и организациях, представляет интересы Комитета в судебных органах, выдает доверенности;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3) представляет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2998">
        <w:rPr>
          <w:rFonts w:ascii="Times New Roman" w:hAnsi="Times New Roman" w:cs="Times New Roman"/>
          <w:sz w:val="28"/>
          <w:szCs w:val="28"/>
        </w:rPr>
        <w:t>омитет лично и через своих представителей на переговорах и деловых встречах с российскими и зарубежными делегациями;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4) организует работу Комитета;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5) издает в пределах своей компетенции приказы и распоряжения, дает указания, обязательные для исполнения всеми работниками Комитета и подведомственных учреждений;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6) назначает на должность и освобождает от нее работников Комитета; заключает трудовые договоры (контракты) с работниками Комитета в соответствии с законодательством, утверждает их должностные инструкции;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7) применяет к работникам Комитета меры поощрения и дисциплинарного взыскания в соответствии с законодательством Российской Федерации;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8) несет дисциплинарную ответственность за деятельность Комитета, в том числе за исполнение заключенных договоров и соглашений;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9) несет персональную ответственность за нецелевое использование </w:t>
      </w:r>
      <w:r w:rsidRPr="00742998">
        <w:rPr>
          <w:rFonts w:ascii="Times New Roman" w:hAnsi="Times New Roman" w:cs="Times New Roman"/>
          <w:sz w:val="28"/>
          <w:szCs w:val="28"/>
        </w:rPr>
        <w:lastRenderedPageBreak/>
        <w:t>бюджетных средств;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10) распоряжается в порядке, установленном законодательством, имуществом и средствами, закрепленными за Комитетом;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11) проводит прием граждан, рассмотрение их устных и письменных обращений по вопросам деятельности Комитета;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12) разрешает другие вопросы, относящиеся к финансово-хозяйственной деятельности Комитета;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13) обеспечивает соблюдение финансовой и учетной дисциплины;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14) подает бюджетные заявки или иные документы, подтверждающие право на получение бюджетных средств;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15) утверждает структуру и штатное расписание Комитета и централизованной бухгалтерии в пределах установленного нормативными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МО </w:t>
      </w:r>
      <w:r w:rsidRPr="00742998">
        <w:rPr>
          <w:rFonts w:ascii="Times New Roman" w:hAnsi="Times New Roman" w:cs="Times New Roman"/>
          <w:sz w:val="28"/>
          <w:szCs w:val="28"/>
        </w:rPr>
        <w:t>лимита численности и утвержденного фонда оплаты труда;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16) утверждает бюджетные сметы на содержание Комитета и централизованной бухгалтерии в пределах средств,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МО </w:t>
      </w:r>
      <w:r w:rsidRPr="00742998">
        <w:rPr>
          <w:rFonts w:ascii="Times New Roman" w:hAnsi="Times New Roman" w:cs="Times New Roman"/>
          <w:sz w:val="28"/>
          <w:szCs w:val="28"/>
        </w:rPr>
        <w:t>на очередной финансовый год;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17) утверждает муниципальные задания на оказание муниципальных услуг (работ) и планы финансово-хозяйственной деятельности муниципальных учреждений культуры и дополнительного образования детей;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18) утверждает Положения о структурных подразделениях Комитета;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19) заключает договоры, обладает правом подписи финансовых и бухгалтерских документов;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20) несет персональную ответственность за неисполнение или нарушение законодательства Российской Федерации, за сделки, заключенные с нарушением антимонопольного законодательства, а также законодательства по размещению заказов на поставки товаров, выполнение работ, оказание услуг для муниципальных нужд;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21) несет персональную ответственность в случае, если сделки, заключенные им лично, доверенным лицом, совершены без соответствующего обеспечения принимаемых обязательств в бюджете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;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22) осуществляет иные полномочия в соответствии с законодательством Российской Федерации.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5.4. В ведении Комитета находятся муниципальные учреждения, наделенные правами юридического лица. 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5.5. На работников Комитета, имеющих статус муниципальных служащих, распространяется действие трудового законодательства Российской Федерации, с особенностями, предусмотренными законодательством о муниципальной службе в Российской Федерации.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6. ИМУЩЕСТВО И СРЕДСТВА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6.1.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2998">
        <w:rPr>
          <w:rFonts w:ascii="Times New Roman" w:hAnsi="Times New Roman" w:cs="Times New Roman"/>
          <w:sz w:val="28"/>
          <w:szCs w:val="28"/>
        </w:rPr>
        <w:t xml:space="preserve"> закрепляет за Комитетом имущество на праве оперативного управления. Комитет владеет, пользуется и распоряжается этим имуществом в пределах, установленных законом, в соответствии с целями своей деятельности и назначением этого </w:t>
      </w:r>
      <w:r w:rsidRPr="00742998">
        <w:rPr>
          <w:rFonts w:ascii="Times New Roman" w:hAnsi="Times New Roman" w:cs="Times New Roman"/>
          <w:sz w:val="28"/>
          <w:szCs w:val="28"/>
        </w:rPr>
        <w:lastRenderedPageBreak/>
        <w:t>имущества.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6.2. Комитет не вправе заключать сделки, возможными последствиями которых является отчуждение имущества, принадлежащего ему на праве оперативного управления. Такие сделки и договорные отношения являются недействительными с момента их заключения.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6.3. Комитет вправе отчуждать или иным способом распоряжаться закрепленным за ним имуществом только с согласия администрации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.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6.4. Финансовое обеспечение Комитета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МО </w:t>
      </w:r>
      <w:r w:rsidRPr="00742998">
        <w:rPr>
          <w:rFonts w:ascii="Times New Roman" w:hAnsi="Times New Roman" w:cs="Times New Roman"/>
          <w:sz w:val="28"/>
          <w:szCs w:val="28"/>
        </w:rPr>
        <w:t>и на основании бюджетной сметы.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7. МАТЕРИАЛЬНО-ТЕХНИЧЕСКОЕ И ФИНАНСОВОЕ ОБЕСПЕЧЕНИЕ</w:t>
      </w:r>
    </w:p>
    <w:p w:rsidR="009144EF" w:rsidRPr="00656DD2" w:rsidRDefault="009144EF" w:rsidP="009144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ДЕЯТЕЛЬНОСТИ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7.1. Материально-техническое и финансовое обеспечение деятельности Комитета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 xml:space="preserve"> и средств, полученных на реализацию целевых программ.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8. УЧЕТ, КОНТРОЛЬ И ОТЧЕТНОСТЬ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8.1. Ревизия деятельности Комитета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Чернышевского МО</w:t>
      </w:r>
      <w:r w:rsidRPr="00742998">
        <w:rPr>
          <w:rFonts w:ascii="Times New Roman" w:hAnsi="Times New Roman" w:cs="Times New Roman"/>
          <w:sz w:val="28"/>
          <w:szCs w:val="28"/>
        </w:rPr>
        <w:t>, а также другими органами, которым это право предоставлено в соответствии с действующим законодательством Российской Федерации.</w:t>
      </w:r>
    </w:p>
    <w:p w:rsidR="009144EF" w:rsidRPr="00742998" w:rsidRDefault="009144EF" w:rsidP="00914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4EF" w:rsidRPr="00656DD2" w:rsidRDefault="009144EF" w:rsidP="009144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6DD2">
        <w:rPr>
          <w:rFonts w:ascii="Times New Roman" w:hAnsi="Times New Roman" w:cs="Times New Roman"/>
          <w:b/>
          <w:sz w:val="28"/>
          <w:szCs w:val="28"/>
        </w:rPr>
        <w:t>9. РЕОРГАНИЗАЦИЯ И ЛИКВИДАЦИЯ КОМИТЕТА</w:t>
      </w:r>
    </w:p>
    <w:p w:rsidR="009144EF" w:rsidRPr="00742998" w:rsidRDefault="009144EF" w:rsidP="00914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>9.1. Реорганизация, ликвидация Комитета осуществляется в порядке, предусмотренном действующим законодательством РФ.</w:t>
      </w:r>
    </w:p>
    <w:p w:rsidR="009144EF" w:rsidRPr="00742998" w:rsidRDefault="009144EF" w:rsidP="00914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44EF" w:rsidRDefault="009144EF" w:rsidP="009144EF"/>
    <w:p w:rsidR="009144EF" w:rsidRDefault="009144EF" w:rsidP="009144EF">
      <w:pPr>
        <w:jc w:val="center"/>
        <w:rPr>
          <w:sz w:val="28"/>
          <w:szCs w:val="28"/>
        </w:rPr>
      </w:pPr>
    </w:p>
    <w:p w:rsidR="00F12C76" w:rsidRPr="009144EF" w:rsidRDefault="00F12C76" w:rsidP="009144EF">
      <w:bookmarkStart w:id="1" w:name="_GoBack"/>
      <w:bookmarkEnd w:id="1"/>
    </w:p>
    <w:sectPr w:rsidR="00F12C76" w:rsidRPr="009144EF" w:rsidSect="00F919A7">
      <w:pgSz w:w="11906" w:h="16838"/>
      <w:pgMar w:top="1134" w:right="850" w:bottom="1134" w:left="1701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9144EF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914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4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F749C5C96BB67BEC843F697E10613C85E25CBDBFE557308E4AC38E33D24C04284A3E5CB65F8D2E5CDC3ABAAFBE3DX" TargetMode="External"/><Relationship Id="rId4" Type="http://schemas.openxmlformats.org/officeDocument/2006/relationships/hyperlink" Target="consultantplus://offline/ref=DBF749C5C96BB67BEC843F6A6C7C3D3486E105B5B5B50960824FC0B83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2486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2025-11-13T05:50:00Z</dcterms:modified>
</cp:coreProperties>
</file>