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3D5263" w:rsidRPr="00A55243" w:rsidRDefault="003D5263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  <w:bookmarkStart w:id="0" w:name="_GoBack"/>
      <w:bookmarkEnd w:id="0"/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86486B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>
        <w:rPr>
          <w:sz w:val="28"/>
          <w:szCs w:val="28"/>
        </w:rPr>
        <w:t xml:space="preserve">           </w:t>
      </w:r>
      <w:r w:rsidR="002F101C" w:rsidRPr="007A2AAB">
        <w:rPr>
          <w:sz w:val="28"/>
          <w:szCs w:val="28"/>
        </w:rPr>
        <w:t xml:space="preserve">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86486B" w:rsidRPr="0086486B" w:rsidRDefault="0086486B" w:rsidP="008648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6486B">
        <w:rPr>
          <w:rFonts w:eastAsia="Calibri"/>
          <w:b/>
          <w:sz w:val="28"/>
          <w:szCs w:val="28"/>
          <w:lang w:eastAsia="en-US"/>
        </w:rPr>
        <w:t>О формировании Контрольно-счетной палаты Чернышевского муниципального округа Забайкальского края путём переименования Контрольно-счетной палаты муниципального района «Чернышевский район» в Контрольно-счетную палату Чернышевского муниципального округа Забайкальского края</w:t>
      </w:r>
    </w:p>
    <w:p w:rsidR="002F101C" w:rsidRDefault="002F101C" w:rsidP="002F101C">
      <w:pPr>
        <w:rPr>
          <w:sz w:val="28"/>
          <w:szCs w:val="28"/>
        </w:rPr>
      </w:pPr>
    </w:p>
    <w:p w:rsidR="0086486B" w:rsidRDefault="0086486B" w:rsidP="0086486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699F">
        <w:rPr>
          <w:b/>
          <w:sz w:val="28"/>
          <w:szCs w:val="28"/>
        </w:rPr>
        <w:tab/>
      </w:r>
      <w:r>
        <w:rPr>
          <w:bCs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Забайкальского края от 20 июня 2025 года № 2532-ЗЗК «</w:t>
      </w:r>
      <w:r>
        <w:rPr>
          <w:bCs/>
          <w:cap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>
        <w:rPr>
          <w:bCs/>
          <w:caps/>
          <w:sz w:val="28"/>
          <w:szCs w:val="28"/>
        </w:rPr>
        <w:t xml:space="preserve"> </w:t>
      </w:r>
      <w:r>
        <w:rPr>
          <w:sz w:val="28"/>
          <w:szCs w:val="28"/>
        </w:rPr>
        <w:t>образовании Чернышевского муниципального округа Забайкальского края»</w:t>
      </w:r>
      <w:r>
        <w:rPr>
          <w:bCs/>
          <w:sz w:val="28"/>
          <w:szCs w:val="28"/>
        </w:rPr>
        <w:t xml:space="preserve">, </w:t>
      </w:r>
      <w:r w:rsidRPr="00BE699F"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 w:rsidRPr="00BE699F">
        <w:rPr>
          <w:sz w:val="28"/>
          <w:szCs w:val="28"/>
        </w:rPr>
        <w:t xml:space="preserve"> </w:t>
      </w:r>
      <w:r w:rsidRPr="00E90318">
        <w:rPr>
          <w:sz w:val="28"/>
          <w:szCs w:val="28"/>
        </w:rPr>
        <w:t>23</w:t>
      </w:r>
      <w:r w:rsidRPr="00BE699F">
        <w:rPr>
          <w:sz w:val="28"/>
          <w:szCs w:val="28"/>
        </w:rPr>
        <w:t xml:space="preserve"> Устава</w:t>
      </w:r>
      <w:r w:rsidRPr="00BE699F">
        <w:rPr>
          <w:b/>
          <w:sz w:val="28"/>
          <w:szCs w:val="28"/>
        </w:rPr>
        <w:t xml:space="preserve"> </w:t>
      </w:r>
      <w:r w:rsidRPr="00BE699F">
        <w:rPr>
          <w:sz w:val="28"/>
          <w:szCs w:val="28"/>
        </w:rPr>
        <w:t>муниципального района «Чернышевский район»</w:t>
      </w:r>
      <w:r>
        <w:rPr>
          <w:bCs/>
          <w:sz w:val="28"/>
          <w:szCs w:val="28"/>
        </w:rPr>
        <w:t xml:space="preserve">, Совет Чернышевского муниципального округа Забайкальского края, </w:t>
      </w:r>
      <w:r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>:</w:t>
      </w:r>
    </w:p>
    <w:p w:rsidR="0086486B" w:rsidRPr="00BE699F" w:rsidRDefault="0086486B" w:rsidP="0086486B">
      <w:pPr>
        <w:jc w:val="both"/>
        <w:rPr>
          <w:b/>
          <w:sz w:val="28"/>
          <w:szCs w:val="28"/>
        </w:rPr>
      </w:pPr>
    </w:p>
    <w:p w:rsidR="0086486B" w:rsidRDefault="0086486B" w:rsidP="008648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Сформировать Контрольно-счетную палату Чернышевского муниципального округа Забайкальского края путём переименования Контрольно-счетной палаты муниципального района «Чернышевский район» в Контрольно-счетную палату Чернышевского муниципального округа Забайкальского края.</w:t>
      </w:r>
    </w:p>
    <w:p w:rsidR="0086486B" w:rsidRDefault="0086486B" w:rsidP="008648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Осуществить действия государственной регистрации изменений, связанных с переименованием Контрольно-счетной палаты муниципального района «Чернышевский район» в Контрольно-счетную палату Чернышевского муниципального округа Забайкальского края как юридического лица, иные необходимые организационные и юридические действия в соответствии с требованиями действующего законодательства. </w:t>
      </w:r>
    </w:p>
    <w:p w:rsidR="0086486B" w:rsidRPr="0044574E" w:rsidRDefault="0086486B" w:rsidP="008648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574E">
        <w:rPr>
          <w:sz w:val="28"/>
          <w:szCs w:val="28"/>
        </w:rPr>
        <w:t xml:space="preserve">. Настоящее решение опубликовать в газете «Наше время» и разместить на официальном сайте www.chernishev.75.ru в </w:t>
      </w:r>
      <w:proofErr w:type="gramStart"/>
      <w:r w:rsidRPr="0044574E">
        <w:rPr>
          <w:sz w:val="28"/>
          <w:szCs w:val="28"/>
        </w:rPr>
        <w:t>разделе  Документы</w:t>
      </w:r>
      <w:proofErr w:type="gramEnd"/>
      <w:r w:rsidRPr="0044574E">
        <w:rPr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44574E">
        <w:rPr>
          <w:sz w:val="28"/>
          <w:szCs w:val="28"/>
        </w:rPr>
        <w:t>пгт</w:t>
      </w:r>
      <w:proofErr w:type="spellEnd"/>
      <w:r w:rsidRPr="0044574E">
        <w:rPr>
          <w:sz w:val="28"/>
          <w:szCs w:val="28"/>
        </w:rPr>
        <w:t xml:space="preserve">. </w:t>
      </w:r>
      <w:proofErr w:type="spellStart"/>
      <w:r w:rsidRPr="0044574E">
        <w:rPr>
          <w:sz w:val="28"/>
          <w:szCs w:val="28"/>
        </w:rPr>
        <w:t>Жирекен</w:t>
      </w:r>
      <w:proofErr w:type="spellEnd"/>
      <w:r w:rsidRPr="0044574E">
        <w:rPr>
          <w:sz w:val="28"/>
          <w:szCs w:val="28"/>
        </w:rPr>
        <w:t xml:space="preserve">, д.15; Забайкальский край, </w:t>
      </w:r>
      <w:proofErr w:type="spellStart"/>
      <w:r w:rsidRPr="0044574E">
        <w:rPr>
          <w:sz w:val="28"/>
          <w:szCs w:val="28"/>
        </w:rPr>
        <w:t>пгт</w:t>
      </w:r>
      <w:proofErr w:type="spellEnd"/>
      <w:r w:rsidRPr="0044574E">
        <w:rPr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44574E">
        <w:rPr>
          <w:sz w:val="28"/>
          <w:szCs w:val="28"/>
        </w:rPr>
        <w:t>пгт</w:t>
      </w:r>
      <w:proofErr w:type="spellEnd"/>
      <w:r w:rsidRPr="0044574E">
        <w:rPr>
          <w:sz w:val="28"/>
          <w:szCs w:val="28"/>
        </w:rPr>
        <w:t xml:space="preserve">. </w:t>
      </w:r>
      <w:proofErr w:type="spellStart"/>
      <w:r w:rsidRPr="0044574E">
        <w:rPr>
          <w:sz w:val="28"/>
          <w:szCs w:val="28"/>
        </w:rPr>
        <w:t>Аксёново-Зиловское</w:t>
      </w:r>
      <w:proofErr w:type="spellEnd"/>
      <w:r w:rsidRPr="0044574E">
        <w:rPr>
          <w:sz w:val="28"/>
          <w:szCs w:val="28"/>
        </w:rPr>
        <w:t xml:space="preserve">, ул. Октябрьская, д.9; Забайкальский край, с. </w:t>
      </w:r>
      <w:proofErr w:type="spellStart"/>
      <w:r w:rsidRPr="0044574E">
        <w:rPr>
          <w:sz w:val="28"/>
          <w:szCs w:val="28"/>
        </w:rPr>
        <w:t>Алеур</w:t>
      </w:r>
      <w:proofErr w:type="spellEnd"/>
      <w:r w:rsidRPr="0044574E">
        <w:rPr>
          <w:sz w:val="28"/>
          <w:szCs w:val="28"/>
        </w:rPr>
        <w:t xml:space="preserve">, ул. Кирова, д.51; Забайкальский край, с. </w:t>
      </w:r>
      <w:proofErr w:type="spellStart"/>
      <w:r w:rsidRPr="0044574E">
        <w:rPr>
          <w:sz w:val="28"/>
          <w:szCs w:val="28"/>
        </w:rPr>
        <w:t>Утан</w:t>
      </w:r>
      <w:proofErr w:type="spellEnd"/>
      <w:r w:rsidRPr="0044574E">
        <w:rPr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44574E">
        <w:rPr>
          <w:sz w:val="28"/>
          <w:szCs w:val="28"/>
        </w:rPr>
        <w:t>Олов</w:t>
      </w:r>
      <w:proofErr w:type="spellEnd"/>
      <w:r w:rsidRPr="0044574E">
        <w:rPr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44574E">
        <w:rPr>
          <w:sz w:val="28"/>
          <w:szCs w:val="28"/>
        </w:rPr>
        <w:t>Олов</w:t>
      </w:r>
      <w:proofErr w:type="spellEnd"/>
      <w:r w:rsidRPr="0044574E">
        <w:rPr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44574E">
        <w:rPr>
          <w:sz w:val="28"/>
          <w:szCs w:val="28"/>
        </w:rPr>
        <w:t>Укурей</w:t>
      </w:r>
      <w:proofErr w:type="spellEnd"/>
      <w:r w:rsidRPr="0044574E">
        <w:rPr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44574E">
        <w:rPr>
          <w:sz w:val="28"/>
          <w:szCs w:val="28"/>
        </w:rPr>
        <w:lastRenderedPageBreak/>
        <w:t>Икшица</w:t>
      </w:r>
      <w:proofErr w:type="spellEnd"/>
      <w:r w:rsidRPr="0044574E">
        <w:rPr>
          <w:sz w:val="28"/>
          <w:szCs w:val="28"/>
        </w:rPr>
        <w:t xml:space="preserve">, ул. Сельская, д.2; Забайкальский край, с. </w:t>
      </w:r>
      <w:proofErr w:type="spellStart"/>
      <w:r w:rsidRPr="0044574E">
        <w:rPr>
          <w:sz w:val="28"/>
          <w:szCs w:val="28"/>
        </w:rPr>
        <w:t>Мильгидун</w:t>
      </w:r>
      <w:proofErr w:type="spellEnd"/>
      <w:r w:rsidRPr="0044574E">
        <w:rPr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44574E">
        <w:rPr>
          <w:sz w:val="28"/>
          <w:szCs w:val="28"/>
        </w:rPr>
        <w:t>Урюм</w:t>
      </w:r>
      <w:proofErr w:type="spellEnd"/>
      <w:r w:rsidRPr="0044574E">
        <w:rPr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44574E">
        <w:rPr>
          <w:sz w:val="28"/>
          <w:szCs w:val="28"/>
        </w:rPr>
        <w:t>Новоильинск</w:t>
      </w:r>
      <w:proofErr w:type="spellEnd"/>
      <w:r w:rsidRPr="0044574E">
        <w:rPr>
          <w:sz w:val="28"/>
          <w:szCs w:val="28"/>
        </w:rPr>
        <w:t xml:space="preserve">, ул. Центральная. д. 54; Забайкальский край, с. </w:t>
      </w:r>
      <w:proofErr w:type="spellStart"/>
      <w:r w:rsidRPr="0044574E">
        <w:rPr>
          <w:sz w:val="28"/>
          <w:szCs w:val="28"/>
        </w:rPr>
        <w:t>Байгул</w:t>
      </w:r>
      <w:proofErr w:type="spellEnd"/>
      <w:r w:rsidRPr="0044574E">
        <w:rPr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44574E">
        <w:rPr>
          <w:sz w:val="28"/>
          <w:szCs w:val="28"/>
        </w:rPr>
        <w:t>Курлыч</w:t>
      </w:r>
      <w:proofErr w:type="spellEnd"/>
      <w:r w:rsidRPr="0044574E">
        <w:rPr>
          <w:sz w:val="28"/>
          <w:szCs w:val="28"/>
        </w:rPr>
        <w:t xml:space="preserve">, ул. Еланская, д.20  </w:t>
      </w:r>
    </w:p>
    <w:p w:rsidR="0086486B" w:rsidRPr="0044574E" w:rsidRDefault="0086486B" w:rsidP="008648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574E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86486B" w:rsidRDefault="0086486B" w:rsidP="008648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возложить на председателя Контрольно-счетной палаты Чернышевского муниципального округа Забайкальского края.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3D5263"/>
    <w:rsid w:val="006C0B77"/>
    <w:rsid w:val="008242FF"/>
    <w:rsid w:val="00863B67"/>
    <w:rsid w:val="0086486B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2025-11-13T06:02:00Z</dcterms:modified>
</cp:coreProperties>
</file>