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E506C5" w:rsidRPr="00A55243" w:rsidRDefault="00E506C5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F45B08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  <w:bookmarkStart w:id="0" w:name="_GoBack"/>
      <w:bookmarkEnd w:id="0"/>
    </w:p>
    <w:p w:rsidR="00F45B08" w:rsidRDefault="00F45B08" w:rsidP="00F45B08">
      <w:pPr>
        <w:pStyle w:val="a3"/>
        <w:jc w:val="center"/>
        <w:rPr>
          <w:rStyle w:val="3"/>
          <w:rFonts w:eastAsia="Calibri"/>
          <w:bCs w:val="0"/>
        </w:rPr>
      </w:pPr>
      <w:r w:rsidRPr="001F1424">
        <w:rPr>
          <w:rStyle w:val="3"/>
          <w:rFonts w:eastAsia="Calibri"/>
          <w:bCs w:val="0"/>
        </w:rPr>
        <w:t>О</w:t>
      </w:r>
      <w:r>
        <w:rPr>
          <w:rStyle w:val="3"/>
          <w:rFonts w:eastAsia="Calibri"/>
          <w:bCs w:val="0"/>
        </w:rPr>
        <w:t>б утверждении Положения о муниципальных должностях и лицах, замещающих муниципальные должности в органах местного самоуправления Чернышевского</w:t>
      </w:r>
      <w:r w:rsidRPr="001F1424">
        <w:rPr>
          <w:rStyle w:val="3"/>
          <w:rFonts w:eastAsia="Calibri"/>
          <w:bCs w:val="0"/>
        </w:rPr>
        <w:t xml:space="preserve"> муниципального округа</w:t>
      </w:r>
    </w:p>
    <w:p w:rsidR="002F101C" w:rsidRDefault="00F45B08" w:rsidP="00F45B08">
      <w:pPr>
        <w:jc w:val="center"/>
        <w:rPr>
          <w:rStyle w:val="3"/>
          <w:bCs w:val="0"/>
        </w:rPr>
      </w:pPr>
      <w:r w:rsidRPr="001F1424">
        <w:rPr>
          <w:rStyle w:val="3"/>
          <w:bCs w:val="0"/>
        </w:rPr>
        <w:t>Забайкальского края</w:t>
      </w:r>
    </w:p>
    <w:p w:rsidR="00F45B08" w:rsidRDefault="00F45B08" w:rsidP="00F45B08">
      <w:pPr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7"/>
          <w:szCs w:val="27"/>
        </w:rPr>
      </w:pPr>
      <w:r w:rsidRPr="00F45B08">
        <w:rPr>
          <w:rFonts w:eastAsia="SimSun"/>
          <w:sz w:val="28"/>
          <w:szCs w:val="28"/>
          <w:lang w:eastAsia="zh-CN"/>
        </w:rPr>
        <w:tab/>
      </w:r>
      <w:r w:rsidRPr="00F45B08">
        <w:rPr>
          <w:rFonts w:eastAsia="SimSun"/>
          <w:sz w:val="27"/>
          <w:szCs w:val="27"/>
          <w:lang w:eastAsia="zh-CN"/>
        </w:rPr>
        <w:t xml:space="preserve">В соответствии с </w:t>
      </w:r>
      <w:r w:rsidRPr="00F45B08">
        <w:rPr>
          <w:sz w:val="27"/>
          <w:szCs w:val="27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Чернышевского муниципального округа Забайкальского края от 07 ноября 2025 года № 8 «Об определении структуры органов местного самоуправления Чернышевского муниципального округа Забайкальского края» Совет Чернышевского муниципального округа Забайкальского края </w:t>
      </w:r>
      <w:r w:rsidRPr="00F45B08">
        <w:rPr>
          <w:b/>
          <w:sz w:val="27"/>
          <w:szCs w:val="27"/>
        </w:rPr>
        <w:t>р е ш и л: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7"/>
          <w:szCs w:val="27"/>
        </w:rPr>
      </w:pPr>
      <w:r w:rsidRPr="00F45B08">
        <w:rPr>
          <w:sz w:val="27"/>
          <w:szCs w:val="27"/>
        </w:rPr>
        <w:tab/>
        <w:t xml:space="preserve">1.  Утвердить прилагаемое Положение </w:t>
      </w:r>
      <w:r w:rsidRPr="00F45B08">
        <w:rPr>
          <w:sz w:val="27"/>
          <w:szCs w:val="27"/>
          <w:lang w:bidi="ru-RU"/>
        </w:rPr>
        <w:t>о муниципальных должностях и лицах, замещающих муниципальные должности в органах местного самоуправления Чернышевского муниципального округа Забайкальского края</w:t>
      </w:r>
      <w:r w:rsidRPr="00F45B08">
        <w:rPr>
          <w:rFonts w:eastAsia="SimSun"/>
          <w:sz w:val="27"/>
          <w:szCs w:val="27"/>
          <w:lang w:eastAsia="zh-CN"/>
        </w:rPr>
        <w:t>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7"/>
          <w:szCs w:val="27"/>
        </w:rPr>
      </w:pPr>
      <w:r w:rsidRPr="00F45B08">
        <w:rPr>
          <w:sz w:val="27"/>
          <w:szCs w:val="27"/>
        </w:rPr>
        <w:tab/>
        <w:t xml:space="preserve">2. Настоящее решение опубликовать в газете «Наше время» и разместить на официальном сайте </w:t>
      </w:r>
      <w:hyperlink r:id="rId5" w:history="1">
        <w:r w:rsidRPr="00F45B08">
          <w:rPr>
            <w:color w:val="0000FF"/>
            <w:sz w:val="27"/>
            <w:szCs w:val="27"/>
            <w:u w:val="single"/>
            <w:lang w:val="en-US"/>
          </w:rPr>
          <w:t>www</w:t>
        </w:r>
        <w:r w:rsidRPr="00F45B08">
          <w:rPr>
            <w:color w:val="0000FF"/>
            <w:sz w:val="27"/>
            <w:szCs w:val="27"/>
            <w:u w:val="single"/>
          </w:rPr>
          <w:t>.</w:t>
        </w:r>
        <w:proofErr w:type="spellStart"/>
        <w:r w:rsidRPr="00F45B08">
          <w:rPr>
            <w:color w:val="0000FF"/>
            <w:sz w:val="27"/>
            <w:szCs w:val="27"/>
            <w:u w:val="single"/>
            <w:lang w:val="en-US"/>
          </w:rPr>
          <w:t>chernishev</w:t>
        </w:r>
        <w:proofErr w:type="spellEnd"/>
        <w:r w:rsidRPr="00F45B08">
          <w:rPr>
            <w:color w:val="0000FF"/>
            <w:sz w:val="27"/>
            <w:szCs w:val="27"/>
            <w:u w:val="single"/>
          </w:rPr>
          <w:t>.75.</w:t>
        </w:r>
        <w:proofErr w:type="spellStart"/>
        <w:r w:rsidRPr="00F45B08">
          <w:rPr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F45B08">
        <w:rPr>
          <w:sz w:val="27"/>
          <w:szCs w:val="27"/>
        </w:rPr>
        <w:t xml:space="preserve"> в </w:t>
      </w:r>
      <w:proofErr w:type="gramStart"/>
      <w:r w:rsidRPr="00F45B08">
        <w:rPr>
          <w:sz w:val="27"/>
          <w:szCs w:val="27"/>
        </w:rPr>
        <w:t>разделе  Документы</w:t>
      </w:r>
      <w:proofErr w:type="gramEnd"/>
      <w:r w:rsidRPr="00F45B08">
        <w:rPr>
          <w:sz w:val="27"/>
          <w:szCs w:val="27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F45B08">
        <w:rPr>
          <w:sz w:val="27"/>
          <w:szCs w:val="27"/>
        </w:rPr>
        <w:t>пгт</w:t>
      </w:r>
      <w:proofErr w:type="spellEnd"/>
      <w:r w:rsidRPr="00F45B08">
        <w:rPr>
          <w:sz w:val="27"/>
          <w:szCs w:val="27"/>
        </w:rPr>
        <w:t xml:space="preserve">. </w:t>
      </w:r>
      <w:proofErr w:type="spellStart"/>
      <w:r w:rsidRPr="00F45B08">
        <w:rPr>
          <w:sz w:val="27"/>
          <w:szCs w:val="27"/>
        </w:rPr>
        <w:t>Жирекен</w:t>
      </w:r>
      <w:proofErr w:type="spellEnd"/>
      <w:r w:rsidRPr="00F45B08">
        <w:rPr>
          <w:sz w:val="27"/>
          <w:szCs w:val="27"/>
        </w:rPr>
        <w:t xml:space="preserve">, д.15; Забайкальский край, </w:t>
      </w:r>
      <w:proofErr w:type="spellStart"/>
      <w:r w:rsidRPr="00F45B08">
        <w:rPr>
          <w:sz w:val="27"/>
          <w:szCs w:val="27"/>
        </w:rPr>
        <w:t>пгт</w:t>
      </w:r>
      <w:proofErr w:type="spellEnd"/>
      <w:r w:rsidRPr="00F45B08">
        <w:rPr>
          <w:sz w:val="27"/>
          <w:szCs w:val="27"/>
        </w:rPr>
        <w:t xml:space="preserve">. Букачача, Клубный проспект, д.1; Забайкальский край, </w:t>
      </w:r>
      <w:proofErr w:type="spellStart"/>
      <w:r w:rsidRPr="00F45B08">
        <w:rPr>
          <w:sz w:val="27"/>
          <w:szCs w:val="27"/>
        </w:rPr>
        <w:t>пгт</w:t>
      </w:r>
      <w:proofErr w:type="spellEnd"/>
      <w:r w:rsidRPr="00F45B08">
        <w:rPr>
          <w:sz w:val="27"/>
          <w:szCs w:val="27"/>
        </w:rPr>
        <w:t xml:space="preserve">. </w:t>
      </w:r>
      <w:proofErr w:type="spellStart"/>
      <w:r w:rsidRPr="00F45B08">
        <w:rPr>
          <w:sz w:val="27"/>
          <w:szCs w:val="27"/>
        </w:rPr>
        <w:t>Аксёново-Зиловское</w:t>
      </w:r>
      <w:proofErr w:type="spellEnd"/>
      <w:r w:rsidRPr="00F45B08">
        <w:rPr>
          <w:sz w:val="27"/>
          <w:szCs w:val="27"/>
        </w:rPr>
        <w:t xml:space="preserve">, ул. Октябрьская, д.9; Забайкальский край, с. </w:t>
      </w:r>
      <w:proofErr w:type="spellStart"/>
      <w:r w:rsidRPr="00F45B08">
        <w:rPr>
          <w:sz w:val="27"/>
          <w:szCs w:val="27"/>
        </w:rPr>
        <w:t>Алеур</w:t>
      </w:r>
      <w:proofErr w:type="spellEnd"/>
      <w:r w:rsidRPr="00F45B08">
        <w:rPr>
          <w:sz w:val="27"/>
          <w:szCs w:val="27"/>
        </w:rPr>
        <w:t xml:space="preserve">, ул. Кирова, д.51; Забайкальский край, с. </w:t>
      </w:r>
      <w:proofErr w:type="spellStart"/>
      <w:r w:rsidRPr="00F45B08">
        <w:rPr>
          <w:sz w:val="27"/>
          <w:szCs w:val="27"/>
        </w:rPr>
        <w:t>Утан</w:t>
      </w:r>
      <w:proofErr w:type="spellEnd"/>
      <w:r w:rsidRPr="00F45B08">
        <w:rPr>
          <w:sz w:val="27"/>
          <w:szCs w:val="27"/>
        </w:rPr>
        <w:t xml:space="preserve">, ул. Погодаева, д.45 «а»; Забайкальский край, с. Старый </w:t>
      </w:r>
      <w:proofErr w:type="spellStart"/>
      <w:r w:rsidRPr="00F45B08">
        <w:rPr>
          <w:sz w:val="27"/>
          <w:szCs w:val="27"/>
        </w:rPr>
        <w:t>Олов</w:t>
      </w:r>
      <w:proofErr w:type="spellEnd"/>
      <w:r w:rsidRPr="00F45B08">
        <w:rPr>
          <w:sz w:val="27"/>
          <w:szCs w:val="27"/>
        </w:rPr>
        <w:t xml:space="preserve">, ул. Ленина, д. 49 «а»; Забайкальский край, с. Новый </w:t>
      </w:r>
      <w:proofErr w:type="spellStart"/>
      <w:r w:rsidRPr="00F45B08">
        <w:rPr>
          <w:sz w:val="27"/>
          <w:szCs w:val="27"/>
        </w:rPr>
        <w:t>Олов</w:t>
      </w:r>
      <w:proofErr w:type="spellEnd"/>
      <w:r w:rsidRPr="00F45B08">
        <w:rPr>
          <w:sz w:val="27"/>
          <w:szCs w:val="27"/>
        </w:rPr>
        <w:t xml:space="preserve">, ул. Погодаева, д. 64 «а»; Забайкальский край, с. </w:t>
      </w:r>
      <w:proofErr w:type="spellStart"/>
      <w:r w:rsidRPr="00F45B08">
        <w:rPr>
          <w:sz w:val="27"/>
          <w:szCs w:val="27"/>
        </w:rPr>
        <w:t>Укурей</w:t>
      </w:r>
      <w:proofErr w:type="spellEnd"/>
      <w:r w:rsidRPr="00F45B08">
        <w:rPr>
          <w:sz w:val="27"/>
          <w:szCs w:val="27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F45B08">
        <w:rPr>
          <w:sz w:val="27"/>
          <w:szCs w:val="27"/>
        </w:rPr>
        <w:t>Икшица</w:t>
      </w:r>
      <w:proofErr w:type="spellEnd"/>
      <w:r w:rsidRPr="00F45B08">
        <w:rPr>
          <w:sz w:val="27"/>
          <w:szCs w:val="27"/>
        </w:rPr>
        <w:t xml:space="preserve">, ул. Сельская, д.2; Забайкальский край, с. </w:t>
      </w:r>
      <w:proofErr w:type="spellStart"/>
      <w:r w:rsidRPr="00F45B08">
        <w:rPr>
          <w:sz w:val="27"/>
          <w:szCs w:val="27"/>
        </w:rPr>
        <w:t>Мильгидун</w:t>
      </w:r>
      <w:proofErr w:type="spellEnd"/>
      <w:r w:rsidRPr="00F45B08">
        <w:rPr>
          <w:sz w:val="27"/>
          <w:szCs w:val="27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F45B08">
        <w:rPr>
          <w:sz w:val="27"/>
          <w:szCs w:val="27"/>
        </w:rPr>
        <w:t>Урюм</w:t>
      </w:r>
      <w:proofErr w:type="spellEnd"/>
      <w:r w:rsidRPr="00F45B08">
        <w:rPr>
          <w:sz w:val="27"/>
          <w:szCs w:val="27"/>
        </w:rPr>
        <w:t xml:space="preserve">, ул. Энергетиков, д. 2 копр.2; Забайкальский край, с. </w:t>
      </w:r>
      <w:proofErr w:type="spellStart"/>
      <w:r w:rsidRPr="00F45B08">
        <w:rPr>
          <w:sz w:val="27"/>
          <w:szCs w:val="27"/>
        </w:rPr>
        <w:t>Новоильинск</w:t>
      </w:r>
      <w:proofErr w:type="spellEnd"/>
      <w:r w:rsidRPr="00F45B08">
        <w:rPr>
          <w:sz w:val="27"/>
          <w:szCs w:val="27"/>
        </w:rPr>
        <w:t xml:space="preserve">, ул. Центральная. д. 54; Забайкальский край, с. </w:t>
      </w:r>
      <w:proofErr w:type="spellStart"/>
      <w:r w:rsidRPr="00F45B08">
        <w:rPr>
          <w:sz w:val="27"/>
          <w:szCs w:val="27"/>
        </w:rPr>
        <w:t>Байгул</w:t>
      </w:r>
      <w:proofErr w:type="spellEnd"/>
      <w:r w:rsidRPr="00F45B08">
        <w:rPr>
          <w:sz w:val="27"/>
          <w:szCs w:val="27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F45B08">
        <w:rPr>
          <w:sz w:val="27"/>
          <w:szCs w:val="27"/>
        </w:rPr>
        <w:t>Курлыч</w:t>
      </w:r>
      <w:proofErr w:type="spellEnd"/>
      <w:r w:rsidRPr="00F45B08">
        <w:rPr>
          <w:sz w:val="27"/>
          <w:szCs w:val="27"/>
        </w:rPr>
        <w:t xml:space="preserve">, ул. Еланская, д.20  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7"/>
          <w:szCs w:val="27"/>
        </w:rPr>
      </w:pPr>
      <w:r w:rsidRPr="00F45B08">
        <w:rPr>
          <w:sz w:val="27"/>
          <w:szCs w:val="27"/>
        </w:rPr>
        <w:t xml:space="preserve">         3. Настоящее решение вступает в силу на следующий день после дня его официального опубликования.</w:t>
      </w:r>
    </w:p>
    <w:p w:rsidR="002F101C" w:rsidRPr="00F45B08" w:rsidRDefault="002F101C" w:rsidP="002F101C">
      <w:pPr>
        <w:jc w:val="center"/>
        <w:rPr>
          <w:sz w:val="27"/>
          <w:szCs w:val="27"/>
        </w:rPr>
      </w:pPr>
    </w:p>
    <w:p w:rsidR="002F101C" w:rsidRPr="00F45B08" w:rsidRDefault="002F101C" w:rsidP="00F45B08">
      <w:pPr>
        <w:rPr>
          <w:sz w:val="27"/>
          <w:szCs w:val="27"/>
        </w:rPr>
      </w:pPr>
    </w:p>
    <w:p w:rsidR="002F101C" w:rsidRPr="00F45B08" w:rsidRDefault="002F101C" w:rsidP="002F101C">
      <w:pPr>
        <w:rPr>
          <w:i/>
          <w:sz w:val="27"/>
          <w:szCs w:val="27"/>
        </w:rPr>
      </w:pPr>
      <w:r w:rsidRPr="00F45B08">
        <w:rPr>
          <w:sz w:val="27"/>
          <w:szCs w:val="27"/>
        </w:rPr>
        <w:t>Глава муниципального района</w:t>
      </w:r>
    </w:p>
    <w:p w:rsidR="002F101C" w:rsidRPr="00F45B08" w:rsidRDefault="002F101C" w:rsidP="002F101C">
      <w:pPr>
        <w:rPr>
          <w:sz w:val="27"/>
          <w:szCs w:val="27"/>
        </w:rPr>
      </w:pPr>
      <w:r w:rsidRPr="00F45B08">
        <w:rPr>
          <w:sz w:val="27"/>
          <w:szCs w:val="27"/>
        </w:rPr>
        <w:lastRenderedPageBreak/>
        <w:t xml:space="preserve">«Чернышевский </w:t>
      </w:r>
      <w:proofErr w:type="gramStart"/>
      <w:r w:rsidRPr="00F45B08">
        <w:rPr>
          <w:sz w:val="27"/>
          <w:szCs w:val="27"/>
        </w:rPr>
        <w:t>район»</w:t>
      </w:r>
      <w:r w:rsidRPr="00F45B08">
        <w:rPr>
          <w:sz w:val="27"/>
          <w:szCs w:val="27"/>
        </w:rPr>
        <w:tab/>
      </w:r>
      <w:proofErr w:type="gramEnd"/>
      <w:r w:rsidRPr="00F45B08">
        <w:rPr>
          <w:sz w:val="27"/>
          <w:szCs w:val="27"/>
        </w:rPr>
        <w:tab/>
      </w:r>
      <w:r w:rsidRPr="00F45B08">
        <w:rPr>
          <w:sz w:val="27"/>
          <w:szCs w:val="27"/>
        </w:rPr>
        <w:tab/>
        <w:t xml:space="preserve">       </w:t>
      </w:r>
      <w:r w:rsidRPr="00F45B08">
        <w:rPr>
          <w:sz w:val="27"/>
          <w:szCs w:val="27"/>
        </w:rPr>
        <w:tab/>
        <w:t xml:space="preserve">                      </w:t>
      </w:r>
      <w:proofErr w:type="spellStart"/>
      <w:r w:rsidRPr="00F45B08">
        <w:rPr>
          <w:sz w:val="27"/>
          <w:szCs w:val="27"/>
        </w:rPr>
        <w:t>А.В.Подойницын</w:t>
      </w:r>
      <w:proofErr w:type="spellEnd"/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 xml:space="preserve">                                                                                            Приложение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УТВЕРЖДЕНО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решением Совета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Чернышевского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муниципального округа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Забайкальского края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от 07.11.2025 г.  № 28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F45B08">
        <w:rPr>
          <w:b/>
          <w:sz w:val="28"/>
          <w:szCs w:val="28"/>
        </w:rPr>
        <w:t>ПОЛОЖЕНИЕ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bidi="ru-RU"/>
        </w:rPr>
      </w:pPr>
      <w:r w:rsidRPr="00F45B08">
        <w:rPr>
          <w:b/>
          <w:sz w:val="28"/>
          <w:szCs w:val="28"/>
          <w:lang w:bidi="ru-RU"/>
        </w:rPr>
        <w:t>о муниципальных должностях и лицах, замещающих муниципальные должности в органах местного самоуправления Чернышевского муниципального округа Забайкальского края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1. Положение </w:t>
      </w:r>
      <w:r w:rsidRPr="00F45B08">
        <w:rPr>
          <w:sz w:val="28"/>
          <w:szCs w:val="28"/>
          <w:lang w:bidi="ru-RU"/>
        </w:rPr>
        <w:t>о муниципальных должностях и лицах, замещающих муниципальные должности в органах местного самоуправления Чернышевского муниципального округа Забайкальского края</w:t>
      </w:r>
      <w:r w:rsidRPr="00F45B08">
        <w:rPr>
          <w:color w:val="000000"/>
          <w:sz w:val="28"/>
          <w:szCs w:val="20"/>
          <w:lang w:bidi="ru-RU"/>
        </w:rPr>
        <w:t xml:space="preserve"> (далее - Положение), определяет статус лиц, замещающих муниципальные должности в органах местного самоуправления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 на постоянной основе (далее - лица, замещающие муниципальную должность на постоянной основе). 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2. Термин «лицо, замещающее муниципальную должность» в настоящем Положении используется в значении, установленном </w:t>
      </w:r>
      <w:r w:rsidRPr="00F45B08">
        <w:rPr>
          <w:sz w:val="28"/>
          <w:szCs w:val="20"/>
        </w:rPr>
        <w:t xml:space="preserve">Федеральным законом </w:t>
      </w:r>
      <w:r w:rsidRPr="00F45B08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>Лица, замещающие муниципальные должности на постоянной основе, не являются муниципальными служащими.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color w:val="000000"/>
          <w:sz w:val="28"/>
          <w:szCs w:val="20"/>
          <w:lang w:bidi="ru-RU"/>
        </w:rPr>
        <w:t xml:space="preserve">3. Лицами, замещающими муниципальные должности на постоянной основе в органах местного самоуправления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края, являются: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1) глава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края;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sz w:val="28"/>
          <w:szCs w:val="20"/>
        </w:rPr>
        <w:tab/>
        <w:t>2) п</w:t>
      </w:r>
      <w:r w:rsidRPr="00F45B08">
        <w:rPr>
          <w:color w:val="000000"/>
          <w:sz w:val="28"/>
          <w:szCs w:val="20"/>
          <w:lang w:bidi="ru-RU"/>
        </w:rPr>
        <w:t xml:space="preserve">редседатель Совета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края;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3) председатель Контрольно-счетной палаты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ab/>
        <w:t>4. Условия осуществления полномочий лицами, замещающими муниципальные должности на постоянной основе: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ab/>
        <w:t>1) основанием замещения муниципальной должности на постоянной основе является акт об избрании (назначении) гражданина на муниципальную должность;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2) порядок избрания (назначения) гражданина на муниципальную должность, его правовое положение, полномочия по соответствующей должности, срок и порядок их осуществления, а также условия досрочного прекращения полномочий определяются федеральными законами, законами Забайкальского края, Уставом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</w:t>
      </w:r>
      <w:r w:rsidRPr="00F45B08">
        <w:rPr>
          <w:color w:val="000000"/>
          <w:sz w:val="28"/>
          <w:szCs w:val="20"/>
          <w:lang w:bidi="ru-RU"/>
        </w:rPr>
        <w:lastRenderedPageBreak/>
        <w:t xml:space="preserve">Забайкальского края, решениями Совета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color w:val="000000"/>
          <w:sz w:val="28"/>
          <w:szCs w:val="20"/>
          <w:lang w:bidi="ru-RU"/>
        </w:rPr>
        <w:tab/>
        <w:t xml:space="preserve">5. Гарантии и компенсации лицам, замещающим муниципальные должности на постоянной основе, устанавливаются Уставом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 в соответствии с Федеральным законом </w:t>
      </w:r>
      <w:r w:rsidRPr="00F45B08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F45B08">
        <w:rPr>
          <w:color w:val="000000"/>
          <w:sz w:val="28"/>
          <w:szCs w:val="20"/>
          <w:lang w:bidi="ru-RU"/>
        </w:rPr>
        <w:t>, иными федеральными законами и законами Забайкальского края.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 xml:space="preserve">Порядок реализации гарантий и предоставления компенсаций в соответствии с Уставом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 определяется решениями Совета </w:t>
      </w:r>
      <w:r w:rsidRPr="00F45B08">
        <w:rPr>
          <w:sz w:val="28"/>
          <w:szCs w:val="28"/>
          <w:lang w:bidi="ru-RU"/>
        </w:rPr>
        <w:t>Чернышевского</w:t>
      </w:r>
      <w:r w:rsidRPr="00F45B08">
        <w:rPr>
          <w:color w:val="000000"/>
          <w:sz w:val="28"/>
          <w:szCs w:val="20"/>
          <w:lang w:bidi="ru-RU"/>
        </w:rPr>
        <w:t xml:space="preserve"> муниципального округа Забайкальского края.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 xml:space="preserve">6. Ограничения и обязанности, связанные с замещением муниципальной должности на постоянной основе, в том числе, установленные в целях противодействия коррупции, устанавливаются в соответствии с федеральными законами </w:t>
      </w:r>
      <w:r w:rsidRPr="00F45B08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F45B08">
        <w:rPr>
          <w:color w:val="000000"/>
          <w:sz w:val="28"/>
          <w:szCs w:val="20"/>
          <w:lang w:bidi="ru-RU"/>
        </w:rPr>
        <w:t xml:space="preserve"> от 25 декабря 2008 года № 273-ФЗ «О противодействии коррупции», иными федеральными законами и законами Забайкальского края.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0"/>
          <w:lang w:bidi="ru-RU"/>
        </w:rPr>
      </w:pPr>
      <w:r w:rsidRPr="00F45B08">
        <w:rPr>
          <w:color w:val="000000"/>
          <w:sz w:val="28"/>
          <w:szCs w:val="20"/>
          <w:lang w:bidi="ru-RU"/>
        </w:rPr>
        <w:t>7. Лицам, замещающим муниципальные должности на постоянной основе, устанавливается ненормированный служебный день.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0"/>
        </w:rPr>
      </w:pPr>
      <w:r w:rsidRPr="00F45B08">
        <w:rPr>
          <w:sz w:val="28"/>
          <w:szCs w:val="20"/>
          <w:lang w:bidi="ru-RU"/>
        </w:rPr>
        <w:t>8. Лицам, замещающим муниципальные должности на постоянной основе, предоставляются:</w:t>
      </w:r>
    </w:p>
    <w:p w:rsidR="00F45B08" w:rsidRPr="00F45B08" w:rsidRDefault="00F45B08" w:rsidP="00F45B0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sz w:val="28"/>
          <w:szCs w:val="20"/>
          <w:lang w:bidi="ru-RU"/>
        </w:rPr>
        <w:t>ежегодный оплачиваемый отпуск продолжительностью 30 календарных дней;</w:t>
      </w:r>
    </w:p>
    <w:p w:rsidR="00F45B08" w:rsidRPr="00F45B08" w:rsidRDefault="00F45B08" w:rsidP="00F45B0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</w:rPr>
      </w:pPr>
      <w:r w:rsidRPr="00F45B08">
        <w:rPr>
          <w:sz w:val="28"/>
          <w:szCs w:val="20"/>
          <w:lang w:bidi="ru-RU"/>
        </w:rPr>
        <w:t>ежегодный дополнительный оплачиваемый отпуск за ненормированный служебный день продолжительностью 12 календарных дней;</w:t>
      </w:r>
    </w:p>
    <w:p w:rsidR="00F45B08" w:rsidRPr="00F45B08" w:rsidRDefault="00F45B08" w:rsidP="00F45B0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ежегодный дополнительный отпуск в связи с работой в местностях с особыми климатическими условиями продолжительностью 8 календарных дней.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F45B08">
        <w:rPr>
          <w:sz w:val="28"/>
          <w:szCs w:val="28"/>
        </w:rPr>
        <w:t>__________________</w:t>
      </w: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45B08" w:rsidRPr="00F45B08" w:rsidRDefault="00F45B08" w:rsidP="00F45B0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F12C76" w:rsidRDefault="00F12C76" w:rsidP="002F101C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742"/>
    <w:multiLevelType w:val="hybridMultilevel"/>
    <w:tmpl w:val="349E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70751"/>
    <w:rsid w:val="00922C48"/>
    <w:rsid w:val="00B915B7"/>
    <w:rsid w:val="00C424F1"/>
    <w:rsid w:val="00E506C5"/>
    <w:rsid w:val="00EA59DF"/>
    <w:rsid w:val="00EE4070"/>
    <w:rsid w:val="00F12C76"/>
    <w:rsid w:val="00F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character" w:customStyle="1" w:styleId="3">
    <w:name w:val="Основной текст (3)"/>
    <w:rsid w:val="00F45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2025-11-13T06:24:00Z</dcterms:modified>
</cp:coreProperties>
</file>