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A4" w:rsidRPr="002020A4" w:rsidRDefault="002020A4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 xml:space="preserve">АДМИНИСТРАЦИЯ МУНИЦИПАЛЬНОГО РАЙОНА </w:t>
      </w:r>
    </w:p>
    <w:p w:rsidR="002020A4" w:rsidRPr="002020A4" w:rsidRDefault="002020A4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 xml:space="preserve">«ЧЕРНЫШЕВСКИЙ РАЙОН» </w:t>
      </w: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2020A4" w:rsidRPr="002020A4" w:rsidRDefault="002020A4" w:rsidP="002020A4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2020A4" w:rsidRPr="002020A4" w:rsidRDefault="00EA6396" w:rsidP="002020A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10 ноября</w:t>
      </w:r>
      <w:r w:rsidR="002020A4" w:rsidRPr="002020A4">
        <w:rPr>
          <w:rFonts w:eastAsia="Times New Roman" w:cs="Times New Roman"/>
          <w:szCs w:val="28"/>
          <w:lang w:eastAsia="ru-RU"/>
        </w:rPr>
        <w:t xml:space="preserve"> 2025 года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</w:t>
      </w:r>
      <w:r w:rsidR="002020A4">
        <w:rPr>
          <w:rFonts w:eastAsia="Times New Roman" w:cs="Times New Roman"/>
          <w:szCs w:val="28"/>
          <w:lang w:eastAsia="ru-RU"/>
        </w:rPr>
        <w:t xml:space="preserve">                             № </w:t>
      </w:r>
      <w:r>
        <w:rPr>
          <w:rFonts w:eastAsia="Times New Roman" w:cs="Times New Roman"/>
          <w:szCs w:val="28"/>
          <w:lang w:eastAsia="ru-RU"/>
        </w:rPr>
        <w:t>455</w:t>
      </w: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2020A4">
        <w:rPr>
          <w:rFonts w:eastAsia="Times New Roman" w:cs="Times New Roman"/>
          <w:bCs/>
          <w:szCs w:val="28"/>
          <w:lang w:eastAsia="ru-RU"/>
        </w:rPr>
        <w:t>пгт. Чернышевск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 программы 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«Поддержка и развитие агропромышленного комплекса 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Чернышевском муниципальном округе» </w:t>
      </w:r>
    </w:p>
    <w:p w:rsidR="002020A4" w:rsidRPr="002020A4" w:rsidRDefault="002020A4" w:rsidP="002020A4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A6396" w:rsidRPr="00EA6396" w:rsidRDefault="00EA6396" w:rsidP="00EA6396">
      <w:pPr>
        <w:spacing w:after="0"/>
        <w:ind w:firstLine="709"/>
        <w:jc w:val="both"/>
        <w:rPr>
          <w:rFonts w:eastAsia="SimSun" w:cs="Times New Roman"/>
          <w:szCs w:val="28"/>
          <w:lang w:eastAsia="ru-RU"/>
        </w:rPr>
      </w:pPr>
      <w:r w:rsidRPr="00EA6396">
        <w:rPr>
          <w:rFonts w:eastAsia="SimSun" w:cs="Times New Roman"/>
          <w:szCs w:val="28"/>
          <w:lang w:eastAsia="ru-RU"/>
        </w:rPr>
        <w:t xml:space="preserve">В соответствии с Федеральным законом от 06.10.2003г №131 –ФЗ «Об общих принципах организации местного самоуправления в Российской Федерации», Федеральным законом от 20.03.2025 г № 33-ФЗ «Об общих принципах организации местного самоуправления в единой системе публичной власти», Постановлением Правительства РФ от 26 мая 2021 г. N 786 "О системе управления государственными программами Российской Федерации", руководствуясь статьей 25 Устава муниципального района «Чернышевский район», администрация муниципального района «Чернышевский район»   </w:t>
      </w:r>
      <w:r w:rsidRPr="00EA6396">
        <w:rPr>
          <w:rFonts w:eastAsia="SimSun" w:cs="Times New Roman"/>
          <w:b/>
          <w:szCs w:val="28"/>
          <w:lang w:eastAsia="ru-RU"/>
        </w:rPr>
        <w:t>п о с т а н о в л я е т:</w:t>
      </w:r>
    </w:p>
    <w:p w:rsidR="00EA6396" w:rsidRPr="00EA6396" w:rsidRDefault="00EA6396" w:rsidP="00EA6396">
      <w:pPr>
        <w:spacing w:after="0"/>
        <w:jc w:val="both"/>
        <w:rPr>
          <w:rFonts w:ascii="Calibri" w:eastAsia="SimSun" w:hAnsi="Calibri" w:cs="Times New Roman"/>
          <w:sz w:val="22"/>
          <w:lang w:eastAsia="ru-RU"/>
        </w:rPr>
      </w:pPr>
    </w:p>
    <w:p w:rsidR="00EA6396" w:rsidRPr="00EA6396" w:rsidRDefault="00EA6396" w:rsidP="00EA6396">
      <w:pPr>
        <w:widowControl w:val="0"/>
        <w:shd w:val="clear" w:color="auto" w:fill="FFFFFF"/>
        <w:autoSpaceDE w:val="0"/>
        <w:autoSpaceDN w:val="0"/>
        <w:spacing w:after="0"/>
        <w:ind w:firstLine="708"/>
        <w:jc w:val="both"/>
        <w:rPr>
          <w:rFonts w:eastAsia="SimSun" w:cs="Times New Roman"/>
          <w:szCs w:val="28"/>
          <w:lang w:eastAsia="ru-RU"/>
        </w:rPr>
      </w:pPr>
      <w:r w:rsidRPr="00EA6396">
        <w:rPr>
          <w:rFonts w:eastAsia="SimSun" w:cs="Times New Roman"/>
          <w:szCs w:val="28"/>
          <w:lang w:eastAsia="ru-RU"/>
        </w:rPr>
        <w:t>1. Утвердить муниципальную программу «Поддержка и развитие агропромышленного комплекса в Чернышевском муниципальном округе» (прилагается).</w:t>
      </w:r>
    </w:p>
    <w:p w:rsidR="00EA6396" w:rsidRPr="00EA6396" w:rsidRDefault="00EA6396" w:rsidP="00EA6396">
      <w:pPr>
        <w:spacing w:after="0"/>
        <w:ind w:firstLine="708"/>
        <w:jc w:val="both"/>
        <w:rPr>
          <w:rFonts w:eastAsia="SimSun" w:cs="Times New Roman"/>
          <w:szCs w:val="28"/>
          <w:lang w:eastAsia="ru-RU"/>
        </w:rPr>
      </w:pPr>
      <w:r w:rsidRPr="00EA6396">
        <w:rPr>
          <w:rFonts w:eastAsia="SimSun" w:cs="Times New Roman"/>
          <w:szCs w:val="28"/>
          <w:lang w:eastAsia="ru-RU"/>
        </w:rPr>
        <w:t xml:space="preserve">2. Контроль исполнения настоящего постановления возложить на Управление  экономики, труда и аграрной политики администрации Чернышевского муниципального округа. </w:t>
      </w:r>
    </w:p>
    <w:p w:rsidR="00EA6396" w:rsidRPr="00EA6396" w:rsidRDefault="00EA6396" w:rsidP="00EA6396">
      <w:pPr>
        <w:spacing w:after="0"/>
        <w:ind w:firstLine="708"/>
        <w:jc w:val="both"/>
        <w:rPr>
          <w:rFonts w:eastAsia="SimSun" w:cs="Times New Roman"/>
          <w:szCs w:val="28"/>
          <w:lang w:eastAsia="ru-RU"/>
        </w:rPr>
      </w:pPr>
      <w:r w:rsidRPr="00EA6396">
        <w:rPr>
          <w:rFonts w:eastAsia="SimSun" w:cs="Times New Roman"/>
          <w:szCs w:val="28"/>
          <w:lang w:eastAsia="ru-RU"/>
        </w:rPr>
        <w:t>3. Настоящее постановление разместить на официальном сайте www.chernishev.75.ru.</w:t>
      </w:r>
    </w:p>
    <w:p w:rsidR="00EA6396" w:rsidRPr="00EA6396" w:rsidRDefault="00EA6396" w:rsidP="00EA6396">
      <w:pPr>
        <w:spacing w:after="0"/>
        <w:jc w:val="both"/>
        <w:rPr>
          <w:rFonts w:eastAsia="SimSun" w:cs="Times New Roman"/>
          <w:szCs w:val="28"/>
          <w:lang w:eastAsia="ru-RU"/>
        </w:rPr>
      </w:pPr>
      <w:r w:rsidRPr="00EA6396">
        <w:rPr>
          <w:rFonts w:eastAsia="SimSun" w:cs="Times New Roman"/>
          <w:szCs w:val="28"/>
          <w:lang w:eastAsia="ru-RU"/>
        </w:rPr>
        <w:t xml:space="preserve"> </w:t>
      </w:r>
      <w:r w:rsidRPr="00EA6396">
        <w:rPr>
          <w:rFonts w:eastAsia="SimSun" w:cs="Times New Roman"/>
          <w:szCs w:val="28"/>
          <w:lang w:eastAsia="ru-RU"/>
        </w:rPr>
        <w:tab/>
        <w:t xml:space="preserve">4. Настоящее постановление вступает в силу после его официального  опубликования. </w:t>
      </w:r>
    </w:p>
    <w:p w:rsidR="002020A4" w:rsidRPr="002020A4" w:rsidRDefault="002020A4" w:rsidP="002020A4">
      <w:pPr>
        <w:spacing w:after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2020A4" w:rsidRPr="002020A4" w:rsidRDefault="002020A4" w:rsidP="002020A4">
      <w:pPr>
        <w:spacing w:after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2020A4" w:rsidRPr="002020A4" w:rsidRDefault="002020A4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</w:p>
    <w:p w:rsidR="002020A4" w:rsidRPr="002020A4" w:rsidRDefault="002020A4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2020A4">
        <w:rPr>
          <w:rFonts w:eastAsia="Times New Roman" w:cs="Times New Roman"/>
          <w:bCs/>
          <w:szCs w:val="28"/>
          <w:lang w:eastAsia="ru-RU"/>
        </w:rPr>
        <w:t>Глава муниципального района</w:t>
      </w:r>
    </w:p>
    <w:p w:rsidR="002020A4" w:rsidRPr="002020A4" w:rsidRDefault="002020A4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2020A4">
        <w:rPr>
          <w:rFonts w:eastAsia="Times New Roman" w:cs="Times New Roman"/>
          <w:bCs/>
          <w:szCs w:val="28"/>
          <w:lang w:eastAsia="ru-RU"/>
        </w:rPr>
        <w:t xml:space="preserve"> «Чернышевский район»                                                            А.В. Подойницын</w:t>
      </w:r>
    </w:p>
    <w:p w:rsidR="00EA6396" w:rsidRDefault="00EA6396">
      <w:pPr>
        <w:spacing w:line="259" w:lineRule="auto"/>
      </w:pPr>
      <w:r>
        <w:br w:type="page"/>
      </w:r>
    </w:p>
    <w:p w:rsidR="00EA6396" w:rsidRDefault="00EA6396" w:rsidP="00EA6396">
      <w:pPr>
        <w:pStyle w:val="ConsPlusNormal"/>
        <w:shd w:val="clear" w:color="auto" w:fill="FFFFFF" w:themeFill="background1"/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A6396" w:rsidRDefault="00EA6396" w:rsidP="00EA6396">
      <w:pPr>
        <w:pStyle w:val="ConsPlusNormal"/>
        <w:shd w:val="clear" w:color="auto" w:fill="FFFFFF" w:themeFill="background1"/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A6396" w:rsidRDefault="00EA6396" w:rsidP="00EA6396">
      <w:pPr>
        <w:pStyle w:val="ConsPlusNormal"/>
        <w:shd w:val="clear" w:color="auto" w:fill="FFFFFF" w:themeFill="background1"/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A6396" w:rsidRDefault="00EA6396" w:rsidP="00EA6396">
      <w:pPr>
        <w:pStyle w:val="ConsPlusNormal"/>
        <w:shd w:val="clear" w:color="auto" w:fill="FFFFFF" w:themeFill="background1"/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«Чернышевский район»</w:t>
      </w:r>
    </w:p>
    <w:p w:rsidR="00EA6396" w:rsidRDefault="00EA6396" w:rsidP="00EA6396">
      <w:pPr>
        <w:pStyle w:val="ConsPlusNormal"/>
        <w:shd w:val="clear" w:color="auto" w:fill="FFFFFF" w:themeFill="background1"/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округа от 10.11.2025 г. № 455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6396" w:rsidRPr="005210DB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DB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EA6396" w:rsidRPr="005210DB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DB">
        <w:rPr>
          <w:rFonts w:ascii="Times New Roman" w:hAnsi="Times New Roman" w:cs="Times New Roman"/>
          <w:b/>
          <w:bCs/>
          <w:sz w:val="28"/>
          <w:szCs w:val="28"/>
        </w:rPr>
        <w:t>«Поддержка и развитие агропромышленного комплекса в Чернышевском муниципальном округе Забайкальского края»</w:t>
      </w:r>
    </w:p>
    <w:p w:rsidR="00EA6396" w:rsidRPr="005210DB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DB">
        <w:rPr>
          <w:rFonts w:ascii="Times New Roman" w:hAnsi="Times New Roman" w:cs="Times New Roman"/>
          <w:b/>
          <w:bCs/>
          <w:sz w:val="28"/>
          <w:szCs w:val="28"/>
        </w:rPr>
        <w:t>(далее - муниципальная программа)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6396" w:rsidRPr="005210DB" w:rsidRDefault="00EA6396" w:rsidP="00EA6396">
      <w:pPr>
        <w:pStyle w:val="ab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0DB">
        <w:rPr>
          <w:rFonts w:ascii="Times New Roman" w:hAnsi="Times New Roman" w:cs="Times New Roman"/>
          <w:b/>
          <w:sz w:val="28"/>
          <w:szCs w:val="28"/>
        </w:rPr>
        <w:t>Оценка текущего состояния сельскохозяйственной отрасли в Чернышевском муници</w:t>
      </w:r>
      <w:r>
        <w:rPr>
          <w:rFonts w:ascii="Times New Roman" w:hAnsi="Times New Roman" w:cs="Times New Roman"/>
          <w:b/>
          <w:sz w:val="28"/>
          <w:szCs w:val="28"/>
        </w:rPr>
        <w:t>пальном округе</w:t>
      </w:r>
    </w:p>
    <w:p w:rsidR="00EA6396" w:rsidRPr="005210DB" w:rsidRDefault="00EA6396" w:rsidP="00EA6396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396" w:rsidRPr="005210DB" w:rsidRDefault="00EA6396" w:rsidP="00EA6396">
      <w:pPr>
        <w:spacing w:after="0"/>
        <w:ind w:firstLine="360"/>
        <w:jc w:val="both"/>
        <w:rPr>
          <w:rFonts w:cs="Times New Roman"/>
          <w:szCs w:val="28"/>
        </w:rPr>
      </w:pPr>
      <w:r w:rsidRPr="005210DB">
        <w:rPr>
          <w:rFonts w:cs="Times New Roman"/>
          <w:szCs w:val="28"/>
        </w:rPr>
        <w:t>Сельскохозяйственное производство-одно из наиболее социально-значимых секторов экономики.</w:t>
      </w:r>
      <w:r>
        <w:rPr>
          <w:rFonts w:cs="Times New Roman"/>
          <w:szCs w:val="28"/>
        </w:rPr>
        <w:t xml:space="preserve"> </w:t>
      </w:r>
      <w:r w:rsidRPr="005210DB">
        <w:rPr>
          <w:rFonts w:cs="Times New Roman"/>
          <w:szCs w:val="28"/>
        </w:rPr>
        <w:t>Важность агропромышленного комплекса и его подверженность влиянию неблагоприятных факторов, как ни в какой другой отрасли обуславливают необходимость его поддержки государством.</w:t>
      </w:r>
    </w:p>
    <w:p w:rsidR="00EA6396" w:rsidRPr="005210DB" w:rsidRDefault="00EA6396" w:rsidP="00EA6396">
      <w:pPr>
        <w:spacing w:after="0"/>
        <w:jc w:val="both"/>
        <w:rPr>
          <w:rFonts w:cs="Times New Roman"/>
          <w:szCs w:val="28"/>
        </w:rPr>
      </w:pPr>
      <w:r w:rsidRPr="005210DB">
        <w:rPr>
          <w:rFonts w:cs="Times New Roman"/>
          <w:szCs w:val="28"/>
        </w:rPr>
        <w:t>Агропромышленный комплекс  остаётся одним из приоритетных как для экономики Чернышевского муниципального округа, так и Забайкальского края.</w:t>
      </w:r>
    </w:p>
    <w:p w:rsidR="00EA6396" w:rsidRPr="005210DB" w:rsidRDefault="00EA6396" w:rsidP="00EA6396">
      <w:pPr>
        <w:spacing w:after="0"/>
        <w:ind w:firstLine="708"/>
        <w:jc w:val="both"/>
        <w:rPr>
          <w:rFonts w:cs="Times New Roman"/>
          <w:szCs w:val="28"/>
        </w:rPr>
      </w:pPr>
      <w:r w:rsidRPr="005210DB">
        <w:rPr>
          <w:rFonts w:cs="Times New Roman"/>
          <w:szCs w:val="28"/>
        </w:rPr>
        <w:t xml:space="preserve">Общий объём производства продукции сельского хозяйства в хозяйствах всех категорий Чернышевского муниципального округа в 2024 году составил 1978,5 млн. </w:t>
      </w:r>
      <w:r>
        <w:rPr>
          <w:rFonts w:cs="Times New Roman"/>
          <w:szCs w:val="28"/>
        </w:rPr>
        <w:t>р</w:t>
      </w:r>
      <w:r w:rsidRPr="005210DB">
        <w:rPr>
          <w:rFonts w:cs="Times New Roman"/>
          <w:szCs w:val="28"/>
        </w:rPr>
        <w:t>ублей, что на 43,1% больше</w:t>
      </w:r>
      <w:r>
        <w:rPr>
          <w:rFonts w:cs="Times New Roman"/>
          <w:szCs w:val="28"/>
        </w:rPr>
        <w:t>,</w:t>
      </w:r>
      <w:r w:rsidRPr="005210DB">
        <w:rPr>
          <w:rFonts w:cs="Times New Roman"/>
          <w:szCs w:val="28"/>
        </w:rPr>
        <w:t xml:space="preserve"> чем в предыдущи</w:t>
      </w:r>
      <w:r>
        <w:rPr>
          <w:rFonts w:cs="Times New Roman"/>
          <w:szCs w:val="28"/>
        </w:rPr>
        <w:t>й</w:t>
      </w:r>
      <w:r w:rsidRPr="005210DB">
        <w:rPr>
          <w:rFonts w:cs="Times New Roman"/>
          <w:szCs w:val="28"/>
        </w:rPr>
        <w:t xml:space="preserve"> год (1382,9 млн. руб.).</w:t>
      </w:r>
      <w:r>
        <w:rPr>
          <w:rFonts w:cs="Times New Roman"/>
          <w:szCs w:val="28"/>
        </w:rPr>
        <w:t xml:space="preserve"> </w:t>
      </w:r>
      <w:r w:rsidRPr="005210DB">
        <w:rPr>
          <w:rFonts w:cs="Times New Roman"/>
          <w:szCs w:val="28"/>
        </w:rPr>
        <w:t>На территории округа выращиваются зерновые и зернобобовые культуры, масленичные культуры: пшеница, рапс, овес, ячмень, овощи, однолетние и многолетние травы на корм животным. После вложения инвестиций акционерами в АО «Племенной завод «Комсомолец» посевные площади значительно увеличились. Так</w:t>
      </w:r>
      <w:r>
        <w:rPr>
          <w:rFonts w:cs="Times New Roman"/>
          <w:szCs w:val="28"/>
        </w:rPr>
        <w:t>,</w:t>
      </w:r>
      <w:r w:rsidRPr="005210DB">
        <w:rPr>
          <w:rFonts w:cs="Times New Roman"/>
          <w:szCs w:val="28"/>
        </w:rPr>
        <w:t xml:space="preserve"> посевная площадь этого предприятия в 2016 году составляла 6629 га, в 2024 году уже составила 29617,2</w:t>
      </w:r>
      <w:r>
        <w:rPr>
          <w:rFonts w:cs="Times New Roman"/>
          <w:szCs w:val="28"/>
        </w:rPr>
        <w:t xml:space="preserve"> га. С учетом н</w:t>
      </w:r>
      <w:r w:rsidRPr="005210DB">
        <w:rPr>
          <w:rFonts w:cs="Times New Roman"/>
          <w:szCs w:val="28"/>
        </w:rPr>
        <w:t>ов</w:t>
      </w:r>
      <w:r>
        <w:rPr>
          <w:rFonts w:cs="Times New Roman"/>
          <w:szCs w:val="28"/>
        </w:rPr>
        <w:t>ого</w:t>
      </w:r>
      <w:r w:rsidRPr="005210DB">
        <w:rPr>
          <w:rFonts w:cs="Times New Roman"/>
          <w:szCs w:val="28"/>
        </w:rPr>
        <w:t xml:space="preserve"> инвестиционн</w:t>
      </w:r>
      <w:r>
        <w:rPr>
          <w:rFonts w:cs="Times New Roman"/>
          <w:szCs w:val="28"/>
        </w:rPr>
        <w:t>ого</w:t>
      </w:r>
      <w:r w:rsidRPr="005210DB">
        <w:rPr>
          <w:rFonts w:cs="Times New Roman"/>
          <w:szCs w:val="28"/>
        </w:rPr>
        <w:t xml:space="preserve"> проект</w:t>
      </w:r>
      <w:r>
        <w:rPr>
          <w:rFonts w:cs="Times New Roman"/>
          <w:szCs w:val="28"/>
        </w:rPr>
        <w:t>а</w:t>
      </w:r>
      <w:r w:rsidRPr="005210DB">
        <w:rPr>
          <w:rFonts w:cs="Times New Roman"/>
          <w:szCs w:val="28"/>
        </w:rPr>
        <w:t xml:space="preserve"> развития предприятия</w:t>
      </w:r>
      <w:r>
        <w:rPr>
          <w:rFonts w:cs="Times New Roman"/>
          <w:szCs w:val="28"/>
        </w:rPr>
        <w:t xml:space="preserve"> -</w:t>
      </w:r>
      <w:r w:rsidRPr="005210DB">
        <w:rPr>
          <w:rFonts w:cs="Times New Roman"/>
          <w:szCs w:val="28"/>
        </w:rPr>
        <w:t xml:space="preserve"> «Вовлечение в севооборот новых земель сельскохозяйственного назначения и увеличение объёма производства рапса АО «Племенной завод «Комсомолец» предусмотрено увеличение посевных площадей до 70 000 га.</w:t>
      </w:r>
    </w:p>
    <w:p w:rsidR="00EA6396" w:rsidRPr="005210DB" w:rsidRDefault="00EA6396" w:rsidP="00EA6396">
      <w:pPr>
        <w:spacing w:after="0"/>
        <w:ind w:firstLine="708"/>
        <w:jc w:val="both"/>
        <w:rPr>
          <w:rFonts w:cs="Times New Roman"/>
          <w:szCs w:val="28"/>
        </w:rPr>
      </w:pPr>
      <w:r w:rsidRPr="005210DB">
        <w:rPr>
          <w:rFonts w:cs="Times New Roman"/>
          <w:szCs w:val="28"/>
        </w:rPr>
        <w:t>На территории района развивается животноводческая подотрасль сельского хозяйства -</w:t>
      </w:r>
      <w:r>
        <w:rPr>
          <w:rFonts w:cs="Times New Roman"/>
          <w:szCs w:val="28"/>
        </w:rPr>
        <w:t xml:space="preserve"> </w:t>
      </w:r>
      <w:r w:rsidRPr="005210DB">
        <w:rPr>
          <w:rFonts w:cs="Times New Roman"/>
          <w:szCs w:val="28"/>
        </w:rPr>
        <w:t>это разведение крупнорогатого скота, свиней, овец, коз, лошадей и птиц. Приоритетным направлением является разведение крупнорогатого скота.</w:t>
      </w:r>
      <w:r>
        <w:rPr>
          <w:rFonts w:cs="Times New Roman"/>
          <w:szCs w:val="28"/>
        </w:rPr>
        <w:t xml:space="preserve"> </w:t>
      </w:r>
      <w:r w:rsidRPr="005210DB">
        <w:rPr>
          <w:rFonts w:cs="Times New Roman"/>
          <w:szCs w:val="28"/>
        </w:rPr>
        <w:t>В 2024 году во всех категориях хозяйств наблюдается снижение поголовья КРС на 3,7%</w:t>
      </w:r>
      <w:r>
        <w:rPr>
          <w:rFonts w:cs="Times New Roman"/>
          <w:szCs w:val="28"/>
        </w:rPr>
        <w:t>,</w:t>
      </w:r>
      <w:r w:rsidRPr="005210DB">
        <w:rPr>
          <w:rFonts w:cs="Times New Roman"/>
          <w:szCs w:val="28"/>
        </w:rPr>
        <w:t xml:space="preserve"> по сравнению с 2023 годом (2023год 9946 голов, 2024 год</w:t>
      </w:r>
      <w:r>
        <w:rPr>
          <w:rFonts w:cs="Times New Roman"/>
          <w:szCs w:val="28"/>
        </w:rPr>
        <w:t xml:space="preserve"> </w:t>
      </w:r>
      <w:r w:rsidRPr="005210DB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5210DB">
        <w:rPr>
          <w:rFonts w:cs="Times New Roman"/>
          <w:szCs w:val="28"/>
        </w:rPr>
        <w:t xml:space="preserve">9580 голов). </w:t>
      </w:r>
    </w:p>
    <w:p w:rsidR="00EA6396" w:rsidRPr="005210DB" w:rsidRDefault="00EA6396" w:rsidP="00EA6396">
      <w:pPr>
        <w:spacing w:after="0"/>
        <w:jc w:val="both"/>
        <w:rPr>
          <w:rFonts w:cs="Times New Roman"/>
          <w:szCs w:val="28"/>
        </w:rPr>
      </w:pPr>
      <w:r w:rsidRPr="005210DB">
        <w:rPr>
          <w:rFonts w:cs="Times New Roman"/>
          <w:szCs w:val="28"/>
        </w:rPr>
        <w:t>По численности поголовья овец наблюдается небольшой рост на 2,5</w:t>
      </w:r>
      <w:r>
        <w:rPr>
          <w:rFonts w:cs="Times New Roman"/>
          <w:szCs w:val="28"/>
        </w:rPr>
        <w:t xml:space="preserve"> </w:t>
      </w:r>
      <w:r w:rsidRPr="005210DB">
        <w:rPr>
          <w:rFonts w:cs="Times New Roman"/>
          <w:szCs w:val="28"/>
        </w:rPr>
        <w:t>% по отношению к 202</w:t>
      </w:r>
      <w:r>
        <w:rPr>
          <w:rFonts w:cs="Times New Roman"/>
          <w:szCs w:val="28"/>
        </w:rPr>
        <w:t>4</w:t>
      </w:r>
      <w:r w:rsidRPr="005210DB">
        <w:rPr>
          <w:rFonts w:cs="Times New Roman"/>
          <w:szCs w:val="28"/>
        </w:rPr>
        <w:t xml:space="preserve"> году (2023 год- 2223 голов, 2024 год-2278 голов)</w:t>
      </w:r>
      <w:r>
        <w:rPr>
          <w:rFonts w:cs="Times New Roman"/>
          <w:szCs w:val="28"/>
        </w:rPr>
        <w:t>.</w:t>
      </w:r>
      <w:r w:rsidRPr="005210DB">
        <w:rPr>
          <w:rFonts w:cs="Times New Roman"/>
          <w:szCs w:val="28"/>
        </w:rPr>
        <w:t xml:space="preserve"> Рост поголовья овец обусловлен участием крестьянских(фермерских) хозяйств </w:t>
      </w:r>
      <w:r w:rsidRPr="005210DB">
        <w:rPr>
          <w:rFonts w:cs="Times New Roman"/>
          <w:szCs w:val="28"/>
        </w:rPr>
        <w:lastRenderedPageBreak/>
        <w:t>Чернышевского муниципального округа в  программе Агинского муниципального округа «Семейная отара».</w:t>
      </w:r>
    </w:p>
    <w:p w:rsidR="00EA6396" w:rsidRPr="005210DB" w:rsidRDefault="00EA6396" w:rsidP="00EA6396">
      <w:pPr>
        <w:spacing w:after="0"/>
        <w:ind w:firstLine="708"/>
        <w:jc w:val="both"/>
        <w:rPr>
          <w:rFonts w:cs="Times New Roman"/>
          <w:szCs w:val="28"/>
        </w:rPr>
      </w:pPr>
      <w:r w:rsidRPr="005210DB">
        <w:rPr>
          <w:rFonts w:cs="Times New Roman"/>
          <w:szCs w:val="28"/>
        </w:rPr>
        <w:t>Одним из перспективных направлений развития агропромышленного комплекса на долгосрочную перспективу является развитие мясного и молочного скотоводства для увеличения производства молока восококачественной говядины и молочной продукции.</w:t>
      </w:r>
    </w:p>
    <w:p w:rsidR="00EA6396" w:rsidRPr="005210DB" w:rsidRDefault="00EA6396" w:rsidP="00EA6396">
      <w:pPr>
        <w:spacing w:after="0"/>
        <w:jc w:val="both"/>
        <w:rPr>
          <w:rFonts w:cs="Times New Roman"/>
          <w:szCs w:val="28"/>
        </w:rPr>
      </w:pPr>
      <w:r w:rsidRPr="005210DB">
        <w:rPr>
          <w:rFonts w:cs="Times New Roman"/>
          <w:szCs w:val="28"/>
        </w:rPr>
        <w:t>В ближайшей перспективе необходимо организовать работу по упорядочению использования земель сельскохозяйственного назначения сельскохозяйственными товаропроизводителями в рамках действующего законодательства: проведение процедур межевания земель.</w:t>
      </w:r>
    </w:p>
    <w:p w:rsidR="00EA6396" w:rsidRPr="005210DB" w:rsidRDefault="00EA6396" w:rsidP="00EA6396">
      <w:pPr>
        <w:spacing w:after="0"/>
        <w:jc w:val="both"/>
        <w:rPr>
          <w:rFonts w:cs="Times New Roman"/>
          <w:szCs w:val="28"/>
        </w:rPr>
      </w:pPr>
      <w:r w:rsidRPr="005210DB">
        <w:rPr>
          <w:rFonts w:cs="Times New Roman"/>
          <w:szCs w:val="28"/>
        </w:rPr>
        <w:t>Программа разработана в соответствии с показателями</w:t>
      </w:r>
      <w:r>
        <w:rPr>
          <w:rFonts w:cs="Times New Roman"/>
          <w:szCs w:val="28"/>
        </w:rPr>
        <w:t>,</w:t>
      </w:r>
      <w:r w:rsidRPr="005210DB">
        <w:rPr>
          <w:rFonts w:cs="Times New Roman"/>
          <w:szCs w:val="28"/>
        </w:rPr>
        <w:t xml:space="preserve"> определёнными </w:t>
      </w:r>
      <w:r>
        <w:rPr>
          <w:rFonts w:cs="Times New Roman"/>
          <w:szCs w:val="28"/>
        </w:rPr>
        <w:t xml:space="preserve">в </w:t>
      </w:r>
      <w:r w:rsidRPr="005210DB">
        <w:rPr>
          <w:rFonts w:cs="Times New Roman"/>
          <w:szCs w:val="28"/>
        </w:rPr>
        <w:t>заключённ</w:t>
      </w:r>
      <w:r>
        <w:rPr>
          <w:rFonts w:cs="Times New Roman"/>
          <w:szCs w:val="28"/>
        </w:rPr>
        <w:t>о</w:t>
      </w:r>
      <w:r w:rsidRPr="005210DB">
        <w:rPr>
          <w:rFonts w:cs="Times New Roman"/>
          <w:szCs w:val="28"/>
        </w:rPr>
        <w:t>м соглашени</w:t>
      </w:r>
      <w:r>
        <w:rPr>
          <w:rFonts w:cs="Times New Roman"/>
          <w:szCs w:val="28"/>
        </w:rPr>
        <w:t>и</w:t>
      </w:r>
      <w:r w:rsidRPr="005210DB">
        <w:rPr>
          <w:rFonts w:cs="Times New Roman"/>
          <w:szCs w:val="28"/>
        </w:rPr>
        <w:t xml:space="preserve"> между администрацией Чернышевского муниципального округа и Министерством  сельского хозяйства и продовольствия Забайкальского края.</w:t>
      </w:r>
    </w:p>
    <w:p w:rsidR="00EA6396" w:rsidRPr="005210DB" w:rsidRDefault="00EA6396" w:rsidP="00EA6396">
      <w:pPr>
        <w:spacing w:after="0"/>
        <w:ind w:firstLine="708"/>
        <w:jc w:val="both"/>
        <w:rPr>
          <w:rFonts w:cs="Times New Roman"/>
          <w:szCs w:val="28"/>
        </w:rPr>
      </w:pPr>
      <w:r w:rsidRPr="005210DB">
        <w:rPr>
          <w:rFonts w:cs="Times New Roman"/>
          <w:szCs w:val="28"/>
        </w:rPr>
        <w:t>Для получения положительной динамики развития сельскохозяйственного производства нужны согласованные, целенаправленные действия администрации округа, специалистов отдела развития сельского хозяйства, руководител</w:t>
      </w:r>
      <w:r>
        <w:rPr>
          <w:rFonts w:cs="Times New Roman"/>
          <w:szCs w:val="28"/>
        </w:rPr>
        <w:t>е</w:t>
      </w:r>
      <w:r w:rsidRPr="005210DB">
        <w:rPr>
          <w:rFonts w:cs="Times New Roman"/>
          <w:szCs w:val="28"/>
        </w:rPr>
        <w:t>й сельскохозяйственных предприятий, глав КФХ.</w:t>
      </w:r>
    </w:p>
    <w:p w:rsidR="00EA6396" w:rsidRPr="005210DB" w:rsidRDefault="00EA6396" w:rsidP="00EA6396">
      <w:pPr>
        <w:spacing w:after="0"/>
        <w:jc w:val="both"/>
        <w:rPr>
          <w:rFonts w:cs="Times New Roman"/>
          <w:szCs w:val="28"/>
        </w:rPr>
      </w:pPr>
    </w:p>
    <w:p w:rsidR="00EA6396" w:rsidRDefault="00EA6396" w:rsidP="00EA6396">
      <w:pPr>
        <w:pStyle w:val="ab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946">
        <w:rPr>
          <w:rFonts w:ascii="Times New Roman" w:hAnsi="Times New Roman" w:cs="Times New Roman"/>
          <w:b/>
          <w:sz w:val="28"/>
          <w:szCs w:val="28"/>
        </w:rPr>
        <w:t>2.Приоритеты и цели муниципальной политики в сфере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594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A6396" w:rsidRPr="00D45946" w:rsidRDefault="00EA6396" w:rsidP="00EA6396">
      <w:pPr>
        <w:pStyle w:val="ab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396" w:rsidRPr="00D45946" w:rsidRDefault="00EA6396" w:rsidP="00EA6396">
      <w:pPr>
        <w:spacing w:after="0"/>
        <w:ind w:firstLine="708"/>
        <w:jc w:val="both"/>
        <w:rPr>
          <w:rFonts w:cs="Times New Roman"/>
          <w:szCs w:val="28"/>
        </w:rPr>
      </w:pPr>
      <w:r w:rsidRPr="00D45946">
        <w:rPr>
          <w:rFonts w:cs="Times New Roman"/>
          <w:szCs w:val="28"/>
        </w:rPr>
        <w:t>Приоритеты муниципальной политики в сфере реализации муниципальной программы определены исходя из:</w:t>
      </w:r>
    </w:p>
    <w:p w:rsidR="00EA6396" w:rsidRPr="00D45946" w:rsidRDefault="00EA6396" w:rsidP="00EA6396">
      <w:pPr>
        <w:spacing w:after="0"/>
        <w:jc w:val="both"/>
        <w:rPr>
          <w:rFonts w:cs="Times New Roman"/>
          <w:szCs w:val="28"/>
        </w:rPr>
      </w:pPr>
      <w:r w:rsidRPr="00D45946">
        <w:rPr>
          <w:rFonts w:cs="Times New Roman"/>
          <w:szCs w:val="28"/>
        </w:rPr>
        <w:t>Федерального закона от 29 декабря 2006 года №</w:t>
      </w:r>
      <w:r>
        <w:rPr>
          <w:rFonts w:cs="Times New Roman"/>
          <w:szCs w:val="28"/>
        </w:rPr>
        <w:t xml:space="preserve"> </w:t>
      </w:r>
      <w:r w:rsidRPr="00D45946">
        <w:rPr>
          <w:rFonts w:cs="Times New Roman"/>
          <w:szCs w:val="28"/>
        </w:rPr>
        <w:t>264-ФЗ «О развитии сельского хозяйства»</w:t>
      </w:r>
      <w:r>
        <w:rPr>
          <w:rFonts w:cs="Times New Roman"/>
          <w:szCs w:val="28"/>
        </w:rPr>
        <w:t>;</w:t>
      </w:r>
    </w:p>
    <w:p w:rsidR="00EA6396" w:rsidRPr="00D45946" w:rsidRDefault="00EA6396" w:rsidP="00EA6396">
      <w:pPr>
        <w:spacing w:after="0"/>
        <w:jc w:val="both"/>
        <w:rPr>
          <w:rFonts w:cs="Times New Roman"/>
          <w:szCs w:val="28"/>
        </w:rPr>
      </w:pPr>
      <w:r w:rsidRPr="00D45946">
        <w:rPr>
          <w:rFonts w:cs="Times New Roman"/>
          <w:szCs w:val="28"/>
        </w:rPr>
        <w:t>Государственной программы развития сельского хозяйства и регулирование рынков сельскохозяйственной продукции, сырья и продовольствия Забайкальского края на период 2025-2030гг, утвержденной Постановлением Правительства Забайкальского края  №</w:t>
      </w:r>
      <w:r>
        <w:rPr>
          <w:rFonts w:cs="Times New Roman"/>
          <w:szCs w:val="28"/>
        </w:rPr>
        <w:t xml:space="preserve"> </w:t>
      </w:r>
      <w:r w:rsidRPr="00D45946">
        <w:rPr>
          <w:rFonts w:cs="Times New Roman"/>
          <w:szCs w:val="28"/>
        </w:rPr>
        <w:t xml:space="preserve">331 от 25.06.2025г; </w:t>
      </w:r>
    </w:p>
    <w:p w:rsidR="00EA6396" w:rsidRPr="00D45946" w:rsidRDefault="00EA6396" w:rsidP="00EA6396">
      <w:pPr>
        <w:spacing w:after="0"/>
        <w:jc w:val="both"/>
        <w:rPr>
          <w:rFonts w:cs="Times New Roman"/>
          <w:szCs w:val="28"/>
        </w:rPr>
      </w:pPr>
      <w:r w:rsidRPr="00D45946">
        <w:rPr>
          <w:rFonts w:cs="Times New Roman"/>
          <w:szCs w:val="28"/>
        </w:rPr>
        <w:t>Стратегии социально-экономического развития Забайкальского края на период до 2035 года утвержденной  Постановлением Правительства Забайкальского края  №</w:t>
      </w:r>
      <w:r>
        <w:rPr>
          <w:rFonts w:cs="Times New Roman"/>
          <w:szCs w:val="28"/>
        </w:rPr>
        <w:t xml:space="preserve">  </w:t>
      </w:r>
      <w:r w:rsidRPr="00D45946">
        <w:rPr>
          <w:rFonts w:cs="Times New Roman"/>
          <w:szCs w:val="28"/>
        </w:rPr>
        <w:t xml:space="preserve">272 от 02.06.2023г; </w:t>
      </w:r>
    </w:p>
    <w:p w:rsidR="00EA6396" w:rsidRPr="00D45946" w:rsidRDefault="00EA6396" w:rsidP="00EA6396">
      <w:pPr>
        <w:spacing w:after="0"/>
        <w:jc w:val="both"/>
        <w:rPr>
          <w:rFonts w:cs="Times New Roman"/>
          <w:szCs w:val="28"/>
        </w:rPr>
      </w:pPr>
      <w:r w:rsidRPr="00D45946">
        <w:rPr>
          <w:rFonts w:cs="Times New Roman"/>
          <w:szCs w:val="28"/>
        </w:rPr>
        <w:t>Стратегии социально-экономического развития Чернышевского муниципального округа  на период до 2030 года, утверждённой Решением Совета №</w:t>
      </w:r>
      <w:r>
        <w:rPr>
          <w:rFonts w:cs="Times New Roman"/>
          <w:szCs w:val="28"/>
        </w:rPr>
        <w:t xml:space="preserve"> </w:t>
      </w:r>
      <w:r w:rsidRPr="00D45946">
        <w:rPr>
          <w:rFonts w:cs="Times New Roman"/>
          <w:szCs w:val="28"/>
        </w:rPr>
        <w:t>149 от 13.12.2016г</w:t>
      </w:r>
      <w:r>
        <w:rPr>
          <w:rFonts w:cs="Times New Roman"/>
          <w:szCs w:val="28"/>
        </w:rPr>
        <w:t>.</w:t>
      </w:r>
    </w:p>
    <w:p w:rsidR="00EA6396" w:rsidRPr="00D45946" w:rsidRDefault="00EA6396" w:rsidP="00EA6396">
      <w:pPr>
        <w:spacing w:after="0"/>
        <w:ind w:firstLine="708"/>
        <w:jc w:val="both"/>
        <w:rPr>
          <w:rFonts w:cs="Times New Roman"/>
          <w:szCs w:val="28"/>
        </w:rPr>
      </w:pPr>
      <w:r w:rsidRPr="00D45946">
        <w:rPr>
          <w:rFonts w:cs="Times New Roman"/>
          <w:szCs w:val="28"/>
        </w:rPr>
        <w:t>К приоритетным направлениям и целям муниципальной политики, определённым указанными правовыми актами, отнесены в том числе:</w:t>
      </w:r>
    </w:p>
    <w:p w:rsidR="00EA6396" w:rsidRPr="00D45946" w:rsidRDefault="00EA6396" w:rsidP="00EA6396">
      <w:pPr>
        <w:spacing w:after="0"/>
        <w:ind w:firstLine="708"/>
        <w:jc w:val="both"/>
        <w:rPr>
          <w:rFonts w:cs="Times New Roman"/>
          <w:szCs w:val="28"/>
        </w:rPr>
      </w:pPr>
      <w:r w:rsidRPr="00D45946">
        <w:rPr>
          <w:rFonts w:cs="Times New Roman"/>
          <w:szCs w:val="28"/>
        </w:rPr>
        <w:t>-развитие растениеводства и животноводства;</w:t>
      </w:r>
    </w:p>
    <w:p w:rsidR="00EA6396" w:rsidRPr="00D45946" w:rsidRDefault="00EA6396" w:rsidP="00EA6396">
      <w:pPr>
        <w:spacing w:after="0"/>
        <w:ind w:firstLine="708"/>
        <w:jc w:val="both"/>
        <w:rPr>
          <w:rFonts w:cs="Times New Roman"/>
          <w:szCs w:val="28"/>
        </w:rPr>
      </w:pPr>
      <w:r w:rsidRPr="00D45946">
        <w:rPr>
          <w:rFonts w:cs="Times New Roman"/>
          <w:szCs w:val="28"/>
        </w:rPr>
        <w:t>-развитие субьектов малого предпринимательства в агропромышленном комплексе;</w:t>
      </w:r>
    </w:p>
    <w:p w:rsidR="00EA6396" w:rsidRPr="00D45946" w:rsidRDefault="00EA6396" w:rsidP="00EA6396">
      <w:pPr>
        <w:spacing w:after="0"/>
        <w:ind w:firstLine="708"/>
        <w:jc w:val="both"/>
        <w:rPr>
          <w:rFonts w:cs="Times New Roman"/>
          <w:szCs w:val="28"/>
        </w:rPr>
      </w:pPr>
      <w:r w:rsidRPr="00D45946">
        <w:rPr>
          <w:rFonts w:cs="Times New Roman"/>
          <w:szCs w:val="28"/>
        </w:rPr>
        <w:t>- эффективное вовлечение в оборот земель сельскохозяйственного назначения;</w:t>
      </w:r>
    </w:p>
    <w:p w:rsidR="00EA6396" w:rsidRDefault="00EA6396" w:rsidP="00EA6396">
      <w:pPr>
        <w:spacing w:after="0"/>
        <w:ind w:firstLine="708"/>
        <w:jc w:val="both"/>
        <w:rPr>
          <w:rFonts w:cs="Times New Roman"/>
          <w:szCs w:val="28"/>
        </w:rPr>
      </w:pPr>
      <w:r w:rsidRPr="00D45946">
        <w:rPr>
          <w:rFonts w:cs="Times New Roman"/>
          <w:szCs w:val="28"/>
        </w:rPr>
        <w:lastRenderedPageBreak/>
        <w:t>-содействие в привлечение высококвалифицированных кадров для работы в сельскохозяйственном производстве</w:t>
      </w:r>
      <w:r>
        <w:rPr>
          <w:rFonts w:cs="Times New Roman"/>
          <w:szCs w:val="28"/>
        </w:rPr>
        <w:t>.</w:t>
      </w:r>
    </w:p>
    <w:p w:rsidR="00EA6396" w:rsidRPr="00D45946" w:rsidRDefault="00EA6396" w:rsidP="00EA6396">
      <w:pPr>
        <w:spacing w:after="0"/>
        <w:ind w:firstLine="708"/>
        <w:jc w:val="both"/>
        <w:rPr>
          <w:rFonts w:cs="Times New Roman"/>
          <w:szCs w:val="28"/>
        </w:rPr>
      </w:pPr>
    </w:p>
    <w:p w:rsidR="00EA6396" w:rsidRPr="009C346E" w:rsidRDefault="00EA6396" w:rsidP="00EA6396">
      <w:pPr>
        <w:pStyle w:val="ab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9C346E">
        <w:rPr>
          <w:rFonts w:ascii="Times New Roman" w:hAnsi="Times New Roman" w:cs="Times New Roman"/>
          <w:b/>
          <w:sz w:val="28"/>
          <w:szCs w:val="28"/>
        </w:rPr>
        <w:t xml:space="preserve">Сведения о взаимосвязи со стратегическими приоритетами, </w:t>
      </w:r>
    </w:p>
    <w:p w:rsidR="00EA6396" w:rsidRPr="009C346E" w:rsidRDefault="00EA6396" w:rsidP="00EA6396">
      <w:pPr>
        <w:pStyle w:val="ab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46E">
        <w:rPr>
          <w:rFonts w:ascii="Times New Roman" w:hAnsi="Times New Roman" w:cs="Times New Roman"/>
          <w:b/>
          <w:sz w:val="28"/>
          <w:szCs w:val="28"/>
        </w:rPr>
        <w:t>целями и показателями государственных программ.</w:t>
      </w:r>
    </w:p>
    <w:p w:rsidR="00EA6396" w:rsidRPr="009C346E" w:rsidRDefault="00EA6396" w:rsidP="00EA6396">
      <w:pPr>
        <w:pStyle w:val="ConsPlusNormal"/>
        <w:shd w:val="clear" w:color="auto" w:fill="FFFFFF" w:themeFill="background1"/>
        <w:ind w:firstLineChars="275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>Структурные элементы муниципальной программы соотнесены:</w:t>
      </w:r>
    </w:p>
    <w:p w:rsidR="00EA6396" w:rsidRPr="009C346E" w:rsidRDefault="00EA6396" w:rsidP="00EA6396">
      <w:pPr>
        <w:pStyle w:val="ConsPlusNormal"/>
        <w:shd w:val="clear" w:color="auto" w:fill="FFFFFF" w:themeFill="background1"/>
        <w:ind w:firstLineChars="275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>Указом «О национальных целях развития Российской Федерации на период до 2030 года и на перспективу до 2036 года»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46E">
        <w:rPr>
          <w:rFonts w:ascii="Times New Roman" w:hAnsi="Times New Roman" w:cs="Times New Roman"/>
          <w:sz w:val="28"/>
          <w:szCs w:val="28"/>
        </w:rPr>
        <w:t>Президент Российской Федерации от 07.05.2024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46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46E">
        <w:rPr>
          <w:rFonts w:ascii="Times New Roman" w:hAnsi="Times New Roman" w:cs="Times New Roman"/>
          <w:sz w:val="28"/>
          <w:szCs w:val="28"/>
        </w:rPr>
        <w:t>309;</w:t>
      </w:r>
    </w:p>
    <w:p w:rsidR="00EA6396" w:rsidRPr="009C346E" w:rsidRDefault="00EA6396" w:rsidP="00EA6396">
      <w:pPr>
        <w:pStyle w:val="ConsPlusNormal"/>
        <w:shd w:val="clear" w:color="auto" w:fill="FFFFFF" w:themeFill="background1"/>
        <w:ind w:firstLineChars="275" w:firstLine="7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>Указом «Доктрина продовольственной безопасности» Президент Российской Федерации от 20.01.2020 №</w:t>
      </w:r>
      <w:r>
        <w:rPr>
          <w:rFonts w:ascii="Times New Roman" w:hAnsi="Times New Roman" w:cs="Times New Roman"/>
          <w:sz w:val="28"/>
          <w:szCs w:val="28"/>
        </w:rPr>
        <w:t xml:space="preserve"> 20;</w:t>
      </w:r>
    </w:p>
    <w:p w:rsidR="00EA6396" w:rsidRPr="009C346E" w:rsidRDefault="00EA6396" w:rsidP="00EA6396">
      <w:pPr>
        <w:pStyle w:val="ConsPlusNormal"/>
        <w:shd w:val="clear" w:color="auto" w:fill="FFFFFF" w:themeFill="background1"/>
        <w:ind w:firstLineChars="275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>Государственной программы развития сельского хозяйства и регулирование рынков сельскохозяйственной продукции, сырья и продовольствия Забайкальского края на период 2025-2030гг, утвержденной Постановлением Правительства Забайкальского края  №331 от 25.06.2025г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EA6396" w:rsidRPr="009C346E" w:rsidRDefault="00EA6396" w:rsidP="00EA6396">
      <w:pPr>
        <w:pStyle w:val="ab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46E">
        <w:rPr>
          <w:rFonts w:ascii="Times New Roman" w:hAnsi="Times New Roman" w:cs="Times New Roman"/>
          <w:b/>
          <w:sz w:val="28"/>
          <w:szCs w:val="28"/>
        </w:rPr>
        <w:t>4.Задачи муниципального управления, способы их эффективного</w:t>
      </w:r>
    </w:p>
    <w:p w:rsidR="00EA6396" w:rsidRDefault="00EA6396" w:rsidP="00EA6396">
      <w:pPr>
        <w:pStyle w:val="ab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9C346E">
        <w:rPr>
          <w:rFonts w:ascii="Times New Roman" w:hAnsi="Times New Roman" w:cs="Times New Roman"/>
          <w:b/>
          <w:sz w:val="28"/>
          <w:szCs w:val="28"/>
        </w:rPr>
        <w:t>решения в сфере реализации муниципальной программы.</w:t>
      </w:r>
    </w:p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Pr="009C346E" w:rsidRDefault="00EA6396" w:rsidP="00EA6396">
      <w:pPr>
        <w:pStyle w:val="ConsPlusNormal"/>
        <w:shd w:val="clear" w:color="auto" w:fill="FFFFFF" w:themeFill="background1"/>
        <w:ind w:firstLineChars="275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>Задачей муниципальной программы в сфере развития  агропромышленного комплекса является увеличение объёма продукции сельского хозяйства. Повышение финансовой устойчивости сельскохозяйственных товаропроизводителей.</w:t>
      </w:r>
    </w:p>
    <w:p w:rsidR="00EA6396" w:rsidRPr="009C346E" w:rsidRDefault="00EA6396" w:rsidP="00EA6396">
      <w:pPr>
        <w:pStyle w:val="ConsPlusNormal"/>
        <w:shd w:val="clear" w:color="auto" w:fill="FFFFFF" w:themeFill="background1"/>
        <w:ind w:firstLineChars="275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>Основные задачи для достижения поставленных целей к 2030 году в рамках данной муниципальной программы:</w:t>
      </w:r>
    </w:p>
    <w:p w:rsidR="00EA6396" w:rsidRPr="009C346E" w:rsidRDefault="00EA6396" w:rsidP="00EA6396">
      <w:pPr>
        <w:pStyle w:val="ConsPlusNormal"/>
        <w:shd w:val="clear" w:color="auto" w:fill="FFFFFF" w:themeFill="background1"/>
        <w:ind w:firstLineChars="275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>-создан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9C346E">
        <w:rPr>
          <w:rFonts w:ascii="Times New Roman" w:hAnsi="Times New Roman" w:cs="Times New Roman"/>
          <w:sz w:val="28"/>
          <w:szCs w:val="28"/>
        </w:rPr>
        <w:t xml:space="preserve"> крестьянских (фермерских) хозяйств» на базе личных подсобных хозяйств не менее 5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  <w:r w:rsidRPr="009C346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6396" w:rsidRPr="009C346E" w:rsidRDefault="00EA6396" w:rsidP="00EA6396">
      <w:pPr>
        <w:pStyle w:val="ConsPlusNormal"/>
        <w:shd w:val="clear" w:color="auto" w:fill="FFFFFF" w:themeFill="background1"/>
        <w:ind w:firstLineChars="275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>-достижение  размера удельного веса сельскохозяйственной продукции, поставленной бюджетным потребителям от заявленной потребности до 50%;</w:t>
      </w:r>
    </w:p>
    <w:p w:rsidR="00EA6396" w:rsidRPr="009C346E" w:rsidRDefault="00EA6396" w:rsidP="00EA6396">
      <w:pPr>
        <w:pStyle w:val="ConsPlusNormal"/>
        <w:shd w:val="clear" w:color="auto" w:fill="FFFFFF" w:themeFill="background1"/>
        <w:ind w:firstLineChars="275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>-количеств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C346E">
        <w:rPr>
          <w:rFonts w:ascii="Times New Roman" w:hAnsi="Times New Roman" w:cs="Times New Roman"/>
          <w:sz w:val="28"/>
          <w:szCs w:val="28"/>
        </w:rPr>
        <w:t xml:space="preserve"> претендентов для участия в конкурсном отборе по программе «Семейные животноводческие фермы»,  не менее 5 участников;</w:t>
      </w:r>
    </w:p>
    <w:p w:rsidR="00EA6396" w:rsidRPr="009C346E" w:rsidRDefault="00EA6396" w:rsidP="00EA6396">
      <w:pPr>
        <w:pStyle w:val="ConsPlusNormal"/>
        <w:shd w:val="clear" w:color="auto" w:fill="FFFFFF" w:themeFill="background1"/>
        <w:ind w:firstLineChars="275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>-повы</w:t>
      </w:r>
      <w:r>
        <w:rPr>
          <w:rFonts w:ascii="Times New Roman" w:hAnsi="Times New Roman" w:cs="Times New Roman"/>
          <w:sz w:val="28"/>
          <w:szCs w:val="28"/>
        </w:rPr>
        <w:t>шение</w:t>
      </w:r>
      <w:r w:rsidRPr="009C346E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C346E">
        <w:rPr>
          <w:rFonts w:ascii="Times New Roman" w:hAnsi="Times New Roman" w:cs="Times New Roman"/>
          <w:sz w:val="28"/>
          <w:szCs w:val="28"/>
        </w:rPr>
        <w:t xml:space="preserve"> устойчивост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C346E">
        <w:rPr>
          <w:rFonts w:ascii="Times New Roman" w:hAnsi="Times New Roman" w:cs="Times New Roman"/>
          <w:sz w:val="28"/>
          <w:szCs w:val="28"/>
        </w:rPr>
        <w:t xml:space="preserve"> сельскохозяйственных товаропроизводителей;</w:t>
      </w:r>
    </w:p>
    <w:p w:rsidR="00EA6396" w:rsidRPr="009C346E" w:rsidRDefault="00EA6396" w:rsidP="00EA6396">
      <w:pPr>
        <w:pStyle w:val="ConsPlusNormal"/>
        <w:shd w:val="clear" w:color="auto" w:fill="FFFFFF" w:themeFill="background1"/>
        <w:ind w:firstLineChars="275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>-подготов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C346E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C346E">
        <w:rPr>
          <w:rFonts w:ascii="Times New Roman" w:hAnsi="Times New Roman" w:cs="Times New Roman"/>
          <w:sz w:val="28"/>
          <w:szCs w:val="28"/>
        </w:rPr>
        <w:t xml:space="preserve"> межевания земельных участков, выделяемых за счёт невостребованных земельных долей, находящихся в муниципальном округе в отношении не менее 44 098 га (нарастающим итогом с 2024 года);</w:t>
      </w:r>
    </w:p>
    <w:p w:rsidR="00EA6396" w:rsidRPr="009C346E" w:rsidRDefault="00EA6396" w:rsidP="00EA6396">
      <w:pPr>
        <w:pStyle w:val="ConsPlusNormal"/>
        <w:shd w:val="clear" w:color="auto" w:fill="FFFFFF" w:themeFill="background1"/>
        <w:ind w:firstLineChars="275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>-вовлече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9C346E">
        <w:rPr>
          <w:rFonts w:ascii="Times New Roman" w:hAnsi="Times New Roman" w:cs="Times New Roman"/>
          <w:sz w:val="28"/>
          <w:szCs w:val="28"/>
        </w:rPr>
        <w:t xml:space="preserve"> к концу 2030 года в оборот 44 098 га сельскохозяйственных угодий за счёт проведения культуртехнических мероприятий;</w:t>
      </w:r>
    </w:p>
    <w:p w:rsidR="00EA6396" w:rsidRPr="009C346E" w:rsidRDefault="00EA6396" w:rsidP="00EA6396">
      <w:pPr>
        <w:pStyle w:val="ConsPlusNormal"/>
        <w:shd w:val="clear" w:color="auto" w:fill="FFFFFF" w:themeFill="background1"/>
        <w:ind w:firstLineChars="275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9C346E">
        <w:rPr>
          <w:rFonts w:ascii="Times New Roman" w:hAnsi="Times New Roman" w:cs="Times New Roman"/>
          <w:sz w:val="28"/>
          <w:szCs w:val="28"/>
        </w:rPr>
        <w:t>-создание условий для закрепления молодых специалистов на селе, повышение престижа сельскохозяйственных профессий.</w:t>
      </w:r>
    </w:p>
    <w:p w:rsidR="00EA6396" w:rsidRDefault="00EA6396" w:rsidP="00EA6396">
      <w:pPr>
        <w:pStyle w:val="ConsPlusNormal"/>
        <w:shd w:val="clear" w:color="auto" w:fill="FFFFFF" w:themeFill="background1"/>
        <w:tabs>
          <w:tab w:val="left" w:pos="1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tabs>
          <w:tab w:val="left" w:pos="1540"/>
        </w:tabs>
        <w:jc w:val="both"/>
        <w:rPr>
          <w:rFonts w:ascii="Times New Roman" w:hAnsi="Times New Roman" w:cs="Times New Roman"/>
          <w:sz w:val="24"/>
          <w:szCs w:val="24"/>
        </w:rPr>
        <w:sectPr w:rsidR="00EA6396" w:rsidSect="005210DB">
          <w:pgSz w:w="11905" w:h="16840"/>
          <w:pgMar w:top="1843" w:right="850" w:bottom="1134" w:left="1418" w:header="0" w:footer="0" w:gutter="0"/>
          <w:cols w:space="720"/>
          <w:titlePg/>
          <w:docGrid w:linePitch="299"/>
        </w:sect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"Поддержка и развитие агропромышленного комплекса в Чернышевском муниципальном округе Забайкальского края»</w:t>
      </w:r>
    </w:p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</w:p>
    <w:p w:rsidR="00EA6396" w:rsidRDefault="00EA6396" w:rsidP="00EA6396">
      <w:pPr>
        <w:pStyle w:val="ConsPlusNormal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33"/>
        <w:gridCol w:w="7655"/>
      </w:tblGrid>
      <w:tr w:rsidR="00EA6396" w:rsidTr="005F17ED">
        <w:tc>
          <w:tcPr>
            <w:tcW w:w="7433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765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8218E">
              <w:rPr>
                <w:rFonts w:ascii="Times New Roman" w:hAnsi="Times New Roman" w:cs="Times New Roman"/>
                <w:sz w:val="24"/>
                <w:szCs w:val="24"/>
              </w:rPr>
              <w:t>Глава Чернышевского муниципального округа</w:t>
            </w:r>
          </w:p>
        </w:tc>
      </w:tr>
      <w:tr w:rsidR="00EA6396" w:rsidTr="005F17ED">
        <w:tc>
          <w:tcPr>
            <w:tcW w:w="7433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65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  <w:tr w:rsidR="00EA6396" w:rsidTr="005F17ED">
        <w:tc>
          <w:tcPr>
            <w:tcW w:w="7433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 (комплексной программы)</w:t>
            </w:r>
          </w:p>
        </w:tc>
        <w:tc>
          <w:tcPr>
            <w:tcW w:w="765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Чернышевского муниципального округа</w:t>
            </w:r>
          </w:p>
        </w:tc>
      </w:tr>
      <w:tr w:rsidR="00EA6396" w:rsidTr="005F17ED">
        <w:tc>
          <w:tcPr>
            <w:tcW w:w="7433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муниципальной программы </w:t>
            </w:r>
          </w:p>
        </w:tc>
        <w:tc>
          <w:tcPr>
            <w:tcW w:w="765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8218E">
              <w:rPr>
                <w:rFonts w:ascii="Times New Roman" w:hAnsi="Times New Roman" w:cs="Times New Roman"/>
                <w:sz w:val="24"/>
                <w:szCs w:val="24"/>
              </w:rPr>
              <w:t>Отдел развития сельского хозяйства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218E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экономики, труда и аграрной политики Чернышевского муниципального округа, сельскохозяйственные организации</w:t>
            </w:r>
          </w:p>
        </w:tc>
      </w:tr>
      <w:tr w:rsidR="00EA6396" w:rsidTr="005F17ED">
        <w:tc>
          <w:tcPr>
            <w:tcW w:w="7433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муниципальной программы </w:t>
            </w:r>
          </w:p>
        </w:tc>
        <w:tc>
          <w:tcPr>
            <w:tcW w:w="765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I: 2026 год начала -2028 год окончания;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II: 2029 год начала - 2030 год окончания</w:t>
            </w:r>
          </w:p>
        </w:tc>
      </w:tr>
      <w:tr w:rsidR="00EA6396" w:rsidTr="005F17ED">
        <w:tc>
          <w:tcPr>
            <w:tcW w:w="7433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 (комплексной программы)</w:t>
            </w:r>
          </w:p>
        </w:tc>
        <w:tc>
          <w:tcPr>
            <w:tcW w:w="765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1 «Увеличение объёма производства продукции сельского хозяйства к 2030 году до 2033,7 млн. руб.»;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2 «Вовлечение в оборот  земель сельскохозяйственного назначения за счёт проведения культуртехнических мероприятий  площадью 92 458га к 2030 году (нарастающим итогом с 2024 года)»</w:t>
            </w:r>
          </w:p>
        </w:tc>
      </w:tr>
      <w:tr w:rsidR="00EA6396" w:rsidTr="005F17ED">
        <w:tc>
          <w:tcPr>
            <w:tcW w:w="7433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65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1. Обеспечение условий развития отраслей агропромышленного комплекса»;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2.Организация  эффективного вовлечения в оборот земель сельскохозяйственного назначения;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3 Содействие в привлечение  высококвалифицированных кадров для работы в сельскохозяйственном производстве.</w:t>
            </w:r>
          </w:p>
        </w:tc>
      </w:tr>
      <w:tr w:rsidR="00EA6396" w:rsidTr="005F17ED">
        <w:tc>
          <w:tcPr>
            <w:tcW w:w="7433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765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Устойчивая и динамичная экономика/ Государственная программа развития сельского хозяйства и регулирования рынков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сельскохозяйственной продукции, сырья и продовольствия.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Федерации.</w:t>
            </w:r>
          </w:p>
        </w:tc>
      </w:tr>
    </w:tbl>
    <w:p w:rsidR="00EA6396" w:rsidRDefault="00EA6396" w:rsidP="00EA6396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0" w:name="P540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2. Показатели муниципальной программы </w:t>
      </w:r>
    </w:p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701"/>
        <w:gridCol w:w="1134"/>
        <w:gridCol w:w="1276"/>
        <w:gridCol w:w="992"/>
        <w:gridCol w:w="709"/>
        <w:gridCol w:w="1134"/>
        <w:gridCol w:w="1077"/>
        <w:gridCol w:w="1104"/>
        <w:gridCol w:w="940"/>
        <w:gridCol w:w="915"/>
        <w:gridCol w:w="1035"/>
        <w:gridCol w:w="1110"/>
        <w:gridCol w:w="750"/>
        <w:gridCol w:w="582"/>
      </w:tblGrid>
      <w:tr w:rsidR="00EA6396" w:rsidTr="005F17ED">
        <w:trPr>
          <w:tblHeader/>
        </w:trPr>
        <w:tc>
          <w:tcPr>
            <w:tcW w:w="629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показателя &lt;4&gt;</w:t>
            </w:r>
          </w:p>
        </w:tc>
        <w:tc>
          <w:tcPr>
            <w:tcW w:w="1276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5">
              <w:r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6205" w:type="dxa"/>
            <w:gridSpan w:val="6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11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Органы (структурные подразделения) администрации округа, ответственные за достижение показателя</w:t>
            </w:r>
          </w:p>
        </w:tc>
        <w:tc>
          <w:tcPr>
            <w:tcW w:w="75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58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Связь с показателями государственных программ РФ и Забайкальского края</w:t>
            </w:r>
          </w:p>
        </w:tc>
      </w:tr>
      <w:tr w:rsidR="00EA6396" w:rsidTr="005F17ED">
        <w:trPr>
          <w:tblHeader/>
        </w:trPr>
        <w:tc>
          <w:tcPr>
            <w:tcW w:w="62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4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1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0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1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96" w:rsidTr="005F17ED">
        <w:trPr>
          <w:tblHeader/>
        </w:trPr>
        <w:tc>
          <w:tcPr>
            <w:tcW w:w="62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6396" w:rsidTr="005F17ED">
        <w:tc>
          <w:tcPr>
            <w:tcW w:w="15088" w:type="dxa"/>
            <w:gridSpan w:val="15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ind w:rightChars="1609" w:right="45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Цель муниципальной программы:  «Увеличение объёма производства продукции сельского хозяйства к 2030 году до 2033,7 млн. руб.»</w:t>
            </w:r>
          </w:p>
        </w:tc>
      </w:tr>
      <w:tr w:rsidR="00EA6396" w:rsidTr="005F17ED">
        <w:tc>
          <w:tcPr>
            <w:tcW w:w="62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продукции сельского хозяйства в хозяйствах всех категорий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 РФ, НП</w:t>
            </w:r>
          </w:p>
        </w:tc>
        <w:tc>
          <w:tcPr>
            <w:tcW w:w="12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1978,5</w:t>
            </w:r>
          </w:p>
        </w:tc>
        <w:tc>
          <w:tcPr>
            <w:tcW w:w="7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1528,87</w:t>
            </w: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1619,80</w:t>
            </w:r>
          </w:p>
        </w:tc>
        <w:tc>
          <w:tcPr>
            <w:tcW w:w="110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1711,30</w:t>
            </w:r>
          </w:p>
        </w:tc>
        <w:tc>
          <w:tcPr>
            <w:tcW w:w="94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1810,00</w:t>
            </w:r>
          </w:p>
        </w:tc>
        <w:tc>
          <w:tcPr>
            <w:tcW w:w="91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1918,6</w:t>
            </w:r>
          </w:p>
        </w:tc>
        <w:tc>
          <w:tcPr>
            <w:tcW w:w="10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2033,7</w:t>
            </w:r>
          </w:p>
        </w:tc>
        <w:tc>
          <w:tcPr>
            <w:tcW w:w="111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</w:t>
            </w:r>
            <w:r>
              <w:rPr>
                <w:rFonts w:ascii="Times New Roman" w:hAnsi="Times New Roman" w:cs="Times New Roman"/>
              </w:rPr>
              <w:lastRenderedPageBreak/>
              <w:t>льного округа</w:t>
            </w:r>
          </w:p>
        </w:tc>
        <w:tc>
          <w:tcPr>
            <w:tcW w:w="75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 о национальных целях развития РФ на период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2030 года и на перспективу до 2036 года» Президент РФ от 07.05.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2024г №309</w:t>
            </w:r>
          </w:p>
        </w:tc>
        <w:tc>
          <w:tcPr>
            <w:tcW w:w="58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96" w:rsidTr="005F17ED">
        <w:tc>
          <w:tcPr>
            <w:tcW w:w="62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 РФ, НП</w:t>
            </w:r>
          </w:p>
        </w:tc>
        <w:tc>
          <w:tcPr>
            <w:tcW w:w="12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</w:tc>
        <w:tc>
          <w:tcPr>
            <w:tcW w:w="7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0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94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91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11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</w:t>
            </w:r>
            <w:r>
              <w:rPr>
                <w:rFonts w:ascii="Times New Roman" w:hAnsi="Times New Roman" w:cs="Times New Roman"/>
              </w:rPr>
              <w:lastRenderedPageBreak/>
              <w:t>вского муниципального округа</w:t>
            </w:r>
          </w:p>
        </w:tc>
        <w:tc>
          <w:tcPr>
            <w:tcW w:w="75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 о национальных целях развития РФ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 до 2030 года и на перспективу до 2036 года» Президент РФ от 07.05.2024г №309</w:t>
            </w:r>
          </w:p>
        </w:tc>
        <w:tc>
          <w:tcPr>
            <w:tcW w:w="58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96" w:rsidTr="005F17ED">
        <w:tc>
          <w:tcPr>
            <w:tcW w:w="15088" w:type="dxa"/>
            <w:gridSpan w:val="15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2.Цель муниципальной программы: «Вовлечение в оборот  земель сельскохозяйственного назначения за счёт проведения культуртехнических мероприятий  площадью 92 458га к 2030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(нарастающим итогом с 2024 года)</w:t>
            </w:r>
          </w:p>
        </w:tc>
      </w:tr>
      <w:tr w:rsidR="00EA6396" w:rsidTr="005F17ED">
        <w:tc>
          <w:tcPr>
            <w:tcW w:w="62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вовлечённых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оборот земель сельскохозяйственного назначения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 РФ, НП</w:t>
            </w:r>
          </w:p>
        </w:tc>
        <w:tc>
          <w:tcPr>
            <w:tcW w:w="12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48 360</w:t>
            </w:r>
          </w:p>
        </w:tc>
        <w:tc>
          <w:tcPr>
            <w:tcW w:w="7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54160</w:t>
            </w: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65592</w:t>
            </w:r>
          </w:p>
        </w:tc>
        <w:tc>
          <w:tcPr>
            <w:tcW w:w="110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78024</w:t>
            </w:r>
          </w:p>
        </w:tc>
        <w:tc>
          <w:tcPr>
            <w:tcW w:w="94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90 458</w:t>
            </w:r>
          </w:p>
        </w:tc>
        <w:tc>
          <w:tcPr>
            <w:tcW w:w="91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91 458</w:t>
            </w:r>
          </w:p>
        </w:tc>
        <w:tc>
          <w:tcPr>
            <w:tcW w:w="10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92 458</w:t>
            </w:r>
          </w:p>
        </w:tc>
        <w:tc>
          <w:tcPr>
            <w:tcW w:w="111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lastRenderedPageBreak/>
              <w:t>экономики, труда и аграрной политики Чернышевского муниципального округа</w:t>
            </w:r>
          </w:p>
        </w:tc>
        <w:tc>
          <w:tcPr>
            <w:tcW w:w="75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Указ «Доктрина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продовольственной безопасности» Президент РФ  от 21.01.2020 №20</w:t>
            </w:r>
          </w:p>
        </w:tc>
        <w:tc>
          <w:tcPr>
            <w:tcW w:w="58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Структура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(комплексной муниципальной программы)</w:t>
      </w:r>
    </w:p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854"/>
        <w:gridCol w:w="2470"/>
        <w:gridCol w:w="1886"/>
        <w:gridCol w:w="3654"/>
        <w:gridCol w:w="3402"/>
      </w:tblGrid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5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</w:t>
            </w:r>
          </w:p>
        </w:tc>
        <w:tc>
          <w:tcPr>
            <w:tcW w:w="24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8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(год начала - год окончания)</w:t>
            </w:r>
          </w:p>
        </w:tc>
        <w:tc>
          <w:tcPr>
            <w:tcW w:w="365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задачи структурного элемента </w:t>
            </w:r>
            <w:hyperlink w:anchor="P706">
              <w:r>
                <w:rPr>
                  <w:rFonts w:ascii="Times New Roman" w:hAnsi="Times New Roman" w:cs="Times New Roman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340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(комплексной программы) </w:t>
            </w:r>
            <w:hyperlink w:anchor="P707">
              <w:r>
                <w:rPr>
                  <w:rFonts w:ascii="Times New Roman" w:hAnsi="Times New Roman" w:cs="Times New Roman"/>
                  <w:sz w:val="24"/>
                  <w:szCs w:val="24"/>
                </w:rPr>
                <w:t>&lt;10&gt;</w:t>
              </w:r>
            </w:hyperlink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66" w:type="dxa"/>
            <w:gridSpan w:val="5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1.«Обеспечение условий развития отраслей агропромышленного комплекса»</w:t>
            </w:r>
          </w:p>
        </w:tc>
      </w:tr>
      <w:tr w:rsidR="00EA6396" w:rsidTr="005F17ED">
        <w:tc>
          <w:tcPr>
            <w:tcW w:w="680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54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условий развития растениеводства и животноводства на территории Чернышевского муниципального округа»</w:t>
            </w:r>
          </w:p>
        </w:tc>
        <w:tc>
          <w:tcPr>
            <w:tcW w:w="2470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8218E">
              <w:rPr>
                <w:rFonts w:ascii="Times New Roman" w:hAnsi="Times New Roman" w:cs="Times New Roman"/>
                <w:sz w:val="24"/>
                <w:szCs w:val="24"/>
              </w:rPr>
              <w:t>Отдел развития сельского хозяйства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218E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экономики, труда и аграрной политики Чернышевского муниципального округа</w:t>
            </w:r>
          </w:p>
        </w:tc>
        <w:tc>
          <w:tcPr>
            <w:tcW w:w="1886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 Создано крестьянских (фермерских хозяйств» на базе личных подсобных хозяйств не менее 5 (нарастающим итогом с 2024г) к 2030 году</w:t>
            </w:r>
          </w:p>
        </w:tc>
        <w:tc>
          <w:tcPr>
            <w:tcW w:w="340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продукции сельского хозяйства в хозяйствах всех категорий.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продукции сельского хозяйства в хозяйствах всех категорий</w:t>
            </w:r>
          </w:p>
        </w:tc>
      </w:tr>
      <w:tr w:rsidR="00EA6396" w:rsidTr="005F17ED">
        <w:tc>
          <w:tcPr>
            <w:tcW w:w="680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2.Достижение  размера удельного веса сельскохозяйственной продукции, поставленной бюджетным потребителям от заявленной потребности до 50%</w:t>
            </w:r>
          </w:p>
        </w:tc>
        <w:tc>
          <w:tcPr>
            <w:tcW w:w="340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продукции сельского хозяйства в хозяйствах всех категорий.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продукции сельского хозяйства в хозяйствах всех категорий.</w:t>
            </w:r>
          </w:p>
        </w:tc>
      </w:tr>
      <w:tr w:rsidR="00EA6396" w:rsidTr="005F17ED">
        <w:tc>
          <w:tcPr>
            <w:tcW w:w="680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 Количества претендентов для участия в конкурсном отборе по программе «Семейные животноводческие фермы»,  не менее 5 участников к 2030 году (нарастающим итогом с 2024г)</w:t>
            </w:r>
          </w:p>
        </w:tc>
        <w:tc>
          <w:tcPr>
            <w:tcW w:w="340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продукции сельского хозяйства в хозяйствах всех категорий.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продукции сельского хозяйства в хозяйствах всех категорий.</w:t>
            </w:r>
          </w:p>
        </w:tc>
      </w:tr>
      <w:tr w:rsidR="00EA6396" w:rsidTr="005F17ED">
        <w:tc>
          <w:tcPr>
            <w:tcW w:w="680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 Повысить финансовую устойчивость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сельскохозяйственных товаропроизводителей</w:t>
            </w:r>
          </w:p>
        </w:tc>
        <w:tc>
          <w:tcPr>
            <w:tcW w:w="340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производства продукции сельского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хозяйствах всех категорий.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продукции сельского хозяйства в хозяйствах всех категорий.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4266" w:type="dxa"/>
            <w:gridSpan w:val="5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 «Организация  эффективного вовлечения в оборот земель сельскохозяйственного назначения»</w:t>
            </w:r>
          </w:p>
        </w:tc>
      </w:tr>
      <w:tr w:rsidR="00EA6396" w:rsidTr="005F17ED">
        <w:tc>
          <w:tcPr>
            <w:tcW w:w="680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«Эффективное вовлечение в оборот земель сельскохозяйственного назначения», в т.ч. за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счет реализации инвестиционного проекта АО «Племенной завод «Комсомолец»</w:t>
            </w:r>
          </w:p>
        </w:tc>
        <w:tc>
          <w:tcPr>
            <w:tcW w:w="2470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18E">
              <w:rPr>
                <w:rFonts w:ascii="Times New Roman" w:hAnsi="Times New Roman" w:cs="Times New Roman"/>
                <w:sz w:val="24"/>
                <w:szCs w:val="24"/>
              </w:rPr>
              <w:t>Отдел развития сельского хозяйства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218E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экономики, труда и аграрной политики Чернышевского муниципального округа</w:t>
            </w:r>
          </w:p>
        </w:tc>
        <w:tc>
          <w:tcPr>
            <w:tcW w:w="1886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3654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Задача1: подготовлены проекты межевания земельных участков, выделяемых за счёт невостребованных земельных долей, находящихся в муниципальном округе в отношении не менее 44 098 га до конца 2030 года (нарастающим итогом с 2024 года)</w:t>
            </w:r>
          </w:p>
        </w:tc>
        <w:tc>
          <w:tcPr>
            <w:tcW w:w="3402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вовлечённых в оборот земель сельскохозяйственного назначения.</w:t>
            </w:r>
          </w:p>
        </w:tc>
      </w:tr>
      <w:tr w:rsidR="00EA6396" w:rsidTr="005F17ED">
        <w:tc>
          <w:tcPr>
            <w:tcW w:w="680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 Вовлечены к концу 2030 года в оборот 44 098 га сельскохозяйственных угодий за счёт проведения культуртехнических мероприятий</w:t>
            </w:r>
          </w:p>
        </w:tc>
        <w:tc>
          <w:tcPr>
            <w:tcW w:w="340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вовлечённых в оборот земель сельскохозяйственного назначения.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266" w:type="dxa"/>
            <w:gridSpan w:val="5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3 «Содействие в привлечении  высококвалифицированных кадров для работы в сельскохозяйственном производстве»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«Создание условий для закрепления молодых специалистов на селе, повышение престижа сельскохозяйственных профессий»</w:t>
            </w:r>
          </w:p>
        </w:tc>
        <w:tc>
          <w:tcPr>
            <w:tcW w:w="24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18E">
              <w:rPr>
                <w:rFonts w:ascii="Times New Roman" w:hAnsi="Times New Roman" w:cs="Times New Roman"/>
                <w:sz w:val="24"/>
                <w:szCs w:val="24"/>
              </w:rPr>
              <w:t>Отдел развития сельского хозяйства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218E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экономики, труда и аграрной политики Чернышевского муниципального округа</w:t>
            </w:r>
          </w:p>
        </w:tc>
        <w:tc>
          <w:tcPr>
            <w:tcW w:w="188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365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молодых специалистов на селе, повышение престижа сельскохозяйственных профессий</w:t>
            </w:r>
          </w:p>
        </w:tc>
        <w:tc>
          <w:tcPr>
            <w:tcW w:w="340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продукции сельского хозяйства в хозяйствах всех категорий.</w:t>
            </w:r>
          </w:p>
        </w:tc>
      </w:tr>
    </w:tbl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" w:name="P706"/>
      <w:bookmarkStart w:id="2" w:name="P707"/>
      <w:bookmarkEnd w:id="1"/>
      <w:bookmarkEnd w:id="2"/>
      <w:r>
        <w:rPr>
          <w:rFonts w:ascii="Times New Roman" w:hAnsi="Times New Roman" w:cs="Times New Roman"/>
          <w:b/>
          <w:sz w:val="24"/>
          <w:szCs w:val="24"/>
        </w:rPr>
        <w:lastRenderedPageBreak/>
        <w:t>4. Финансовое обеспечение муниципальной программы (комплексной муниципальной программы)</w:t>
      </w:r>
    </w:p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390"/>
        <w:gridCol w:w="5670"/>
        <w:gridCol w:w="939"/>
        <w:gridCol w:w="885"/>
        <w:gridCol w:w="900"/>
        <w:gridCol w:w="690"/>
        <w:gridCol w:w="781"/>
        <w:gridCol w:w="1170"/>
      </w:tblGrid>
      <w:tr w:rsidR="00EA6396" w:rsidTr="005F17ED">
        <w:tc>
          <w:tcPr>
            <w:tcW w:w="567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390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исполнитель, соисполнитель, исполнитель муниципальной программы, направление, структурный элемент, мероприятие (результат) </w:t>
            </w:r>
            <w:hyperlink w:anchor="P1485">
              <w:r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  <w:tc>
          <w:tcPr>
            <w:tcW w:w="5670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 финансового обеспечения </w:t>
            </w:r>
            <w:hyperlink w:anchor="P1486">
              <w:r>
                <w:rPr>
                  <w:rFonts w:ascii="Times New Roman" w:hAnsi="Times New Roman" w:cs="Times New Roman"/>
                </w:rPr>
                <w:t>&lt;12&gt;</w:t>
              </w:r>
            </w:hyperlink>
          </w:p>
        </w:tc>
        <w:tc>
          <w:tcPr>
            <w:tcW w:w="5365" w:type="dxa"/>
            <w:gridSpan w:val="6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финансового обеспечения по годам </w:t>
            </w:r>
            <w:hyperlink w:anchor="P1487"/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EA6396" w:rsidTr="005F17ED">
        <w:tc>
          <w:tcPr>
            <w:tcW w:w="567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8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tabs>
                <w:tab w:val="left" w:pos="0"/>
                <w:tab w:val="left" w:pos="660"/>
              </w:tabs>
              <w:ind w:rightChars="58" w:right="1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0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8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1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EA6396" w:rsidTr="005F17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0" w:type="dxa"/>
            <w:tcBorders>
              <w:top w:val="nil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tcBorders>
              <w:top w:val="nil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9" w:type="dxa"/>
            <w:tcBorders>
              <w:top w:val="nil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5" w:type="dxa"/>
            <w:tcBorders>
              <w:top w:val="nil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nil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1" w:type="dxa"/>
            <w:tcBorders>
              <w:top w:val="nil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0" w:type="dxa"/>
            <w:tcBorders>
              <w:top w:val="nil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A6396" w:rsidTr="005F17ED">
        <w:trPr>
          <w:trHeight w:val="301"/>
        </w:trPr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«Поддержка и развитие агропромышленного комплекса в Чернышевском муниципальном округе Забайкальского края»</w:t>
            </w: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том числе: 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101712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94832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94942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1161,5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293700,0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округа 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464,5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584,5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694,5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804,5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914,5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3462,5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и субсидии федерального бюджета 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52125,5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47225,5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47225,5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147027,5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и субсидии краевого бюджета 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49122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47022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47022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143210,0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безвозмездные поступления внебюджетных фондов, физических и юридических лиц (6)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25" w:type="dxa"/>
            <w:gridSpan w:val="8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Направление (подпрограмма)1. «Обеспечение условий развития отраслей агропромышленного комплекса»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390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«обеспечение условий развития растениеводства и животноводства на территории Чернышевского муниципального округа»</w:t>
            </w: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7404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604,0</w:t>
            </w:r>
          </w:p>
        </w:tc>
        <w:tc>
          <w:tcPr>
            <w:tcW w:w="6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78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1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10020,0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604,0</w:t>
            </w:r>
          </w:p>
        </w:tc>
        <w:tc>
          <w:tcPr>
            <w:tcW w:w="6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78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1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3020,0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и субсидии федерального бюджета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и субсидии краевого бюджета 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безвозмездные поступления внебюджетных фондов, физических и юридических лиц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390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в  подготовке проектов для участия в конкурсном отборе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грантовой поддержки «Агростартап», «Агромотиватор»</w:t>
            </w: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6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8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6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8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390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«Достижение  размера удельного веса сельскохозяйственной продукции, поставленной бюджетным потребителям от заявленной потребности до50% путём строительства убойной площадки на территории Чернышевского муниципального округа на базе КФХ или сельскохозяйственного потребительского кооператива»</w:t>
            </w: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и субсидии федерального бюджета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и субсидии краевого бюджета 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безвозмездные поступления внебюджетных фондов, физических и юридических лиц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390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в подготовке проектов для участия в конкурсном отборе на предоставление грантовой поддержки на «Развитие семейных животноводческих ферм»</w:t>
            </w: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390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Предоставление поддержки в виде субсидии  на компенсацию части затрат сельхозтоваропроизводителям, пострадавших в результате ЧС природного характера на территории Чернышевского муниципального округа из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 Чернышевского муниципального округа»</w:t>
            </w: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</w:tr>
      <w:tr w:rsidR="00EA6396" w:rsidTr="005F17ED">
        <w:trPr>
          <w:trHeight w:val="234"/>
        </w:trPr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25" w:type="dxa"/>
            <w:gridSpan w:val="8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Направление (подпрограмма)2. Организация эффективного вовлечения в оборот земель сельскохозяйственного назначения»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390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«Эффективное вовлечение в оборот земель сельскохозяйственного назначения», в том числе:</w:t>
            </w: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94250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94250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94250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283250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и субсидии федерального бюджета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47225,5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47225,5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47225,5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142127,5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и субсидии краевого бюджета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47022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47022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47022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141110,0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безвозмездные поступления внебюджетных фондов, физических и юридических лиц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3390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Подготовлены проекты межевания земельных участков, выделяемых за счёт невостребованных земельных долей</w:t>
            </w: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и субсидии федерального бюджета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1127,5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и субсидии краевого бюджета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безвозмездные поступления внебюджетных фондов, физических и юридических лиц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3390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Вовлечены в оборот сельскохозяйственные угодья за счёт проведения культуртехнических работ</w:t>
            </w: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94000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94000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94000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282000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и субсидии федерального бюджета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141000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и субсидии краевого бюджета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141000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безвозмездные поступления внебюджетных фондов, физических и юридических лиц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425" w:type="dxa"/>
            <w:gridSpan w:val="8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Направление (подпрограмма)3. Содействие в привлечении высококвалифицированных кадров для работы в сельскохозяйственном производстве»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390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"Создание условий для закрепления молодых специалистов на селе, повышение престижа сельскохозяйственных профессий", в том числе</w:t>
            </w: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390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"Подведение итогов года  по растениеводству, животноводству, награждение победителей» </w:t>
            </w: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3390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«Повышение квалификации руководителей и специалистов, проведение обучающих семинаров»</w:t>
            </w: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3390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"Участие в конкурсах, выставочно-ярмарочных мероприятиях»</w:t>
            </w: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3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8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0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8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</w:tbl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right"/>
        <w:outlineLvl w:val="2"/>
        <w:rPr>
          <w:rFonts w:ascii="Times New Roman" w:hAnsi="Times New Roman" w:cs="Times New Roman"/>
        </w:rPr>
        <w:sectPr w:rsidR="00EA6396">
          <w:pgSz w:w="16840" w:h="11905" w:orient="landscape"/>
          <w:pgMar w:top="1418" w:right="2064" w:bottom="851" w:left="1134" w:header="0" w:footer="0" w:gutter="0"/>
          <w:cols w:space="720"/>
          <w:titlePg/>
          <w:docGrid w:linePitch="299"/>
        </w:sectPr>
      </w:pPr>
    </w:p>
    <w:p w:rsidR="00EA6396" w:rsidRDefault="00EA6396" w:rsidP="00EA6396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bookmarkStart w:id="3" w:name="P1493"/>
      <w:bookmarkEnd w:id="3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паспорту </w:t>
      </w:r>
    </w:p>
    <w:p w:rsidR="00EA6396" w:rsidRDefault="00EA6396" w:rsidP="00EA6396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направлений расходов финансовых мероприятий (результатов) структурных элементов проектной части и комплекса процессных мероприятий муниципальной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4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787"/>
        <w:gridCol w:w="2994"/>
        <w:gridCol w:w="1476"/>
        <w:gridCol w:w="1134"/>
        <w:gridCol w:w="992"/>
        <w:gridCol w:w="992"/>
        <w:gridCol w:w="992"/>
        <w:gridCol w:w="992"/>
      </w:tblGrid>
      <w:tr w:rsidR="00EA6396" w:rsidTr="005F17ED">
        <w:trPr>
          <w:tblHeader/>
        </w:trPr>
        <w:tc>
          <w:tcPr>
            <w:tcW w:w="794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787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направления (подпрограммы), структурного элемента муниципальной программы (комплексной программы), мероприятия (результата)</w:t>
            </w:r>
          </w:p>
        </w:tc>
        <w:tc>
          <w:tcPr>
            <w:tcW w:w="2994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расходов, вид расходов</w:t>
            </w:r>
          </w:p>
        </w:tc>
        <w:tc>
          <w:tcPr>
            <w:tcW w:w="1476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направления расходов</w:t>
            </w:r>
          </w:p>
        </w:tc>
        <w:tc>
          <w:tcPr>
            <w:tcW w:w="5102" w:type="dxa"/>
            <w:gridSpan w:val="5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годам, тыс. руб.</w:t>
            </w:r>
          </w:p>
        </w:tc>
      </w:tr>
      <w:tr w:rsidR="00EA6396" w:rsidTr="005F17ED">
        <w:trPr>
          <w:tblHeader/>
        </w:trPr>
        <w:tc>
          <w:tcPr>
            <w:tcW w:w="794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EA6396" w:rsidTr="005F17ED">
        <w:trPr>
          <w:trHeight w:val="208"/>
          <w:tblHeader/>
        </w:trPr>
        <w:tc>
          <w:tcPr>
            <w:tcW w:w="7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A6396" w:rsidTr="005F17ED">
        <w:tc>
          <w:tcPr>
            <w:tcW w:w="7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75" w:type="dxa"/>
            <w:gridSpan w:val="6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Направление (подпрограмма) 1 "Обеспечение условий  развития отраслей агропромышленного комплекса"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A6396" w:rsidTr="005F17ED">
        <w:tc>
          <w:tcPr>
            <w:tcW w:w="7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257" w:type="dxa"/>
            <w:gridSpan w:val="3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«обеспечение условий развития растениеводства и животноводства на территории Чернышевского муниципального округа»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7404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804,0</w:t>
            </w:r>
          </w:p>
        </w:tc>
      </w:tr>
      <w:tr w:rsidR="00EA6396" w:rsidTr="005F17ED">
        <w:trPr>
          <w:trHeight w:val="485"/>
        </w:trPr>
        <w:tc>
          <w:tcPr>
            <w:tcW w:w="794" w:type="dxa"/>
            <w:tcBorders>
              <w:bottom w:val="nil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787" w:type="dxa"/>
            <w:tcBorders>
              <w:bottom w:val="nil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одействие в  подготовке проектов для участия в конкурсном отборе на предоставление грантовой поддержки «Агростартап», «Агромотиватор»</w:t>
            </w:r>
          </w:p>
        </w:tc>
        <w:tc>
          <w:tcPr>
            <w:tcW w:w="29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проекта развития участника конкурса (ЛПХ), проверка достоверности предоставленных данных о  ЛПХ для участия в конкурсном отборе</w:t>
            </w:r>
          </w:p>
        </w:tc>
        <w:tc>
          <w:tcPr>
            <w:tcW w:w="14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ГСМ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EA6396" w:rsidTr="005F17ED">
        <w:tc>
          <w:tcPr>
            <w:tcW w:w="794" w:type="dxa"/>
            <w:tcBorders>
              <w:bottom w:val="single" w:sz="4" w:space="0" w:color="auto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787" w:type="dxa"/>
            <w:tcBorders>
              <w:bottom w:val="single" w:sz="4" w:space="0" w:color="auto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Построена убойная площадка на территории Чернышевского муниципального округа»</w:t>
            </w:r>
          </w:p>
        </w:tc>
        <w:tc>
          <w:tcPr>
            <w:tcW w:w="29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на базе КФХ или сельскохозяйственного потребительского кооператива  убойной площадки путём возмещения части затрат</w:t>
            </w:r>
          </w:p>
        </w:tc>
        <w:tc>
          <w:tcPr>
            <w:tcW w:w="14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строительных материалов, выполнение работ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6396" w:rsidTr="005F17ED">
        <w:tc>
          <w:tcPr>
            <w:tcW w:w="794" w:type="dxa"/>
            <w:tcBorders>
              <w:top w:val="single" w:sz="4" w:space="0" w:color="auto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787" w:type="dxa"/>
            <w:tcBorders>
              <w:top w:val="single" w:sz="4" w:space="0" w:color="auto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Оказано содействие в подготовке проектов для участия в конкурсном </w:t>
            </w:r>
            <w:r>
              <w:rPr>
                <w:rFonts w:ascii="Times New Roman" w:hAnsi="Times New Roman" w:cs="Times New Roman"/>
              </w:rPr>
              <w:lastRenderedPageBreak/>
              <w:t>отборе на предоставление грантовой поддержки на «Развитие семейных животноводческих ферм»</w:t>
            </w:r>
          </w:p>
        </w:tc>
        <w:tc>
          <w:tcPr>
            <w:tcW w:w="29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Подготовка проекта развития участника конкурса семейной </w:t>
            </w:r>
            <w:r>
              <w:rPr>
                <w:rFonts w:ascii="Times New Roman" w:hAnsi="Times New Roman" w:cs="Times New Roman"/>
              </w:rPr>
              <w:lastRenderedPageBreak/>
              <w:t>животноводческой фермы (КФХ), проверка достоверности предоставленных данных о  КФХ для участия в конкурсном отборе</w:t>
            </w:r>
          </w:p>
        </w:tc>
        <w:tc>
          <w:tcPr>
            <w:tcW w:w="14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Приобретение ГСМ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EA6396" w:rsidTr="005F17ED">
        <w:tc>
          <w:tcPr>
            <w:tcW w:w="794" w:type="dxa"/>
            <w:tcBorders>
              <w:top w:val="nil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787" w:type="dxa"/>
            <w:tcBorders>
              <w:top w:val="nil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Предоставлена поддержка в виде субсидии  на компенсацию части затрат сельхозтоваропроизводителям, пострадавших в результате ЧС природного характера на территории Чернышевского муниципального округа из  бюджета Чернышевского муниципального округа»</w:t>
            </w:r>
          </w:p>
        </w:tc>
        <w:tc>
          <w:tcPr>
            <w:tcW w:w="29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субсидии сельхозтоваропроизводителям на основании Постановления Чернышевского муниципального округа «О Порядке предоставления субсидии сельскохозяйственным товаропроизводителям из бюджета Чернышевского муниципального округа»</w:t>
            </w:r>
          </w:p>
        </w:tc>
        <w:tc>
          <w:tcPr>
            <w:tcW w:w="14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субсидии 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</w:tr>
      <w:tr w:rsidR="00EA6396" w:rsidTr="005F17ED">
        <w:tc>
          <w:tcPr>
            <w:tcW w:w="7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59" w:type="dxa"/>
            <w:gridSpan w:val="8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Направление (подпрограмма) 2. Организация эффективного вовлечения в оборот земель сельскохозяйственного назначения»</w:t>
            </w:r>
          </w:p>
        </w:tc>
      </w:tr>
      <w:tr w:rsidR="00EA6396" w:rsidTr="005F17ED">
        <w:tc>
          <w:tcPr>
            <w:tcW w:w="7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257" w:type="dxa"/>
            <w:gridSpan w:val="3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«Эффективное вовлечение в оборот земель сельскохозяйственного назначения»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94250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94250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94250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</w:tr>
      <w:tr w:rsidR="00EA6396" w:rsidTr="005F17ED">
        <w:tc>
          <w:tcPr>
            <w:tcW w:w="7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378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Подготовлены проекты межевания земельных участков, выделяемых за счёт невостребованных земельных долей</w:t>
            </w:r>
          </w:p>
        </w:tc>
        <w:tc>
          <w:tcPr>
            <w:tcW w:w="29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Межевание земельных участков, постановка на кадастровый учёт</w:t>
            </w:r>
          </w:p>
        </w:tc>
        <w:tc>
          <w:tcPr>
            <w:tcW w:w="14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работ кадастровых инженеров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</w:tr>
      <w:tr w:rsidR="00EA6396" w:rsidTr="005F17ED">
        <w:tc>
          <w:tcPr>
            <w:tcW w:w="7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378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Вовлечены в оборот сельскохозяйственные угодья за счёт проведения культуртехнических работ,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т.ч. за счет реализации инвестиционного проекта АО «Племенной завод «Комсомолец»</w:t>
            </w:r>
          </w:p>
        </w:tc>
        <w:tc>
          <w:tcPr>
            <w:tcW w:w="29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субсидии из ФБ и КБ на проведение культуртехнических работ сельхозтоваропроизводителям</w:t>
            </w:r>
          </w:p>
        </w:tc>
        <w:tc>
          <w:tcPr>
            <w:tcW w:w="14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субсидии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94000,0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94000,0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94000,0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6396" w:rsidTr="005F17ED">
        <w:tc>
          <w:tcPr>
            <w:tcW w:w="7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59" w:type="dxa"/>
            <w:gridSpan w:val="8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Направление (подпрограмма)3. Содействие в привлечении высококвалифицированных кадров для работы в </w:t>
            </w:r>
            <w:r>
              <w:rPr>
                <w:rFonts w:ascii="Times New Roman" w:hAnsi="Times New Roman" w:cs="Times New Roman"/>
                <w:b/>
              </w:rPr>
              <w:lastRenderedPageBreak/>
              <w:t>сельскохозяйственном производстве»</w:t>
            </w:r>
          </w:p>
        </w:tc>
      </w:tr>
      <w:tr w:rsidR="00EA6396" w:rsidTr="005F17ED">
        <w:tc>
          <w:tcPr>
            <w:tcW w:w="7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8257" w:type="dxa"/>
            <w:gridSpan w:val="3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"Создание условий для закрепления молодых специалистов на селе, повышение престижа сельскохозяйственных профессий", в том числе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</w:tr>
      <w:tr w:rsidR="00EA6396" w:rsidTr="005F17ED">
        <w:tc>
          <w:tcPr>
            <w:tcW w:w="7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78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Подведены итоги года  по растениеводству, животноводству, награждены победители</w:t>
            </w:r>
          </w:p>
        </w:tc>
        <w:tc>
          <w:tcPr>
            <w:tcW w:w="29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районного праздника ко дню работников сельского хозяйства. Приобретение товаров.</w:t>
            </w:r>
          </w:p>
        </w:tc>
        <w:tc>
          <w:tcPr>
            <w:tcW w:w="14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сувенирной продукции, материалов для проведения праздника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A6396" w:rsidTr="005F17ED">
        <w:tc>
          <w:tcPr>
            <w:tcW w:w="7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378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ind w:righ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оказания услуги по повышению квалификации подготовлено материально-техническое и кадровое обеспечение.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обучающих семинаров. Приобретение товаров, работ и услуг</w:t>
            </w:r>
          </w:p>
        </w:tc>
        <w:tc>
          <w:tcPr>
            <w:tcW w:w="14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канцтоваров, сертификатов участника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EA6396" w:rsidTr="005F17ED">
        <w:tc>
          <w:tcPr>
            <w:tcW w:w="7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378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Приняли участие в конкурсах, выставочно-ярмарочных мероприятиях</w:t>
            </w:r>
          </w:p>
        </w:tc>
        <w:tc>
          <w:tcPr>
            <w:tcW w:w="29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конкурсах,  сельскохозяйственных ярмарках Забайкальского края. Приобретение товаров, работ, услуг.</w:t>
            </w:r>
          </w:p>
        </w:tc>
        <w:tc>
          <w:tcPr>
            <w:tcW w:w="14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ГСМ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</w:tbl>
    <w:p w:rsidR="00EA6396" w:rsidRDefault="00EA6396" w:rsidP="00EA6396">
      <w:pPr>
        <w:pStyle w:val="ConsPlusNormal"/>
        <w:shd w:val="clear" w:color="auto" w:fill="FFFFFF" w:themeFill="background1"/>
        <w:jc w:val="right"/>
        <w:outlineLvl w:val="2"/>
        <w:rPr>
          <w:rFonts w:ascii="Times New Roman" w:hAnsi="Times New Roman" w:cs="Times New Roman"/>
        </w:rPr>
        <w:sectPr w:rsidR="00EA6396">
          <w:pgSz w:w="16840" w:h="11905" w:orient="landscape"/>
          <w:pgMar w:top="1418" w:right="1134" w:bottom="850" w:left="1134" w:header="0" w:footer="0" w:gutter="0"/>
          <w:cols w:space="720"/>
          <w:titlePg/>
        </w:sectPr>
      </w:pPr>
    </w:p>
    <w:p w:rsidR="00EA6396" w:rsidRDefault="00EA6396" w:rsidP="00EA6396">
      <w:pPr>
        <w:pStyle w:val="ConsPlusNormal"/>
        <w:shd w:val="clear" w:color="auto" w:fill="FFFFFF" w:themeFill="background1"/>
        <w:wordWrap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A6396" w:rsidRDefault="00EA6396" w:rsidP="00EA6396">
      <w:pPr>
        <w:pStyle w:val="ConsPlusNormal"/>
        <w:shd w:val="clear" w:color="auto" w:fill="FFFFFF" w:themeFill="background1"/>
        <w:wordWrap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паспорту муниципальной программы</w:t>
      </w:r>
    </w:p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691"/>
      <w:bookmarkEnd w:id="4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сбора информации и методике расчета показателей муниципальной программы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011"/>
        <w:gridCol w:w="1417"/>
        <w:gridCol w:w="1077"/>
        <w:gridCol w:w="1691"/>
        <w:gridCol w:w="2835"/>
        <w:gridCol w:w="1585"/>
        <w:gridCol w:w="1928"/>
      </w:tblGrid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7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6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 расчета </w:t>
            </w:r>
          </w:p>
        </w:tc>
        <w:tc>
          <w:tcPr>
            <w:tcW w:w="169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28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Показатели, используемые в формуле </w:t>
            </w:r>
          </w:p>
        </w:tc>
        <w:tc>
          <w:tcPr>
            <w:tcW w:w="158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 сбора информации, индекс формы отчетности </w:t>
            </w:r>
          </w:p>
        </w:tc>
        <w:tc>
          <w:tcPr>
            <w:tcW w:w="1928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за сбор данных по показателю 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8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A6396" w:rsidTr="005F17ED">
        <w:trPr>
          <w:trHeight w:val="2590"/>
        </w:trPr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продукции сельского хозяйства в хозяйствах всех категорий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1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положительная</w:t>
            </w: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дискретный</w:t>
            </w:r>
          </w:p>
        </w:tc>
        <w:tc>
          <w:tcPr>
            <w:tcW w:w="169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Статистическая информация. Статистический бюллетень №2 «Основные социально-экономические показатели муниципальных образований Забайкальского края»</w:t>
            </w:r>
          </w:p>
        </w:tc>
        <w:tc>
          <w:tcPr>
            <w:tcW w:w="1928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Индекс производства продукции сельского хозяйства в хозяйствах всех категорий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положительная</w:t>
            </w: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дискретный</w:t>
            </w:r>
          </w:p>
        </w:tc>
        <w:tc>
          <w:tcPr>
            <w:tcW w:w="169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Статистическая информация. Статистический бюллетень №2 «Основные социально-экономические показатели муниципальных образований Забайкальского края»</w:t>
            </w:r>
          </w:p>
        </w:tc>
        <w:tc>
          <w:tcPr>
            <w:tcW w:w="1928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7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вовлечённых в оборот земель сельскохозяйственного назначения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01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 вовлечённых с в оборот земель сельскохозяйственного назначения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положительная</w:t>
            </w: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накопительный</w:t>
            </w:r>
          </w:p>
        </w:tc>
        <w:tc>
          <w:tcPr>
            <w:tcW w:w="169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д=Σ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8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shd w:val="clear" w:color="auto" w:fill="FFFFFF"/>
                <w:vertAlign w:val="subscript"/>
              </w:rPr>
              <w:t>Д</w:t>
            </w: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- площадь земельных участков, в отношении которых проведены кадастровые работы и осуществлен государственный кадастровый учет земельных участков, муниципальная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образований, га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shd w:val="clear" w:color="auto" w:fill="FFFFFF"/>
                <w:vertAlign w:val="subscript"/>
              </w:rPr>
              <w:t>Дi</w:t>
            </w: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- площадь земельных участков в i-м поселении округа, в отношении которых проведены кадастровые работы и осуществлен государственный кадастровый учет земельных участков, муниципальная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образований, на конец отчетного периода нарастающим итогом с начала реализации, га</w:t>
            </w:r>
          </w:p>
        </w:tc>
        <w:tc>
          <w:tcPr>
            <w:tcW w:w="158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поселений, сельскохозяйственных организаций и кФХ</w:t>
            </w:r>
          </w:p>
        </w:tc>
        <w:tc>
          <w:tcPr>
            <w:tcW w:w="1928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</w:tbl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wordWrap w:val="0"/>
        <w:jc w:val="right"/>
        <w:outlineLvl w:val="2"/>
        <w:sectPr w:rsidR="00EA6396">
          <w:pgSz w:w="16840" w:h="11905" w:orient="landscape"/>
          <w:pgMar w:top="1418" w:right="1134" w:bottom="850" w:left="1134" w:header="0" w:footer="0" w:gutter="0"/>
          <w:cols w:space="720"/>
          <w:titlePg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396" w:rsidRDefault="00EA6396" w:rsidP="00EA6396">
      <w:pPr>
        <w:pStyle w:val="ConsPlusNormal"/>
        <w:shd w:val="clear" w:color="auto" w:fill="FFFFFF" w:themeFill="background1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EA6396" w:rsidRDefault="00EA6396" w:rsidP="00EA6396">
      <w:pPr>
        <w:pStyle w:val="ConsPlusNormal"/>
        <w:shd w:val="clear" w:color="auto" w:fill="FFFFFF" w:themeFill="background1"/>
        <w:ind w:firstLineChars="5200" w:firstLine="1248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паспорту  муниципальной программы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057"/>
      <w:bookmarkEnd w:id="5"/>
      <w:r>
        <w:rPr>
          <w:rFonts w:ascii="Times New Roman" w:hAnsi="Times New Roman" w:cs="Times New Roman"/>
          <w:sz w:val="24"/>
          <w:szCs w:val="24"/>
        </w:rPr>
        <w:t>ПРОГНОЗНАЯ (СПРАВОЧНАЯ) ОЦЕНКА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объемов привлечения средств федерального и краевого бюджетов, внебюджетных фондов,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физических и юридических лиц на реализацию целей муниципальной программы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both"/>
      </w:pPr>
    </w:p>
    <w:tbl>
      <w:tblPr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1594"/>
        <w:gridCol w:w="1417"/>
        <w:gridCol w:w="1701"/>
        <w:gridCol w:w="1985"/>
        <w:gridCol w:w="2976"/>
      </w:tblGrid>
      <w:tr w:rsidR="00EA6396" w:rsidTr="005F17ED">
        <w:tc>
          <w:tcPr>
            <w:tcW w:w="4989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673" w:type="dxa"/>
            <w:gridSpan w:val="5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расходов, тыс. руб.</w:t>
            </w:r>
          </w:p>
        </w:tc>
      </w:tr>
      <w:tr w:rsidR="00EA6396" w:rsidTr="005F17ED">
        <w:tc>
          <w:tcPr>
            <w:tcW w:w="498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98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9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A6396" w:rsidTr="005F17ED">
        <w:tc>
          <w:tcPr>
            <w:tcW w:w="498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6396" w:rsidTr="005F17ED">
        <w:tc>
          <w:tcPr>
            <w:tcW w:w="498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101712,0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94832,0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94942,0</w:t>
            </w:r>
          </w:p>
        </w:tc>
        <w:tc>
          <w:tcPr>
            <w:tcW w:w="198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1052,0</w:t>
            </w:r>
          </w:p>
        </w:tc>
        <w:tc>
          <w:tcPr>
            <w:tcW w:w="29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1161,5</w:t>
            </w:r>
          </w:p>
        </w:tc>
      </w:tr>
      <w:tr w:rsidR="00EA6396" w:rsidTr="005F17ED">
        <w:tc>
          <w:tcPr>
            <w:tcW w:w="498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5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464,5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584,5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694,5</w:t>
            </w:r>
          </w:p>
        </w:tc>
        <w:tc>
          <w:tcPr>
            <w:tcW w:w="198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804,5</w:t>
            </w:r>
          </w:p>
        </w:tc>
        <w:tc>
          <w:tcPr>
            <w:tcW w:w="29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914,5</w:t>
            </w:r>
          </w:p>
        </w:tc>
      </w:tr>
      <w:tr w:rsidR="00EA6396" w:rsidTr="005F17ED">
        <w:tc>
          <w:tcPr>
            <w:tcW w:w="498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52125,5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47225,0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47225,5</w:t>
            </w:r>
          </w:p>
        </w:tc>
        <w:tc>
          <w:tcPr>
            <w:tcW w:w="198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9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EA6396" w:rsidTr="005F17ED">
        <w:tc>
          <w:tcPr>
            <w:tcW w:w="498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49122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47022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47022</w:t>
            </w:r>
          </w:p>
        </w:tc>
        <w:tc>
          <w:tcPr>
            <w:tcW w:w="198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29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EA6396" w:rsidTr="005F17ED">
        <w:tc>
          <w:tcPr>
            <w:tcW w:w="498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фонды </w:t>
            </w:r>
          </w:p>
        </w:tc>
        <w:tc>
          <w:tcPr>
            <w:tcW w:w="159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right"/>
        <w:outlineLvl w:val="1"/>
        <w:sectPr w:rsidR="00EA6396">
          <w:pgSz w:w="16840" w:h="11905" w:orient="landscape"/>
          <w:pgMar w:top="1701" w:right="1134" w:bottom="850" w:left="1134" w:header="0" w:footer="0" w:gutter="0"/>
          <w:cols w:space="720"/>
          <w:titlePg/>
        </w:sectPr>
      </w:pPr>
    </w:p>
    <w:p w:rsidR="00EA6396" w:rsidRDefault="00EA6396" w:rsidP="00EA6396">
      <w:pPr>
        <w:pStyle w:val="ConsPlusNormal"/>
        <w:shd w:val="clear" w:color="auto" w:fill="FFFFFF" w:themeFill="background1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A6396" w:rsidRDefault="00EA6396" w:rsidP="00EA6396">
      <w:pPr>
        <w:pStyle w:val="ConsPlusNormal"/>
        <w:shd w:val="clear" w:color="auto" w:fill="FFFFFF" w:themeFill="background1"/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116"/>
      <w:bookmarkEnd w:id="6"/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комплекса процессных мероприятий (направления)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«Обеспечение условий развития растениеводства и животноводства на территории Чернышевского муниципального округа»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9192"/>
      </w:tblGrid>
      <w:tr w:rsidR="00EA6396" w:rsidTr="005F17ED">
        <w:tc>
          <w:tcPr>
            <w:tcW w:w="589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91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труда и аграрной политики  Чернышевского муниципального  округа</w:t>
            </w:r>
          </w:p>
        </w:tc>
      </w:tr>
      <w:tr w:rsidR="00EA6396" w:rsidTr="005F17ED">
        <w:tc>
          <w:tcPr>
            <w:tcW w:w="589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</w:t>
            </w:r>
          </w:p>
        </w:tc>
        <w:tc>
          <w:tcPr>
            <w:tcW w:w="91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8218E">
              <w:rPr>
                <w:rFonts w:ascii="Times New Roman" w:hAnsi="Times New Roman" w:cs="Times New Roman"/>
                <w:sz w:val="24"/>
                <w:szCs w:val="24"/>
              </w:rPr>
              <w:t>Отдел развития сельского хозяйства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218E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экономики, труда и аграрной политики Чернышевского муниципального округа</w:t>
            </w:r>
          </w:p>
        </w:tc>
      </w:tr>
      <w:tr w:rsidR="00EA6396" w:rsidTr="005F17ED">
        <w:tc>
          <w:tcPr>
            <w:tcW w:w="589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919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</w:tbl>
    <w:p w:rsidR="00EA6396" w:rsidRDefault="00EA6396" w:rsidP="00EA6396">
      <w:pPr>
        <w:pStyle w:val="ConsPlusNormal"/>
        <w:shd w:val="clear" w:color="auto" w:fill="FFFFFF" w:themeFill="background1"/>
        <w:jc w:val="both"/>
      </w:pPr>
    </w:p>
    <w:p w:rsidR="00EA6396" w:rsidRPr="00F87831" w:rsidRDefault="00EA6396" w:rsidP="00EA6396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</w:rPr>
      </w:pPr>
      <w:r w:rsidRPr="00F87831">
        <w:rPr>
          <w:rFonts w:ascii="Times New Roman" w:hAnsi="Times New Roman" w:cs="Times New Roman"/>
        </w:rPr>
        <w:t>2. Показатели комплекса процессных мероприятий</w:t>
      </w:r>
    </w:p>
    <w:p w:rsidR="00EA6396" w:rsidRDefault="00EA6396" w:rsidP="00EA6396">
      <w:pPr>
        <w:pStyle w:val="ConsPlusNormal"/>
        <w:shd w:val="clear" w:color="auto" w:fill="FFFFFF" w:themeFill="background1"/>
        <w:jc w:val="both"/>
      </w:pPr>
    </w:p>
    <w:tbl>
      <w:tblPr>
        <w:tblW w:w="1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493"/>
        <w:gridCol w:w="1474"/>
        <w:gridCol w:w="1197"/>
        <w:gridCol w:w="1247"/>
        <w:gridCol w:w="850"/>
        <w:gridCol w:w="1334"/>
        <w:gridCol w:w="596"/>
        <w:gridCol w:w="651"/>
        <w:gridCol w:w="801"/>
        <w:gridCol w:w="567"/>
        <w:gridCol w:w="234"/>
        <w:gridCol w:w="1985"/>
      </w:tblGrid>
      <w:tr w:rsidR="00EA6396" w:rsidTr="005F17ED">
        <w:tc>
          <w:tcPr>
            <w:tcW w:w="680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93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показателя </w:t>
            </w:r>
          </w:p>
        </w:tc>
        <w:tc>
          <w:tcPr>
            <w:tcW w:w="1197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7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97" w:type="dxa"/>
            <w:gridSpan w:val="2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183" w:type="dxa"/>
            <w:gridSpan w:val="6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показателя по годам </w:t>
            </w:r>
          </w:p>
        </w:tc>
        <w:tc>
          <w:tcPr>
            <w:tcW w:w="1985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(структурные подразделения) администрации округа, ответственные за достижение показателя</w:t>
            </w:r>
          </w:p>
        </w:tc>
      </w:tr>
      <w:tr w:rsidR="00EA6396" w:rsidTr="005F17ED">
        <w:tc>
          <w:tcPr>
            <w:tcW w:w="680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9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65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01" w:type="dxa"/>
            <w:gridSpan w:val="2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985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3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1" w:type="dxa"/>
            <w:gridSpan w:val="2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29" w:type="dxa"/>
            <w:gridSpan w:val="12"/>
          </w:tcPr>
          <w:p w:rsidR="00EA6396" w:rsidRPr="00F8783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F87831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Созда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</w:t>
            </w:r>
            <w:r w:rsidRPr="00F87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крестьянских (фермерских хозяйств» на базе личных подсобных хозяйств не менее 5 (нарастающим итогом с 2024г) к 2030 году</w:t>
            </w:r>
          </w:p>
        </w:tc>
      </w:tr>
      <w:tr w:rsidR="00EA6396" w:rsidTr="005F17ED">
        <w:tc>
          <w:tcPr>
            <w:tcW w:w="68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93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Количество участников  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 xml:space="preserve">конкурсного отбора </w:t>
            </w:r>
            <w:r>
              <w:rPr>
                <w:rFonts w:ascii="Times New Roman" w:hAnsi="Times New Roman" w:cs="Times New Roman"/>
              </w:rPr>
              <w:t>«Агростартап», «Агромотиватор»</w:t>
            </w:r>
          </w:p>
        </w:tc>
        <w:tc>
          <w:tcPr>
            <w:tcW w:w="1474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4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34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9" w:type="dxa"/>
            <w:gridSpan w:val="2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lastRenderedPageBreak/>
              <w:t>экономики, труда и аграрной политики Чернышевского муниципального округа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429" w:type="dxa"/>
            <w:gridSpan w:val="12"/>
          </w:tcPr>
          <w:p w:rsidR="00EA6396" w:rsidRPr="00F8783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F8783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задача 2.Достижение  размера удельного веса сельскохозяйственной продукции, поставленной бюджетным потребителям от заявленной потребности до 50%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493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вес сельскохозяйственной продукции, поставленной бюджетным потребителям от потребности</w:t>
            </w:r>
          </w:p>
        </w:tc>
        <w:tc>
          <w:tcPr>
            <w:tcW w:w="147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85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5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19" w:type="dxa"/>
            <w:gridSpan w:val="2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29" w:type="dxa"/>
            <w:gridSpan w:val="12"/>
          </w:tcPr>
          <w:p w:rsidR="00EA6396" w:rsidRPr="00A17218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к</w:t>
            </w: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оличества претендентов для участия в конкурсном отборе по программе «Семейные животноводческие фермы»,  не менее 5 участников к 2030 году (нарастающим итогом с 2024г)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493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 конкурсного отбора «Развитие семейной животноводческой фермы»</w:t>
            </w:r>
          </w:p>
        </w:tc>
        <w:tc>
          <w:tcPr>
            <w:tcW w:w="147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4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9" w:type="dxa"/>
            <w:gridSpan w:val="2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29" w:type="dxa"/>
            <w:gridSpan w:val="12"/>
          </w:tcPr>
          <w:p w:rsidR="00EA6396" w:rsidRPr="00A17218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>Задача 4. Повы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шение </w:t>
            </w: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устойчивост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сельскохозяйственных товаропроизводителей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493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устанавливающий условия предоставления субсидии (в том числе, размер и получателей), утвержден/принят.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24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9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19" w:type="dxa"/>
            <w:gridSpan w:val="2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</w:tbl>
    <w:p w:rsidR="00EA6396" w:rsidRDefault="00EA6396" w:rsidP="00EA6396">
      <w:pPr>
        <w:pStyle w:val="ConsPlusNormal"/>
        <w:shd w:val="clear" w:color="auto" w:fill="FFFFFF" w:themeFill="background1"/>
        <w:jc w:val="both"/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tbl>
      <w:tblPr>
        <w:tblW w:w="15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148"/>
        <w:gridCol w:w="1680"/>
        <w:gridCol w:w="1620"/>
        <w:gridCol w:w="1260"/>
        <w:gridCol w:w="1035"/>
        <w:gridCol w:w="855"/>
        <w:gridCol w:w="1170"/>
        <w:gridCol w:w="840"/>
        <w:gridCol w:w="720"/>
        <w:gridCol w:w="750"/>
        <w:gridCol w:w="780"/>
        <w:gridCol w:w="945"/>
      </w:tblGrid>
      <w:tr w:rsidR="00EA6396" w:rsidTr="005F17ED">
        <w:tc>
          <w:tcPr>
            <w:tcW w:w="567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41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задачи, мероприятия (результата)</w:t>
            </w:r>
          </w:p>
        </w:tc>
        <w:tc>
          <w:tcPr>
            <w:tcW w:w="1148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1680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мероприятия (результата) </w:t>
            </w:r>
          </w:p>
        </w:tc>
        <w:tc>
          <w:tcPr>
            <w:tcW w:w="1620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</w:t>
            </w:r>
          </w:p>
        </w:tc>
        <w:tc>
          <w:tcPr>
            <w:tcW w:w="1260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8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90" w:type="dxa"/>
            <w:gridSpan w:val="2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3480" w:type="dxa"/>
            <w:gridSpan w:val="4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мероприятия (результата) по годам </w:t>
            </w:r>
          </w:p>
        </w:tc>
        <w:tc>
          <w:tcPr>
            <w:tcW w:w="7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показателем </w:t>
            </w:r>
          </w:p>
        </w:tc>
      </w:tr>
      <w:tr w:rsidR="00EA6396" w:rsidTr="005F17ED">
        <w:tc>
          <w:tcPr>
            <w:tcW w:w="567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4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2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5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945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8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69" w:type="dxa"/>
            <w:gridSpan w:val="10"/>
          </w:tcPr>
          <w:p w:rsidR="00EA6396" w:rsidRPr="00A17218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Создан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ие </w:t>
            </w: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крестьянских (фермерских хозяйств» на базе личных подсобных хозяйств не менее 5 (нарастающим итогом с 2024г) к 2030 году</w:t>
            </w:r>
          </w:p>
        </w:tc>
        <w:tc>
          <w:tcPr>
            <w:tcW w:w="75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4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одействие в  подготовке проектов для участия в конкурсном отборе на предоставление грантовой поддержки «Агростартап», «Агромотиватор»</w:t>
            </w:r>
          </w:p>
        </w:tc>
        <w:tc>
          <w:tcPr>
            <w:tcW w:w="1148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16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 на участие в конкурсном отборе подана</w:t>
            </w:r>
          </w:p>
        </w:tc>
        <w:tc>
          <w:tcPr>
            <w:tcW w:w="162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консультативной помощи: 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 формирование заявочной документации; -размещение на портале предоставления мер финансовой государственной поддержки. Проверка достоверности поданной информации  </w:t>
            </w:r>
          </w:p>
        </w:tc>
        <w:tc>
          <w:tcPr>
            <w:tcW w:w="126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7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 конкурсного отбора «Агростартап», «Агромотиватор»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369" w:type="dxa"/>
            <w:gridSpan w:val="10"/>
          </w:tcPr>
          <w:p w:rsidR="00EA6396" w:rsidRPr="00A17218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2.Достижение  размера удельного веса сельскохозяйственной продукции, поставленной бюджетным потребителям от заявленной потребности до 50%</w:t>
            </w:r>
          </w:p>
        </w:tc>
        <w:tc>
          <w:tcPr>
            <w:tcW w:w="75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96" w:rsidTr="005F17ED">
        <w:tc>
          <w:tcPr>
            <w:tcW w:w="567" w:type="dxa"/>
            <w:tcBorders>
              <w:bottom w:val="single" w:sz="4" w:space="0" w:color="auto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Построена убойная площадка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Чернышевского муниципального округа»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2026-2027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содействия в </w:t>
            </w:r>
            <w:r>
              <w:rPr>
                <w:rFonts w:ascii="Times New Roman" w:hAnsi="Times New Roman" w:cs="Times New Roman"/>
              </w:rPr>
              <w:lastRenderedPageBreak/>
              <w:t>получении субсидии на строительство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Удельный вес </w:t>
            </w:r>
            <w:r>
              <w:rPr>
                <w:rFonts w:ascii="Times New Roman" w:hAnsi="Times New Roman" w:cs="Times New Roman"/>
              </w:rPr>
              <w:lastRenderedPageBreak/>
              <w:t>сельскохозяйственной продукции, поставленной бюджетным потребителям от потребности</w:t>
            </w:r>
          </w:p>
        </w:tc>
      </w:tr>
      <w:tr w:rsidR="00EA6396" w:rsidTr="005F17ED">
        <w:tc>
          <w:tcPr>
            <w:tcW w:w="567" w:type="dxa"/>
            <w:shd w:val="clear" w:color="auto" w:fill="auto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844" w:type="dxa"/>
            <w:gridSpan w:val="13"/>
            <w:shd w:val="clear" w:color="auto" w:fill="auto"/>
          </w:tcPr>
          <w:p w:rsidR="00EA6396" w:rsidRPr="00A17218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к</w:t>
            </w: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претендентов для участия в конкурсном отборе по программе «Семейные животноводческие фермы»,  не менее 5 участников к 2030 году (нарастающим итогом с 2024г)</w:t>
            </w:r>
          </w:p>
        </w:tc>
      </w:tr>
      <w:tr w:rsidR="00EA6396" w:rsidTr="005F17ED">
        <w:tc>
          <w:tcPr>
            <w:tcW w:w="567" w:type="dxa"/>
            <w:shd w:val="clear" w:color="auto" w:fill="auto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041" w:type="dxa"/>
            <w:shd w:val="clear" w:color="auto" w:fill="auto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Оказано содействие в подготовке проектов для участия в конкурсном отборе на предоставление грантовой поддержки на «Развитие семейных животноводческих ферм»</w:t>
            </w:r>
          </w:p>
        </w:tc>
        <w:tc>
          <w:tcPr>
            <w:tcW w:w="1148" w:type="dxa"/>
            <w:shd w:val="clear" w:color="auto" w:fill="auto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680" w:type="dxa"/>
            <w:shd w:val="clear" w:color="auto" w:fill="auto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Заявка на участие в конкурсном отборе подана</w:t>
            </w:r>
          </w:p>
        </w:tc>
        <w:tc>
          <w:tcPr>
            <w:tcW w:w="1620" w:type="dxa"/>
            <w:shd w:val="clear" w:color="auto" w:fill="auto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помощи: </w:t>
            </w:r>
          </w:p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-при формирование заявочной документации; -размещение на портале предоставления мер финансовой государственной поддержки. Проверка достоверност</w:t>
            </w:r>
            <w:r w:rsidRPr="00AE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поданной информации  </w:t>
            </w:r>
          </w:p>
        </w:tc>
        <w:tc>
          <w:tcPr>
            <w:tcW w:w="1260" w:type="dxa"/>
            <w:shd w:val="clear" w:color="auto" w:fill="auto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35" w:type="dxa"/>
            <w:shd w:val="clear" w:color="auto" w:fill="auto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70" w:type="dxa"/>
            <w:shd w:val="clear" w:color="auto" w:fill="auto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shd w:val="clear" w:color="auto" w:fill="auto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shd w:val="clear" w:color="auto" w:fill="auto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 конкурсного отбора «Развитие семейной животноводческой фермы»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4" w:type="dxa"/>
            <w:gridSpan w:val="13"/>
            <w:shd w:val="clear" w:color="auto" w:fill="FFFFFF" w:themeFill="background1"/>
          </w:tcPr>
          <w:p w:rsidR="00EA6396" w:rsidRPr="00A17218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>Задача 4. Повы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шение </w:t>
            </w: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устойчивост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сельскохозяйственных товаропроизводителей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Предоставлена поддержка в виде субсидии  на компенсацию части затрат сельхозтоваропроизводителям, пострадавших в результате ЧС природного характера на территории Чернышевского муниципального округа из  бюджета Чернышевского муниципального округа»</w:t>
            </w:r>
          </w:p>
        </w:tc>
        <w:tc>
          <w:tcPr>
            <w:tcW w:w="1148" w:type="dxa"/>
            <w:shd w:val="clear" w:color="auto" w:fill="FFFFFF" w:themeFill="background1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680" w:type="dxa"/>
            <w:shd w:val="clear" w:color="auto" w:fill="FFFFFF" w:themeFill="background1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Документ устанавливающего условия предоставления субсидии разработан, выплаты осуществлены.</w:t>
            </w:r>
          </w:p>
        </w:tc>
        <w:tc>
          <w:tcPr>
            <w:tcW w:w="1620" w:type="dxa"/>
            <w:shd w:val="clear" w:color="auto" w:fill="FFFFFF" w:themeFill="background1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 конкурсного отбора «Развитие семейной животноводческой фермы»</w:t>
            </w:r>
          </w:p>
        </w:tc>
        <w:tc>
          <w:tcPr>
            <w:tcW w:w="1260" w:type="dxa"/>
            <w:shd w:val="clear" w:color="auto" w:fill="FFFFFF" w:themeFill="background1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035" w:type="dxa"/>
            <w:shd w:val="clear" w:color="auto" w:fill="FFFFFF" w:themeFill="background1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  <w:shd w:val="clear" w:color="auto" w:fill="FFFFFF" w:themeFill="background1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70" w:type="dxa"/>
            <w:shd w:val="clear" w:color="auto" w:fill="FFFFFF" w:themeFill="background1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0" w:type="dxa"/>
            <w:shd w:val="clear" w:color="auto" w:fill="FFFFFF" w:themeFill="background1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20" w:type="dxa"/>
            <w:shd w:val="clear" w:color="auto" w:fill="FFFFFF" w:themeFill="background1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50" w:type="dxa"/>
            <w:shd w:val="clear" w:color="auto" w:fill="FFFFFF" w:themeFill="background1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0" w:type="dxa"/>
            <w:shd w:val="clear" w:color="auto" w:fill="FFFFFF" w:themeFill="background1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45" w:type="dxa"/>
            <w:shd w:val="clear" w:color="auto" w:fill="FFFFFF" w:themeFill="background1"/>
          </w:tcPr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E1D81">
              <w:rPr>
                <w:rFonts w:ascii="Times New Roman" w:hAnsi="Times New Roman" w:cs="Times New Roman"/>
                <w:sz w:val="24"/>
                <w:szCs w:val="24"/>
              </w:rPr>
              <w:t>Документ, устанавливающий условия предоставления субсиддии (в том числе, размер и получателей), утвержден/принят.</w:t>
            </w:r>
          </w:p>
          <w:p w:rsidR="00EA6396" w:rsidRPr="00AE1D81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396" w:rsidRDefault="00EA6396" w:rsidP="00EA6396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Финансовое обеспечение комплекса процессных мероприятий</w:t>
      </w:r>
    </w:p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tbl>
      <w:tblPr>
        <w:tblW w:w="1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809"/>
        <w:gridCol w:w="3216"/>
        <w:gridCol w:w="1209"/>
        <w:gridCol w:w="975"/>
        <w:gridCol w:w="795"/>
        <w:gridCol w:w="990"/>
        <w:gridCol w:w="1065"/>
        <w:gridCol w:w="1065"/>
      </w:tblGrid>
      <w:tr w:rsidR="00EA6396" w:rsidTr="005F17ED">
        <w:tc>
          <w:tcPr>
            <w:tcW w:w="567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09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мероприятия/источник финансового обеспечения </w:t>
            </w:r>
            <w:hyperlink w:anchor="P2459">
              <w:r>
                <w:rPr>
                  <w:rFonts w:ascii="Times New Roman" w:hAnsi="Times New Roman" w:cs="Times New Roman"/>
                </w:rPr>
                <w:t>&lt;39&gt;</w:t>
              </w:r>
            </w:hyperlink>
          </w:p>
        </w:tc>
        <w:tc>
          <w:tcPr>
            <w:tcW w:w="9315" w:type="dxa"/>
            <w:gridSpan w:val="7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EA6396" w:rsidTr="005F17ED">
        <w:tc>
          <w:tcPr>
            <w:tcW w:w="567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9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«обеспечение условий развития растениеводства и животноводства на территории Чернышевского муниципального округа»</w:t>
            </w: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7404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604,0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10020,0</w:t>
            </w:r>
          </w:p>
        </w:tc>
      </w:tr>
      <w:tr w:rsidR="00EA6396" w:rsidTr="005F17ED">
        <w:tc>
          <w:tcPr>
            <w:tcW w:w="567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604,0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3020,0</w:t>
            </w:r>
          </w:p>
        </w:tc>
      </w:tr>
      <w:tr w:rsidR="00EA6396" w:rsidTr="005F17ED">
        <w:tc>
          <w:tcPr>
            <w:tcW w:w="567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и субсидии федерального бюджета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4900,0</w:t>
            </w:r>
          </w:p>
        </w:tc>
      </w:tr>
      <w:tr w:rsidR="00EA6396" w:rsidTr="005F17ED">
        <w:tc>
          <w:tcPr>
            <w:tcW w:w="567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и субсидии краевого бюджета 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</w:tr>
      <w:tr w:rsidR="00EA6396" w:rsidTr="005F17ED">
        <w:tc>
          <w:tcPr>
            <w:tcW w:w="567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безвозмездные поступления внебюджетных фондов, физических и юридических лиц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809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в  подготовке проектов для участия в конкурсном отборе на предоставление грантовой поддержки «Агростартап», «Агромотиватор»</w:t>
            </w: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809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«Достижение  размера удельный веса сельскохозяйственной продукции, поставленной бюджетным потребителям от заявленной потребности до50% путём строительства убойной площадки на территории Чернышевского муниципального округа на базе КФХ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потребительского кооператива»</w:t>
            </w: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</w:tr>
      <w:tr w:rsidR="00EA6396" w:rsidTr="005F17ED">
        <w:tc>
          <w:tcPr>
            <w:tcW w:w="567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6396" w:rsidTr="005F17ED">
        <w:tc>
          <w:tcPr>
            <w:tcW w:w="567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и субсидии федерального бюджета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</w:tc>
      </w:tr>
      <w:tr w:rsidR="00EA6396" w:rsidTr="005F17ED">
        <w:tc>
          <w:tcPr>
            <w:tcW w:w="567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и субсидии краевого бюджета 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безвозмездные поступления внебюджетных фондов, физических и юридических лиц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в подготовке проектов для участия в конкурсном отборе на предоставление грантовой поддержки на «Развитие семейных животноводческих ферм»</w:t>
            </w: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809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Предоставление поддержки в виде субсидии  на компенсацию части затрат сельхозтоваропроизводителям, пострадавших в результате ЧС природного характера на территории Чернышевского муниципального округа из  бюджета Чернышевского муниципального округа»</w:t>
            </w: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</w:tr>
    </w:tbl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и областного бюджетов, внебюджетных фондов, физических и юридических лиц на решение задач комплекса процессных мероприятий</w:t>
      </w:r>
    </w:p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1374"/>
        <w:gridCol w:w="1290"/>
        <w:gridCol w:w="1335"/>
        <w:gridCol w:w="1560"/>
        <w:gridCol w:w="1395"/>
        <w:gridCol w:w="3315"/>
      </w:tblGrid>
      <w:tr w:rsidR="00EA6396" w:rsidTr="005F17ED">
        <w:tc>
          <w:tcPr>
            <w:tcW w:w="4932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0269" w:type="dxa"/>
            <w:gridSpan w:val="6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 , тыс. руб.</w:t>
            </w:r>
          </w:p>
        </w:tc>
      </w:tr>
      <w:tr w:rsidR="00EA6396" w:rsidTr="005F17ED">
        <w:tc>
          <w:tcPr>
            <w:tcW w:w="4932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6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3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31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A6396" w:rsidTr="005F17ED">
        <w:tc>
          <w:tcPr>
            <w:tcW w:w="493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6396" w:rsidTr="005F17ED">
        <w:tc>
          <w:tcPr>
            <w:tcW w:w="493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7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7404</w:t>
            </w:r>
          </w:p>
        </w:tc>
        <w:tc>
          <w:tcPr>
            <w:tcW w:w="12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13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604,0</w:t>
            </w:r>
          </w:p>
        </w:tc>
        <w:tc>
          <w:tcPr>
            <w:tcW w:w="156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13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331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10020,0</w:t>
            </w:r>
          </w:p>
        </w:tc>
      </w:tr>
      <w:tr w:rsidR="00EA6396" w:rsidTr="005F17ED">
        <w:tc>
          <w:tcPr>
            <w:tcW w:w="493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37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2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13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604,0</w:t>
            </w:r>
          </w:p>
        </w:tc>
        <w:tc>
          <w:tcPr>
            <w:tcW w:w="156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13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331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3020,0</w:t>
            </w:r>
          </w:p>
        </w:tc>
      </w:tr>
      <w:tr w:rsidR="00EA6396" w:rsidTr="005F17ED">
        <w:tc>
          <w:tcPr>
            <w:tcW w:w="493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37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12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1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</w:tc>
      </w:tr>
      <w:tr w:rsidR="00EA6396" w:rsidTr="005F17ED">
        <w:tc>
          <w:tcPr>
            <w:tcW w:w="493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7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2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1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</w:tr>
    </w:tbl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Сведения о порядке сбора информации и методике расчета показателей комплекса процессных мероприятий</w:t>
      </w:r>
    </w:p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4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1134"/>
        <w:gridCol w:w="1417"/>
        <w:gridCol w:w="1276"/>
        <w:gridCol w:w="1077"/>
        <w:gridCol w:w="2891"/>
        <w:gridCol w:w="1757"/>
        <w:gridCol w:w="1701"/>
        <w:gridCol w:w="1984"/>
      </w:tblGrid>
      <w:tr w:rsidR="00EA6396" w:rsidTr="005F17ED">
        <w:tc>
          <w:tcPr>
            <w:tcW w:w="71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9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показателя</w:t>
            </w:r>
          </w:p>
        </w:tc>
        <w:tc>
          <w:tcPr>
            <w:tcW w:w="12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 расчета </w:t>
            </w:r>
          </w:p>
        </w:tc>
        <w:tc>
          <w:tcPr>
            <w:tcW w:w="289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75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 сбора информации, индекс формы отчетности </w:t>
            </w:r>
          </w:p>
        </w:tc>
        <w:tc>
          <w:tcPr>
            <w:tcW w:w="198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за сбор данных по показателю </w:t>
            </w:r>
          </w:p>
        </w:tc>
      </w:tr>
      <w:tr w:rsidR="00EA6396" w:rsidTr="005F17ED">
        <w:tc>
          <w:tcPr>
            <w:tcW w:w="71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A6396" w:rsidTr="005F17ED">
        <w:trPr>
          <w:trHeight w:val="1943"/>
        </w:trPr>
        <w:tc>
          <w:tcPr>
            <w:tcW w:w="71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 конкурсного отбора «Агростартап», «Агромотиватор»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поданных заявок на участие в конкурсном отборе в отчётном году</w:t>
            </w:r>
          </w:p>
        </w:tc>
        <w:tc>
          <w:tcPr>
            <w:tcW w:w="12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накопительный</w:t>
            </w:r>
          </w:p>
        </w:tc>
        <w:tc>
          <w:tcPr>
            <w:tcW w:w="289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в абсолютном значении суммированием количества поданных заявок на участьие в конкурсном отборе  «Агростартап», «Агромотиватор»</w:t>
            </w:r>
          </w:p>
        </w:tc>
        <w:tc>
          <w:tcPr>
            <w:tcW w:w="175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Ведомственная отчётность</w:t>
            </w:r>
          </w:p>
        </w:tc>
        <w:tc>
          <w:tcPr>
            <w:tcW w:w="198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  <w:tr w:rsidR="00EA6396" w:rsidTr="005F17ED">
        <w:tc>
          <w:tcPr>
            <w:tcW w:w="71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вес сельскохозяйственной продукции, поставленной бюджетным потребителям от потребности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поставленной продукции к потребности в отчётном году</w:t>
            </w:r>
          </w:p>
        </w:tc>
        <w:tc>
          <w:tcPr>
            <w:tcW w:w="12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дикретный</w:t>
            </w:r>
          </w:p>
        </w:tc>
        <w:tc>
          <w:tcPr>
            <w:tcW w:w="289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Уд.вес с/х прод=Σпост./Σпотреб.*100</w:t>
            </w:r>
          </w:p>
        </w:tc>
        <w:tc>
          <w:tcPr>
            <w:tcW w:w="175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Уд.вес.с/х-удельный вес сельскохозяйствеенной продукции, поставленной бюджетным потребителям от потребности;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Σпост.-сумма поставок сельхоз продукции от товаропроизводителей Чернышевского округа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Σпотреб..-сумма потребности в </w:t>
            </w:r>
            <w:r>
              <w:rPr>
                <w:rFonts w:ascii="Times New Roman" w:hAnsi="Times New Roman" w:cs="Times New Roman"/>
              </w:rPr>
              <w:lastRenderedPageBreak/>
              <w:t>сельскохозяйственной продукции местных сельхозтоваропроизводителей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Ведомственная отчётность</w:t>
            </w:r>
          </w:p>
        </w:tc>
        <w:tc>
          <w:tcPr>
            <w:tcW w:w="198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  <w:tr w:rsidR="00EA6396" w:rsidTr="005F17ED">
        <w:tc>
          <w:tcPr>
            <w:tcW w:w="71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 конкурсного отбора «Развитие семейной животноводческой фермы»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поданных заявок на участие в конкурсном отборе в отчётном году</w:t>
            </w:r>
          </w:p>
        </w:tc>
        <w:tc>
          <w:tcPr>
            <w:tcW w:w="12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накопительный</w:t>
            </w:r>
          </w:p>
        </w:tc>
        <w:tc>
          <w:tcPr>
            <w:tcW w:w="289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в абсолютном значении суммированием количества поданных заявок на в конкурсном отборе  «Развитие семейной животноводческой фермы»</w:t>
            </w:r>
          </w:p>
        </w:tc>
        <w:tc>
          <w:tcPr>
            <w:tcW w:w="175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Ведомственная отчётность</w:t>
            </w:r>
          </w:p>
        </w:tc>
        <w:tc>
          <w:tcPr>
            <w:tcW w:w="198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  <w:tr w:rsidR="00EA6396" w:rsidTr="005F17ED">
        <w:tc>
          <w:tcPr>
            <w:tcW w:w="71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устанавливающий условия предоставления субсиддии (в том числе, размер и получателей), утвержден/принят.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Разработан и утверждён документ. Выплаты осуществлены в отчётном году</w:t>
            </w:r>
          </w:p>
        </w:tc>
        <w:tc>
          <w:tcPr>
            <w:tcW w:w="127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Разработа/утверждён</w:t>
            </w:r>
          </w:p>
        </w:tc>
        <w:tc>
          <w:tcPr>
            <w:tcW w:w="175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Ведомственная отчётность</w:t>
            </w:r>
          </w:p>
        </w:tc>
        <w:tc>
          <w:tcPr>
            <w:tcW w:w="198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</w:tbl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A6396" w:rsidRDefault="00EA6396" w:rsidP="00EA63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EA6396" w:rsidRDefault="00EA6396" w:rsidP="00EA63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EA6396" w:rsidRDefault="00EA6396" w:rsidP="00EA63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</w:p>
    <w:p w:rsidR="00EA6396" w:rsidRDefault="00EA6396" w:rsidP="00EA6396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«Организация  эффективного вовлечения в оборот земель сельскохозяйственного назначения»</w:t>
      </w:r>
    </w:p>
    <w:p w:rsidR="00EA6396" w:rsidRDefault="00EA6396" w:rsidP="00EA639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9192"/>
      </w:tblGrid>
      <w:tr w:rsidR="00EA6396" w:rsidTr="005F17ED">
        <w:tc>
          <w:tcPr>
            <w:tcW w:w="589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9192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  <w:tr w:rsidR="00EA6396" w:rsidTr="005F17ED">
        <w:tc>
          <w:tcPr>
            <w:tcW w:w="589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</w:t>
            </w:r>
          </w:p>
        </w:tc>
        <w:tc>
          <w:tcPr>
            <w:tcW w:w="9192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218E">
              <w:rPr>
                <w:rFonts w:ascii="Times New Roman" w:hAnsi="Times New Roman" w:cs="Times New Roman"/>
                <w:sz w:val="24"/>
                <w:szCs w:val="24"/>
              </w:rPr>
              <w:t>Отдел развития сельского хозяйства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218E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экономики, труда и аграрной политики Чернышевского муниципального округа</w:t>
            </w:r>
          </w:p>
        </w:tc>
      </w:tr>
      <w:tr w:rsidR="00EA6396" w:rsidTr="005F17ED">
        <w:tc>
          <w:tcPr>
            <w:tcW w:w="589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9192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</w:tbl>
    <w:p w:rsidR="00EA6396" w:rsidRDefault="00EA6396" w:rsidP="00EA6396">
      <w:pPr>
        <w:pStyle w:val="ConsPlusNormal"/>
        <w:jc w:val="both"/>
      </w:pPr>
    </w:p>
    <w:p w:rsidR="00EA6396" w:rsidRDefault="00EA6396" w:rsidP="00EA6396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Показатели комплекса процессных мероприятий</w:t>
      </w:r>
    </w:p>
    <w:p w:rsidR="00EA6396" w:rsidRDefault="00EA6396" w:rsidP="00EA6396">
      <w:pPr>
        <w:pStyle w:val="ConsPlusNormal"/>
        <w:jc w:val="both"/>
      </w:pPr>
    </w:p>
    <w:tbl>
      <w:tblPr>
        <w:tblW w:w="1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3493"/>
        <w:gridCol w:w="1158"/>
        <w:gridCol w:w="1197"/>
        <w:gridCol w:w="1247"/>
        <w:gridCol w:w="850"/>
        <w:gridCol w:w="846"/>
        <w:gridCol w:w="1025"/>
        <w:gridCol w:w="905"/>
        <w:gridCol w:w="835"/>
        <w:gridCol w:w="617"/>
        <w:gridCol w:w="567"/>
        <w:gridCol w:w="234"/>
        <w:gridCol w:w="1878"/>
      </w:tblGrid>
      <w:tr w:rsidR="00EA6396" w:rsidTr="005F17ED">
        <w:tc>
          <w:tcPr>
            <w:tcW w:w="680" w:type="dxa"/>
            <w:vMerge w:val="restart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93" w:type="dxa"/>
            <w:vMerge w:val="restart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задачи, показателя</w:t>
            </w:r>
          </w:p>
        </w:tc>
        <w:tc>
          <w:tcPr>
            <w:tcW w:w="1158" w:type="dxa"/>
            <w:vMerge w:val="restart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показателя </w:t>
            </w:r>
          </w:p>
        </w:tc>
        <w:tc>
          <w:tcPr>
            <w:tcW w:w="1197" w:type="dxa"/>
            <w:vMerge w:val="restart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0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97" w:type="dxa"/>
            <w:gridSpan w:val="2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5028" w:type="dxa"/>
            <w:gridSpan w:val="7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показателя по годам </w:t>
            </w:r>
          </w:p>
        </w:tc>
        <w:tc>
          <w:tcPr>
            <w:tcW w:w="1878" w:type="dxa"/>
            <w:vMerge w:val="restart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(структурные подразделения) администрации округа, ответственные за достижение показателя</w:t>
            </w:r>
          </w:p>
        </w:tc>
      </w:tr>
      <w:tr w:rsidR="00EA6396" w:rsidTr="005F17ED">
        <w:tc>
          <w:tcPr>
            <w:tcW w:w="680" w:type="dxa"/>
            <w:vMerge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vMerge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vMerge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5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5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05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35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17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01" w:type="dxa"/>
            <w:gridSpan w:val="2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878" w:type="dxa"/>
            <w:vMerge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3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5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5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5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7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1" w:type="dxa"/>
            <w:gridSpan w:val="2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8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1" w:type="dxa"/>
            <w:gridSpan w:val="13"/>
          </w:tcPr>
          <w:p w:rsidR="00EA6396" w:rsidRPr="00A17218" w:rsidRDefault="00EA6396" w:rsidP="005F17E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Задача1: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</w:t>
            </w: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межевания земельных участков, выделяемых за счёт невостребованных земельных долей, находящихся в муниципальном округе в отношении не менее 44 098 га до конца 2030 года (нарастающим итогом с 2024 года)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93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вовлечённых в оборот земель сельскохозяйственного назначения (проведено межевание)</w:t>
            </w:r>
          </w:p>
        </w:tc>
        <w:tc>
          <w:tcPr>
            <w:tcW w:w="1158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4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48360</w:t>
            </w:r>
          </w:p>
        </w:tc>
        <w:tc>
          <w:tcPr>
            <w:tcW w:w="850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45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</w:t>
            </w:r>
          </w:p>
        </w:tc>
        <w:tc>
          <w:tcPr>
            <w:tcW w:w="1025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11432,0</w:t>
            </w:r>
          </w:p>
        </w:tc>
        <w:tc>
          <w:tcPr>
            <w:tcW w:w="905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12432</w:t>
            </w:r>
          </w:p>
        </w:tc>
        <w:tc>
          <w:tcPr>
            <w:tcW w:w="835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12434</w:t>
            </w:r>
          </w:p>
        </w:tc>
        <w:tc>
          <w:tcPr>
            <w:tcW w:w="61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6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112" w:type="dxa"/>
            <w:gridSpan w:val="2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экономики, труда и аграрной политики Чернышевского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851" w:type="dxa"/>
            <w:gridSpan w:val="13"/>
          </w:tcPr>
          <w:p w:rsidR="00EA6396" w:rsidRPr="00A17218" w:rsidRDefault="00EA6396" w:rsidP="005F17E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Вовлечен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ие </w:t>
            </w: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>к концу 2030 года в оборот 44 098 га сельскохозяйственных угодий за счёт проведения культуртехнических мероприятия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493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вовлечённых в оборот земель сельскохозяйственного назначения (проведены культуртехнические работы), в т.ч.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за счёт реализации инвестиционного проекта АО «Племенной завод «Комсомолец»</w:t>
            </w:r>
          </w:p>
        </w:tc>
        <w:tc>
          <w:tcPr>
            <w:tcW w:w="1158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4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48360</w:t>
            </w:r>
          </w:p>
        </w:tc>
        <w:tc>
          <w:tcPr>
            <w:tcW w:w="850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4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</w:t>
            </w:r>
          </w:p>
        </w:tc>
        <w:tc>
          <w:tcPr>
            <w:tcW w:w="1024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11432,0</w:t>
            </w:r>
          </w:p>
        </w:tc>
        <w:tc>
          <w:tcPr>
            <w:tcW w:w="905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12432,0</w:t>
            </w:r>
          </w:p>
        </w:tc>
        <w:tc>
          <w:tcPr>
            <w:tcW w:w="835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12434</w:t>
            </w:r>
          </w:p>
        </w:tc>
        <w:tc>
          <w:tcPr>
            <w:tcW w:w="617" w:type="dxa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67" w:type="dxa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112" w:type="dxa"/>
            <w:gridSpan w:val="2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</w:tbl>
    <w:p w:rsidR="00EA6396" w:rsidRDefault="00EA6396" w:rsidP="00EA6396">
      <w:pPr>
        <w:pStyle w:val="ConsPlusNormal"/>
        <w:jc w:val="both"/>
      </w:pPr>
    </w:p>
    <w:p w:rsidR="00EA6396" w:rsidRDefault="00EA6396" w:rsidP="00EA6396">
      <w:pPr>
        <w:pStyle w:val="ConsPlusNormal"/>
        <w:numPr>
          <w:ilvl w:val="0"/>
          <w:numId w:val="3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(результатов) комплекса процессных мероприятий</w:t>
      </w:r>
    </w:p>
    <w:p w:rsidR="00EA6396" w:rsidRDefault="00EA6396" w:rsidP="00EA639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148"/>
        <w:gridCol w:w="1680"/>
        <w:gridCol w:w="1620"/>
        <w:gridCol w:w="1260"/>
        <w:gridCol w:w="1035"/>
        <w:gridCol w:w="855"/>
        <w:gridCol w:w="690"/>
        <w:gridCol w:w="675"/>
        <w:gridCol w:w="765"/>
        <w:gridCol w:w="840"/>
        <w:gridCol w:w="750"/>
        <w:gridCol w:w="735"/>
        <w:gridCol w:w="810"/>
      </w:tblGrid>
      <w:tr w:rsidR="00EA6396" w:rsidTr="005F17ED">
        <w:tc>
          <w:tcPr>
            <w:tcW w:w="567" w:type="dxa"/>
            <w:vMerge w:val="restart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№</w:t>
            </w:r>
          </w:p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41" w:type="dxa"/>
            <w:vMerge w:val="restart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Наименование задачи, мероприятия (результата)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1680" w:type="dxa"/>
            <w:vMerge w:val="restart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 xml:space="preserve">Тип мероприятия (результата) 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 xml:space="preserve">Характеристика 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1">
              <w:r w:rsidRPr="00D609C2">
                <w:rPr>
                  <w:rFonts w:ascii="Times New Roman" w:hAnsi="Times New Roman" w:cs="Times New Roman"/>
                </w:rPr>
                <w:t>ОКЕИ</w:t>
              </w:r>
            </w:hyperlink>
            <w:r w:rsidRPr="00D609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90" w:type="dxa"/>
            <w:gridSpan w:val="2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455" w:type="dxa"/>
            <w:gridSpan w:val="6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 xml:space="preserve">Значение мероприятия (результата) по годам </w:t>
            </w: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 xml:space="preserve">Связь с показателем </w:t>
            </w:r>
          </w:p>
        </w:tc>
      </w:tr>
      <w:tr w:rsidR="00EA6396" w:rsidTr="005F17ED">
        <w:tc>
          <w:tcPr>
            <w:tcW w:w="567" w:type="dxa"/>
            <w:vMerge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7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6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4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5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3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810" w:type="dxa"/>
            <w:vMerge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1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8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15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04" w:type="dxa"/>
            <w:gridSpan w:val="14"/>
            <w:shd w:val="clear" w:color="auto" w:fill="FFFFFF" w:themeFill="background1"/>
          </w:tcPr>
          <w:p w:rsidR="00EA6396" w:rsidRPr="00A17218" w:rsidRDefault="00EA6396" w:rsidP="005F17E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17218">
              <w:rPr>
                <w:rFonts w:ascii="Times New Roman" w:hAnsi="Times New Roman" w:cs="Times New Roman"/>
                <w:b/>
              </w:rPr>
              <w:t xml:space="preserve">Задача1: </w:t>
            </w:r>
            <w:r>
              <w:rPr>
                <w:rFonts w:ascii="Times New Roman" w:hAnsi="Times New Roman" w:cs="Times New Roman"/>
                <w:b/>
              </w:rPr>
              <w:t xml:space="preserve">Обеспечение </w:t>
            </w:r>
            <w:r w:rsidRPr="00A17218">
              <w:rPr>
                <w:rFonts w:ascii="Times New Roman" w:hAnsi="Times New Roman" w:cs="Times New Roman"/>
                <w:b/>
              </w:rPr>
              <w:t>подготов</w:t>
            </w:r>
            <w:r>
              <w:rPr>
                <w:rFonts w:ascii="Times New Roman" w:hAnsi="Times New Roman" w:cs="Times New Roman"/>
                <w:b/>
              </w:rPr>
              <w:t xml:space="preserve">ки </w:t>
            </w:r>
            <w:r w:rsidRPr="00A17218">
              <w:rPr>
                <w:rFonts w:ascii="Times New Roman" w:hAnsi="Times New Roman" w:cs="Times New Roman"/>
                <w:b/>
              </w:rPr>
              <w:t xml:space="preserve"> проект</w:t>
            </w:r>
            <w:r>
              <w:rPr>
                <w:rFonts w:ascii="Times New Roman" w:hAnsi="Times New Roman" w:cs="Times New Roman"/>
                <w:b/>
              </w:rPr>
              <w:t>ов</w:t>
            </w:r>
            <w:r w:rsidRPr="00A17218">
              <w:rPr>
                <w:rFonts w:ascii="Times New Roman" w:hAnsi="Times New Roman" w:cs="Times New Roman"/>
                <w:b/>
              </w:rPr>
              <w:t xml:space="preserve"> межевания земельных участков, выделяемых за счёт невостребованных земельных долей, находящихся в муниципальном округе в отношении не менее 44 098 га до конца 2030 года (нарастающим итогом с 2024 года)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41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Подготовлены проекты межевания земельных участков, выделяемых за счёт невостребованных земельных долей</w:t>
            </w:r>
          </w:p>
        </w:tc>
        <w:tc>
          <w:tcPr>
            <w:tcW w:w="1148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168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62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 xml:space="preserve">Проведено межевание земельных участков, участки поставлены на кадастровый учёт и </w:t>
            </w:r>
            <w:r w:rsidRPr="00D609C2">
              <w:rPr>
                <w:rFonts w:ascii="Times New Roman" w:hAnsi="Times New Roman" w:cs="Times New Roman"/>
              </w:rPr>
              <w:lastRenderedPageBreak/>
              <w:t>переданы сельхозтоваропроизводителям</w:t>
            </w:r>
          </w:p>
        </w:tc>
        <w:tc>
          <w:tcPr>
            <w:tcW w:w="126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lastRenderedPageBreak/>
              <w:t>га</w:t>
            </w:r>
          </w:p>
        </w:tc>
        <w:tc>
          <w:tcPr>
            <w:tcW w:w="103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48360</w:t>
            </w:r>
          </w:p>
        </w:tc>
        <w:tc>
          <w:tcPr>
            <w:tcW w:w="85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5800</w:t>
            </w:r>
          </w:p>
        </w:tc>
        <w:tc>
          <w:tcPr>
            <w:tcW w:w="67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11432</w:t>
            </w:r>
          </w:p>
        </w:tc>
        <w:tc>
          <w:tcPr>
            <w:tcW w:w="76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12432</w:t>
            </w:r>
          </w:p>
        </w:tc>
        <w:tc>
          <w:tcPr>
            <w:tcW w:w="84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12432</w:t>
            </w:r>
          </w:p>
        </w:tc>
        <w:tc>
          <w:tcPr>
            <w:tcW w:w="75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3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1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Площадь вовлечённых в оборот земель сельск</w:t>
            </w:r>
            <w:r w:rsidRPr="00D609C2">
              <w:rPr>
                <w:rFonts w:ascii="Times New Roman" w:hAnsi="Times New Roman" w:cs="Times New Roman"/>
              </w:rPr>
              <w:lastRenderedPageBreak/>
              <w:t>охозяйственного назначения (проведено межевание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904" w:type="dxa"/>
            <w:gridSpan w:val="14"/>
            <w:shd w:val="clear" w:color="auto" w:fill="FFFFFF" w:themeFill="background1"/>
          </w:tcPr>
          <w:p w:rsidR="00EA6396" w:rsidRPr="00A17218" w:rsidRDefault="00EA6396" w:rsidP="005F17E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17218">
              <w:rPr>
                <w:rFonts w:ascii="Times New Roman" w:hAnsi="Times New Roman" w:cs="Times New Roman"/>
                <w:b/>
              </w:rPr>
              <w:t xml:space="preserve"> Задача 2. Вовлечен</w:t>
            </w:r>
            <w:r>
              <w:rPr>
                <w:rFonts w:ascii="Times New Roman" w:hAnsi="Times New Roman" w:cs="Times New Roman"/>
                <w:b/>
              </w:rPr>
              <w:t>ие</w:t>
            </w:r>
            <w:r w:rsidRPr="00A17218">
              <w:rPr>
                <w:rFonts w:ascii="Times New Roman" w:hAnsi="Times New Roman" w:cs="Times New Roman"/>
                <w:b/>
              </w:rPr>
              <w:t xml:space="preserve"> к концу 2030 года в оборот 44 098 га сельскохозяйственных угодий за счёт проведения культуртехнических мероприятий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41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Вовлечены в оборот сельскохозяйственные угодья за счёт проведения культуртехнических работ за счет реализации инвестиционного проекта АО «Племенной завод «Комсомолец»</w:t>
            </w:r>
          </w:p>
        </w:tc>
        <w:tc>
          <w:tcPr>
            <w:tcW w:w="1148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168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62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Проведны культуртехнические мероприятия сельхозтоваропроизводителями</w:t>
            </w:r>
          </w:p>
        </w:tc>
        <w:tc>
          <w:tcPr>
            <w:tcW w:w="126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03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48360</w:t>
            </w:r>
          </w:p>
        </w:tc>
        <w:tc>
          <w:tcPr>
            <w:tcW w:w="85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5800</w:t>
            </w:r>
          </w:p>
        </w:tc>
        <w:tc>
          <w:tcPr>
            <w:tcW w:w="67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11432</w:t>
            </w:r>
          </w:p>
        </w:tc>
        <w:tc>
          <w:tcPr>
            <w:tcW w:w="76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12432</w:t>
            </w:r>
          </w:p>
        </w:tc>
        <w:tc>
          <w:tcPr>
            <w:tcW w:w="84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12432</w:t>
            </w:r>
          </w:p>
        </w:tc>
        <w:tc>
          <w:tcPr>
            <w:tcW w:w="75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3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1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Площадь вовлечённых в оборот земель сельскохозяйственного назначения (проведены культуртехнические работы)</w:t>
            </w:r>
          </w:p>
        </w:tc>
      </w:tr>
    </w:tbl>
    <w:p w:rsidR="00EA6396" w:rsidRDefault="00EA6396" w:rsidP="00EA639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numPr>
          <w:ilvl w:val="0"/>
          <w:numId w:val="3"/>
        </w:numPr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Финансовое обеспечение комплекса процессных мероприятий</w:t>
      </w:r>
    </w:p>
    <w:p w:rsidR="00EA6396" w:rsidRDefault="00EA6396" w:rsidP="00EA6396">
      <w:pPr>
        <w:pStyle w:val="ConsPlusNormal"/>
        <w:shd w:val="clear" w:color="auto" w:fill="FFFFFF" w:themeFill="background1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116" w:tblpY="272"/>
        <w:tblOverlap w:val="never"/>
        <w:tblW w:w="1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809"/>
        <w:gridCol w:w="3216"/>
        <w:gridCol w:w="1209"/>
        <w:gridCol w:w="975"/>
        <w:gridCol w:w="795"/>
        <w:gridCol w:w="990"/>
        <w:gridCol w:w="1065"/>
        <w:gridCol w:w="1065"/>
      </w:tblGrid>
      <w:tr w:rsidR="00EA6396" w:rsidTr="005F17ED">
        <w:tc>
          <w:tcPr>
            <w:tcW w:w="567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09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мероприятия/источник финансового обеспечения </w:t>
            </w:r>
            <w:hyperlink w:anchor="P2459">
              <w:r>
                <w:rPr>
                  <w:rFonts w:ascii="Times New Roman" w:hAnsi="Times New Roman" w:cs="Times New Roman"/>
                </w:rPr>
                <w:t>&lt;39&gt;</w:t>
              </w:r>
            </w:hyperlink>
          </w:p>
        </w:tc>
        <w:tc>
          <w:tcPr>
            <w:tcW w:w="9315" w:type="dxa"/>
            <w:gridSpan w:val="7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EA6396" w:rsidTr="005F17ED">
        <w:tc>
          <w:tcPr>
            <w:tcW w:w="567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9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«Эффективное вовлечение в оборот земель сельскохозяйственного назначения», в том числе</w:t>
            </w: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94250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94250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94250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283250,0</w:t>
            </w:r>
          </w:p>
        </w:tc>
      </w:tr>
      <w:tr w:rsidR="00EA6396" w:rsidTr="005F17ED">
        <w:tc>
          <w:tcPr>
            <w:tcW w:w="567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</w:tr>
      <w:tr w:rsidR="00EA6396" w:rsidTr="005F17ED">
        <w:tc>
          <w:tcPr>
            <w:tcW w:w="567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и субсидии федерального бюджета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47225,5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47225,5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47225,5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142127,5</w:t>
            </w:r>
          </w:p>
        </w:tc>
      </w:tr>
      <w:tr w:rsidR="00EA6396" w:rsidTr="005F17ED">
        <w:tc>
          <w:tcPr>
            <w:tcW w:w="567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и субсидии краевого бюджета 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47022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47022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47022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141110,0</w:t>
            </w:r>
          </w:p>
        </w:tc>
      </w:tr>
      <w:tr w:rsidR="00EA6396" w:rsidTr="005F17ED">
        <w:tc>
          <w:tcPr>
            <w:tcW w:w="567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безвозмездные поступления внебюджетных фондов, физических и юридических лиц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809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Подготовлены проекты межевания земельных участков, выделяемых за счёт невостребованных земельных долей</w:t>
            </w: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</w:tr>
      <w:tr w:rsidR="00EA6396" w:rsidTr="005F17ED">
        <w:tc>
          <w:tcPr>
            <w:tcW w:w="567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и субсидии федерального бюджета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1127,5</w:t>
            </w:r>
          </w:p>
        </w:tc>
      </w:tr>
      <w:tr w:rsidR="00EA6396" w:rsidTr="005F17ED">
        <w:tc>
          <w:tcPr>
            <w:tcW w:w="567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и субсидии краевого бюджета 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безвозмездные поступления внебюджетных фондов, физических и юридических лиц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Вовлечены в оборот сельскохозяйственные угодья за счёт проведения культуртехнических работ</w:t>
            </w: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94000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94000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94000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282000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и субсидии федерального бюджета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141000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и субсидии краевого бюджета 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141000</w:t>
            </w:r>
          </w:p>
        </w:tc>
      </w:tr>
      <w:tr w:rsidR="00EA6396" w:rsidTr="005F17ED">
        <w:tc>
          <w:tcPr>
            <w:tcW w:w="56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безвозмездные поступления внебюджетных фондов, физических и юридических лиц</w:t>
            </w:r>
          </w:p>
        </w:tc>
        <w:tc>
          <w:tcPr>
            <w:tcW w:w="1209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EA6396" w:rsidRDefault="00EA6396" w:rsidP="00EA6396">
      <w:pPr>
        <w:pStyle w:val="ConsPlusNormal"/>
        <w:shd w:val="clear" w:color="auto" w:fill="FFFFFF" w:themeFill="background1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и областного бюджетов, внебюджетных фондов, физических и юридических лиц на решение задач комплекса процессных мероприятий</w:t>
      </w:r>
    </w:p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1374"/>
        <w:gridCol w:w="1290"/>
        <w:gridCol w:w="1335"/>
        <w:gridCol w:w="1560"/>
        <w:gridCol w:w="1395"/>
        <w:gridCol w:w="3315"/>
      </w:tblGrid>
      <w:tr w:rsidR="00EA6396" w:rsidTr="005F17ED">
        <w:tc>
          <w:tcPr>
            <w:tcW w:w="4932" w:type="dxa"/>
            <w:vMerge w:val="restart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10269" w:type="dxa"/>
            <w:gridSpan w:val="6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Оценка расходов по годам , тыс. руб.</w:t>
            </w:r>
          </w:p>
        </w:tc>
      </w:tr>
      <w:tr w:rsidR="00EA6396" w:rsidTr="005F17ED">
        <w:tc>
          <w:tcPr>
            <w:tcW w:w="4932" w:type="dxa"/>
            <w:vMerge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9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3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6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331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Всего</w:t>
            </w:r>
          </w:p>
        </w:tc>
      </w:tr>
      <w:tr w:rsidR="00EA6396" w:rsidTr="005F17ED">
        <w:tc>
          <w:tcPr>
            <w:tcW w:w="4932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4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7</w:t>
            </w:r>
          </w:p>
        </w:tc>
      </w:tr>
      <w:tr w:rsidR="00EA6396" w:rsidTr="005F17ED">
        <w:tc>
          <w:tcPr>
            <w:tcW w:w="4932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74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94250</w:t>
            </w:r>
          </w:p>
        </w:tc>
        <w:tc>
          <w:tcPr>
            <w:tcW w:w="129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94250</w:t>
            </w:r>
          </w:p>
        </w:tc>
        <w:tc>
          <w:tcPr>
            <w:tcW w:w="133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94250</w:t>
            </w:r>
          </w:p>
        </w:tc>
        <w:tc>
          <w:tcPr>
            <w:tcW w:w="156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39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331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283250</w:t>
            </w:r>
          </w:p>
        </w:tc>
      </w:tr>
      <w:tr w:rsidR="00EA6396" w:rsidTr="005F17ED">
        <w:tc>
          <w:tcPr>
            <w:tcW w:w="4932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374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9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33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6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39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331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12,5</w:t>
            </w:r>
          </w:p>
        </w:tc>
      </w:tr>
      <w:tr w:rsidR="00EA6396" w:rsidTr="005F17ED">
        <w:tc>
          <w:tcPr>
            <w:tcW w:w="4932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374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47225,5</w:t>
            </w:r>
          </w:p>
        </w:tc>
        <w:tc>
          <w:tcPr>
            <w:tcW w:w="129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47225,5</w:t>
            </w:r>
          </w:p>
        </w:tc>
        <w:tc>
          <w:tcPr>
            <w:tcW w:w="133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47225,5</w:t>
            </w:r>
          </w:p>
        </w:tc>
        <w:tc>
          <w:tcPr>
            <w:tcW w:w="156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139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331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142127,5</w:t>
            </w:r>
          </w:p>
        </w:tc>
      </w:tr>
      <w:tr w:rsidR="00EA6396" w:rsidTr="005F17ED">
        <w:tc>
          <w:tcPr>
            <w:tcW w:w="4932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374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47022</w:t>
            </w:r>
          </w:p>
        </w:tc>
        <w:tc>
          <w:tcPr>
            <w:tcW w:w="129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47022</w:t>
            </w:r>
          </w:p>
        </w:tc>
        <w:tc>
          <w:tcPr>
            <w:tcW w:w="133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47022</w:t>
            </w:r>
          </w:p>
        </w:tc>
        <w:tc>
          <w:tcPr>
            <w:tcW w:w="1560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39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3315" w:type="dxa"/>
            <w:shd w:val="clear" w:color="auto" w:fill="FFFFFF" w:themeFill="background1"/>
          </w:tcPr>
          <w:p w:rsidR="00EA6396" w:rsidRPr="00D609C2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9C2">
              <w:rPr>
                <w:rFonts w:ascii="Times New Roman" w:hAnsi="Times New Roman" w:cs="Times New Roman"/>
              </w:rPr>
              <w:t>141110,0</w:t>
            </w:r>
          </w:p>
        </w:tc>
      </w:tr>
    </w:tbl>
    <w:p w:rsidR="00EA6396" w:rsidRDefault="00EA6396" w:rsidP="00EA639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Сведения о порядке сбора информации и методике расчета показателей комплекса процессных мероприятий</w:t>
      </w:r>
    </w:p>
    <w:p w:rsidR="00EA6396" w:rsidRDefault="00EA6396" w:rsidP="00EA63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4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1134"/>
        <w:gridCol w:w="1417"/>
        <w:gridCol w:w="1276"/>
        <w:gridCol w:w="1077"/>
        <w:gridCol w:w="2891"/>
        <w:gridCol w:w="1757"/>
        <w:gridCol w:w="1701"/>
        <w:gridCol w:w="1984"/>
      </w:tblGrid>
      <w:tr w:rsidR="00EA6396" w:rsidTr="005F17ED">
        <w:tc>
          <w:tcPr>
            <w:tcW w:w="710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2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показателя </w:t>
            </w:r>
          </w:p>
        </w:tc>
        <w:tc>
          <w:tcPr>
            <w:tcW w:w="127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 расчета </w:t>
            </w:r>
          </w:p>
        </w:tc>
        <w:tc>
          <w:tcPr>
            <w:tcW w:w="289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75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 сбора информации, индекс формы отчетности </w:t>
            </w:r>
          </w:p>
        </w:tc>
        <w:tc>
          <w:tcPr>
            <w:tcW w:w="1984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за сбор данных по показателю </w:t>
            </w:r>
          </w:p>
        </w:tc>
      </w:tr>
      <w:tr w:rsidR="00EA6396" w:rsidTr="005F17ED">
        <w:tc>
          <w:tcPr>
            <w:tcW w:w="710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1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7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A6396" w:rsidTr="005F17ED">
        <w:trPr>
          <w:trHeight w:val="1953"/>
        </w:trPr>
        <w:tc>
          <w:tcPr>
            <w:tcW w:w="710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вовлечённых в оборот земель  сельскохозяйственного назначения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вовлечённых в оборот земель  сельскохозяйственного назначения</w:t>
            </w:r>
          </w:p>
        </w:tc>
        <w:tc>
          <w:tcPr>
            <w:tcW w:w="127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накопительный</w:t>
            </w:r>
          </w:p>
        </w:tc>
        <w:tc>
          <w:tcPr>
            <w:tcW w:w="289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д=Σ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757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shd w:val="clear" w:color="auto" w:fill="FFFFFF"/>
                <w:vertAlign w:val="subscript"/>
              </w:rPr>
              <w:t>Д</w:t>
            </w: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- площадь земельных участков, в отношении которых проведены кадастровые работы и осуществлен государственный кадастровый учет земельных участков, муниципальная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образований, га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shd w:val="clear" w:color="auto" w:fill="FFFFFF"/>
                <w:vertAlign w:val="subscript"/>
              </w:rPr>
              <w:t>Дi</w:t>
            </w: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 - площадь земельных участков в i-м поселении округа, в отношении которых проведены кадастровые работы и осуществлен государственный кадастровый учет </w:t>
            </w: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shd w:val="clear" w:color="auto" w:fill="FFFFFF"/>
              </w:rPr>
              <w:lastRenderedPageBreak/>
              <w:t>земельных участков, муниципальная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образований, на конец отчетного периода нарастающим итогом с начала реализации,га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Данные поселений, сельскохозяйственных организаций и кФХ</w:t>
            </w:r>
          </w:p>
        </w:tc>
        <w:tc>
          <w:tcPr>
            <w:tcW w:w="198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</w:tbl>
    <w:p w:rsidR="00EA6396" w:rsidRDefault="00EA6396" w:rsidP="00EA63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wordWrap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wordWrap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EA6396" w:rsidRDefault="00EA6396" w:rsidP="00EA6396">
      <w:pPr>
        <w:pStyle w:val="ConsPlusNormal"/>
        <w:wordWrap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EA6396" w:rsidRDefault="00EA6396" w:rsidP="00EA63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EA6396" w:rsidRDefault="00EA6396" w:rsidP="00EA63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«Содействие в привлечение высококвалифицированных кадров для работы в сельскохозяйственном производстве»</w:t>
      </w:r>
    </w:p>
    <w:p w:rsidR="00EA6396" w:rsidRDefault="00EA6396" w:rsidP="00EA639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9192"/>
      </w:tblGrid>
      <w:tr w:rsidR="00EA6396" w:rsidTr="005F17ED">
        <w:tc>
          <w:tcPr>
            <w:tcW w:w="589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9192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  <w:tr w:rsidR="00EA6396" w:rsidTr="005F17ED">
        <w:tc>
          <w:tcPr>
            <w:tcW w:w="589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</w:t>
            </w:r>
          </w:p>
        </w:tc>
        <w:tc>
          <w:tcPr>
            <w:tcW w:w="9192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218E">
              <w:rPr>
                <w:rFonts w:ascii="Times New Roman" w:hAnsi="Times New Roman" w:cs="Times New Roman"/>
                <w:sz w:val="24"/>
                <w:szCs w:val="24"/>
              </w:rPr>
              <w:t>Отдел развития сельского хозяйства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218E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экономики, труда и аграрной политики Чернышевского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6396" w:rsidTr="005F17ED">
        <w:tc>
          <w:tcPr>
            <w:tcW w:w="589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9192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</w:tbl>
    <w:p w:rsidR="00EA6396" w:rsidRDefault="00EA6396" w:rsidP="00EA6396">
      <w:pPr>
        <w:pStyle w:val="ConsPlusNormal"/>
        <w:jc w:val="both"/>
      </w:pPr>
    </w:p>
    <w:p w:rsidR="00EA6396" w:rsidRDefault="00EA6396" w:rsidP="00EA6396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Показатели комплекса процессных мероприятий</w:t>
      </w:r>
    </w:p>
    <w:p w:rsidR="00EA6396" w:rsidRDefault="00EA6396" w:rsidP="00EA6396">
      <w:pPr>
        <w:pStyle w:val="ConsPlusNormal"/>
        <w:jc w:val="both"/>
      </w:pPr>
    </w:p>
    <w:tbl>
      <w:tblPr>
        <w:tblW w:w="1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493"/>
        <w:gridCol w:w="1474"/>
        <w:gridCol w:w="1197"/>
        <w:gridCol w:w="1247"/>
        <w:gridCol w:w="850"/>
        <w:gridCol w:w="738"/>
        <w:gridCol w:w="596"/>
        <w:gridCol w:w="596"/>
        <w:gridCol w:w="651"/>
        <w:gridCol w:w="801"/>
        <w:gridCol w:w="567"/>
        <w:gridCol w:w="234"/>
        <w:gridCol w:w="1985"/>
      </w:tblGrid>
      <w:tr w:rsidR="00EA6396" w:rsidTr="005F17ED">
        <w:tc>
          <w:tcPr>
            <w:tcW w:w="680" w:type="dxa"/>
            <w:vMerge w:val="restart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93" w:type="dxa"/>
            <w:vMerge w:val="restart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показателя </w:t>
            </w:r>
          </w:p>
        </w:tc>
        <w:tc>
          <w:tcPr>
            <w:tcW w:w="1197" w:type="dxa"/>
            <w:vMerge w:val="restart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3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97" w:type="dxa"/>
            <w:gridSpan w:val="2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183" w:type="dxa"/>
            <w:gridSpan w:val="7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показателя по годам </w:t>
            </w:r>
          </w:p>
        </w:tc>
        <w:tc>
          <w:tcPr>
            <w:tcW w:w="1985" w:type="dxa"/>
            <w:vMerge w:val="restart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(структурные подразделения) администрации округа, ответственные за достижение показателя</w:t>
            </w:r>
          </w:p>
        </w:tc>
      </w:tr>
      <w:tr w:rsidR="00EA6396" w:rsidTr="005F17ED">
        <w:tc>
          <w:tcPr>
            <w:tcW w:w="680" w:type="dxa"/>
            <w:vMerge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vMerge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vMerge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38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9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9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65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01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01" w:type="dxa"/>
            <w:gridSpan w:val="2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985" w:type="dxa"/>
            <w:vMerge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3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8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6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6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1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1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1" w:type="dxa"/>
            <w:gridSpan w:val="2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29" w:type="dxa"/>
            <w:gridSpan w:val="13"/>
          </w:tcPr>
          <w:p w:rsidR="00EA6396" w:rsidRPr="00A17218" w:rsidRDefault="00EA6396" w:rsidP="005F17E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«Создание условий для закрепления молодых специалистов на селе, повышение престижа сельскохозяйственных профессий»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93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Проведено мероприятие «Ежегодное подведение итогов </w:t>
            </w:r>
            <w:r>
              <w:rPr>
                <w:rFonts w:ascii="Times New Roman" w:hAnsi="Times New Roman" w:cs="Times New Roman"/>
              </w:rPr>
              <w:lastRenderedPageBreak/>
              <w:t>года по растениеводству и животноводству»</w:t>
            </w:r>
          </w:p>
        </w:tc>
        <w:tc>
          <w:tcPr>
            <w:tcW w:w="1474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4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38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9" w:type="dxa"/>
            <w:gridSpan w:val="2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экономики, труда и </w:t>
            </w:r>
            <w:r>
              <w:rPr>
                <w:rFonts w:ascii="Times New Roman" w:hAnsi="Times New Roman" w:cs="Times New Roman"/>
              </w:rPr>
              <w:lastRenderedPageBreak/>
              <w:t>аграрной политики Чернышевского муниципального округа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3493" w:type="dxa"/>
          </w:tcPr>
          <w:p w:rsidR="00EA6396" w:rsidRDefault="00EA6396" w:rsidP="005F17ED">
            <w:pPr>
              <w:pStyle w:val="ConsPlusNormal"/>
              <w:ind w:righ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оказания услуги (выполнения работы) подготовлено материально-техническое и кадровое обеспечение.</w:t>
            </w:r>
          </w:p>
          <w:p w:rsidR="00EA6396" w:rsidRDefault="00EA6396" w:rsidP="005F17ED">
            <w:pPr>
              <w:pStyle w:val="ConsPlusNormal"/>
              <w:tabs>
                <w:tab w:val="left" w:pos="28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24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38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9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9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0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19" w:type="dxa"/>
            <w:gridSpan w:val="2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  <w:tr w:rsidR="00EA6396" w:rsidTr="005F17ED">
        <w:tc>
          <w:tcPr>
            <w:tcW w:w="680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493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 участие в конкурсах, выставочно-ярмарочных мероприятиях</w:t>
            </w:r>
          </w:p>
        </w:tc>
        <w:tc>
          <w:tcPr>
            <w:tcW w:w="1474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4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38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9" w:type="dxa"/>
            <w:gridSpan w:val="2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</w:tbl>
    <w:p w:rsidR="00EA6396" w:rsidRDefault="00EA6396" w:rsidP="00EA63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3.Перечень мероприятий (результатов) комплекса процессных мероприятий</w:t>
      </w: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148"/>
        <w:gridCol w:w="1680"/>
        <w:gridCol w:w="1620"/>
        <w:gridCol w:w="1260"/>
        <w:gridCol w:w="1035"/>
        <w:gridCol w:w="855"/>
        <w:gridCol w:w="690"/>
        <w:gridCol w:w="675"/>
        <w:gridCol w:w="765"/>
        <w:gridCol w:w="840"/>
        <w:gridCol w:w="750"/>
        <w:gridCol w:w="735"/>
        <w:gridCol w:w="810"/>
      </w:tblGrid>
      <w:tr w:rsidR="00EA6396" w:rsidTr="005F17ED">
        <w:tc>
          <w:tcPr>
            <w:tcW w:w="567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41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Наименование задачи, мероприятия (результата)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1680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мероприятия (результата) 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4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90" w:type="dxa"/>
            <w:gridSpan w:val="2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455" w:type="dxa"/>
            <w:gridSpan w:val="6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мероприятия (результата) по годам </w:t>
            </w:r>
          </w:p>
        </w:tc>
        <w:tc>
          <w:tcPr>
            <w:tcW w:w="810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показателем </w:t>
            </w:r>
          </w:p>
        </w:tc>
      </w:tr>
      <w:tr w:rsidR="00EA6396" w:rsidTr="005F17ED">
        <w:tc>
          <w:tcPr>
            <w:tcW w:w="567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7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6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4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5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3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810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8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04" w:type="dxa"/>
            <w:gridSpan w:val="14"/>
            <w:shd w:val="clear" w:color="auto" w:fill="FFFFFF" w:themeFill="background1"/>
          </w:tcPr>
          <w:p w:rsidR="00EA6396" w:rsidRPr="00A17218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17218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«Создание условий для закрепления молодых специалистов на селе, повышение престижа сельскохозяйственных профессий»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4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Подведение итогов года по </w:t>
            </w:r>
            <w:r>
              <w:rPr>
                <w:rFonts w:ascii="Times New Roman" w:hAnsi="Times New Roman" w:cs="Times New Roman"/>
              </w:rPr>
              <w:lastRenderedPageBreak/>
              <w:t>растениеводству и животноводству, награждение победителей»</w:t>
            </w:r>
          </w:p>
        </w:tc>
        <w:tc>
          <w:tcPr>
            <w:tcW w:w="1148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2026-2030</w:t>
            </w:r>
          </w:p>
        </w:tc>
        <w:tc>
          <w:tcPr>
            <w:tcW w:w="168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проведено</w:t>
            </w:r>
          </w:p>
        </w:tc>
        <w:tc>
          <w:tcPr>
            <w:tcW w:w="162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</w:rPr>
              <w:lastRenderedPageBreak/>
              <w:t>районного праздника ко дню работников сельского хозяйства. Приобретение товаров, сувенирной продукции</w:t>
            </w:r>
          </w:p>
        </w:tc>
        <w:tc>
          <w:tcPr>
            <w:tcW w:w="126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03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Проведено меропри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ятие «Ежегодное подведение итогов года по растениеводству и животноводству»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4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руководителей и специалистов, проведение обучающих семинаров</w:t>
            </w:r>
          </w:p>
        </w:tc>
        <w:tc>
          <w:tcPr>
            <w:tcW w:w="1148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  <w:tc>
          <w:tcPr>
            <w:tcW w:w="168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 оказания услуги по повышению квалификации подготовлено материально-техническое и кадровое обеспечение</w:t>
            </w:r>
          </w:p>
        </w:tc>
        <w:tc>
          <w:tcPr>
            <w:tcW w:w="162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обучающих семинаров. Приобретение товаров.</w:t>
            </w:r>
          </w:p>
        </w:tc>
        <w:tc>
          <w:tcPr>
            <w:tcW w:w="126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03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6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5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3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1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ind w:right="2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оказания услуги (выполнения работы) подготовлено материально-техническое и кадровое обеспечение.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выставочно-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ярмарочных мероприятиях</w:t>
            </w:r>
          </w:p>
        </w:tc>
        <w:tc>
          <w:tcPr>
            <w:tcW w:w="1148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2026-2030</w:t>
            </w:r>
          </w:p>
        </w:tc>
        <w:tc>
          <w:tcPr>
            <w:tcW w:w="168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 участие в конкурсах, выставочно-</w:t>
            </w:r>
            <w:r>
              <w:rPr>
                <w:rFonts w:ascii="Times New Roman" w:hAnsi="Times New Roman" w:cs="Times New Roman"/>
              </w:rPr>
              <w:lastRenderedPageBreak/>
              <w:t>ярмарочных мероприятиях</w:t>
            </w:r>
          </w:p>
        </w:tc>
        <w:tc>
          <w:tcPr>
            <w:tcW w:w="162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Участие в конкурсах,сельскохозяйственных ярмарках </w:t>
            </w:r>
            <w:r>
              <w:rPr>
                <w:rFonts w:ascii="Times New Roman" w:hAnsi="Times New Roman" w:cs="Times New Roman"/>
              </w:rPr>
              <w:lastRenderedPageBreak/>
              <w:t>Забайкальского края. Приобретение товаров, работ, услуг</w:t>
            </w:r>
          </w:p>
        </w:tc>
        <w:tc>
          <w:tcPr>
            <w:tcW w:w="126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03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Принято участие в конкурсах,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выставочно-ярмарочных мероприятиях</w:t>
            </w:r>
          </w:p>
        </w:tc>
      </w:tr>
    </w:tbl>
    <w:p w:rsidR="00EA6396" w:rsidRDefault="00EA6396" w:rsidP="00EA639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4.Финансовое обеспечение комплекса процессных мероприятий</w:t>
      </w:r>
    </w:p>
    <w:tbl>
      <w:tblPr>
        <w:tblpPr w:leftFromText="180" w:rightFromText="180" w:vertAnchor="text" w:horzAnchor="page" w:tblpX="1116" w:tblpY="272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809"/>
        <w:gridCol w:w="3216"/>
        <w:gridCol w:w="1209"/>
        <w:gridCol w:w="975"/>
        <w:gridCol w:w="795"/>
        <w:gridCol w:w="990"/>
        <w:gridCol w:w="1065"/>
        <w:gridCol w:w="1887"/>
      </w:tblGrid>
      <w:tr w:rsidR="00EA6396" w:rsidTr="005F17ED">
        <w:tc>
          <w:tcPr>
            <w:tcW w:w="567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09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мероприятия/источник финансового обеспечения </w:t>
            </w:r>
            <w:hyperlink w:anchor="P2459">
              <w:r>
                <w:rPr>
                  <w:rFonts w:ascii="Times New Roman" w:hAnsi="Times New Roman" w:cs="Times New Roman"/>
                </w:rPr>
                <w:t>&lt;39&gt;</w:t>
              </w:r>
            </w:hyperlink>
          </w:p>
        </w:tc>
        <w:tc>
          <w:tcPr>
            <w:tcW w:w="10137" w:type="dxa"/>
            <w:gridSpan w:val="7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EA6396" w:rsidTr="005F17ED">
        <w:tc>
          <w:tcPr>
            <w:tcW w:w="567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7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9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06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88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6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9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«Создание условий для закрепления молодых специалистов на селе, повышение престижа сельскохозяйственных профессий», в том числе</w:t>
            </w:r>
          </w:p>
        </w:tc>
        <w:tc>
          <w:tcPr>
            <w:tcW w:w="3216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0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7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79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06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88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0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7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79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06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88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809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«Подведение итогов года по растениеводству, животноводству, награждение победителей»</w:t>
            </w:r>
          </w:p>
        </w:tc>
        <w:tc>
          <w:tcPr>
            <w:tcW w:w="3216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0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7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9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6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88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0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7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9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6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88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руководителей и специалистов, проведение обучающих семинаров</w:t>
            </w:r>
          </w:p>
        </w:tc>
        <w:tc>
          <w:tcPr>
            <w:tcW w:w="3216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0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7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9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6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8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0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7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9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6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8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809" w:type="dxa"/>
            <w:vMerge w:val="restart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конкурсах, выставочно-ярмарочных мероприятиях</w:t>
            </w:r>
          </w:p>
        </w:tc>
        <w:tc>
          <w:tcPr>
            <w:tcW w:w="3216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0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7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9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6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8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EA6396" w:rsidTr="005F17ED">
        <w:tc>
          <w:tcPr>
            <w:tcW w:w="56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1209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7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9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0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65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87" w:type="dxa"/>
            <w:shd w:val="clear" w:color="auto" w:fill="FFFFFF" w:themeFill="background1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</w:tbl>
    <w:p w:rsidR="00EA6396" w:rsidRDefault="00EA6396" w:rsidP="00EA6396">
      <w:pPr>
        <w:pStyle w:val="ConsPlusNormal"/>
        <w:ind w:right="678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shd w:val="clear" w:color="auto" w:fill="FFFFFF" w:themeFill="background1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Прогнозная (справочная) оценка объемов привлечения средств федерального и областного бюджетов, внебюджетных фондов, физических и юридических лиц на решение задач комплекса процессных мероприятий</w:t>
      </w:r>
    </w:p>
    <w:p w:rsidR="00EA6396" w:rsidRDefault="00EA6396" w:rsidP="00EA63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1374"/>
        <w:gridCol w:w="1290"/>
        <w:gridCol w:w="1335"/>
        <w:gridCol w:w="1560"/>
        <w:gridCol w:w="1395"/>
        <w:gridCol w:w="3315"/>
      </w:tblGrid>
      <w:tr w:rsidR="00EA6396" w:rsidTr="005F17ED">
        <w:tc>
          <w:tcPr>
            <w:tcW w:w="4932" w:type="dxa"/>
            <w:vMerge w:val="restart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0269" w:type="dxa"/>
            <w:gridSpan w:val="6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 , тыс. руб.</w:t>
            </w:r>
          </w:p>
        </w:tc>
      </w:tr>
      <w:tr w:rsidR="00EA6396" w:rsidTr="005F17ED">
        <w:tc>
          <w:tcPr>
            <w:tcW w:w="4932" w:type="dxa"/>
            <w:vMerge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6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3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31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A6396" w:rsidTr="005F17ED">
        <w:tc>
          <w:tcPr>
            <w:tcW w:w="493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6396" w:rsidTr="005F17ED">
        <w:tc>
          <w:tcPr>
            <w:tcW w:w="493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7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94250</w:t>
            </w:r>
          </w:p>
        </w:tc>
        <w:tc>
          <w:tcPr>
            <w:tcW w:w="12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94250</w:t>
            </w:r>
          </w:p>
        </w:tc>
        <w:tc>
          <w:tcPr>
            <w:tcW w:w="13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94250</w:t>
            </w:r>
          </w:p>
        </w:tc>
        <w:tc>
          <w:tcPr>
            <w:tcW w:w="156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3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331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283250</w:t>
            </w:r>
          </w:p>
        </w:tc>
      </w:tr>
      <w:tr w:rsidR="00EA6396" w:rsidTr="005F17ED">
        <w:tc>
          <w:tcPr>
            <w:tcW w:w="493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37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3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6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3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31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EA6396" w:rsidTr="005F17ED">
        <w:tc>
          <w:tcPr>
            <w:tcW w:w="493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37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47225,5</w:t>
            </w:r>
          </w:p>
        </w:tc>
        <w:tc>
          <w:tcPr>
            <w:tcW w:w="12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47225,5</w:t>
            </w:r>
          </w:p>
        </w:tc>
        <w:tc>
          <w:tcPr>
            <w:tcW w:w="13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47225,5</w:t>
            </w:r>
          </w:p>
        </w:tc>
        <w:tc>
          <w:tcPr>
            <w:tcW w:w="156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225,5</w:t>
            </w:r>
          </w:p>
        </w:tc>
        <w:tc>
          <w:tcPr>
            <w:tcW w:w="13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331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142127,5</w:t>
            </w:r>
          </w:p>
        </w:tc>
      </w:tr>
      <w:tr w:rsidR="00EA6396" w:rsidTr="005F17ED">
        <w:tc>
          <w:tcPr>
            <w:tcW w:w="4932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74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47022</w:t>
            </w:r>
          </w:p>
        </w:tc>
        <w:tc>
          <w:tcPr>
            <w:tcW w:w="129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47022</w:t>
            </w:r>
          </w:p>
        </w:tc>
        <w:tc>
          <w:tcPr>
            <w:tcW w:w="133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47022</w:t>
            </w:r>
          </w:p>
        </w:tc>
        <w:tc>
          <w:tcPr>
            <w:tcW w:w="1560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39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3315" w:type="dxa"/>
          </w:tcPr>
          <w:p w:rsidR="00EA6396" w:rsidRDefault="00EA6396" w:rsidP="005F17E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141110,0</w:t>
            </w:r>
          </w:p>
        </w:tc>
      </w:tr>
    </w:tbl>
    <w:p w:rsidR="00EA6396" w:rsidRDefault="00EA6396" w:rsidP="00EA6396">
      <w:pPr>
        <w:pStyle w:val="ConsPlusNormal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ind w:left="567" w:right="678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Сведения о порядке сбора информации и методике расчета показателей комплекса процессных мероприятий</w:t>
      </w:r>
    </w:p>
    <w:p w:rsidR="00EA6396" w:rsidRDefault="00EA6396" w:rsidP="00EA63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4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1134"/>
        <w:gridCol w:w="1417"/>
        <w:gridCol w:w="1276"/>
        <w:gridCol w:w="1077"/>
        <w:gridCol w:w="2891"/>
        <w:gridCol w:w="1757"/>
        <w:gridCol w:w="1701"/>
        <w:gridCol w:w="1984"/>
      </w:tblGrid>
      <w:tr w:rsidR="00EA6396" w:rsidTr="005F17ED">
        <w:tc>
          <w:tcPr>
            <w:tcW w:w="710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5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показателя </w:t>
            </w:r>
          </w:p>
        </w:tc>
        <w:tc>
          <w:tcPr>
            <w:tcW w:w="127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показателя</w:t>
            </w: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 расчета </w:t>
            </w:r>
          </w:p>
        </w:tc>
        <w:tc>
          <w:tcPr>
            <w:tcW w:w="289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75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 сбора информации, индекс формы отчетности </w:t>
            </w:r>
          </w:p>
        </w:tc>
        <w:tc>
          <w:tcPr>
            <w:tcW w:w="1984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за сбор данных по показателю </w:t>
            </w:r>
          </w:p>
        </w:tc>
      </w:tr>
      <w:tr w:rsidR="00EA6396" w:rsidTr="005F17ED">
        <w:tc>
          <w:tcPr>
            <w:tcW w:w="710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1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7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EA6396" w:rsidRDefault="00EA6396" w:rsidP="005F1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A6396" w:rsidTr="005F17ED">
        <w:trPr>
          <w:trHeight w:val="902"/>
        </w:trPr>
        <w:tc>
          <w:tcPr>
            <w:tcW w:w="710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мероприятие «Ежегодное подведение итогов года по растениеводству и животноводству»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 проведённых мероприятий проведённых за отчётный период в рамках реализации подпрограммы</w:t>
            </w:r>
          </w:p>
        </w:tc>
        <w:tc>
          <w:tcPr>
            <w:tcW w:w="127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накопительный</w:t>
            </w:r>
          </w:p>
        </w:tc>
        <w:tc>
          <w:tcPr>
            <w:tcW w:w="289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в абсолютном значении ссумированием количества проведённых мероприятий</w:t>
            </w:r>
          </w:p>
        </w:tc>
        <w:tc>
          <w:tcPr>
            <w:tcW w:w="1757" w:type="dxa"/>
          </w:tcPr>
          <w:p w:rsidR="00EA6396" w:rsidRDefault="00EA6396" w:rsidP="005F17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Ведомственная отчётность</w:t>
            </w:r>
          </w:p>
        </w:tc>
        <w:tc>
          <w:tcPr>
            <w:tcW w:w="1984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  <w:tr w:rsidR="00EA6396" w:rsidTr="005F17ED">
        <w:trPr>
          <w:trHeight w:val="902"/>
        </w:trPr>
        <w:tc>
          <w:tcPr>
            <w:tcW w:w="710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ind w:righ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оказания услуги (выполнения работы) подготовлено материально-техническое и кадровое обеспечение.</w:t>
            </w:r>
          </w:p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Подготовлена аудитория и материально-техническое обеспечение для проведения обучающих семинаров</w:t>
            </w:r>
          </w:p>
        </w:tc>
        <w:tc>
          <w:tcPr>
            <w:tcW w:w="127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мероприятия/не проведены</w:t>
            </w:r>
          </w:p>
        </w:tc>
        <w:tc>
          <w:tcPr>
            <w:tcW w:w="1757" w:type="dxa"/>
          </w:tcPr>
          <w:p w:rsidR="00EA6396" w:rsidRDefault="00EA6396" w:rsidP="005F17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Ведомственная отчётность</w:t>
            </w:r>
          </w:p>
        </w:tc>
        <w:tc>
          <w:tcPr>
            <w:tcW w:w="1984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  <w:tr w:rsidR="00EA6396" w:rsidTr="005F17ED">
        <w:trPr>
          <w:trHeight w:val="902"/>
        </w:trPr>
        <w:tc>
          <w:tcPr>
            <w:tcW w:w="710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Принято участие в конкурсах, </w:t>
            </w:r>
            <w:r>
              <w:rPr>
                <w:rFonts w:ascii="Times New Roman" w:hAnsi="Times New Roman" w:cs="Times New Roman"/>
              </w:rPr>
              <w:lastRenderedPageBreak/>
              <w:t>выставочно-ярмарочных мероприятиях</w:t>
            </w:r>
          </w:p>
        </w:tc>
        <w:tc>
          <w:tcPr>
            <w:tcW w:w="1134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41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мероприятий, в которых </w:t>
            </w:r>
            <w:r>
              <w:rPr>
                <w:rFonts w:ascii="Times New Roman" w:hAnsi="Times New Roman" w:cs="Times New Roman"/>
              </w:rPr>
              <w:lastRenderedPageBreak/>
              <w:t>приняли участие</w:t>
            </w:r>
          </w:p>
        </w:tc>
        <w:tc>
          <w:tcPr>
            <w:tcW w:w="1276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накопительный</w:t>
            </w:r>
          </w:p>
        </w:tc>
        <w:tc>
          <w:tcPr>
            <w:tcW w:w="289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Определяется в абсолютном значении ссумированием количества  мероприятий в </w:t>
            </w:r>
            <w:r>
              <w:rPr>
                <w:rFonts w:ascii="Times New Roman" w:hAnsi="Times New Roman" w:cs="Times New Roman"/>
              </w:rPr>
              <w:lastRenderedPageBreak/>
              <w:t>которых приняли участие</w:t>
            </w:r>
          </w:p>
        </w:tc>
        <w:tc>
          <w:tcPr>
            <w:tcW w:w="1757" w:type="dxa"/>
          </w:tcPr>
          <w:p w:rsidR="00EA6396" w:rsidRDefault="00EA6396" w:rsidP="005F17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Ведомственная отчётность</w:t>
            </w:r>
          </w:p>
        </w:tc>
        <w:tc>
          <w:tcPr>
            <w:tcW w:w="1984" w:type="dxa"/>
          </w:tcPr>
          <w:p w:rsidR="00EA6396" w:rsidRDefault="00EA6396" w:rsidP="005F17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экономики, труда и аграрной политики </w:t>
            </w:r>
            <w:r>
              <w:rPr>
                <w:rFonts w:ascii="Times New Roman" w:hAnsi="Times New Roman" w:cs="Times New Roman"/>
              </w:rPr>
              <w:lastRenderedPageBreak/>
              <w:t>Чернышевского муниципального округа</w:t>
            </w:r>
          </w:p>
        </w:tc>
      </w:tr>
    </w:tbl>
    <w:p w:rsidR="00EA6396" w:rsidRDefault="00EA6396" w:rsidP="00EA63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396" w:rsidRDefault="00EA6396" w:rsidP="00EA6396">
      <w:pPr>
        <w:pStyle w:val="ConsPlusNormal"/>
        <w:outlineLvl w:val="1"/>
        <w:rPr>
          <w:rFonts w:ascii="Times New Roman" w:hAnsi="Times New Roman" w:cs="Times New Roman"/>
        </w:rPr>
        <w:sectPr w:rsidR="00EA6396">
          <w:pgSz w:w="16840" w:h="11905" w:orient="landscape"/>
          <w:pgMar w:top="1701" w:right="1134" w:bottom="850" w:left="1134" w:header="0" w:footer="0" w:gutter="0"/>
          <w:cols w:space="720"/>
          <w:titlePg/>
          <w:docGrid w:linePitch="299"/>
        </w:sectPr>
      </w:pPr>
    </w:p>
    <w:p w:rsidR="00F12C76" w:rsidRDefault="00F12C76" w:rsidP="00EA6396">
      <w:pPr>
        <w:spacing w:after="0"/>
        <w:jc w:val="both"/>
      </w:pPr>
      <w:bookmarkStart w:id="7" w:name="_GoBack"/>
      <w:bookmarkEnd w:id="7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1A26448"/>
    <w:multiLevelType w:val="singleLevel"/>
    <w:tmpl w:val="A1A2644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2112929"/>
    <w:multiLevelType w:val="singleLevel"/>
    <w:tmpl w:val="F2112929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3742FB6B"/>
    <w:multiLevelType w:val="singleLevel"/>
    <w:tmpl w:val="3742FB6B"/>
    <w:lvl w:ilvl="0">
      <w:start w:val="3"/>
      <w:numFmt w:val="decimal"/>
      <w:suff w:val="space"/>
      <w:lvlText w:val="%1."/>
      <w:lvlJc w:val="left"/>
    </w:lvl>
  </w:abstractNum>
  <w:abstractNum w:abstractNumId="3" w15:restartNumberingAfterBreak="0">
    <w:nsid w:val="647D5E4D"/>
    <w:multiLevelType w:val="hybridMultilevel"/>
    <w:tmpl w:val="3790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2020A4"/>
    <w:rsid w:val="006C0B77"/>
    <w:rsid w:val="008242FF"/>
    <w:rsid w:val="00870751"/>
    <w:rsid w:val="00922C48"/>
    <w:rsid w:val="009574CF"/>
    <w:rsid w:val="00B915B7"/>
    <w:rsid w:val="00EA59DF"/>
    <w:rsid w:val="00EA639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A639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A6396"/>
    <w:pPr>
      <w:keepNext/>
      <w:spacing w:after="0"/>
      <w:jc w:val="center"/>
      <w:outlineLvl w:val="1"/>
    </w:pPr>
    <w:rPr>
      <w:rFonts w:eastAsia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A63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EA639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EA639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basedOn w:val="a0"/>
    <w:uiPriority w:val="99"/>
    <w:unhideWhenUsed/>
    <w:qFormat/>
    <w:rsid w:val="00EA6396"/>
    <w:rPr>
      <w:color w:val="0000FF"/>
      <w:u w:val="single"/>
    </w:rPr>
  </w:style>
  <w:style w:type="paragraph" w:styleId="a4">
    <w:name w:val="Balloon Text"/>
    <w:basedOn w:val="a"/>
    <w:link w:val="11"/>
    <w:uiPriority w:val="99"/>
    <w:semiHidden/>
    <w:unhideWhenUsed/>
    <w:qFormat/>
    <w:rsid w:val="00EA6396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EA639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rsid w:val="00EA6396"/>
    <w:pPr>
      <w:tabs>
        <w:tab w:val="center" w:pos="4677"/>
        <w:tab w:val="right" w:pos="9355"/>
      </w:tabs>
      <w:spacing w:after="0"/>
      <w:ind w:firstLine="454"/>
      <w:jc w:val="both"/>
    </w:pPr>
    <w:rPr>
      <w:rFonts w:asciiTheme="minorHAnsi" w:hAnsiTheme="minorHAnsi"/>
      <w:sz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rsid w:val="00EA6396"/>
  </w:style>
  <w:style w:type="paragraph" w:styleId="a8">
    <w:name w:val="footer"/>
    <w:basedOn w:val="a"/>
    <w:link w:val="a9"/>
    <w:uiPriority w:val="99"/>
    <w:semiHidden/>
    <w:unhideWhenUsed/>
    <w:qFormat/>
    <w:rsid w:val="00EA6396"/>
    <w:pPr>
      <w:tabs>
        <w:tab w:val="center" w:pos="4677"/>
        <w:tab w:val="right" w:pos="9355"/>
      </w:tabs>
      <w:spacing w:after="0"/>
      <w:ind w:firstLine="454"/>
      <w:jc w:val="both"/>
    </w:pPr>
    <w:rPr>
      <w:rFonts w:asciiTheme="minorHAnsi" w:hAnsiTheme="minorHAnsi"/>
      <w:sz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qFormat/>
    <w:rsid w:val="00EA6396"/>
  </w:style>
  <w:style w:type="paragraph" w:styleId="HTML">
    <w:name w:val="HTML Preformatted"/>
    <w:basedOn w:val="a"/>
    <w:link w:val="HTML0"/>
    <w:uiPriority w:val="99"/>
    <w:semiHidden/>
    <w:unhideWhenUsed/>
    <w:qFormat/>
    <w:rsid w:val="00EA63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EA6396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qFormat/>
    <w:rsid w:val="00EA639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A6396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customStyle="1" w:styleId="formattext">
    <w:name w:val="formattext"/>
    <w:basedOn w:val="a"/>
    <w:qFormat/>
    <w:rsid w:val="00EA63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1">
    <w:name w:val="Текст выноски Знак1"/>
    <w:basedOn w:val="a0"/>
    <w:link w:val="a4"/>
    <w:uiPriority w:val="99"/>
    <w:semiHidden/>
    <w:qFormat/>
    <w:rsid w:val="00EA63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EA63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c">
    <w:name w:val="Гипертекстовая ссылка"/>
    <w:basedOn w:val="a0"/>
    <w:uiPriority w:val="99"/>
    <w:qFormat/>
    <w:rsid w:val="00EA6396"/>
    <w:rPr>
      <w:color w:val="106BBE"/>
    </w:rPr>
  </w:style>
  <w:style w:type="paragraph" w:customStyle="1" w:styleId="s1">
    <w:name w:val="s_1"/>
    <w:basedOn w:val="a"/>
    <w:qFormat/>
    <w:rsid w:val="00EA63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qFormat/>
    <w:rsid w:val="00EA6396"/>
  </w:style>
  <w:style w:type="paragraph" w:customStyle="1" w:styleId="empty">
    <w:name w:val="empty"/>
    <w:basedOn w:val="a"/>
    <w:qFormat/>
    <w:rsid w:val="00EA63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EA63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A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096922B56823C61B81CC62AC804281075924AADCF687232E34B28759E8CBBD6F7249EE390B077EC44D91BB171By3G" TargetMode="External"/><Relationship Id="rId13" Type="http://schemas.openxmlformats.org/officeDocument/2006/relationships/hyperlink" Target="consultantplus://offline/ref=18096922B56823C61B81CC62AC804281075924AADCF687232E34B28759E8CBBD6F7249EE390B077EC44D91BB171By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096922B56823C61B81CC62AC804281075924AADCF687232E34B28759E8CBBD6F7249EE390B077EC44D91BB171By3G" TargetMode="External"/><Relationship Id="rId12" Type="http://schemas.openxmlformats.org/officeDocument/2006/relationships/hyperlink" Target="consultantplus://offline/ref=18096922B56823C61B81CC62AC804281075924AADCF687232E34B28759E8CBBD6F7249EE390B077EC44D91BB171By3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096922B56823C61B81CC62AC804281075924AADCF687232E34B28759E8CBBD6F7249EE390B077EC44D91BB171By3G" TargetMode="External"/><Relationship Id="rId11" Type="http://schemas.openxmlformats.org/officeDocument/2006/relationships/hyperlink" Target="consultantplus://offline/ref=18096922B56823C61B81CC62AC804281075924AADCF687232E34B28759E8CBBD6F7249EE390B077EC44D91BB171By3G" TargetMode="External"/><Relationship Id="rId5" Type="http://schemas.openxmlformats.org/officeDocument/2006/relationships/hyperlink" Target="consultantplus://offline/ref=18096922B56823C61B81CC62AC804281075924AADCF687232E34B28759E8CBBD6F7249EE390B077EC44D91BB171By3G" TargetMode="External"/><Relationship Id="rId15" Type="http://schemas.openxmlformats.org/officeDocument/2006/relationships/hyperlink" Target="consultantplus://offline/ref=18096922B56823C61B81CC62AC804281075924AADCF687232E34B28759E8CBBD6F7249EE390B077EC44D91BB171By3G" TargetMode="External"/><Relationship Id="rId10" Type="http://schemas.openxmlformats.org/officeDocument/2006/relationships/hyperlink" Target="consultantplus://offline/ref=18096922B56823C61B81CC62AC804281075924AADCF687232E34B28759E8CBBD6F7249EE390B077EC44D91BB171By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096922B56823C61B81CC62AC804281075924AADCF687232E34B28759E8CBBD6F7249EE390B077EC44D91BB171By3G" TargetMode="External"/><Relationship Id="rId14" Type="http://schemas.openxmlformats.org/officeDocument/2006/relationships/hyperlink" Target="consultantplus://offline/ref=18096922B56823C61B81CC62AC804281075924AADCF687232E34B28759E8CBBD6F7249EE390B077EC44D91BB171By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45</Pages>
  <Words>7904</Words>
  <Characters>45059</Characters>
  <Application>Microsoft Office Word</Application>
  <DocSecurity>0</DocSecurity>
  <Lines>375</Lines>
  <Paragraphs>105</Paragraphs>
  <ScaleCrop>false</ScaleCrop>
  <Company/>
  <LinksUpToDate>false</LinksUpToDate>
  <CharactersWithSpaces>52858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3</cp:revision>
  <dcterms:created xsi:type="dcterms:W3CDTF">2025-11-05T00:40:00Z</dcterms:created>
  <dcterms:modified xsi:type="dcterms:W3CDTF">2025-11-10T23:44:00Z</dcterms:modified>
</cp:coreProperties>
</file>