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3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</w:p>
    <w:p w:rsidR="002F101C" w:rsidRDefault="0003113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МУНИЦИПАЛЬНОГО ОКРУГА</w:t>
      </w:r>
    </w:p>
    <w:p w:rsidR="0003113C" w:rsidRPr="00A55243" w:rsidRDefault="0003113C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707847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707847" w:rsidRDefault="00707847" w:rsidP="00707847">
      <w:pPr>
        <w:ind w:firstLine="540"/>
        <w:jc w:val="center"/>
        <w:rPr>
          <w:b/>
          <w:sz w:val="28"/>
          <w:szCs w:val="28"/>
        </w:rPr>
      </w:pPr>
      <w:r w:rsidRPr="00B26E6A">
        <w:rPr>
          <w:b/>
          <w:sz w:val="28"/>
          <w:szCs w:val="28"/>
        </w:rPr>
        <w:t>Об утверждении Положения о порядке и условиях приватизации муниципального имущества Чернышевского муниципального округа</w:t>
      </w:r>
    </w:p>
    <w:p w:rsidR="00707847" w:rsidRPr="00B26E6A" w:rsidRDefault="00707847" w:rsidP="00707847">
      <w:pPr>
        <w:ind w:firstLine="540"/>
        <w:jc w:val="center"/>
        <w:rPr>
          <w:sz w:val="28"/>
          <w:szCs w:val="28"/>
        </w:rPr>
      </w:pPr>
    </w:p>
    <w:p w:rsidR="00707847" w:rsidRPr="00707847" w:rsidRDefault="00707847" w:rsidP="00707847">
      <w:pPr>
        <w:ind w:firstLine="709"/>
        <w:jc w:val="both"/>
        <w:rPr>
          <w:sz w:val="26"/>
          <w:szCs w:val="26"/>
        </w:rPr>
      </w:pPr>
      <w:r w:rsidRPr="00707847">
        <w:rPr>
          <w:sz w:val="26"/>
          <w:szCs w:val="26"/>
        </w:rPr>
        <w:t xml:space="preserve">В соответствии с Федеральным законом от 21.12.2001года № 178-ФЗ "О приватизации государственного и муниципального имущества", Федеральным законом от 06 октября 2003 года № 131-ФЗ «Об общих принципах организации местного самоуправления в Российской Федерации», Совет Чернышевского муниципального округа </w:t>
      </w:r>
    </w:p>
    <w:p w:rsidR="00707847" w:rsidRPr="00707847" w:rsidRDefault="00707847" w:rsidP="00707847">
      <w:pPr>
        <w:ind w:firstLine="709"/>
        <w:jc w:val="both"/>
        <w:rPr>
          <w:sz w:val="26"/>
          <w:szCs w:val="26"/>
        </w:rPr>
      </w:pPr>
      <w:r w:rsidRPr="00707847">
        <w:rPr>
          <w:b/>
          <w:sz w:val="26"/>
          <w:szCs w:val="26"/>
        </w:rPr>
        <w:t>р е ш и л:</w:t>
      </w:r>
    </w:p>
    <w:p w:rsidR="00707847" w:rsidRPr="00707847" w:rsidRDefault="00707847" w:rsidP="00707847">
      <w:pPr>
        <w:pStyle w:val="a8"/>
        <w:numPr>
          <w:ilvl w:val="0"/>
          <w:numId w:val="1"/>
        </w:numPr>
        <w:spacing w:after="0"/>
        <w:ind w:left="142" w:firstLine="578"/>
        <w:jc w:val="both"/>
        <w:rPr>
          <w:rFonts w:ascii="Times New Roman" w:hAnsi="Times New Roman" w:cs="Times New Roman"/>
          <w:sz w:val="26"/>
          <w:szCs w:val="26"/>
        </w:rPr>
      </w:pPr>
      <w:r w:rsidRPr="00707847">
        <w:rPr>
          <w:rFonts w:ascii="Times New Roman" w:hAnsi="Times New Roman" w:cs="Times New Roman"/>
          <w:sz w:val="26"/>
          <w:szCs w:val="26"/>
        </w:rPr>
        <w:t>Утвердить Положение о порядке и условиях приватизации муниципального имущества Чернышевского муниципального округа</w:t>
      </w:r>
    </w:p>
    <w:p w:rsidR="00707847" w:rsidRPr="00707847" w:rsidRDefault="00707847" w:rsidP="00707847">
      <w:pPr>
        <w:pStyle w:val="a7"/>
        <w:numPr>
          <w:ilvl w:val="0"/>
          <w:numId w:val="1"/>
        </w:numPr>
        <w:spacing w:after="0"/>
        <w:ind w:left="142" w:firstLine="578"/>
        <w:jc w:val="both"/>
        <w:rPr>
          <w:sz w:val="26"/>
          <w:szCs w:val="26"/>
        </w:rPr>
      </w:pPr>
      <w:r w:rsidRPr="00707847">
        <w:rPr>
          <w:sz w:val="26"/>
          <w:szCs w:val="26"/>
        </w:rPr>
        <w:t>Решение</w:t>
      </w:r>
      <w:r w:rsidRPr="00707847">
        <w:rPr>
          <w:i/>
          <w:sz w:val="26"/>
          <w:szCs w:val="26"/>
        </w:rPr>
        <w:t xml:space="preserve"> </w:t>
      </w:r>
      <w:r w:rsidRPr="00707847">
        <w:rPr>
          <w:sz w:val="26"/>
          <w:szCs w:val="26"/>
        </w:rPr>
        <w:t>Совета муниципального района «Чернышевский район»</w:t>
      </w:r>
      <w:r w:rsidRPr="00707847">
        <w:rPr>
          <w:i/>
          <w:sz w:val="26"/>
          <w:szCs w:val="26"/>
        </w:rPr>
        <w:t xml:space="preserve"> </w:t>
      </w:r>
      <w:r w:rsidRPr="00707847">
        <w:rPr>
          <w:sz w:val="26"/>
          <w:szCs w:val="26"/>
        </w:rPr>
        <w:t>от 03.12.2013 года № 40 «Об утверждении Положения о порядке и условиях приватизации муниципального имущества муниципального района «Чернышевский район» (в ред. от 21.08.2020 № 226) признать утратившим силу.</w:t>
      </w:r>
    </w:p>
    <w:p w:rsidR="00707847" w:rsidRPr="00707847" w:rsidRDefault="00707847" w:rsidP="00707847">
      <w:pPr>
        <w:pStyle w:val="a8"/>
        <w:numPr>
          <w:ilvl w:val="0"/>
          <w:numId w:val="1"/>
        </w:numPr>
        <w:tabs>
          <w:tab w:val="left" w:pos="540"/>
        </w:tabs>
        <w:spacing w:after="0"/>
        <w:ind w:left="142" w:firstLine="578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707847">
        <w:rPr>
          <w:rFonts w:ascii="Times New Roman" w:hAnsi="Times New Roman"/>
          <w:sz w:val="26"/>
          <w:szCs w:val="26"/>
        </w:rPr>
        <w:t xml:space="preserve">Настоящее решение опубликовать </w:t>
      </w:r>
      <w:r w:rsidRPr="00707847">
        <w:rPr>
          <w:rFonts w:ascii="Times New Roman" w:hAnsi="Times New Roman" w:cs="Times New Roman"/>
          <w:sz w:val="26"/>
          <w:szCs w:val="26"/>
        </w:rPr>
        <w:t xml:space="preserve">в общественно-политической газете Чернышевского муниципального округа Забайкальского края «Наше </w:t>
      </w:r>
      <w:proofErr w:type="gramStart"/>
      <w:r w:rsidRPr="00707847">
        <w:rPr>
          <w:rFonts w:ascii="Times New Roman" w:hAnsi="Times New Roman" w:cs="Times New Roman"/>
          <w:sz w:val="26"/>
          <w:szCs w:val="26"/>
        </w:rPr>
        <w:t xml:space="preserve">время» </w:t>
      </w:r>
      <w:r w:rsidRPr="00707847">
        <w:rPr>
          <w:sz w:val="26"/>
          <w:szCs w:val="26"/>
        </w:rPr>
        <w:t xml:space="preserve"> </w:t>
      </w:r>
      <w:r w:rsidRPr="00707847">
        <w:rPr>
          <w:rFonts w:ascii="Times New Roman" w:hAnsi="Times New Roman"/>
          <w:sz w:val="26"/>
          <w:szCs w:val="26"/>
        </w:rPr>
        <w:t>и</w:t>
      </w:r>
      <w:proofErr w:type="gramEnd"/>
      <w:r w:rsidRPr="00707847">
        <w:rPr>
          <w:rFonts w:ascii="Times New Roman" w:hAnsi="Times New Roman"/>
          <w:sz w:val="26"/>
          <w:szCs w:val="26"/>
        </w:rPr>
        <w:t xml:space="preserve"> разместить на официальном сайте </w:t>
      </w:r>
      <w:hyperlink r:id="rId5" w:history="1">
        <w:r w:rsidRPr="0070784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70784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70784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chernishev</w:t>
        </w:r>
        <w:proofErr w:type="spellEnd"/>
        <w:r w:rsidRPr="00707847">
          <w:rPr>
            <w:rStyle w:val="a4"/>
            <w:rFonts w:ascii="Times New Roman" w:hAnsi="Times New Roman" w:cs="Times New Roman"/>
            <w:sz w:val="26"/>
            <w:szCs w:val="26"/>
          </w:rPr>
          <w:t>.75.</w:t>
        </w:r>
        <w:proofErr w:type="spellStart"/>
        <w:r w:rsidRPr="0070784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707847">
        <w:rPr>
          <w:rStyle w:val="a4"/>
          <w:rFonts w:ascii="Times New Roman" w:hAnsi="Times New Roman" w:cs="Times New Roman"/>
          <w:sz w:val="26"/>
          <w:szCs w:val="26"/>
        </w:rPr>
        <w:t xml:space="preserve"> .</w:t>
      </w:r>
    </w:p>
    <w:p w:rsidR="00707847" w:rsidRPr="00707847" w:rsidRDefault="00707847" w:rsidP="00707847">
      <w:pPr>
        <w:pStyle w:val="a8"/>
        <w:numPr>
          <w:ilvl w:val="0"/>
          <w:numId w:val="1"/>
        </w:numPr>
        <w:spacing w:after="0"/>
        <w:ind w:left="142" w:firstLine="578"/>
        <w:jc w:val="both"/>
        <w:rPr>
          <w:rFonts w:ascii="Times New Roman" w:hAnsi="Times New Roman"/>
          <w:sz w:val="26"/>
          <w:szCs w:val="26"/>
        </w:rPr>
      </w:pPr>
      <w:r w:rsidRPr="00707847">
        <w:rPr>
          <w:rStyle w:val="a4"/>
          <w:rFonts w:ascii="Times New Roman" w:hAnsi="Times New Roman" w:cs="Times New Roman"/>
          <w:sz w:val="26"/>
          <w:szCs w:val="26"/>
        </w:rPr>
        <w:t xml:space="preserve">Настоящее решение обнародовать </w:t>
      </w:r>
      <w:r w:rsidRPr="00707847">
        <w:rPr>
          <w:rFonts w:ascii="Times New Roman" w:hAnsi="Times New Roman"/>
          <w:sz w:val="26"/>
          <w:szCs w:val="26"/>
        </w:rPr>
        <w:t xml:space="preserve">на специально оборудованных стендах в специально отведенных местах, доступных для неограниченного круга лиц по адресам: </w:t>
      </w:r>
      <w:proofErr w:type="spellStart"/>
      <w:r w:rsidRPr="00707847">
        <w:rPr>
          <w:rFonts w:ascii="Times New Roman" w:hAnsi="Times New Roman"/>
          <w:sz w:val="26"/>
          <w:szCs w:val="26"/>
        </w:rPr>
        <w:t>пгт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07847">
        <w:rPr>
          <w:rFonts w:ascii="Times New Roman" w:hAnsi="Times New Roman"/>
          <w:sz w:val="26"/>
          <w:szCs w:val="26"/>
        </w:rPr>
        <w:t>Жирекен</w:t>
      </w:r>
      <w:proofErr w:type="spellEnd"/>
      <w:r w:rsidRPr="00707847">
        <w:rPr>
          <w:rFonts w:ascii="Times New Roman" w:hAnsi="Times New Roman"/>
          <w:sz w:val="26"/>
          <w:szCs w:val="26"/>
        </w:rPr>
        <w:t>, д.</w:t>
      </w:r>
      <w:proofErr w:type="gramStart"/>
      <w:r w:rsidRPr="00707847">
        <w:rPr>
          <w:rFonts w:ascii="Times New Roman" w:hAnsi="Times New Roman"/>
          <w:sz w:val="26"/>
          <w:szCs w:val="26"/>
        </w:rPr>
        <w:t>15,пгт</w:t>
      </w:r>
      <w:proofErr w:type="gramEnd"/>
      <w:r w:rsidRPr="00707847">
        <w:rPr>
          <w:rFonts w:ascii="Times New Roman" w:hAnsi="Times New Roman"/>
          <w:sz w:val="26"/>
          <w:szCs w:val="26"/>
        </w:rPr>
        <w:t xml:space="preserve">. Букачача, Клубный проспект, д.1; </w:t>
      </w:r>
      <w:proofErr w:type="spellStart"/>
      <w:r w:rsidRPr="00707847">
        <w:rPr>
          <w:rFonts w:ascii="Times New Roman" w:hAnsi="Times New Roman"/>
          <w:sz w:val="26"/>
          <w:szCs w:val="26"/>
        </w:rPr>
        <w:t>пгт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07847">
        <w:rPr>
          <w:rFonts w:ascii="Times New Roman" w:hAnsi="Times New Roman"/>
          <w:sz w:val="26"/>
          <w:szCs w:val="26"/>
        </w:rPr>
        <w:t>Аксёново-Зиловское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, ул. Октябрьская, д.9; с. </w:t>
      </w:r>
      <w:proofErr w:type="spellStart"/>
      <w:r w:rsidRPr="00707847">
        <w:rPr>
          <w:rFonts w:ascii="Times New Roman" w:hAnsi="Times New Roman"/>
          <w:sz w:val="26"/>
          <w:szCs w:val="26"/>
        </w:rPr>
        <w:t>Алеур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, ул. Кирова, д.51; с. </w:t>
      </w:r>
      <w:proofErr w:type="spellStart"/>
      <w:r w:rsidRPr="00707847">
        <w:rPr>
          <w:rFonts w:ascii="Times New Roman" w:hAnsi="Times New Roman"/>
          <w:sz w:val="26"/>
          <w:szCs w:val="26"/>
        </w:rPr>
        <w:t>Утан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, ул. Погодаева, д.45 «а»; с. Старый </w:t>
      </w:r>
      <w:proofErr w:type="spellStart"/>
      <w:r w:rsidRPr="00707847">
        <w:rPr>
          <w:rFonts w:ascii="Times New Roman" w:hAnsi="Times New Roman"/>
          <w:sz w:val="26"/>
          <w:szCs w:val="26"/>
        </w:rPr>
        <w:t>Олов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, ул. Ленина, д. 49 «а»; с. Новый </w:t>
      </w:r>
      <w:proofErr w:type="spellStart"/>
      <w:r w:rsidRPr="00707847">
        <w:rPr>
          <w:rFonts w:ascii="Times New Roman" w:hAnsi="Times New Roman"/>
          <w:sz w:val="26"/>
          <w:szCs w:val="26"/>
        </w:rPr>
        <w:t>Олов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, ул. Погодаева, д. 64 «а»; с. </w:t>
      </w:r>
      <w:proofErr w:type="spellStart"/>
      <w:r w:rsidRPr="00707847">
        <w:rPr>
          <w:rFonts w:ascii="Times New Roman" w:hAnsi="Times New Roman"/>
          <w:sz w:val="26"/>
          <w:szCs w:val="26"/>
        </w:rPr>
        <w:t>Укурей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, ул. Лазо, д. 16; с. Гаур, ул. Центральная, д. 33; с. </w:t>
      </w:r>
      <w:proofErr w:type="spellStart"/>
      <w:r w:rsidRPr="00707847">
        <w:rPr>
          <w:rFonts w:ascii="Times New Roman" w:hAnsi="Times New Roman"/>
          <w:sz w:val="26"/>
          <w:szCs w:val="26"/>
        </w:rPr>
        <w:t>Икшица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, ул. Сельская, д.2; с. </w:t>
      </w:r>
      <w:proofErr w:type="spellStart"/>
      <w:r w:rsidRPr="00707847">
        <w:rPr>
          <w:rFonts w:ascii="Times New Roman" w:hAnsi="Times New Roman"/>
          <w:sz w:val="26"/>
          <w:szCs w:val="26"/>
        </w:rPr>
        <w:t>Мильгидун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, ул. Молодежная, д. 40; с. Комсомольское, ул. Октябрьская, д. 24; с. </w:t>
      </w:r>
      <w:proofErr w:type="spellStart"/>
      <w:r w:rsidRPr="00707847">
        <w:rPr>
          <w:rFonts w:ascii="Times New Roman" w:hAnsi="Times New Roman"/>
          <w:sz w:val="26"/>
          <w:szCs w:val="26"/>
        </w:rPr>
        <w:t>Урюм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, ул. Энергетиков, д. 2 копр.2; с. </w:t>
      </w:r>
      <w:proofErr w:type="spellStart"/>
      <w:r w:rsidRPr="00707847">
        <w:rPr>
          <w:rFonts w:ascii="Times New Roman" w:hAnsi="Times New Roman"/>
          <w:sz w:val="26"/>
          <w:szCs w:val="26"/>
        </w:rPr>
        <w:t>Новоильинск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, ул. Центральная. д. 54; с. </w:t>
      </w:r>
      <w:proofErr w:type="spellStart"/>
      <w:r w:rsidRPr="00707847">
        <w:rPr>
          <w:rFonts w:ascii="Times New Roman" w:hAnsi="Times New Roman"/>
          <w:sz w:val="26"/>
          <w:szCs w:val="26"/>
        </w:rPr>
        <w:t>Байгул</w:t>
      </w:r>
      <w:proofErr w:type="spellEnd"/>
      <w:r w:rsidRPr="00707847">
        <w:rPr>
          <w:rFonts w:ascii="Times New Roman" w:hAnsi="Times New Roman"/>
          <w:sz w:val="26"/>
          <w:szCs w:val="26"/>
        </w:rPr>
        <w:t xml:space="preserve">, ул. Молодежная, д.8; с. Бушулей, ул. Железнодорожная, д.7 корп. 8.с. </w:t>
      </w:r>
      <w:proofErr w:type="spellStart"/>
      <w:r w:rsidRPr="00707847">
        <w:rPr>
          <w:rFonts w:ascii="Times New Roman" w:hAnsi="Times New Roman"/>
          <w:sz w:val="26"/>
          <w:szCs w:val="26"/>
        </w:rPr>
        <w:t>Курлыч</w:t>
      </w:r>
      <w:proofErr w:type="spellEnd"/>
      <w:r w:rsidRPr="00707847">
        <w:rPr>
          <w:rFonts w:ascii="Times New Roman" w:hAnsi="Times New Roman"/>
          <w:sz w:val="26"/>
          <w:szCs w:val="26"/>
        </w:rPr>
        <w:t>, ул. Еланская, д.20</w:t>
      </w:r>
    </w:p>
    <w:p w:rsidR="00707847" w:rsidRPr="00707847" w:rsidRDefault="00707847" w:rsidP="00707847">
      <w:pPr>
        <w:pStyle w:val="a8"/>
        <w:numPr>
          <w:ilvl w:val="0"/>
          <w:numId w:val="1"/>
        </w:numPr>
        <w:tabs>
          <w:tab w:val="left" w:pos="540"/>
        </w:tabs>
        <w:spacing w:after="0"/>
        <w:ind w:left="142" w:firstLine="578"/>
        <w:jc w:val="both"/>
        <w:rPr>
          <w:rFonts w:ascii="Times New Roman" w:hAnsi="Times New Roman" w:cs="Times New Roman"/>
          <w:sz w:val="26"/>
          <w:szCs w:val="26"/>
        </w:rPr>
      </w:pPr>
      <w:r w:rsidRPr="00707847">
        <w:rPr>
          <w:rFonts w:ascii="Times New Roman" w:hAnsi="Times New Roman" w:cs="Times New Roman"/>
          <w:sz w:val="26"/>
          <w:szCs w:val="26"/>
        </w:rPr>
        <w:t>Настоящее решение вступает в силу на следующий день после его официального опубликования.</w:t>
      </w:r>
    </w:p>
    <w:p w:rsidR="00707847" w:rsidRPr="00707847" w:rsidRDefault="00707847" w:rsidP="00707847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42" w:firstLine="578"/>
        <w:jc w:val="both"/>
        <w:rPr>
          <w:rFonts w:ascii="Times New Roman" w:hAnsi="Times New Roman" w:cs="Times New Roman"/>
          <w:sz w:val="26"/>
          <w:szCs w:val="26"/>
        </w:rPr>
      </w:pPr>
      <w:r w:rsidRPr="0070784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оставляю за собой.</w:t>
      </w:r>
    </w:p>
    <w:p w:rsidR="00707847" w:rsidRPr="00707847" w:rsidRDefault="00707847" w:rsidP="00707847">
      <w:pPr>
        <w:pStyle w:val="a8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07847" w:rsidRPr="00707847" w:rsidRDefault="00707847" w:rsidP="00707847">
      <w:pPr>
        <w:pStyle w:val="a8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07847">
        <w:rPr>
          <w:rFonts w:ascii="Times New Roman" w:hAnsi="Times New Roman" w:cs="Times New Roman"/>
          <w:sz w:val="26"/>
          <w:szCs w:val="26"/>
        </w:rPr>
        <w:t>Глава муниципального района</w:t>
      </w:r>
    </w:p>
    <w:p w:rsidR="00F12C76" w:rsidRDefault="00707847" w:rsidP="00707847">
      <w:pPr>
        <w:pStyle w:val="a3"/>
        <w:rPr>
          <w:rFonts w:ascii="Times New Roman" w:hAnsi="Times New Roman"/>
          <w:sz w:val="26"/>
          <w:szCs w:val="26"/>
        </w:rPr>
      </w:pPr>
      <w:r w:rsidRPr="00707847">
        <w:rPr>
          <w:rFonts w:ascii="Times New Roman" w:hAnsi="Times New Roman"/>
          <w:sz w:val="26"/>
          <w:szCs w:val="26"/>
        </w:rPr>
        <w:t>«</w:t>
      </w:r>
      <w:proofErr w:type="gramStart"/>
      <w:r w:rsidRPr="00707847">
        <w:rPr>
          <w:rFonts w:ascii="Times New Roman" w:hAnsi="Times New Roman"/>
          <w:sz w:val="26"/>
          <w:szCs w:val="26"/>
        </w:rPr>
        <w:t>Чернышевский  район</w:t>
      </w:r>
      <w:proofErr w:type="gramEnd"/>
      <w:r w:rsidRPr="00707847">
        <w:rPr>
          <w:rFonts w:ascii="Times New Roman" w:hAnsi="Times New Roman"/>
          <w:sz w:val="26"/>
          <w:szCs w:val="26"/>
        </w:rPr>
        <w:t xml:space="preserve">»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707847"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Pr="00707847">
        <w:rPr>
          <w:rFonts w:ascii="Times New Roman" w:hAnsi="Times New Roman"/>
          <w:sz w:val="26"/>
          <w:szCs w:val="26"/>
        </w:rPr>
        <w:t>А.В.Подойницын</w:t>
      </w:r>
      <w:proofErr w:type="spellEnd"/>
    </w:p>
    <w:p w:rsidR="00707847" w:rsidRPr="00B26E6A" w:rsidRDefault="00707847" w:rsidP="00707847">
      <w:pPr>
        <w:shd w:val="clear" w:color="auto" w:fill="FFFFFF"/>
        <w:ind w:firstLine="709"/>
        <w:jc w:val="right"/>
        <w:textAlignment w:val="baseline"/>
        <w:outlineLvl w:val="1"/>
        <w:rPr>
          <w:spacing w:val="2"/>
        </w:rPr>
      </w:pPr>
      <w:r w:rsidRPr="00B26E6A">
        <w:rPr>
          <w:spacing w:val="2"/>
        </w:rPr>
        <w:lastRenderedPageBreak/>
        <w:t xml:space="preserve">Приложение к решению </w:t>
      </w:r>
    </w:p>
    <w:p w:rsidR="00707847" w:rsidRPr="00B26E6A" w:rsidRDefault="00707847" w:rsidP="00707847">
      <w:pPr>
        <w:shd w:val="clear" w:color="auto" w:fill="FFFFFF"/>
        <w:ind w:firstLine="709"/>
        <w:jc w:val="right"/>
        <w:textAlignment w:val="baseline"/>
        <w:outlineLvl w:val="1"/>
        <w:rPr>
          <w:spacing w:val="2"/>
        </w:rPr>
      </w:pPr>
      <w:r w:rsidRPr="00B26E6A">
        <w:rPr>
          <w:spacing w:val="2"/>
        </w:rPr>
        <w:t>Совета Чернышевского</w:t>
      </w:r>
    </w:p>
    <w:p w:rsidR="00707847" w:rsidRPr="00B26E6A" w:rsidRDefault="00707847" w:rsidP="00707847">
      <w:pPr>
        <w:shd w:val="clear" w:color="auto" w:fill="FFFFFF"/>
        <w:ind w:firstLine="709"/>
        <w:jc w:val="right"/>
        <w:textAlignment w:val="baseline"/>
        <w:outlineLvl w:val="1"/>
        <w:rPr>
          <w:spacing w:val="2"/>
        </w:rPr>
      </w:pPr>
      <w:r w:rsidRPr="00B26E6A">
        <w:rPr>
          <w:spacing w:val="2"/>
        </w:rPr>
        <w:t xml:space="preserve"> муниципального округа Забайкальского края</w:t>
      </w:r>
    </w:p>
    <w:p w:rsidR="00707847" w:rsidRPr="00B26E6A" w:rsidRDefault="00707847" w:rsidP="00707847">
      <w:pPr>
        <w:shd w:val="clear" w:color="auto" w:fill="FFFFFF"/>
        <w:ind w:firstLine="709"/>
        <w:jc w:val="right"/>
        <w:textAlignment w:val="baseline"/>
        <w:outlineLvl w:val="1"/>
        <w:rPr>
          <w:spacing w:val="2"/>
        </w:rPr>
      </w:pPr>
      <w:r>
        <w:rPr>
          <w:spacing w:val="2"/>
        </w:rPr>
        <w:t>от "21" ноября № 36</w:t>
      </w:r>
    </w:p>
    <w:p w:rsidR="00707847" w:rsidRPr="00B26E6A" w:rsidRDefault="00707847" w:rsidP="00707847">
      <w:pPr>
        <w:shd w:val="clear" w:color="auto" w:fill="FFFFFF"/>
        <w:spacing w:before="375" w:after="225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B26E6A">
        <w:rPr>
          <w:b/>
          <w:spacing w:val="2"/>
          <w:sz w:val="28"/>
          <w:szCs w:val="28"/>
        </w:rPr>
        <w:t>Положение о порядке и условиях приватизации муниципального имущества Чернышевского муниципального округа</w:t>
      </w:r>
    </w:p>
    <w:p w:rsidR="00707847" w:rsidRPr="00B26E6A" w:rsidRDefault="00707847" w:rsidP="00707847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  <w:sz w:val="21"/>
          <w:szCs w:val="21"/>
        </w:rPr>
      </w:pPr>
      <w:r w:rsidRPr="00B26E6A">
        <w:rPr>
          <w:rFonts w:ascii="Arial" w:hAnsi="Arial" w:cs="Arial"/>
          <w:spacing w:val="2"/>
          <w:sz w:val="21"/>
          <w:szCs w:val="21"/>
        </w:rPr>
        <w:t xml:space="preserve">                                                               </w:t>
      </w:r>
    </w:p>
    <w:p w:rsidR="00707847" w:rsidRPr="00B26E6A" w:rsidRDefault="00707847" w:rsidP="00707847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B26E6A">
        <w:rPr>
          <w:b/>
          <w:spacing w:val="2"/>
          <w:sz w:val="28"/>
          <w:szCs w:val="28"/>
        </w:rPr>
        <w:t>1. Общие положения</w:t>
      </w:r>
      <w:r w:rsidRPr="00B26E6A">
        <w:rPr>
          <w:b/>
          <w:spacing w:val="2"/>
          <w:sz w:val="28"/>
          <w:szCs w:val="28"/>
        </w:rPr>
        <w:br/>
      </w:r>
    </w:p>
    <w:p w:rsidR="00707847" w:rsidRPr="00B26E6A" w:rsidRDefault="00707847" w:rsidP="00707847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B26E6A">
        <w:rPr>
          <w:spacing w:val="2"/>
          <w:sz w:val="28"/>
          <w:szCs w:val="28"/>
        </w:rPr>
        <w:t>1.1. Положение о порядке и условиях приватизации муниципального имущества Чернышевского муниципального округа Забайкальского края (далее - Положение) разработано в соответствии с </w:t>
      </w:r>
      <w:hyperlink r:id="rId6" w:history="1">
        <w:r w:rsidRPr="00B26E6A">
          <w:rPr>
            <w:spacing w:val="2"/>
            <w:sz w:val="28"/>
            <w:szCs w:val="28"/>
          </w:rPr>
          <w:t>Гражданским кодексом Российской Федерации</w:t>
        </w:r>
      </w:hyperlink>
      <w:r w:rsidRPr="00B26E6A">
        <w:rPr>
          <w:spacing w:val="2"/>
          <w:sz w:val="28"/>
          <w:szCs w:val="28"/>
        </w:rPr>
        <w:t>, </w:t>
      </w:r>
      <w:hyperlink r:id="rId7" w:history="1">
        <w:r w:rsidRPr="00B26E6A">
          <w:rPr>
            <w:spacing w:val="2"/>
            <w:sz w:val="28"/>
            <w:szCs w:val="28"/>
          </w:rPr>
          <w:t>Федеральным законом от 06 октября 2003 года N 131-ФЗ "Об общих принципах организации местного самоуправления в Российской Федерации"</w:t>
        </w:r>
      </w:hyperlink>
      <w:r w:rsidRPr="00B26E6A">
        <w:rPr>
          <w:spacing w:val="2"/>
          <w:sz w:val="28"/>
          <w:szCs w:val="28"/>
        </w:rPr>
        <w:t> (далее - Закон N 131-ФЗ), </w:t>
      </w:r>
      <w:hyperlink r:id="rId8" w:history="1">
        <w:r w:rsidRPr="00B26E6A">
          <w:rPr>
            <w:spacing w:val="2"/>
            <w:sz w:val="28"/>
            <w:szCs w:val="28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 w:rsidRPr="00B26E6A">
        <w:rPr>
          <w:spacing w:val="2"/>
          <w:sz w:val="28"/>
          <w:szCs w:val="28"/>
        </w:rPr>
        <w:t> (далее - Закон N 178-ФЗ), </w:t>
      </w:r>
      <w:hyperlink r:id="rId9" w:history="1">
        <w:r w:rsidRPr="00B26E6A">
          <w:rPr>
            <w:spacing w:val="2"/>
            <w:sz w:val="28"/>
            <w:szCs w:val="28"/>
          </w:rPr>
          <w:t>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B26E6A">
        <w:rPr>
          <w:spacing w:val="2"/>
          <w:sz w:val="28"/>
          <w:szCs w:val="28"/>
        </w:rPr>
        <w:t xml:space="preserve"> (далее - Закон N 159-ФЗ), иными правовыми актами Чернышевского муниципального округа Забайкальского края в сфере управления и распоряжения муниципальным имуществом. </w:t>
      </w:r>
    </w:p>
    <w:p w:rsidR="00707847" w:rsidRPr="00B26E6A" w:rsidRDefault="00707847" w:rsidP="00707847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1.2. Настоящее Положение определяет порядок и условия приватизации муниципального имущества и связанные с ними отношения по управлению муниципальным имуществом.</w:t>
      </w: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1.3. Под приватизацией муниципального имущества понимается возмездное отчуждение находящегося в муниципальной собственности Чернышевского муниципального округа Забайкальского края (далее - муниципальный округ) муниципального имущества в собственность физических и (или) юридических лиц.</w:t>
      </w: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1.4. Приватизация муниципального имущества муниципального округа основывается на признании равенства покупателей этого имущества и открытости деятельности органов местного самоуправления.</w:t>
      </w: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1.5. Приватизация объектов недвижимости, в том числе имущественных комплексов, осуществляется одновременно с передачей в собственность либо аренду лицу, приобретающему такое имущество, земельных участков, занимаемых таким имуществом и необходимых для их использования, в порядке, предусмотренном законодательством Российской Федерации.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lastRenderedPageBreak/>
        <w:t>1.6. Покупателями муниципального имущества муниципального округа могут быть любые физические и юридические лица, за исключением: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 внесения этого имущества в уставные капиталы акционерных обществ, в соответствии со статьей 25 Федерального закона от 21.12.2001 № 178-ФЗ «О приватизации государственного и муниципального имущества»;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10" w:history="1">
        <w:r w:rsidRPr="00B26E6A">
          <w:rPr>
            <w:sz w:val="28"/>
            <w:szCs w:val="28"/>
          </w:rPr>
          <w:t>перечень</w:t>
        </w:r>
      </w:hyperlink>
      <w:r w:rsidRPr="00B26E6A">
        <w:rPr>
          <w:sz w:val="28"/>
          <w:szCs w:val="28"/>
        </w:rPr>
        <w:t xml:space="preserve"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B26E6A">
        <w:rPr>
          <w:sz w:val="28"/>
          <w:szCs w:val="28"/>
        </w:rPr>
        <w:t>бенефициарных</w:t>
      </w:r>
      <w:proofErr w:type="spellEnd"/>
      <w:r w:rsidRPr="00B26E6A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1.7. Действие настоящего Положения не распространяется на отношения, возникающие при отчуждении: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земли, за исключением случаев, предусмотренных п. 1.5. Положения;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природных ресурсов;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муниципального жилищного фонда;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муниципального имущества, находящегося за пределами территории Российской Федерации;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муниципального имущества в случаях, предусмотренных международными договорами Российской Федерации;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муниципального имущества в федеральную собственность Российской Федерации, государственную собственность Забайкальского края либо муниципальную собственность в процессе разграничения собственности в соответствии с действующим законодательством Российской Федерации;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 xml:space="preserve">- муниципального имущества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</w:t>
      </w:r>
      <w:r w:rsidRPr="00B26E6A">
        <w:rPr>
          <w:sz w:val="28"/>
          <w:szCs w:val="28"/>
        </w:rPr>
        <w:lastRenderedPageBreak/>
        <w:t>собственности и на которых расположены здания, строения и сооружения, находящиеся в собственности указанных организаций;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 xml:space="preserve">- муниципального имущества в собственность некоммерческих организаций, созданных при преобразовании муниципальных унитарных предприятий и </w:t>
      </w:r>
      <w:proofErr w:type="gramStart"/>
      <w:r w:rsidRPr="00B26E6A">
        <w:rPr>
          <w:sz w:val="28"/>
          <w:szCs w:val="28"/>
        </w:rPr>
        <w:t>муниципальных учреждений</w:t>
      </w:r>
      <w:proofErr w:type="gramEnd"/>
      <w:r w:rsidRPr="00B26E6A">
        <w:rPr>
          <w:sz w:val="28"/>
          <w:szCs w:val="28"/>
        </w:rPr>
        <w:t xml:space="preserve"> и муниципального имущества, передаваемого государственным корпорациям и иным некоммерческим организациям в качестве имущественного взноса Чернышевского муниципального округа;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муниципальными унитарными предприятиями и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муниципального имущества на основании судебного решения;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акций в предусмотренных федеральными законами случаях возникновения у Чернышевского муниципального округа права требовать выкупа их акционерным обществом;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акций акционерного общества, а также ценных бумаг, конвертируемых в акции акционерного общества, в случае их выкупа в порядке, установленном </w:t>
      </w:r>
      <w:hyperlink r:id="rId11" w:history="1">
        <w:r w:rsidRPr="00B26E6A">
          <w:rPr>
            <w:sz w:val="28"/>
            <w:szCs w:val="28"/>
          </w:rPr>
          <w:t>статьями 84.2</w:t>
        </w:r>
      </w:hyperlink>
      <w:r w:rsidRPr="00B26E6A">
        <w:rPr>
          <w:sz w:val="28"/>
          <w:szCs w:val="28"/>
        </w:rPr>
        <w:t>, </w:t>
      </w:r>
      <w:hyperlink r:id="rId12" w:history="1">
        <w:r w:rsidRPr="00B26E6A">
          <w:rPr>
            <w:sz w:val="28"/>
            <w:szCs w:val="28"/>
          </w:rPr>
          <w:t>84.7</w:t>
        </w:r>
      </w:hyperlink>
      <w:r w:rsidRPr="00B26E6A">
        <w:rPr>
          <w:sz w:val="28"/>
          <w:szCs w:val="28"/>
        </w:rPr>
        <w:t> и </w:t>
      </w:r>
      <w:hyperlink r:id="rId13" w:history="1">
        <w:r w:rsidRPr="00B26E6A">
          <w:rPr>
            <w:sz w:val="28"/>
            <w:szCs w:val="28"/>
          </w:rPr>
          <w:t>84.8</w:t>
        </w:r>
      </w:hyperlink>
      <w:r w:rsidRPr="00B26E6A">
        <w:rPr>
          <w:sz w:val="28"/>
          <w:szCs w:val="28"/>
        </w:rPr>
        <w:t> Федерального закона от 26 декабря 1995 года № 208-ФЗ «Об акционерных обществах»;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имущества, передаваемого в собственность управляющей компании в качестве имущественного взноса Чернышевского муниципального округа в порядке, установленном Федеральным </w:t>
      </w:r>
      <w:hyperlink r:id="rId14" w:history="1">
        <w:r w:rsidRPr="00B26E6A">
          <w:rPr>
            <w:sz w:val="28"/>
            <w:szCs w:val="28"/>
          </w:rPr>
          <w:t>законом</w:t>
        </w:r>
      </w:hyperlink>
      <w:r w:rsidRPr="00B26E6A">
        <w:rPr>
          <w:sz w:val="28"/>
          <w:szCs w:val="28"/>
        </w:rPr>
        <w:t> «О территориях опережающего развития в Российской Федерации».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Отчуждение указанного в настоящем пункте муниципального имущества регулируется федеральными законами и принятыми в соответствии с ними нормативными правовыми актами органов местного самоуправления.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1.8.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1.9. Условия и порядок приватизации муниципального жилищного фонда, земельных участков, природных ресурсов, муниципального имущества, переданного в собственность некоммерческих организаций, созданных при преобразовании муниципальных учреждений, муниципального имущества на основании судебного решения, регулируются федеральными законами и принятыми в соответствии с ними иными нормативными правовыми актами.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1.10. При приватизации субъектами малого и среднего предпринимательства арендуемого ими муниципального имущества настоящее Положение применяется с учетом особенностей, предусмотренных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</w:p>
    <w:p w:rsidR="00707847" w:rsidRPr="00B26E6A" w:rsidRDefault="00707847" w:rsidP="00707847">
      <w:pPr>
        <w:pStyle w:val="consnormal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B26E6A">
        <w:rPr>
          <w:b/>
          <w:sz w:val="28"/>
          <w:szCs w:val="28"/>
        </w:rPr>
        <w:t>2. Основные цели приватизации муниципального имущества.</w:t>
      </w:r>
    </w:p>
    <w:p w:rsidR="00707847" w:rsidRPr="00B26E6A" w:rsidRDefault="00707847" w:rsidP="00707847">
      <w:pPr>
        <w:pStyle w:val="consnonformat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 </w:t>
      </w:r>
    </w:p>
    <w:p w:rsidR="00707847" w:rsidRPr="00B26E6A" w:rsidRDefault="00707847" w:rsidP="00707847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2.1. Основными целями приватизации муниципального имущества являются:</w:t>
      </w:r>
    </w:p>
    <w:p w:rsidR="00707847" w:rsidRPr="00B26E6A" w:rsidRDefault="00707847" w:rsidP="00707847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повышение эффективности использования муниципального имущества и обеспечение планомерности процесса приватизации;</w:t>
      </w:r>
    </w:p>
    <w:p w:rsidR="00707847" w:rsidRPr="00B26E6A" w:rsidRDefault="00707847" w:rsidP="00707847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уменьшение бюджетных расходов на капитальный ремонт муниципальной собственности;</w:t>
      </w:r>
    </w:p>
    <w:p w:rsidR="00707847" w:rsidRPr="00B26E6A" w:rsidRDefault="00707847" w:rsidP="00707847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выявление и приватизация неиспользуемых и убыточных объектов на территории Чернышевского муниципального округа (в том числе объектов незавершенного строительства);</w:t>
      </w:r>
    </w:p>
    <w:p w:rsidR="00707847" w:rsidRPr="00B26E6A" w:rsidRDefault="00707847" w:rsidP="00707847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освобождение от непрофильного имущества, обремененного содержанием за счет средств местного бюджета;</w:t>
      </w:r>
    </w:p>
    <w:p w:rsidR="00707847" w:rsidRPr="00B26E6A" w:rsidRDefault="00707847" w:rsidP="00707847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создание условий для развития рынка недвижимости;</w:t>
      </w:r>
    </w:p>
    <w:p w:rsidR="00707847" w:rsidRPr="00B26E6A" w:rsidRDefault="00707847" w:rsidP="00707847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привлечение инвестиций, необходимых для производственного и социального развития Чернышевского муниципального округа;</w:t>
      </w:r>
    </w:p>
    <w:p w:rsidR="00707847" w:rsidRPr="00B26E6A" w:rsidRDefault="00707847" w:rsidP="00707847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увеличение доходной части бюджета.</w:t>
      </w:r>
    </w:p>
    <w:p w:rsidR="00707847" w:rsidRPr="00B26E6A" w:rsidRDefault="00707847" w:rsidP="00707847">
      <w:pPr>
        <w:pStyle w:val="consnonformat"/>
        <w:jc w:val="both"/>
        <w:rPr>
          <w:rFonts w:ascii="Arial" w:hAnsi="Arial" w:cs="Arial"/>
          <w:b/>
          <w:sz w:val="28"/>
          <w:szCs w:val="28"/>
        </w:rPr>
      </w:pPr>
      <w:r w:rsidRPr="00B26E6A">
        <w:rPr>
          <w:sz w:val="27"/>
          <w:szCs w:val="27"/>
        </w:rPr>
        <w:t> </w:t>
      </w:r>
      <w:r w:rsidRPr="00B26E6A">
        <w:rPr>
          <w:b/>
          <w:sz w:val="28"/>
          <w:szCs w:val="28"/>
        </w:rPr>
        <w:t>3. Полномочия органов местного самоуправления муниципального округа в сфере приватизации муниципального имущества</w:t>
      </w:r>
    </w:p>
    <w:p w:rsidR="00707847" w:rsidRPr="00B26E6A" w:rsidRDefault="00707847" w:rsidP="00707847">
      <w:pPr>
        <w:pStyle w:val="a7"/>
        <w:ind w:firstLine="567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3.1. Совет Чернышевского муниципального округа Забайкальского края осуществляет следующие полномочия в сфере приватизации муниципального имущества: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1) принятие муниципального правового акта о порядке приватизации муниципального имущества в муниципальном округе в соответствии с федеральными законами;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2) рассмотрение и принятие проектов муниципальных правовых актов о внесении изменений в настоящее Положение;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3) утверждение прогнозного плана приватизации муниципального имущества на соответствующий плановый период;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4) рассмотрение отчета о выполнении прогнозного плана приватизации муниципального имущества;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5) внесение в администрацию Чернышевского муниципального округа Забайкальского края (далее – администрация муниципального округа) предложений по приватизации муниципального имущества;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6) утверждение бюджета муниципального округа в части расходов на организацию и проведение приватизации муниципального имущества.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3.2. Администрация муниципального округа осуществляет следующие полномочия в сфере приватизации муниципального имущества: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lastRenderedPageBreak/>
        <w:t>1) подготовка правовых актов по вопросам приватизации муниципального имущества;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2) внесение проектов муниципальных правовых актов в сфере приватизации муниципального имущества в Совет Чернышевского муниципального округа Забайкальского края;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3) разработка прогнозного плана приватизации муниципального имущества на соответствующий плановый период, обеспечение его выполнения;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4) осуществление функций продавца муниципального имущества самостоятельно либо в лице органа администрации муниципального округа, наделенного полномочиями по управлению и распоряжению муниципальной собственностью;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5) принятие решений об условиях приватизации муниципального имущества;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6) подготовка отчета о результатах приватизации муниципального имущества за прошедший год и представление его в Совет Чернышевского муниципального округа Забайкальского края;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7) обеспечение свободного доступа неограниченного круга лиц к информации о приватизации муниципального имущества, а также организация информационного обеспечения приватизации муниципального имущества в соответствии с Федеральным законом «О приватизации государственного и муниципального имущества»;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8) организация продажи муниципального имущества в соответствии с прогнозным планом приватизации муниципального имущества и в соответствии с требованиями нормативных правовых актов Российской Федерации.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3.2.1. От имени администрации муниципального округа в установленном порядке полномочия в сфере приватизации муниципального имущества, предусмотренные подпунктами 3 – 9 пункта 3.2. настоящего Положения осуществляет Управление земельно-имущественных отношений администрации Чернышевского муниципального округа Забайкальского края (далее – Управление), наделенное полномочиями по управлению и распоряжению муниципальной собственностью муниципального округа.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3.3. Органы местного самоуправления муниципального округа осуществляют также иные полномочия в сфере приватизации муниципального имущества, предусмотренные федеральными законами, иными нормативными правовыми актами Российской Федерации и настоящим Положением.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707847" w:rsidRPr="00B26E6A" w:rsidRDefault="00707847" w:rsidP="00707847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B26E6A">
        <w:rPr>
          <w:b/>
          <w:spacing w:val="2"/>
          <w:sz w:val="28"/>
          <w:szCs w:val="28"/>
        </w:rPr>
        <w:t>44. Порядок планирования приватизации муниципального имущества</w:t>
      </w:r>
    </w:p>
    <w:p w:rsidR="00707847" w:rsidRPr="00B26E6A" w:rsidRDefault="00707847" w:rsidP="00707847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</w:p>
    <w:p w:rsidR="00707847" w:rsidRPr="00B26E6A" w:rsidRDefault="00707847" w:rsidP="00707847">
      <w:pPr>
        <w:ind w:firstLine="708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4.1. Планирование приватизации муниципального имущества осуществляется на основании анализа поступивших в Управление заявок на приватизацию от физических и юридических лиц, предложений представительного органа, а также по результатам инвентаризации муниципального имущества муниципального округа. В целях определения муниципального имущества для включения в план (программу) приватизации администрацией проводится анализ следующих условий в отношении таких объектов:</w:t>
      </w:r>
    </w:p>
    <w:p w:rsidR="00707847" w:rsidRPr="00B26E6A" w:rsidRDefault="00707847" w:rsidP="00707847">
      <w:pPr>
        <w:ind w:firstLine="709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а) отсутствие востребованности муниципального имущества муниципальными учреждениями и предприятиями</w:t>
      </w:r>
    </w:p>
    <w:p w:rsidR="00707847" w:rsidRPr="00B26E6A" w:rsidRDefault="00707847" w:rsidP="00707847">
      <w:pPr>
        <w:ind w:firstLine="709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б) 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707847" w:rsidRPr="00B26E6A" w:rsidRDefault="00707847" w:rsidP="00707847">
      <w:pPr>
        <w:ind w:firstLine="709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в) ликвидность муниципального имущества;</w:t>
      </w:r>
    </w:p>
    <w:p w:rsidR="00707847" w:rsidRPr="00B26E6A" w:rsidRDefault="00707847" w:rsidP="00707847">
      <w:pPr>
        <w:ind w:firstLine="709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г) наличие установленных ограничений (обременений) в использовании муниципального имущества;</w:t>
      </w:r>
    </w:p>
    <w:p w:rsidR="00707847" w:rsidRPr="00B26E6A" w:rsidRDefault="00707847" w:rsidP="00707847">
      <w:pPr>
        <w:ind w:firstLine="709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д) 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 xml:space="preserve">4.2. По результатам </w:t>
      </w:r>
      <w:proofErr w:type="gramStart"/>
      <w:r w:rsidRPr="00B26E6A">
        <w:rPr>
          <w:sz w:val="28"/>
          <w:szCs w:val="28"/>
        </w:rPr>
        <w:t>анализа</w:t>
      </w:r>
      <w:proofErr w:type="gramEnd"/>
      <w:r w:rsidRPr="00B26E6A">
        <w:rPr>
          <w:sz w:val="28"/>
          <w:szCs w:val="28"/>
        </w:rPr>
        <w:t xml:space="preserve"> предложенного к приватизации муниципального имущества Управлением подготавливается проект прогнозного плана приватизации муниципального имущества муниципального округа (далее - прогнозный план).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 xml:space="preserve">4.3. Приватизация муниципального имущества муниципального округа осуществляется только в соответствии с прогнозным планом, за исключением случаев, установленных федеральными законами. 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4.4. Прогнозный план разрабатывается и утверждается на плановый период, срок которого составляет один год.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4.5. Прогнозный план должен содержать:</w:t>
      </w:r>
    </w:p>
    <w:p w:rsidR="00707847" w:rsidRPr="00B26E6A" w:rsidRDefault="00707847" w:rsidP="00707847">
      <w:pPr>
        <w:pStyle w:val="consnormal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а) для муниципальных унитарных предприятий - наименование и место нахождения;</w:t>
      </w:r>
    </w:p>
    <w:p w:rsidR="00707847" w:rsidRPr="00B26E6A" w:rsidRDefault="00707847" w:rsidP="00707847">
      <w:pPr>
        <w:pStyle w:val="consnormal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б) для акций акционерных обществ, находящихся в муниципальной собственности: наименование и место нахождения акционерного общества; доля, принадлежащих муниципальному округу акций в общем количестве акций акционерного общества либо, если доля акций менее 0,01 процента, - количество акций; доля и количество акций, подлежащих приватизации;</w:t>
      </w:r>
    </w:p>
    <w:p w:rsidR="00707847" w:rsidRPr="00B26E6A" w:rsidRDefault="00707847" w:rsidP="00707847">
      <w:pPr>
        <w:pStyle w:val="consnormal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в) для долей в уставных капиталах обществ с ограниченной ответственностью, находящихся в муниципальной собственности: наименование и место нахождения общества с ограниченной ответственностью; доля в уставном капитале общества с ограниченной ответственностью, принадлежащая муниципальному округу и доля, подлежащая приватизации;</w:t>
      </w:r>
    </w:p>
    <w:p w:rsidR="00707847" w:rsidRPr="00B26E6A" w:rsidRDefault="00707847" w:rsidP="00707847">
      <w:pPr>
        <w:pStyle w:val="a7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lastRenderedPageBreak/>
        <w:t>г) 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дополнительно указывается информация об отнесении его к объектам культурного наследия в соответствии с Федеральным законом «Об объектах культурного наследия (памятниках истории и культуры) народов Российской Федерации».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4.8. Прогнозный план размещается в течение 15 дней со дня его утверждения Советом Чернышевского муниципального округа на официальном сайте в информационно-телекоммуникационной сети «Интернет» в соответствии с требованиями, установленными Федеральным </w:t>
      </w:r>
      <w:hyperlink r:id="rId15" w:history="1">
        <w:r w:rsidRPr="00B26E6A">
          <w:rPr>
            <w:sz w:val="28"/>
            <w:szCs w:val="28"/>
          </w:rPr>
          <w:t>законом</w:t>
        </w:r>
      </w:hyperlink>
      <w:r w:rsidRPr="00B26E6A">
        <w:rPr>
          <w:sz w:val="28"/>
          <w:szCs w:val="28"/>
        </w:rPr>
        <w:t xml:space="preserve"> № 178-ФЗ «О приватизации государственного и муниципального имущества».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4.9. Изменения и дополнения в прогнозный план в период его исполнения могут быть внесены по решению Совета Чернышевского муниципального округа.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4.10. Отчет о выполнении прогнозного плана приватизации муниципального имущества муниципального округа за прошедший год представляется Управлением в Совет Чернышевского муниципального округа не позднее 1 марта следующего года. Отчет должен содержать перечень приватизированного муниципального имущества с указанием способа, даты продажи и цены сделки приватизации.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4.11. Отчет о выполнении прогнозного плана приватизации муниципального имущества муниципального округа подлежит опубликованию в установленном правовыми актами порядке.</w:t>
      </w:r>
    </w:p>
    <w:p w:rsidR="00707847" w:rsidRPr="00B26E6A" w:rsidRDefault="00707847" w:rsidP="00707847">
      <w:pPr>
        <w:jc w:val="center"/>
        <w:rPr>
          <w:b/>
          <w:sz w:val="28"/>
          <w:szCs w:val="28"/>
        </w:rPr>
      </w:pPr>
      <w:r w:rsidRPr="00B26E6A">
        <w:rPr>
          <w:b/>
          <w:sz w:val="28"/>
          <w:szCs w:val="28"/>
        </w:rPr>
        <w:t>5. Способы приватизации муниципального имущества.</w:t>
      </w:r>
    </w:p>
    <w:p w:rsidR="00707847" w:rsidRPr="00B26E6A" w:rsidRDefault="00707847" w:rsidP="00707847">
      <w:pPr>
        <w:jc w:val="both"/>
        <w:rPr>
          <w:sz w:val="28"/>
          <w:szCs w:val="28"/>
        </w:rPr>
      </w:pPr>
      <w:r w:rsidRPr="00B26E6A">
        <w:rPr>
          <w:sz w:val="28"/>
          <w:szCs w:val="28"/>
        </w:rPr>
        <w:t>   5.1. При приватизации муниципального имущества муниципального округа в соответствии с законодательством Российской Федерации о приватизации используются следующие способы приватизации: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а) преобразование унитарного предприятия в акционерное общество;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б) преобразование унитарного предприятия в общество с ограниченной ответственностью;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в) продажа муниципального имущества на аукционе;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г) продажа акций акционерных обществ на специализированном аукционе;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д) продажа муниципального имущества на конкурсе;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е) продажа муниципального имущества посредством публичного предложения;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ж) продажа муниципального имущества по минимально допустимой цене;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lastRenderedPageBreak/>
        <w:t>з) внесение муниципального имущества в качестве вклада в уставные капиталы акционерных обществ;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и) продажа акций акционерных обществ по результатам доверительного управления.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Также предусмотрена продажа муниципального имущества субъектам малого и среднего предпринимательства, арендующим муниципальное имущество, при наличии у них преимущественного права на приобретение такого имущества.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Приватизация имущественных комплексов унитарных предприятий осуществляется путем их преобразования в хозяйственные общества.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Осуществление приватизации муниципального имущества вышеуказанными способами производится в порядке, установленном Федеральным законом от 21.12.2001 г. № 178-ФЗ «О приватизации государственного и муниципального имущества» и настоящим Положением, а в случае продажи имущества субъектам малого и среднего предпринимательства, арендующим муниципальное имущество, при наличии у них преимущественного права на приобретение такого имущества, также в порядке, установленном Федеральным законом от 22.07.2008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Продажа муниципального имущества способами, установленными подпунктами «в», «г», «д», «е», «ж» настоящего пункта, осуществляется в электронной форме с учетом особенностей, установленных Федеральным законом «О приватизации государственного и муниципального имущества».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5.2. Со дня утверждения прогнозного плана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- сокращать численность работников указанного унитарного предприятия;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 </w:t>
      </w:r>
      <w:hyperlink r:id="rId16" w:history="1">
        <w:r w:rsidRPr="00B26E6A">
          <w:rPr>
            <w:sz w:val="28"/>
            <w:szCs w:val="28"/>
          </w:rPr>
          <w:t>законом</w:t>
        </w:r>
      </w:hyperlink>
      <w:r w:rsidRPr="00B26E6A">
        <w:rPr>
          <w:sz w:val="28"/>
          <w:szCs w:val="28"/>
        </w:rPr>
        <w:t> минимальный размер уставного фонда государственного унитарного предприятия;</w:t>
      </w:r>
    </w:p>
    <w:p w:rsidR="00707847" w:rsidRPr="00B26E6A" w:rsidRDefault="00707847" w:rsidP="00707847">
      <w:pPr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lastRenderedPageBreak/>
        <w:t>- получать кредиты;</w:t>
      </w:r>
    </w:p>
    <w:p w:rsidR="00707847" w:rsidRPr="00B26E6A" w:rsidRDefault="00707847" w:rsidP="00707847">
      <w:pPr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- осуществлять выпуск ценных бумаг;</w:t>
      </w:r>
    </w:p>
    <w:p w:rsidR="00707847" w:rsidRPr="00B26E6A" w:rsidRDefault="00707847" w:rsidP="00707847">
      <w:pPr>
        <w:ind w:firstLine="567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707847" w:rsidRPr="00B26E6A" w:rsidRDefault="00707847" w:rsidP="00707847">
      <w:pPr>
        <w:ind w:firstLine="567"/>
        <w:jc w:val="both"/>
        <w:rPr>
          <w:sz w:val="28"/>
          <w:szCs w:val="28"/>
        </w:rPr>
      </w:pP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B26E6A">
        <w:rPr>
          <w:b/>
          <w:sz w:val="28"/>
          <w:szCs w:val="28"/>
        </w:rPr>
        <w:t>   6. Порядок принятия решений об условиях приватизации</w:t>
      </w:r>
    </w:p>
    <w:p w:rsidR="00707847" w:rsidRPr="00B26E6A" w:rsidRDefault="00707847" w:rsidP="00707847">
      <w:pPr>
        <w:jc w:val="center"/>
        <w:rPr>
          <w:rFonts w:ascii="Arial" w:hAnsi="Arial" w:cs="Arial"/>
          <w:b/>
          <w:sz w:val="28"/>
          <w:szCs w:val="28"/>
        </w:rPr>
      </w:pPr>
      <w:r w:rsidRPr="00B26E6A">
        <w:rPr>
          <w:b/>
          <w:sz w:val="28"/>
          <w:szCs w:val="28"/>
        </w:rPr>
        <w:t>муниципального имущества.</w:t>
      </w: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7"/>
          <w:szCs w:val="27"/>
        </w:rPr>
        <w:t xml:space="preserve"> 6.1. </w:t>
      </w:r>
      <w:r w:rsidRPr="00B26E6A">
        <w:rPr>
          <w:sz w:val="28"/>
          <w:szCs w:val="28"/>
        </w:rPr>
        <w:t>Для разработки и принятия решения об условиях приватизации муниципального имущества администрация муниципального округа создает постоянно действующую комиссию по проведению торгов и выработке решений о целесообразности и способе отчуждения отдельных объектов муниципального имущества и имущественных комплексов, находящихся в собственности Чернышевского муниципального округа Забайкальского края (далее - Комиссия).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Комиссия осуществляет свою деятельность в соответствии с Положением о комиссии по проведению торгов и выработке решений о целесообразности и способе отчуждения отдельных объектов муниципального имущества и имущественных комплексов, находящихся в собственности Чернышевского муниципального округа Забайкальского края, утвержденным администрацией муниципального округа.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6.2. Решение о приватизации муниципального имущества принимается распоряжением администрации муниципального округа в соответствии с утвержденным прогнозным планом в отношении каждого объекта, включенного в прогнозный план на соответствующий плановый период.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6.3. Комиссия в соответствии с решением о приватизации муниципального имущества разрабатывает и принимает решение об условиях приватизации муниципального имущества, включенного в прогнозный план.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6.3. В решении об условиях приватизации муниципального имущества должны содержаться следующие сведения: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а) наименование имущества и иные позволяющие его индивидуализировать данные (характеристика имущества);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б) способ приватизации имущества;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в) начальная цена;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г) срок рассрочки платежа (в случае ее предоставления);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д) иные необходимые для приватизации имущества сведения.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В случае приватизации имущественного комплекса муниципального унитарного предприятия решением об условиях приватизации муниципального имущества также утверждается: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а) состав подлежащего приватизации имущественного комплекса муниципального унитарного предприятия и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lastRenderedPageBreak/>
        <w:t>б) размер уставного капитала открытого акционерного общества или общества с ограниченной ответственностью, создаваемых посредством преобразования муниципального унитарного предприятия;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в) 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6.4. Начальная цена подлежащего приватизации муниципального имущества устанавливается в случаях, предусмотренных Федеральным законом «О приватизации государственного и муниципального имущества», в соответствии с </w:t>
      </w:r>
      <w:hyperlink r:id="rId17" w:history="1">
        <w:r w:rsidRPr="00B26E6A">
          <w:rPr>
            <w:sz w:val="28"/>
            <w:szCs w:val="28"/>
          </w:rPr>
          <w:t>законодательством</w:t>
        </w:r>
      </w:hyperlink>
      <w:r w:rsidRPr="00B26E6A">
        <w:rPr>
          <w:sz w:val="28"/>
          <w:szCs w:val="28"/>
        </w:rPr>
        <w:t> 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«Интернет» информационного сообщения о продаже государственного или муниципального имущества прошло не более чем шесть месяцев.</w:t>
      </w:r>
    </w:p>
    <w:p w:rsidR="00707847" w:rsidRPr="00B26E6A" w:rsidRDefault="00707847" w:rsidP="00707847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B26E6A">
        <w:rPr>
          <w:b/>
          <w:sz w:val="28"/>
          <w:szCs w:val="28"/>
        </w:rPr>
        <w:t>                     7. Организация продажи муниципального имущества.</w:t>
      </w: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         7.1. Продавцом муниципального имущества выступает Управление, которое не вправе делегировать свои полномочия по приватизации другим физическим и юридическим лицам.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7.2. Подготовку и проведение продажи (далее - торгов) в порядке, установленном законодательством Российской Федерации о приватизации, осуществляет Комиссия, созданная в соответствии с п. 6.1. настоящего Положения.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7.3. После подписания протокола о результатах продажи муниципального имущества Управление подготавливает договор купли – продажи муниципального имущества в соответствии с порядком и сроками, определенными Федеральным законом «О приватизации государственного и муниципального имущества».</w:t>
      </w:r>
    </w:p>
    <w:p w:rsidR="00707847" w:rsidRPr="00B26E6A" w:rsidRDefault="00707847" w:rsidP="00707847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B26E6A">
        <w:rPr>
          <w:sz w:val="27"/>
          <w:szCs w:val="27"/>
        </w:rPr>
        <w:t xml:space="preserve">                    </w:t>
      </w:r>
      <w:r w:rsidRPr="00B26E6A">
        <w:rPr>
          <w:b/>
          <w:sz w:val="28"/>
          <w:szCs w:val="28"/>
        </w:rPr>
        <w:t>8. Информационное обеспечение процесса приватизации.</w:t>
      </w: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7"/>
          <w:szCs w:val="27"/>
        </w:rPr>
        <w:t xml:space="preserve">      </w:t>
      </w:r>
      <w:r w:rsidRPr="00B26E6A">
        <w:rPr>
          <w:sz w:val="28"/>
          <w:szCs w:val="28"/>
        </w:rPr>
        <w:t>8.1. Информационное обеспечение процесса приватизации возлагается на Управление</w:t>
      </w:r>
    </w:p>
    <w:p w:rsidR="00707847" w:rsidRPr="00B26E6A" w:rsidRDefault="00707847" w:rsidP="00707847">
      <w:pPr>
        <w:ind w:firstLine="539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8.2. Решение об условиях приватизации муниципального имущества, информационные сообщения о продаже муниципального имущества и об итогах его продажи подлежат размещению на официальном сайте в сети «Интернет», а также на официальном сайте муниципального округа в соответствии с порядком, сроками и в объеме сведений, определенными статьей 15 Федерального закона «О приватизации государственного и муниципального имущества».</w:t>
      </w:r>
    </w:p>
    <w:p w:rsidR="00707847" w:rsidRPr="00B26E6A" w:rsidRDefault="00707847" w:rsidP="00707847">
      <w:pPr>
        <w:ind w:firstLine="539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8.3. По решению Комиссии в информационном сообщении о продаже муниципального имущества указываются дополнительные сведения о подлежащем приватизации имуществе.</w:t>
      </w:r>
    </w:p>
    <w:p w:rsidR="00707847" w:rsidRPr="00B26E6A" w:rsidRDefault="00707847" w:rsidP="00707847">
      <w:pPr>
        <w:ind w:firstLine="539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lastRenderedPageBreak/>
        <w:t>8.4. По решению Комиссии может осуществляться дополнительное информационное обеспечение процедуры приватизации муниципального имущества.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8.5. Со дня приема заявок лицо, желающее приобрести муниципальное имущество (далее - претендент), имеет право предварительного ознакомления с информацией о подлежащем приватизации муниципальном имуществе.</w:t>
      </w:r>
    </w:p>
    <w:p w:rsidR="00707847" w:rsidRPr="00B26E6A" w:rsidRDefault="00707847" w:rsidP="00707847">
      <w:pPr>
        <w:jc w:val="center"/>
        <w:rPr>
          <w:b/>
          <w:sz w:val="28"/>
          <w:szCs w:val="28"/>
        </w:rPr>
      </w:pPr>
    </w:p>
    <w:p w:rsidR="00707847" w:rsidRPr="00B26E6A" w:rsidRDefault="00707847" w:rsidP="00707847">
      <w:pPr>
        <w:jc w:val="center"/>
        <w:rPr>
          <w:rFonts w:ascii="Arial" w:hAnsi="Arial" w:cs="Arial"/>
          <w:b/>
          <w:sz w:val="28"/>
          <w:szCs w:val="28"/>
        </w:rPr>
      </w:pPr>
      <w:r w:rsidRPr="00B26E6A">
        <w:rPr>
          <w:b/>
          <w:sz w:val="28"/>
          <w:szCs w:val="28"/>
        </w:rPr>
        <w:t>9. Документы, представляемые покупателями муниципального имущества.</w:t>
      </w:r>
    </w:p>
    <w:p w:rsidR="00707847" w:rsidRPr="00B26E6A" w:rsidRDefault="00707847" w:rsidP="0070784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7"/>
          <w:szCs w:val="27"/>
        </w:rPr>
        <w:t xml:space="preserve">        </w:t>
      </w:r>
      <w:r w:rsidRPr="00B26E6A">
        <w:rPr>
          <w:sz w:val="28"/>
          <w:szCs w:val="28"/>
        </w:rPr>
        <w:t>9.1. Претенденты (физические лица и лица, зарегистрированные в качестве индивидуальных предпринимателей) представляют в Управление следующие документы: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документ, удостоверяющий личность, или представляют копии всех его листов.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9.2. Претенденты (юридические лица) представляют в Управление следующие документы:</w:t>
      </w:r>
    </w:p>
    <w:p w:rsidR="00707847" w:rsidRPr="00B26E6A" w:rsidRDefault="00707847" w:rsidP="00707847">
      <w:pPr>
        <w:tabs>
          <w:tab w:val="left" w:pos="6285"/>
        </w:tabs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       заверенные копии учредительных документов;</w:t>
      </w:r>
      <w:r w:rsidRPr="00B26E6A">
        <w:rPr>
          <w:sz w:val="28"/>
          <w:szCs w:val="28"/>
        </w:rPr>
        <w:tab/>
      </w: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      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       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 xml:space="preserve">       9.3. 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B26E6A">
        <w:rPr>
          <w:sz w:val="28"/>
          <w:szCs w:val="28"/>
        </w:rPr>
        <w:lastRenderedPageBreak/>
        <w:t>скреплены печатью претендента (при наличии печати) (для юридического лица) и подписаны претендентом или его представителем.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707847" w:rsidRPr="00B26E6A" w:rsidRDefault="00707847" w:rsidP="00707847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9.4. Для участия в продаже муниципального имущества претендент вносит задаток в размере, порядки и сроки, установленные Федеральным законом «О приватизации государственного и муниципального имущества». Внесение претендентом задатка является подтверждением заключения между Управлением и претендентом на участие в торгах соглашения о задатке на условиях, установленных в информационном сообщении о продаже муниципального имущества.</w:t>
      </w:r>
    </w:p>
    <w:p w:rsidR="00707847" w:rsidRPr="00B26E6A" w:rsidRDefault="00707847" w:rsidP="0070784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9.5. Требования к документам, представляемым претендентами – не резидентами Российской Федерации, определяются законодательством Российской Федерации о валютном регулировании и валютном контроле.</w:t>
      </w:r>
    </w:p>
    <w:p w:rsidR="00707847" w:rsidRPr="00B26E6A" w:rsidRDefault="00707847" w:rsidP="00707847">
      <w:pPr>
        <w:ind w:firstLine="709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9.6. Обязанность доказать свое право на приобретение муниципального имущества возлагается на претендента.</w:t>
      </w:r>
    </w:p>
    <w:p w:rsidR="00707847" w:rsidRPr="00B26E6A" w:rsidRDefault="00707847" w:rsidP="0070784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707847" w:rsidRPr="00B26E6A" w:rsidRDefault="00707847" w:rsidP="00707847">
      <w:pPr>
        <w:jc w:val="both"/>
        <w:rPr>
          <w:b/>
          <w:sz w:val="28"/>
          <w:szCs w:val="28"/>
        </w:rPr>
      </w:pPr>
      <w:r w:rsidRPr="00B26E6A">
        <w:rPr>
          <w:b/>
          <w:sz w:val="28"/>
          <w:szCs w:val="28"/>
        </w:rPr>
        <w:t>         10. Оформление сделок купли-продажи муниципального имущества.</w:t>
      </w:r>
    </w:p>
    <w:p w:rsidR="00707847" w:rsidRPr="00B26E6A" w:rsidRDefault="00707847" w:rsidP="00707847">
      <w:pPr>
        <w:jc w:val="both"/>
        <w:rPr>
          <w:rFonts w:ascii="Arial" w:hAnsi="Arial" w:cs="Arial"/>
          <w:b/>
          <w:sz w:val="28"/>
          <w:szCs w:val="28"/>
        </w:rPr>
      </w:pP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    10.1. Продажа муниципального имущества оформляется договором купли – продажи, заключаемым между Администрацией и покупателем муниципального имущества.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10.2. Обязательными условиями договора купли-продажи муниципального имущества являются: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сведения о наличии в отношении продаваемых зданий, строения, сооружения или земельного участка обременения (в том числе публичного сервитута), сохраняемых при переходе прав на указанные объекты;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иные условия, обязательные для выполнения сторонами такого договора, а также иные условия, установленные сторонами договора купли-продажи по взаимному соглашению.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 xml:space="preserve"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</w:t>
      </w:r>
      <w:r w:rsidRPr="00B26E6A">
        <w:rPr>
          <w:sz w:val="28"/>
          <w:szCs w:val="28"/>
        </w:rPr>
        <w:lastRenderedPageBreak/>
        <w:t>по передаче приобретаемого муниципального имущества, выполнением работ, уплатой денег.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10.3.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законодательством Российской Федерации о приватизации и государственной регистрации перехода права собственности на такое имущество.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Основанием для государственной регистрации является договор купли-</w:t>
      </w:r>
      <w:proofErr w:type="gramStart"/>
      <w:r w:rsidRPr="00B26E6A">
        <w:rPr>
          <w:sz w:val="28"/>
          <w:szCs w:val="28"/>
        </w:rPr>
        <w:t>продажи  имущества</w:t>
      </w:r>
      <w:proofErr w:type="gramEnd"/>
      <w:r w:rsidRPr="00B26E6A">
        <w:rPr>
          <w:sz w:val="28"/>
          <w:szCs w:val="28"/>
        </w:rPr>
        <w:t xml:space="preserve">, а также передаточный акт или акт приема-передачи имущества. </w:t>
      </w:r>
    </w:p>
    <w:p w:rsidR="00707847" w:rsidRPr="00B26E6A" w:rsidRDefault="00707847" w:rsidP="00707847">
      <w:pPr>
        <w:ind w:firstLine="540"/>
        <w:jc w:val="both"/>
        <w:rPr>
          <w:sz w:val="28"/>
          <w:szCs w:val="28"/>
        </w:rPr>
      </w:pPr>
      <w:r w:rsidRPr="00B26E6A">
        <w:rPr>
          <w:sz w:val="28"/>
          <w:szCs w:val="28"/>
        </w:rPr>
        <w:t>10.4. Передача покупателю приобретенного муниципального имущества осуществляется в порядке, установленном законодательством Российской Федерации о приватизации и договором купли - продажи, не позднее чем через тридцать дней с даты заключения договора.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B26E6A">
        <w:rPr>
          <w:sz w:val="27"/>
          <w:szCs w:val="27"/>
        </w:rPr>
        <w:t xml:space="preserve">                         </w:t>
      </w:r>
      <w:r w:rsidRPr="00B26E6A">
        <w:rPr>
          <w:b/>
          <w:sz w:val="28"/>
          <w:szCs w:val="28"/>
        </w:rPr>
        <w:t>11. Оплата и распределение денежных</w:t>
      </w:r>
    </w:p>
    <w:p w:rsidR="00707847" w:rsidRPr="00B26E6A" w:rsidRDefault="00707847" w:rsidP="00707847">
      <w:pPr>
        <w:jc w:val="center"/>
        <w:rPr>
          <w:b/>
          <w:sz w:val="28"/>
          <w:szCs w:val="28"/>
        </w:rPr>
      </w:pPr>
      <w:r w:rsidRPr="00B26E6A">
        <w:rPr>
          <w:b/>
          <w:sz w:val="28"/>
          <w:szCs w:val="28"/>
        </w:rPr>
        <w:t>средств от продажи муниципального имущества.</w:t>
      </w:r>
    </w:p>
    <w:p w:rsidR="00707847" w:rsidRPr="00B26E6A" w:rsidRDefault="00707847" w:rsidP="00707847">
      <w:pPr>
        <w:jc w:val="center"/>
        <w:rPr>
          <w:b/>
          <w:sz w:val="28"/>
          <w:szCs w:val="28"/>
        </w:rPr>
      </w:pP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7"/>
          <w:szCs w:val="27"/>
        </w:rPr>
        <w:t xml:space="preserve">   </w:t>
      </w:r>
      <w:r w:rsidRPr="00B26E6A">
        <w:rPr>
          <w:sz w:val="28"/>
          <w:szCs w:val="28"/>
        </w:rPr>
        <w:t>11.1. При продаже муниципального имущества средством платежа является валюта Российской Федерации.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11.2. Передача муниципального имущества кредиторам в зачет муниципальных заимствований, а равно обмен муниципального имущества на находящееся в частной собственности имущество не допускается, за исключением случаев, предусмотренных законодательством Российской Федерации о приватизации.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11.3. Денежные средства, полученные от реализации муниципального имущества, перечисляются покупателем имущества в бюджет муниципального округа, согласно реквизитам, указанным в информационном сообщении и договоре купли-продажи.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Контроль за порядком и своевременностью перечисления полученных от продажи муниципального имущества денежных средств в местный бюджет осуществляет продавец.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11.4. Денежные средства, полученные от претендентов в качестве задатков для участия в торгах, засчитываемые в счет оплаты за приобретенное имущество, перечисляются в бюджет муниципального округа согласно реквизитам, указанным в информационном сообщении.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11.5. Оплата приобретаемого покупателем муниципального имущества производится единовременно или в рассрочку. Единовременная оплата производится покупателем в срок не позднее десяти дней с даты заключения договора купли - продажи.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11.6. Рассрочка оплаты за приобретенное имущество предоставляется покупателям на основании решения Комиссии.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 xml:space="preserve">11.7. При предоставлении рассрочки оплаты стоимости приобретенного муниципального имущества срок такой рассрочки не может быть более чем </w:t>
      </w:r>
      <w:r w:rsidRPr="00B26E6A">
        <w:rPr>
          <w:sz w:val="28"/>
          <w:szCs w:val="28"/>
        </w:rPr>
        <w:lastRenderedPageBreak/>
        <w:t>один год, за исключением случаев, предусмотренных законодательством Российской Федерации и Забайкальского края.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11.8. Решение о предоставлении рассрочки принимается Комиссией в следующих случаях:</w:t>
      </w: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 xml:space="preserve">       - продажи муниципального имущества по минимально допустимой цене;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- продажи имущества субъектам малого и среднего предпринимательства, арендующим муниципальное имущество, и имеющим в соответствии с законодательством Российской Федерации о приватизации, преимущественное право на его приобретение.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11.9.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11.10. На сумму денежных средств, по уплате которой предоставляется рассрочка, производится начисление процентов исходя из ставки, равной одной трети </w:t>
      </w:r>
      <w:hyperlink r:id="rId18" w:history="1">
        <w:r w:rsidRPr="00B26E6A">
          <w:rPr>
            <w:sz w:val="28"/>
            <w:szCs w:val="28"/>
          </w:rPr>
          <w:t>ставки рефинансирования</w:t>
        </w:r>
      </w:hyperlink>
      <w:r w:rsidRPr="00B26E6A">
        <w:rPr>
          <w:sz w:val="28"/>
          <w:szCs w:val="28"/>
        </w:rPr>
        <w:t> Центрального банка Российской Федерации, действующей на дату размещения на официальном сайте в сети «Интернет» объявления о продаже.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Начисленные проценты перечисляются в порядке, установленном Бюджетным </w:t>
      </w:r>
      <w:hyperlink r:id="rId19" w:history="1">
        <w:r w:rsidRPr="00B26E6A">
          <w:rPr>
            <w:sz w:val="28"/>
            <w:szCs w:val="28"/>
          </w:rPr>
          <w:t>кодексом</w:t>
        </w:r>
      </w:hyperlink>
      <w:r w:rsidRPr="00B26E6A">
        <w:rPr>
          <w:sz w:val="28"/>
          <w:szCs w:val="28"/>
        </w:rPr>
        <w:t> Российской Федерации.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11.11. Покупатель вправе оплатить приобретаемое муниципальное имущество досрочно.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11.12. Право собственности на муниципальное имущество, приобретенное в рассрочку, переходит в порядке, установленном договором купли-продажи в соответствии с законодательством Российской Федерации о приватизации.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11.13. 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у продавца для обеспечения исполнения покупателем его обязанности по оплате приобретенного муниципального имущества.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11.14. Покупатель приобретенного в рассрочку муниципального имущества обязан пользоваться и распоряжаться приобретенным имуществом в соответствии с правилами, установленными законодательством РФ для имущества, находящегося в залоге до момента полного погашения выкупной стоимости.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11.15. В случае нарушения покупателем сроков и порядка внесения платежей Администрация обращается с взысканием на заложенное имущество в судебном порядке.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С покупателя могут быть взысканы также убытки, причиненные неисполнением договора купли-продажи.</w:t>
      </w:r>
    </w:p>
    <w:p w:rsidR="00707847" w:rsidRPr="00B26E6A" w:rsidRDefault="00707847" w:rsidP="00707847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B26E6A">
        <w:rPr>
          <w:b/>
          <w:sz w:val="28"/>
          <w:szCs w:val="28"/>
        </w:rPr>
        <w:t> 12. Заключительные положения.</w:t>
      </w:r>
    </w:p>
    <w:p w:rsidR="00707847" w:rsidRPr="00B26E6A" w:rsidRDefault="00707847" w:rsidP="00707847">
      <w:pPr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 xml:space="preserve">      12.1. Администрация обращается в суды с исками и выступает в судах от имени муниципального образования в защиту имущественных и иных прав и </w:t>
      </w:r>
      <w:r w:rsidRPr="00B26E6A">
        <w:rPr>
          <w:sz w:val="28"/>
          <w:szCs w:val="28"/>
        </w:rPr>
        <w:lastRenderedPageBreak/>
        <w:t>законных интересов муниципального округа по спорам, связанным с приватизацией муниципального имущества.</w:t>
      </w:r>
    </w:p>
    <w:p w:rsidR="00707847" w:rsidRPr="00B26E6A" w:rsidRDefault="00707847" w:rsidP="0070784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26E6A">
        <w:rPr>
          <w:sz w:val="28"/>
          <w:szCs w:val="28"/>
        </w:rPr>
        <w:t>12.2. Денежные средства, полученные от взыскания штрафных санкций за неисполнение или ненадлежащее исполнение обязательств по сделкам приватизации муниципального имущества, подлежат перечислению в бюджет муниципального округа.</w:t>
      </w:r>
    </w:p>
    <w:p w:rsidR="00707847" w:rsidRPr="00B26E6A" w:rsidRDefault="00707847" w:rsidP="00707847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B26E6A">
        <w:rPr>
          <w:rFonts w:ascii="Arial" w:hAnsi="Arial" w:cs="Arial"/>
          <w:spacing w:val="2"/>
          <w:sz w:val="21"/>
          <w:szCs w:val="21"/>
        </w:rPr>
        <w:br/>
      </w: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center"/>
        <w:rPr>
          <w:sz w:val="28"/>
          <w:szCs w:val="28"/>
        </w:rPr>
      </w:pPr>
    </w:p>
    <w:p w:rsidR="00707847" w:rsidRPr="00B26E6A" w:rsidRDefault="00707847" w:rsidP="00707847">
      <w:pPr>
        <w:jc w:val="both"/>
      </w:pPr>
    </w:p>
    <w:p w:rsidR="00707847" w:rsidRPr="00707847" w:rsidRDefault="00707847" w:rsidP="00707847">
      <w:pPr>
        <w:pStyle w:val="a3"/>
        <w:rPr>
          <w:sz w:val="26"/>
          <w:szCs w:val="26"/>
        </w:rPr>
      </w:pPr>
      <w:bookmarkStart w:id="0" w:name="_GoBack"/>
      <w:bookmarkEnd w:id="0"/>
    </w:p>
    <w:sectPr w:rsidR="00707847" w:rsidRPr="007078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17ED"/>
    <w:multiLevelType w:val="multilevel"/>
    <w:tmpl w:val="0AC017ED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03113C"/>
    <w:rsid w:val="002F101C"/>
    <w:rsid w:val="006C0B77"/>
    <w:rsid w:val="00707847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07847"/>
    <w:rPr>
      <w:rFonts w:ascii="Segoe UI" w:eastAsiaTheme="minorEastAsia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7847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qFormat/>
    <w:rsid w:val="0070784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078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basedOn w:val="a"/>
    <w:rsid w:val="00707847"/>
    <w:pPr>
      <w:spacing w:before="100" w:beforeAutospacing="1" w:after="100" w:afterAutospacing="1"/>
    </w:pPr>
  </w:style>
  <w:style w:type="paragraph" w:customStyle="1" w:styleId="consnonformat">
    <w:name w:val="consnonformat"/>
    <w:basedOn w:val="a"/>
    <w:qFormat/>
    <w:rsid w:val="007078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9128" TargetMode="External"/><Relationship Id="rId13" Type="http://schemas.openxmlformats.org/officeDocument/2006/relationships/hyperlink" Target="https://login.consultant.ru/link/?req=doc&amp;base=LAW&amp;n=492041&amp;dst=158" TargetMode="External"/><Relationship Id="rId18" Type="http://schemas.openxmlformats.org/officeDocument/2006/relationships/hyperlink" Target="consultantplus://offline/ref=047BC1613F933130B3C52FB4E7A329B5C12C4D32066E44226C0DE22BK7RC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s://login.consultant.ru/link/?req=doc&amp;base=LAW&amp;n=492041&amp;dst=126" TargetMode="External"/><Relationship Id="rId17" Type="http://schemas.openxmlformats.org/officeDocument/2006/relationships/hyperlink" Target="https://login.consultant.ru/link/?req=doc&amp;base=LAW&amp;n=469787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87594C4F61E1C969E6F43B25F7ECC9F448FE05C0BBEF4E00424BC26E0AA69F34E7ED4811805B8CBBCBC91A919AFFD1682E209BC8B3411Ad9zD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690" TargetMode="External"/><Relationship Id="rId11" Type="http://schemas.openxmlformats.org/officeDocument/2006/relationships/hyperlink" Target="https://login.consultant.ru/link/?req=doc&amp;base=LAW&amp;n=492041&amp;dst=43" TargetMode="External"/><Relationship Id="rId5" Type="http://schemas.openxmlformats.org/officeDocument/2006/relationships/hyperlink" Target="http://www.chernyshev.75.ru" TargetMode="External"/><Relationship Id="rId15" Type="http://schemas.openxmlformats.org/officeDocument/2006/relationships/hyperlink" Target="https://login.consultant.ru/link/?req=doc&amp;base=LAW&amp;n=483876&amp;dst=100059" TargetMode="External"/><Relationship Id="rId10" Type="http://schemas.openxmlformats.org/officeDocument/2006/relationships/hyperlink" Target="https://login.consultant.ru/link/?req=doc&amp;base=LAW&amp;n=449813&amp;dst=100016" TargetMode="External"/><Relationship Id="rId19" Type="http://schemas.openxmlformats.org/officeDocument/2006/relationships/hyperlink" Target="https://login.consultant.ru/link/?req=doc&amp;base=LAW&amp;n=4667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11239" TargetMode="External"/><Relationship Id="rId14" Type="http://schemas.openxmlformats.org/officeDocument/2006/relationships/hyperlink" Target="https://login.consultant.ru/link/?req=doc&amp;base=LAW&amp;n=481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5564</Words>
  <Characters>31718</Characters>
  <Application>Microsoft Office Word</Application>
  <DocSecurity>0</DocSecurity>
  <Lines>264</Lines>
  <Paragraphs>74</Paragraphs>
  <ScaleCrop>false</ScaleCrop>
  <Company/>
  <LinksUpToDate>false</LinksUpToDate>
  <CharactersWithSpaces>37208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2025-11-27T06:48:00Z</dcterms:modified>
</cp:coreProperties>
</file>