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1" w:rsidRDefault="00FE0BC1" w:rsidP="00D028B9">
      <w:pPr>
        <w:pStyle w:val="a3"/>
        <w:jc w:val="both"/>
        <w:rPr>
          <w:b w:val="0"/>
        </w:rPr>
      </w:pPr>
    </w:p>
    <w:p w:rsidR="00FE0BC1" w:rsidRDefault="00FE0BC1" w:rsidP="00FE0BC1">
      <w:pPr>
        <w:pStyle w:val="a3"/>
        <w:rPr>
          <w:b w:val="0"/>
        </w:rPr>
      </w:pPr>
      <w:r>
        <w:rPr>
          <w:b w:val="0"/>
        </w:rPr>
        <w:t>Уважаемые работодатели!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</w:rPr>
        <w:t>В целях повышения уровня жизни населения</w:t>
      </w:r>
      <w:r w:rsidRPr="00D028B9">
        <w:rPr>
          <w:b w:val="0"/>
          <w:bCs w:val="0"/>
        </w:rPr>
        <w:t xml:space="preserve">  муниципальных  образований, социальной  стабильности, в том числе содействие  трудоустройству граждан  с ограниченными возможностями здоровья, включая участников СВО, приказом Фонда  пенсионного и социального страхования Российской Федерации  №2712 от 29.12.2024 года  утверждено Решение  о  порядке представления  субсидий  в целях  создания (оборудования) рабочих мест для трудоустройства инвалидов.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>Срок действия приказа: с 01.01.2025 года по 01.01.2027 года.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 xml:space="preserve">Цель предоставления субсидии - оказание государственной  поддержки юридическим лицам и индивидуальным предпринимателям на оборудование  рабочих мест  для трудоустройства  инвалидов </w:t>
      </w:r>
      <w:r w:rsidRPr="00D028B9">
        <w:rPr>
          <w:b w:val="0"/>
          <w:bCs w:val="0"/>
          <w:lang w:val="en-US"/>
        </w:rPr>
        <w:t>I</w:t>
      </w:r>
      <w:r w:rsidRPr="00D028B9">
        <w:rPr>
          <w:b w:val="0"/>
          <w:bCs w:val="0"/>
        </w:rPr>
        <w:t xml:space="preserve"> и  </w:t>
      </w:r>
      <w:r w:rsidRPr="00D028B9">
        <w:rPr>
          <w:b w:val="0"/>
          <w:bCs w:val="0"/>
          <w:lang w:val="en-US"/>
        </w:rPr>
        <w:t>II</w:t>
      </w:r>
      <w:r w:rsidRPr="00D028B9">
        <w:rPr>
          <w:b w:val="0"/>
          <w:bCs w:val="0"/>
        </w:rPr>
        <w:t xml:space="preserve">  групп, ветеранов боевых действий, имеющих инвалидность  в целях частичного  возмещения следующих расходов: 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>-на приобретение   оборудования для оснащения  специальных рабочих  для трудоустройства  инвалидов, в том числе основное  и вспомогательное оборудование, рабочая и специальная мебель;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>- на монтаж  и установку приобретенного оборудования  для оснащения  специальных рабочих мест  для трудоустройства инвалидов;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>- на оборудование рабочих мест для трудоустройства инвалидов по месту проживания (наемный труд), если характер работы рекомендован индивидуальной программой  реабилитации.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 xml:space="preserve">Предоставление  субсидии осуществляется Фондом пенсионного и социального страхования по результатам отбора получателей  </w:t>
      </w:r>
      <w:proofErr w:type="gramStart"/>
      <w:r w:rsidRPr="00D028B9">
        <w:rPr>
          <w:b w:val="0"/>
          <w:bCs w:val="0"/>
        </w:rPr>
        <w:t>субсидии</w:t>
      </w:r>
      <w:proofErr w:type="gramEnd"/>
      <w:r w:rsidRPr="00D028B9">
        <w:rPr>
          <w:b w:val="0"/>
          <w:bCs w:val="0"/>
        </w:rPr>
        <w:t xml:space="preserve"> на основании представленных  органами службы занятости сведений  о работодателях, трудоустроивших граждан и в соответствии с реестром.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 xml:space="preserve"> </w:t>
      </w:r>
      <w:r w:rsidRPr="00D028B9">
        <w:rPr>
          <w:b w:val="0"/>
          <w:bCs w:val="0"/>
        </w:rPr>
        <w:tab/>
        <w:t>Для получения субсидии работодатель включается в реестр  при соблюдении следующих условий: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 xml:space="preserve">-получение Фондом  из органов службы занятости заявления, согласованного  посредством  подписания  УКЭП уполномоченного лица  органа службы занятости в течение 3 месяцев  </w:t>
      </w:r>
      <w:proofErr w:type="gramStart"/>
      <w:r w:rsidRPr="00D028B9">
        <w:rPr>
          <w:b w:val="0"/>
          <w:bCs w:val="0"/>
        </w:rPr>
        <w:t>с  даты  подписания</w:t>
      </w:r>
      <w:proofErr w:type="gramEnd"/>
      <w:r w:rsidRPr="00D028B9">
        <w:rPr>
          <w:b w:val="0"/>
          <w:bCs w:val="0"/>
        </w:rPr>
        <w:t xml:space="preserve">  трудового договора с инвалидом, трудоустроенным  на оборудованное рабочее место; 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>-наличие сведений о работодателе, трудоустроившим граждан, полученных от органов службы занятости с использованием  федеральной государственной информационной  системы «Единая интегрированная  информационная  система «Соцстрах»;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>-отсутствие у работодателя  на дату направления  в орган службы занятости заявления неисполненной обязанности по уплате налогов, сборов, страховых взносов, пеней, штрафов и процентов</w:t>
      </w:r>
      <w:proofErr w:type="gramStart"/>
      <w:r w:rsidRPr="00D028B9">
        <w:rPr>
          <w:b w:val="0"/>
          <w:bCs w:val="0"/>
        </w:rPr>
        <w:t xml:space="preserve"> ,</w:t>
      </w:r>
      <w:proofErr w:type="gramEnd"/>
      <w:r w:rsidRPr="00D028B9">
        <w:rPr>
          <w:b w:val="0"/>
          <w:bCs w:val="0"/>
        </w:rPr>
        <w:t xml:space="preserve"> подлежащих  уплате в соответствии  с законодательством РФ о налогах и сборах, превышающей 10 </w:t>
      </w:r>
      <w:proofErr w:type="spellStart"/>
      <w:r w:rsidRPr="00D028B9">
        <w:rPr>
          <w:b w:val="0"/>
          <w:bCs w:val="0"/>
        </w:rPr>
        <w:t>тыс.рублей</w:t>
      </w:r>
      <w:proofErr w:type="spellEnd"/>
      <w:r w:rsidRPr="00D028B9">
        <w:rPr>
          <w:b w:val="0"/>
          <w:bCs w:val="0"/>
        </w:rPr>
        <w:t>.</w:t>
      </w:r>
    </w:p>
    <w:p w:rsidR="00D028B9" w:rsidRPr="00D028B9" w:rsidRDefault="00D028B9" w:rsidP="00D028B9">
      <w:pPr>
        <w:pStyle w:val="a3"/>
        <w:jc w:val="both"/>
        <w:rPr>
          <w:b w:val="0"/>
          <w:bCs w:val="0"/>
        </w:rPr>
      </w:pPr>
      <w:r w:rsidRPr="00D028B9">
        <w:rPr>
          <w:b w:val="0"/>
          <w:bCs w:val="0"/>
        </w:rPr>
        <w:tab/>
        <w:t>При отсутствии  замечаний Фонд включает  работодателя  в реестр  и в течение 10 рабочих дней осуществляет  перечисление субсидии.</w:t>
      </w:r>
    </w:p>
    <w:p w:rsidR="00D028B9" w:rsidRDefault="00D028B9" w:rsidP="00D028B9">
      <w:pPr>
        <w:pStyle w:val="a3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ab/>
      </w:r>
      <w:r w:rsidRPr="00D028B9">
        <w:rPr>
          <w:b w:val="0"/>
          <w:bCs w:val="0"/>
        </w:rPr>
        <w:t>Предоставление субсидии  при организации работодателем  одного рабочего места для трудоустройства  инвалида  осуществляется  в размере части понесенных затрат, но не более 200 тыс. рублей.</w:t>
      </w:r>
    </w:p>
    <w:p w:rsidR="00FE0BC1" w:rsidRDefault="00FE0BC1" w:rsidP="00D028B9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>Для получения более подробной информации можно обратиться в отдел экономики, труда и инвестиционной политики Чернышевского муниципального округа лично или по номеру телефона 8(30265)2-12-08.</w:t>
      </w:r>
      <w:bookmarkStart w:id="0" w:name="_GoBack"/>
      <w:bookmarkEnd w:id="0"/>
    </w:p>
    <w:p w:rsidR="00FE0BC1" w:rsidRPr="00D028B9" w:rsidRDefault="00FE0BC1" w:rsidP="00D028B9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D028B9" w:rsidRDefault="00D028B9" w:rsidP="00D028B9">
      <w:pPr>
        <w:pStyle w:val="a3"/>
        <w:jc w:val="both"/>
        <w:rPr>
          <w:b w:val="0"/>
          <w:bCs w:val="0"/>
          <w:sz w:val="28"/>
          <w:szCs w:val="28"/>
        </w:rPr>
      </w:pPr>
    </w:p>
    <w:p w:rsidR="00D028B9" w:rsidRDefault="00D028B9" w:rsidP="00D028B9">
      <w:pPr>
        <w:pStyle w:val="a3"/>
        <w:jc w:val="both"/>
        <w:rPr>
          <w:b w:val="0"/>
          <w:bCs w:val="0"/>
          <w:sz w:val="28"/>
          <w:szCs w:val="28"/>
        </w:rPr>
      </w:pPr>
    </w:p>
    <w:p w:rsidR="00D028B9" w:rsidRDefault="00D028B9" w:rsidP="00D028B9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</w:r>
    </w:p>
    <w:p w:rsidR="00D028B9" w:rsidRDefault="00D028B9" w:rsidP="00D028B9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</w:p>
    <w:p w:rsidR="00D028B9" w:rsidRDefault="00D028B9" w:rsidP="00D028B9">
      <w:pPr>
        <w:pStyle w:val="a3"/>
        <w:jc w:val="both"/>
        <w:rPr>
          <w:b w:val="0"/>
          <w:bCs w:val="0"/>
          <w:sz w:val="28"/>
          <w:szCs w:val="28"/>
        </w:rPr>
      </w:pPr>
    </w:p>
    <w:p w:rsidR="00D028B9" w:rsidRDefault="00D028B9" w:rsidP="00D028B9">
      <w:pPr>
        <w:spacing w:line="240" w:lineRule="auto"/>
        <w:ind w:left="0" w:firstLine="709"/>
        <w:jc w:val="both"/>
        <w:rPr>
          <w:szCs w:val="28"/>
        </w:rPr>
      </w:pPr>
    </w:p>
    <w:p w:rsidR="003E3C51" w:rsidRDefault="003E3C51"/>
    <w:sectPr w:rsidR="003E3C51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BD"/>
    <w:rsid w:val="00262275"/>
    <w:rsid w:val="003E3C51"/>
    <w:rsid w:val="004019FA"/>
    <w:rsid w:val="00B25793"/>
    <w:rsid w:val="00D028B9"/>
    <w:rsid w:val="00EA2FBD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B9"/>
    <w:pPr>
      <w:spacing w:after="0"/>
      <w:ind w:left="1417" w:hanging="697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028B9"/>
    <w:pPr>
      <w:spacing w:line="240" w:lineRule="auto"/>
      <w:ind w:left="0" w:firstLine="0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028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B9"/>
    <w:pPr>
      <w:spacing w:after="0"/>
      <w:ind w:left="1417" w:hanging="697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028B9"/>
    <w:pPr>
      <w:spacing w:line="240" w:lineRule="auto"/>
      <w:ind w:left="0" w:firstLine="0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028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3</cp:revision>
  <dcterms:created xsi:type="dcterms:W3CDTF">2025-12-02T06:40:00Z</dcterms:created>
  <dcterms:modified xsi:type="dcterms:W3CDTF">2025-12-02T07:12:00Z</dcterms:modified>
</cp:coreProperties>
</file>