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806" w:rsidRPr="006B242F" w:rsidRDefault="00303806" w:rsidP="00303806">
      <w:pPr>
        <w:ind w:firstLine="709"/>
        <w:jc w:val="center"/>
        <w:rPr>
          <w:b/>
        </w:rPr>
      </w:pPr>
      <w:r w:rsidRPr="006B242F">
        <w:rPr>
          <w:b/>
        </w:rPr>
        <w:t xml:space="preserve">СОВЕТ СЕЛЬСКОГО ПОСЕЛЕНИЯ «АЛЕУРСКОЕ» </w:t>
      </w:r>
    </w:p>
    <w:p w:rsidR="00303806" w:rsidRPr="006B242F" w:rsidRDefault="00303806" w:rsidP="00303806">
      <w:pPr>
        <w:ind w:firstLine="709"/>
        <w:rPr>
          <w:b/>
        </w:rPr>
      </w:pPr>
    </w:p>
    <w:p w:rsidR="00303806" w:rsidRPr="006B242F" w:rsidRDefault="00303806" w:rsidP="00303806">
      <w:pPr>
        <w:ind w:firstLine="709"/>
        <w:jc w:val="center"/>
        <w:rPr>
          <w:b/>
        </w:rPr>
      </w:pPr>
      <w:r w:rsidRPr="006B242F">
        <w:rPr>
          <w:b/>
        </w:rPr>
        <w:t>РЕШЕНИЕ</w:t>
      </w:r>
    </w:p>
    <w:p w:rsidR="00303806" w:rsidRDefault="00303806" w:rsidP="00303806">
      <w:pPr>
        <w:ind w:firstLine="709"/>
      </w:pPr>
    </w:p>
    <w:p w:rsidR="00303806" w:rsidRDefault="00303806" w:rsidP="00303806">
      <w:r>
        <w:t xml:space="preserve">19 августа 2025  г.                                                                                     № 13 </w:t>
      </w:r>
    </w:p>
    <w:p w:rsidR="00303806" w:rsidRDefault="00303806" w:rsidP="00303806">
      <w:pPr>
        <w:ind w:firstLine="709"/>
      </w:pPr>
    </w:p>
    <w:p w:rsidR="00303806" w:rsidRPr="003C594A" w:rsidRDefault="00303806" w:rsidP="00303806">
      <w:pPr>
        <w:jc w:val="center"/>
        <w:rPr>
          <w:b/>
        </w:rPr>
      </w:pPr>
      <w:r w:rsidRPr="003C594A">
        <w:rPr>
          <w:b/>
        </w:rPr>
        <w:t>«О внесении изменений в решение совета сельского поселения «Алеурское» от 08.02.2023 № 2 «Об утверждении перечня должностных лиц, уполномоченных составлять протокол об административных правонарушениях»</w:t>
      </w:r>
    </w:p>
    <w:p w:rsidR="00303806" w:rsidRDefault="00303806" w:rsidP="00303806">
      <w:pPr>
        <w:jc w:val="center"/>
        <w:rPr>
          <w:b/>
        </w:rPr>
      </w:pPr>
    </w:p>
    <w:p w:rsidR="00303806" w:rsidRDefault="00303806" w:rsidP="00303806">
      <w:pPr>
        <w:ind w:firstLine="709"/>
        <w:jc w:val="both"/>
      </w:pPr>
      <w:proofErr w:type="gramStart"/>
      <w:r>
        <w:t>В соответствии с Федеральным законом от 06.10.2003 № 131-ФЗ «Об общих принципах организации местного самоуправления в РФ», Законом Забайкальского края от 02.07.2009 № 198-ЗЗК «Об административных правонарушениях», Законом Забайкальского края от 04.05.2010 № 366- ЗЗК «О наделении органов местного самоуправления городских и сельских поселений, муниципальных районов, муниципальных и городских округов государственным полномочием по определению перечня должностных лиц органов местного самоуправления, уполномоченных составлять протоколы</w:t>
      </w:r>
      <w:proofErr w:type="gramEnd"/>
      <w:r>
        <w:t xml:space="preserve"> об административных правонарушениях, предусмотренных Законом Забайкальского края «Об административных правонарушениях», руководствуясь Уставом сельского поселения «Алеурское», Совет сельского поселения «Алеурское», решил:</w:t>
      </w:r>
    </w:p>
    <w:p w:rsidR="00303806" w:rsidRDefault="00303806" w:rsidP="00303806">
      <w:pPr>
        <w:jc w:val="both"/>
      </w:pPr>
    </w:p>
    <w:p w:rsidR="00303806" w:rsidRDefault="00303806" w:rsidP="00303806">
      <w:pPr>
        <w:jc w:val="both"/>
      </w:pPr>
      <w:r>
        <w:t>1. Внести в Решение Совета сельского поселения «Алеурское» от 08.02.2023 № 2 «Об утверждении перечня должностных лиц, уполномоченных составлять протокол об административных правонарушениях» следующие изменения:</w:t>
      </w:r>
    </w:p>
    <w:p w:rsidR="00303806" w:rsidRDefault="00303806" w:rsidP="00303806">
      <w:pPr>
        <w:jc w:val="both"/>
        <w:rPr>
          <w:u w:color="000000"/>
        </w:rPr>
      </w:pPr>
      <w:r>
        <w:t xml:space="preserve">1.1. </w:t>
      </w:r>
      <w:r>
        <w:rPr>
          <w:u w:color="000000"/>
        </w:rPr>
        <w:t>Из пункта 1 Решения исключить цифры «21, 30, 33, 46(1)».</w:t>
      </w:r>
    </w:p>
    <w:p w:rsidR="00303806" w:rsidRDefault="00303806" w:rsidP="00303806">
      <w:pPr>
        <w:jc w:val="both"/>
      </w:pPr>
      <w:proofErr w:type="gramStart"/>
      <w:r>
        <w:t>1.2.Пункт 1 Решения после цифры «5» дополнить цифрой «5(7)», после цифры «7» дополнить цифрой «13», после цифры «13» дополнить цифрой «13(1)», после цифры «13(1)» дополнить цифры «14</w:t>
      </w:r>
      <w:r>
        <w:rPr>
          <w:u w:color="000000"/>
        </w:rPr>
        <w:t>(2)», после цифры «</w:t>
      </w:r>
      <w:r>
        <w:t>14</w:t>
      </w:r>
      <w:r>
        <w:rPr>
          <w:u w:color="000000"/>
        </w:rPr>
        <w:t xml:space="preserve">(2)» </w:t>
      </w:r>
      <w:r>
        <w:t>дополнить цифры «</w:t>
      </w:r>
      <w:r>
        <w:rPr>
          <w:u w:color="000000"/>
        </w:rPr>
        <w:t>15</w:t>
      </w:r>
      <w:r>
        <w:t xml:space="preserve"> - </w:t>
      </w:r>
      <w:r>
        <w:rPr>
          <w:u w:color="000000"/>
        </w:rPr>
        <w:t>17.2», после цифры «15</w:t>
      </w:r>
      <w:r>
        <w:t xml:space="preserve"> - </w:t>
      </w:r>
      <w:r>
        <w:rPr>
          <w:u w:color="000000"/>
        </w:rPr>
        <w:t>17.2» дополнить цифрами «17.2.4», после цифр «17.2.4» дополнить цифрами «17(4)</w:t>
      </w:r>
      <w:r>
        <w:t>», после цифр «</w:t>
      </w:r>
      <w:r>
        <w:rPr>
          <w:u w:color="000000"/>
        </w:rPr>
        <w:t>17(4)» дополнить цифрами</w:t>
      </w:r>
      <w:proofErr w:type="gramEnd"/>
      <w:r>
        <w:rPr>
          <w:u w:color="000000"/>
        </w:rPr>
        <w:t xml:space="preserve"> «</w:t>
      </w:r>
      <w:proofErr w:type="gramStart"/>
      <w:r>
        <w:rPr>
          <w:u w:color="000000"/>
        </w:rPr>
        <w:t>18», после цифры «18» дополнить цифрами «18(2)</w:t>
      </w:r>
      <w:r>
        <w:t xml:space="preserve"> - </w:t>
      </w:r>
      <w:r>
        <w:rPr>
          <w:u w:color="000000"/>
        </w:rPr>
        <w:t>18(10)», после цифр «18(2)</w:t>
      </w:r>
      <w:r>
        <w:t xml:space="preserve"> - </w:t>
      </w:r>
      <w:r>
        <w:rPr>
          <w:u w:color="000000"/>
        </w:rPr>
        <w:t>18(10)» дополнить цифрой 18(13)», после цифр «18(13)» дополнить цифрами «23</w:t>
      </w:r>
      <w:r>
        <w:t xml:space="preserve">, </w:t>
      </w:r>
      <w:r>
        <w:rPr>
          <w:u w:color="000000"/>
        </w:rPr>
        <w:t>24</w:t>
      </w:r>
      <w:r>
        <w:t xml:space="preserve">, </w:t>
      </w:r>
      <w:r>
        <w:rPr>
          <w:u w:color="000000"/>
        </w:rPr>
        <w:t>29</w:t>
      </w:r>
      <w:r>
        <w:t xml:space="preserve">, </w:t>
      </w:r>
      <w:r>
        <w:rPr>
          <w:u w:color="000000"/>
        </w:rPr>
        <w:t>36(2)</w:t>
      </w:r>
      <w:r>
        <w:t xml:space="preserve">, </w:t>
      </w:r>
      <w:r>
        <w:rPr>
          <w:u w:color="000000"/>
        </w:rPr>
        <w:t>41</w:t>
      </w:r>
      <w:r>
        <w:t xml:space="preserve"> - </w:t>
      </w:r>
      <w:r>
        <w:rPr>
          <w:u w:color="000000"/>
        </w:rPr>
        <w:t>43</w:t>
      </w:r>
      <w:r>
        <w:t xml:space="preserve">, </w:t>
      </w:r>
      <w:r>
        <w:rPr>
          <w:u w:color="000000"/>
        </w:rPr>
        <w:t>44</w:t>
      </w:r>
      <w:r>
        <w:t xml:space="preserve"> (за нарушения установленных маршрута регулярных перевозок и расписания движения транспорта общего пользования в городском и пригородном сообщении), 51»</w:t>
      </w:r>
      <w:proofErr w:type="gramEnd"/>
    </w:p>
    <w:p w:rsidR="00303806" w:rsidRDefault="00303806" w:rsidP="00303806">
      <w:pPr>
        <w:jc w:val="both"/>
        <w:rPr>
          <w:u w:color="000000"/>
        </w:rPr>
      </w:pPr>
      <w:r>
        <w:t>2. Настоящее решение вступает в силу со дня его официального опубликования.</w:t>
      </w:r>
    </w:p>
    <w:p w:rsidR="00303806" w:rsidRPr="00FD56EB" w:rsidRDefault="00303806" w:rsidP="00303806">
      <w:pPr>
        <w:rPr>
          <w:rFonts w:eastAsia="SimSun"/>
          <w:lang w:eastAsia="zh-CN"/>
        </w:rPr>
      </w:pPr>
    </w:p>
    <w:p w:rsidR="00303806" w:rsidRPr="00FD56EB" w:rsidRDefault="00303806" w:rsidP="00303806">
      <w:pPr>
        <w:rPr>
          <w:rFonts w:eastAsia="SimSun"/>
          <w:lang w:eastAsia="zh-CN"/>
        </w:rPr>
      </w:pPr>
      <w:r>
        <w:t xml:space="preserve">И.о. главы сельского  поселения  «Алеурское»                        Л.Н. Валивахина                                        </w:t>
      </w:r>
    </w:p>
    <w:p w:rsidR="00D40E48" w:rsidRDefault="00D40E48"/>
    <w:sectPr w:rsidR="00D40E48" w:rsidSect="00D4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03806"/>
    <w:rsid w:val="00303806"/>
    <w:rsid w:val="00D4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Алеур</dc:creator>
  <cp:keywords/>
  <dc:description/>
  <cp:lastModifiedBy>Алеур</cp:lastModifiedBy>
  <cp:revision>2</cp:revision>
  <dcterms:created xsi:type="dcterms:W3CDTF">2025-11-26T02:16:00Z</dcterms:created>
  <dcterms:modified xsi:type="dcterms:W3CDTF">2025-11-26T02:17:00Z</dcterms:modified>
</cp:coreProperties>
</file>