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51" w:rsidRPr="00C01452" w:rsidRDefault="00B558CD" w:rsidP="00AB6E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СЕЛЬСКОГО ПО</w:t>
      </w:r>
      <w:bookmarkStart w:id="0" w:name="_GoBack"/>
      <w:bookmarkEnd w:id="0"/>
      <w:r w:rsidR="00D7733B" w:rsidRPr="00FF0935">
        <w:rPr>
          <w:rFonts w:ascii="Times New Roman" w:hAnsi="Times New Roman" w:cs="Times New Roman"/>
          <w:b/>
          <w:sz w:val="32"/>
          <w:szCs w:val="32"/>
        </w:rPr>
        <w:t xml:space="preserve">СЕЛЕНИЯ </w:t>
      </w:r>
      <w:r w:rsidR="00C01452" w:rsidRPr="00C01452">
        <w:rPr>
          <w:rFonts w:ascii="Times New Roman" w:hAnsi="Times New Roman" w:cs="Times New Roman"/>
          <w:b/>
          <w:sz w:val="32"/>
          <w:szCs w:val="32"/>
        </w:rPr>
        <w:t>«МИЛЬГИДУНСКОЕ</w:t>
      </w:r>
      <w:r w:rsidR="00D7733B" w:rsidRPr="00C01452">
        <w:rPr>
          <w:rFonts w:ascii="Times New Roman" w:hAnsi="Times New Roman" w:cs="Times New Roman"/>
          <w:b/>
          <w:sz w:val="32"/>
          <w:szCs w:val="32"/>
        </w:rPr>
        <w:t>»</w:t>
      </w:r>
    </w:p>
    <w:p w:rsidR="00D7733B" w:rsidRPr="00C01452" w:rsidRDefault="00D7733B" w:rsidP="00FF0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45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F0935" w:rsidRPr="00C01452" w:rsidRDefault="00C50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01452" w:rsidRPr="00C01452">
        <w:rPr>
          <w:rFonts w:ascii="Times New Roman" w:hAnsi="Times New Roman" w:cs="Times New Roman"/>
          <w:sz w:val="28"/>
          <w:szCs w:val="28"/>
        </w:rPr>
        <w:t xml:space="preserve"> </w:t>
      </w:r>
      <w:r w:rsidR="00FF0935" w:rsidRPr="00C0145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7733B" w:rsidRPr="00C01452">
        <w:rPr>
          <w:rFonts w:ascii="Times New Roman" w:hAnsi="Times New Roman" w:cs="Times New Roman"/>
          <w:sz w:val="28"/>
          <w:szCs w:val="28"/>
        </w:rPr>
        <w:t xml:space="preserve"> 2023 </w:t>
      </w:r>
      <w:r w:rsidR="00FF0935" w:rsidRPr="00C01452">
        <w:rPr>
          <w:rFonts w:ascii="Times New Roman" w:hAnsi="Times New Roman" w:cs="Times New Roman"/>
          <w:sz w:val="28"/>
          <w:szCs w:val="28"/>
        </w:rPr>
        <w:t>г</w:t>
      </w:r>
      <w:r w:rsidR="00D7733B" w:rsidRPr="00C0145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7733B" w:rsidRPr="00C01452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9E144D" w:rsidRDefault="00C01452" w:rsidP="009E144D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145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01452">
        <w:rPr>
          <w:rFonts w:ascii="Times New Roman" w:hAnsi="Times New Roman" w:cs="Times New Roman"/>
          <w:sz w:val="28"/>
          <w:szCs w:val="28"/>
        </w:rPr>
        <w:t>Мильгидун</w:t>
      </w:r>
      <w:proofErr w:type="spellEnd"/>
      <w:r w:rsidR="009E144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205E5E" w:rsidRPr="009E144D" w:rsidRDefault="00205E5E" w:rsidP="009E144D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1452">
        <w:rPr>
          <w:rFonts w:ascii="Times New Roman" w:hAnsi="Times New Roman" w:cs="Times New Roman"/>
          <w:b/>
          <w:sz w:val="28"/>
          <w:szCs w:val="28"/>
        </w:rPr>
        <w:t>Об утверждении индикаторов риска нарушения обязательных требований, используемых при осуществлении муниципального контроля в сфере благоустройства</w:t>
      </w:r>
    </w:p>
    <w:p w:rsidR="00205E5E" w:rsidRPr="00C01452" w:rsidRDefault="00205E5E" w:rsidP="00205E5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52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C01452" w:rsidRPr="00C01452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="00C01452" w:rsidRPr="00C01452">
        <w:rPr>
          <w:rFonts w:ascii="Times New Roman" w:hAnsi="Times New Roman" w:cs="Times New Roman"/>
          <w:b/>
          <w:sz w:val="28"/>
          <w:szCs w:val="28"/>
        </w:rPr>
        <w:t>Мильгидунское</w:t>
      </w:r>
      <w:proofErr w:type="spellEnd"/>
      <w:r w:rsidRPr="00C01452">
        <w:rPr>
          <w:rFonts w:ascii="Times New Roman" w:hAnsi="Times New Roman" w:cs="Times New Roman"/>
          <w:b/>
          <w:sz w:val="28"/>
          <w:szCs w:val="28"/>
        </w:rPr>
        <w:t>»</w:t>
      </w:r>
    </w:p>
    <w:p w:rsidR="00205E5E" w:rsidRDefault="00205E5E" w:rsidP="00205E5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E5E" w:rsidRPr="009E144D" w:rsidRDefault="00205E5E" w:rsidP="00205E5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E5E">
        <w:rPr>
          <w:rFonts w:ascii="Times New Roman" w:hAnsi="Times New Roman" w:cs="Times New Roman"/>
          <w:sz w:val="28"/>
          <w:szCs w:val="28"/>
        </w:rPr>
        <w:t>В соответствии с частью 10 статьи 23 Федерального зако</w:t>
      </w:r>
      <w:r>
        <w:rPr>
          <w:rFonts w:ascii="Times New Roman" w:hAnsi="Times New Roman" w:cs="Times New Roman"/>
          <w:sz w:val="28"/>
          <w:szCs w:val="28"/>
        </w:rPr>
        <w:t>на от 31 июля 2020 года № 248-ФЗ</w:t>
      </w:r>
      <w:r w:rsidRPr="00205E5E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</w:t>
      </w:r>
      <w:r w:rsidRPr="009E144D">
        <w:rPr>
          <w:rFonts w:ascii="Times New Roman" w:hAnsi="Times New Roman" w:cs="Times New Roman"/>
          <w:sz w:val="28"/>
          <w:szCs w:val="28"/>
        </w:rPr>
        <w:t>», решени</w:t>
      </w:r>
      <w:r w:rsidR="00F4629F" w:rsidRPr="009E144D">
        <w:rPr>
          <w:rFonts w:ascii="Times New Roman" w:hAnsi="Times New Roman" w:cs="Times New Roman"/>
          <w:sz w:val="28"/>
          <w:szCs w:val="28"/>
        </w:rPr>
        <w:t>я</w:t>
      </w:r>
      <w:r w:rsidRPr="009E144D">
        <w:rPr>
          <w:rFonts w:ascii="Times New Roman" w:hAnsi="Times New Roman" w:cs="Times New Roman"/>
          <w:sz w:val="28"/>
          <w:szCs w:val="28"/>
        </w:rPr>
        <w:t xml:space="preserve"> Сове</w:t>
      </w:r>
      <w:r w:rsidR="00C01452" w:rsidRPr="009E144D">
        <w:rPr>
          <w:rFonts w:ascii="Times New Roman" w:hAnsi="Times New Roman" w:cs="Times New Roman"/>
          <w:sz w:val="28"/>
          <w:szCs w:val="28"/>
        </w:rPr>
        <w:t>та 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="00C01452" w:rsidRPr="009E144D">
        <w:rPr>
          <w:rFonts w:ascii="Times New Roman" w:hAnsi="Times New Roman" w:cs="Times New Roman"/>
          <w:sz w:val="28"/>
          <w:szCs w:val="28"/>
        </w:rPr>
        <w:t>» от 13.12.2021 г. № 11</w:t>
      </w:r>
      <w:r w:rsidRPr="009E144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», руководствуясь статьей 12 Уста</w:t>
      </w:r>
      <w:r w:rsidR="00C01452" w:rsidRPr="009E144D">
        <w:rPr>
          <w:rFonts w:ascii="Times New Roman" w:hAnsi="Times New Roman" w:cs="Times New Roman"/>
          <w:sz w:val="28"/>
          <w:szCs w:val="28"/>
        </w:rPr>
        <w:t>ва 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», Сов</w:t>
      </w:r>
      <w:r w:rsidR="00C01452" w:rsidRPr="009E144D">
        <w:rPr>
          <w:rFonts w:ascii="Times New Roman" w:hAnsi="Times New Roman" w:cs="Times New Roman"/>
          <w:sz w:val="28"/>
          <w:szCs w:val="28"/>
        </w:rPr>
        <w:t>ет 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»</w:t>
      </w:r>
      <w:r w:rsidR="009E144D" w:rsidRPr="009E1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44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9E144D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9E144D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9E144D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205E5E" w:rsidRPr="009E144D" w:rsidRDefault="00205E5E" w:rsidP="00205E5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E5E" w:rsidRPr="009E144D" w:rsidRDefault="00205E5E" w:rsidP="00AB6EFE">
      <w:pPr>
        <w:pStyle w:val="a3"/>
        <w:numPr>
          <w:ilvl w:val="0"/>
          <w:numId w:val="1"/>
        </w:numPr>
        <w:tabs>
          <w:tab w:val="left" w:pos="399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E144D">
        <w:rPr>
          <w:rFonts w:ascii="Times New Roman" w:hAnsi="Times New Roman" w:cs="Times New Roman"/>
          <w:sz w:val="28"/>
          <w:szCs w:val="28"/>
        </w:rPr>
        <w:t xml:space="preserve">Утвердить прилагаемые индикаторы риска нарушения обязательных требований, используемых при осуществлении муниципального контроля в сфере благоустройства на территории </w:t>
      </w:r>
      <w:r w:rsidR="00C01452" w:rsidRPr="009E144D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».</w:t>
      </w:r>
    </w:p>
    <w:p w:rsidR="00205E5E" w:rsidRPr="009E144D" w:rsidRDefault="00205E5E" w:rsidP="00AB6EFE">
      <w:pPr>
        <w:pStyle w:val="a3"/>
        <w:numPr>
          <w:ilvl w:val="0"/>
          <w:numId w:val="1"/>
        </w:numPr>
        <w:tabs>
          <w:tab w:val="left" w:pos="399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E144D">
        <w:rPr>
          <w:rFonts w:ascii="Times New Roman" w:hAnsi="Times New Roman" w:cs="Times New Roman"/>
          <w:sz w:val="28"/>
          <w:szCs w:val="28"/>
        </w:rPr>
        <w:t xml:space="preserve">Установить, что прилагаемые индикаторы риска используются для определения необходимости проведения внеплановых проверок при осуществлении муниципального контроля в сфере благоустройства на территории </w:t>
      </w:r>
      <w:r w:rsidR="00C01452" w:rsidRPr="009E144D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».</w:t>
      </w:r>
    </w:p>
    <w:p w:rsidR="00205E5E" w:rsidRPr="009E144D" w:rsidRDefault="00205E5E" w:rsidP="00AB6EF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E144D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C01452" w:rsidRPr="009E144D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="00C01452" w:rsidRPr="009E144D">
        <w:rPr>
          <w:rFonts w:ascii="Times New Roman" w:hAnsi="Times New Roman" w:cs="Times New Roman"/>
          <w:sz w:val="28"/>
          <w:szCs w:val="28"/>
        </w:rPr>
        <w:t>»</w:t>
      </w:r>
      <w:r w:rsidRPr="009E144D">
        <w:rPr>
          <w:rFonts w:ascii="Times New Roman" w:hAnsi="Times New Roman" w:cs="Times New Roman"/>
          <w:sz w:val="28"/>
          <w:szCs w:val="28"/>
        </w:rPr>
        <w:t xml:space="preserve"> «Об утверждении индикаторов риска нарушения обязательных требований, используемых при осуществлении муниципального контроля в сфере благоустройства на территории </w:t>
      </w:r>
      <w:r w:rsidR="00C01452" w:rsidRPr="009E144D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="00C01452" w:rsidRPr="009E144D">
        <w:rPr>
          <w:rFonts w:ascii="Times New Roman" w:hAnsi="Times New Roman" w:cs="Times New Roman"/>
          <w:sz w:val="28"/>
          <w:szCs w:val="28"/>
        </w:rPr>
        <w:t>» № 2 от 28 февраля</w:t>
      </w:r>
      <w:r w:rsidR="00CD4562" w:rsidRPr="009E144D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C01452" w:rsidRPr="009E144D">
        <w:rPr>
          <w:rFonts w:ascii="Times New Roman" w:hAnsi="Times New Roman" w:cs="Times New Roman"/>
          <w:sz w:val="28"/>
          <w:szCs w:val="28"/>
        </w:rPr>
        <w:t xml:space="preserve"> </w:t>
      </w:r>
      <w:r w:rsidR="00CD4562" w:rsidRPr="009E144D">
        <w:rPr>
          <w:rFonts w:ascii="Times New Roman" w:hAnsi="Times New Roman" w:cs="Times New Roman"/>
          <w:sz w:val="28"/>
          <w:szCs w:val="28"/>
        </w:rPr>
        <w:t>отменить.</w:t>
      </w:r>
    </w:p>
    <w:p w:rsidR="00205E5E" w:rsidRPr="009E144D" w:rsidRDefault="0048743C" w:rsidP="00AB6EF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E144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главу </w:t>
      </w:r>
      <w:r w:rsidR="00C01452" w:rsidRPr="009E144D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C01452" w:rsidRPr="009E144D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»</w:t>
      </w:r>
    </w:p>
    <w:p w:rsidR="009E144D" w:rsidRDefault="0048743C" w:rsidP="009E144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E144D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на следующий день после дня его официального опубликования (обнародования).</w:t>
      </w:r>
    </w:p>
    <w:p w:rsidR="0048743C" w:rsidRPr="009E144D" w:rsidRDefault="0048743C" w:rsidP="0048743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E144D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</w:t>
      </w:r>
      <w:proofErr w:type="spellStart"/>
      <w:r w:rsidRPr="009E144D">
        <w:rPr>
          <w:rFonts w:ascii="Times New Roman" w:hAnsi="Times New Roman" w:cs="Times New Roman"/>
          <w:sz w:val="28"/>
          <w:szCs w:val="28"/>
          <w:lang w:val="en-US"/>
        </w:rPr>
        <w:t>chernishev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9E14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144D">
        <w:rPr>
          <w:rFonts w:ascii="Times New Roman" w:hAnsi="Times New Roman" w:cs="Times New Roman"/>
          <w:sz w:val="28"/>
          <w:szCs w:val="28"/>
        </w:rPr>
        <w:t>, в разделе «Документы</w:t>
      </w:r>
      <w:r w:rsidR="00F7306A">
        <w:rPr>
          <w:rFonts w:ascii="Times New Roman" w:hAnsi="Times New Roman" w:cs="Times New Roman"/>
          <w:sz w:val="28"/>
          <w:szCs w:val="28"/>
        </w:rPr>
        <w:t>»</w:t>
      </w:r>
    </w:p>
    <w:p w:rsidR="0048743C" w:rsidRDefault="0048743C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306A" w:rsidRPr="00F7306A" w:rsidRDefault="00F7306A" w:rsidP="0048743C">
      <w:pPr>
        <w:jc w:val="both"/>
        <w:rPr>
          <w:rFonts w:ascii="Times New Roman" w:hAnsi="Times New Roman" w:cs="Times New Roman"/>
          <w:sz w:val="28"/>
          <w:szCs w:val="28"/>
        </w:rPr>
      </w:pPr>
      <w:r w:rsidRPr="00F7306A">
        <w:rPr>
          <w:rFonts w:ascii="Times New Roman" w:hAnsi="Times New Roman" w:cs="Times New Roman"/>
          <w:sz w:val="28"/>
          <w:szCs w:val="28"/>
        </w:rPr>
        <w:t>И.о.г</w:t>
      </w:r>
      <w:r w:rsidR="0048743C" w:rsidRPr="00F7306A">
        <w:rPr>
          <w:rFonts w:ascii="Times New Roman" w:hAnsi="Times New Roman" w:cs="Times New Roman"/>
          <w:sz w:val="28"/>
          <w:szCs w:val="28"/>
        </w:rPr>
        <w:t>ла</w:t>
      </w:r>
      <w:r w:rsidRPr="00F7306A">
        <w:rPr>
          <w:rFonts w:ascii="Times New Roman" w:hAnsi="Times New Roman" w:cs="Times New Roman"/>
          <w:sz w:val="28"/>
          <w:szCs w:val="28"/>
        </w:rPr>
        <w:t>вы</w:t>
      </w:r>
      <w:r w:rsidR="009E144D" w:rsidRPr="00F7306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43C" w:rsidRPr="00F7306A" w:rsidRDefault="009E144D" w:rsidP="0048743C">
      <w:pPr>
        <w:jc w:val="both"/>
        <w:rPr>
          <w:rFonts w:ascii="Times New Roman" w:hAnsi="Times New Roman" w:cs="Times New Roman"/>
          <w:sz w:val="28"/>
          <w:szCs w:val="28"/>
        </w:rPr>
      </w:pPr>
      <w:r w:rsidRPr="00F730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306A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="0048743C" w:rsidRPr="00F7306A">
        <w:rPr>
          <w:rFonts w:ascii="Times New Roman" w:hAnsi="Times New Roman" w:cs="Times New Roman"/>
          <w:sz w:val="28"/>
          <w:szCs w:val="28"/>
        </w:rPr>
        <w:t>»</w:t>
      </w:r>
      <w:r w:rsidRPr="00F730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306A" w:rsidRPr="00F730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306A">
        <w:rPr>
          <w:rFonts w:ascii="Times New Roman" w:hAnsi="Times New Roman" w:cs="Times New Roman"/>
          <w:sz w:val="28"/>
          <w:szCs w:val="28"/>
        </w:rPr>
        <w:t xml:space="preserve"> _______ О.Г.Савельева</w:t>
      </w: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6EFE" w:rsidRDefault="00AB6EFE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6EFE" w:rsidRPr="00AB6EFE" w:rsidRDefault="00AB6EFE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Pr="00CD4562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260"/>
      </w:tblGrid>
      <w:tr w:rsidR="00B32F91" w:rsidRPr="00B32F91" w:rsidTr="00B32F91">
        <w:tc>
          <w:tcPr>
            <w:tcW w:w="6771" w:type="dxa"/>
          </w:tcPr>
          <w:p w:rsidR="00B32F91" w:rsidRPr="00CD4562" w:rsidRDefault="00B32F91" w:rsidP="0048743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306A" w:rsidRDefault="00F7306A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32F91" w:rsidRDefault="00B32F91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F9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Приложение к решению </w:t>
            </w:r>
            <w:r w:rsidRPr="00B32F91">
              <w:rPr>
                <w:rFonts w:ascii="Times New Roman" w:hAnsi="Times New Roman" w:cs="Times New Roman"/>
                <w:sz w:val="20"/>
                <w:szCs w:val="20"/>
              </w:rPr>
              <w:t xml:space="preserve">Совету </w:t>
            </w:r>
          </w:p>
          <w:p w:rsidR="00B32F91" w:rsidRDefault="00B32F91" w:rsidP="00F73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9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«</w:t>
            </w:r>
            <w:proofErr w:type="spellStart"/>
            <w:r w:rsidR="00F7306A">
              <w:rPr>
                <w:rFonts w:ascii="Times New Roman" w:hAnsi="Times New Roman" w:cs="Times New Roman"/>
                <w:sz w:val="20"/>
                <w:szCs w:val="20"/>
              </w:rPr>
              <w:t>Мильгидунское</w:t>
            </w:r>
            <w:proofErr w:type="spellEnd"/>
            <w:r w:rsidRPr="00B32F9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B32F91" w:rsidRPr="00B32F91" w:rsidRDefault="00B32F91" w:rsidP="0048743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2F91">
              <w:rPr>
                <w:rFonts w:ascii="Times New Roman" w:hAnsi="Times New Roman" w:cs="Times New Roman"/>
                <w:sz w:val="20"/>
                <w:szCs w:val="20"/>
              </w:rPr>
              <w:t xml:space="preserve">от сентября 2023 г. </w:t>
            </w:r>
          </w:p>
        </w:tc>
      </w:tr>
    </w:tbl>
    <w:p w:rsidR="00B32F91" w:rsidRDefault="00B32F91" w:rsidP="0048743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Default="00B32F91" w:rsidP="00B32F9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7BCB" w:rsidRDefault="00B32F91" w:rsidP="00B32F91">
      <w:pPr>
        <w:tabs>
          <w:tab w:val="left" w:pos="3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CB">
        <w:rPr>
          <w:rFonts w:ascii="Times New Roman" w:hAnsi="Times New Roman" w:cs="Times New Roman"/>
          <w:b/>
          <w:sz w:val="28"/>
          <w:szCs w:val="28"/>
        </w:rPr>
        <w:t xml:space="preserve">Индикаторы риска нарушения обязательных требований, используемых при осуществлении </w:t>
      </w:r>
    </w:p>
    <w:p w:rsidR="00B32F91" w:rsidRPr="00F17BCB" w:rsidRDefault="00B32F91" w:rsidP="00B32F91">
      <w:pPr>
        <w:tabs>
          <w:tab w:val="left" w:pos="3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CB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в сфере благоустройства </w:t>
      </w:r>
    </w:p>
    <w:p w:rsidR="00B32F91" w:rsidRPr="00F7306A" w:rsidRDefault="00F7306A" w:rsidP="00B32F91">
      <w:pPr>
        <w:tabs>
          <w:tab w:val="left" w:pos="3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06A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Pr="00F7306A">
        <w:rPr>
          <w:rFonts w:ascii="Times New Roman" w:hAnsi="Times New Roman" w:cs="Times New Roman"/>
          <w:b/>
          <w:sz w:val="28"/>
          <w:szCs w:val="28"/>
        </w:rPr>
        <w:t>Мильгидунское</w:t>
      </w:r>
      <w:proofErr w:type="spellEnd"/>
      <w:r w:rsidR="00B32F91" w:rsidRPr="00F7306A">
        <w:rPr>
          <w:rFonts w:ascii="Times New Roman" w:hAnsi="Times New Roman" w:cs="Times New Roman"/>
          <w:b/>
          <w:sz w:val="28"/>
          <w:szCs w:val="28"/>
        </w:rPr>
        <w:t>».</w:t>
      </w:r>
    </w:p>
    <w:p w:rsidR="00F17BCB" w:rsidRDefault="00F17BCB" w:rsidP="00B32F91">
      <w:pPr>
        <w:tabs>
          <w:tab w:val="left" w:pos="32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2F91" w:rsidRDefault="00B32F91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F17BCB">
        <w:rPr>
          <w:rFonts w:ascii="Times New Roman" w:hAnsi="Times New Roman" w:cs="Times New Roman"/>
          <w:sz w:val="28"/>
          <w:szCs w:val="28"/>
        </w:rPr>
        <w:t xml:space="preserve">Получение информации об истечении сроков проведения работ </w:t>
      </w:r>
      <w:r w:rsidR="00F17BCB" w:rsidRPr="00F17BCB">
        <w:rPr>
          <w:rFonts w:ascii="Times New Roman" w:hAnsi="Times New Roman" w:cs="Times New Roman"/>
          <w:sz w:val="28"/>
          <w:szCs w:val="28"/>
        </w:rPr>
        <w:t>в соответствии с ордером (разрешением) на проведение земляных работ, установку временных ограждений и размещения временных объектов, уведомлением о проведении работ без ордера, уведомлением о производстве аварийных восстановительных работ.</w:t>
      </w:r>
    </w:p>
    <w:p w:rsidR="006C22BA" w:rsidRDefault="006C22BA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снега, наледи и сосулек кровель жилых и нежилых зданий, строений, сооружений и крыш их подъездов (козырьки входов), выступающих элементов, а также прилегающих к ним территорий.</w:t>
      </w:r>
    </w:p>
    <w:p w:rsidR="006C22BA" w:rsidRDefault="006C22BA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F17BCB" w:rsidRDefault="006C22BA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транспортных средств на детских и физкультурных площадках,  газонах, и иных озеленённых территориях.</w:t>
      </w:r>
    </w:p>
    <w:p w:rsidR="006C22BA" w:rsidRDefault="006C22BA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и (</w:t>
      </w:r>
      <w:r w:rsidR="002F40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ли) размещение на придомовых территориях любых предприятий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автостоянок, осуществляющих деятельность на платной основе.</w:t>
      </w:r>
    </w:p>
    <w:p w:rsidR="006C22BA" w:rsidRDefault="006C22BA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Выгул собак и иных домашних животных на придомовых территориях, газонах, клумбах, детских и спортивных площадках, отведенных территориях образовательных</w:t>
      </w:r>
      <w:r w:rsidR="002F4008">
        <w:rPr>
          <w:rFonts w:ascii="Times New Roman" w:hAnsi="Times New Roman" w:cs="Times New Roman"/>
          <w:sz w:val="28"/>
          <w:szCs w:val="28"/>
        </w:rPr>
        <w:t>, медицинских организаций, а также загрязнение животными указанных мест.</w:t>
      </w:r>
    </w:p>
    <w:p w:rsidR="002F4008" w:rsidRDefault="00C81EAF" w:rsidP="00F17BCB">
      <w:pPr>
        <w:pStyle w:val="a3"/>
        <w:numPr>
          <w:ilvl w:val="0"/>
          <w:numId w:val="2"/>
        </w:numPr>
        <w:tabs>
          <w:tab w:val="left" w:pos="3268"/>
        </w:tabs>
        <w:spacing w:after="0" w:line="24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Выпас</w:t>
      </w:r>
      <w:r w:rsidR="002F400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и птиц на территориях общего пользования.</w:t>
      </w:r>
    </w:p>
    <w:p w:rsidR="002F4008" w:rsidRPr="00F17BCB" w:rsidRDefault="002F4008" w:rsidP="002F4008">
      <w:pPr>
        <w:pStyle w:val="a3"/>
        <w:tabs>
          <w:tab w:val="left" w:pos="3268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F4008" w:rsidRPr="00F17BCB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244D"/>
    <w:multiLevelType w:val="hybridMultilevel"/>
    <w:tmpl w:val="5B6A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16C72"/>
    <w:multiLevelType w:val="hybridMultilevel"/>
    <w:tmpl w:val="FBA46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80A57"/>
    <w:rsid w:val="00034C0C"/>
    <w:rsid w:val="00205E5E"/>
    <w:rsid w:val="00262275"/>
    <w:rsid w:val="002F4008"/>
    <w:rsid w:val="003E3C51"/>
    <w:rsid w:val="004019FA"/>
    <w:rsid w:val="0048743C"/>
    <w:rsid w:val="005A6096"/>
    <w:rsid w:val="005C400A"/>
    <w:rsid w:val="00680A57"/>
    <w:rsid w:val="006C22BA"/>
    <w:rsid w:val="00721143"/>
    <w:rsid w:val="0076408E"/>
    <w:rsid w:val="007E6E55"/>
    <w:rsid w:val="009558FD"/>
    <w:rsid w:val="00957496"/>
    <w:rsid w:val="009D6FE2"/>
    <w:rsid w:val="009E144D"/>
    <w:rsid w:val="00AB6EFE"/>
    <w:rsid w:val="00B25793"/>
    <w:rsid w:val="00B32F91"/>
    <w:rsid w:val="00B558CD"/>
    <w:rsid w:val="00C01452"/>
    <w:rsid w:val="00C504F0"/>
    <w:rsid w:val="00C81EAF"/>
    <w:rsid w:val="00CD4562"/>
    <w:rsid w:val="00D11CA5"/>
    <w:rsid w:val="00D7733B"/>
    <w:rsid w:val="00F074AA"/>
    <w:rsid w:val="00F17BCB"/>
    <w:rsid w:val="00F4629F"/>
    <w:rsid w:val="00F7306A"/>
    <w:rsid w:val="00FF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E5E"/>
    <w:pPr>
      <w:ind w:left="720"/>
      <w:contextualSpacing/>
    </w:pPr>
  </w:style>
  <w:style w:type="table" w:styleId="a4">
    <w:name w:val="Table Grid"/>
    <w:basedOn w:val="a1"/>
    <w:uiPriority w:val="59"/>
    <w:rsid w:val="00B32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E5E"/>
    <w:pPr>
      <w:ind w:left="720"/>
      <w:contextualSpacing/>
    </w:pPr>
  </w:style>
  <w:style w:type="table" w:styleId="a4">
    <w:name w:val="Table Grid"/>
    <w:basedOn w:val="a1"/>
    <w:uiPriority w:val="59"/>
    <w:rsid w:val="00B32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МИЛЬГИДУН</cp:lastModifiedBy>
  <cp:revision>2</cp:revision>
  <dcterms:created xsi:type="dcterms:W3CDTF">2025-12-23T02:35:00Z</dcterms:created>
  <dcterms:modified xsi:type="dcterms:W3CDTF">2025-12-23T02:35:00Z</dcterms:modified>
</cp:coreProperties>
</file>