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564" w:rsidRPr="00AE4564" w:rsidRDefault="00AE4564" w:rsidP="00AE4564">
      <w:pPr>
        <w:rPr>
          <w:rFonts w:eastAsiaTheme="minorEastAsia"/>
          <w:b/>
          <w:sz w:val="28"/>
          <w:szCs w:val="28"/>
        </w:rPr>
      </w:pPr>
    </w:p>
    <w:p w:rsidR="00AE4564" w:rsidRPr="00AE4564" w:rsidRDefault="00AE4564" w:rsidP="00AE4564">
      <w:pPr>
        <w:jc w:val="center"/>
        <w:rPr>
          <w:rFonts w:eastAsiaTheme="minorEastAsia"/>
          <w:b/>
          <w:sz w:val="28"/>
          <w:szCs w:val="28"/>
        </w:rPr>
      </w:pPr>
      <w:r w:rsidRPr="00AE4564">
        <w:rPr>
          <w:rFonts w:eastAsiaTheme="minorEastAsia"/>
          <w:b/>
          <w:sz w:val="28"/>
          <w:szCs w:val="28"/>
        </w:rPr>
        <w:t xml:space="preserve">СОВЕТ </w:t>
      </w:r>
    </w:p>
    <w:p w:rsidR="00AE4564" w:rsidRPr="00AE4564" w:rsidRDefault="00AE4564" w:rsidP="00AE4564">
      <w:pPr>
        <w:jc w:val="center"/>
        <w:rPr>
          <w:rFonts w:eastAsiaTheme="minorEastAsia"/>
          <w:b/>
          <w:sz w:val="28"/>
          <w:szCs w:val="28"/>
        </w:rPr>
      </w:pPr>
      <w:r w:rsidRPr="00AE4564">
        <w:rPr>
          <w:rFonts w:eastAsiaTheme="minorEastAsia"/>
          <w:b/>
          <w:sz w:val="28"/>
          <w:szCs w:val="28"/>
        </w:rPr>
        <w:t>ЧЕРНЫШЕВСКОГО МУНИЦИПАЛЬНОГО ОКРУГА</w:t>
      </w:r>
    </w:p>
    <w:p w:rsidR="00AE4564" w:rsidRPr="00AE4564" w:rsidRDefault="00AE4564" w:rsidP="00AE4564">
      <w:pPr>
        <w:jc w:val="center"/>
        <w:rPr>
          <w:rFonts w:eastAsiaTheme="minorEastAsia"/>
          <w:b/>
          <w:sz w:val="28"/>
          <w:szCs w:val="28"/>
        </w:rPr>
      </w:pPr>
      <w:r w:rsidRPr="00AE4564">
        <w:rPr>
          <w:rFonts w:eastAsiaTheme="minorEastAsia"/>
          <w:b/>
          <w:sz w:val="28"/>
          <w:szCs w:val="28"/>
        </w:rPr>
        <w:t>ЗАБАЙКАЛЬСКОГО КРАЯ</w:t>
      </w:r>
    </w:p>
    <w:p w:rsidR="00AE4564" w:rsidRPr="00AE4564" w:rsidRDefault="00AE4564" w:rsidP="00AE4564">
      <w:pPr>
        <w:jc w:val="center"/>
        <w:rPr>
          <w:rFonts w:eastAsiaTheme="minorEastAsia"/>
          <w:b/>
          <w:sz w:val="28"/>
          <w:szCs w:val="28"/>
        </w:rPr>
      </w:pPr>
    </w:p>
    <w:p w:rsidR="00AE4564" w:rsidRPr="00AE4564" w:rsidRDefault="00AE4564" w:rsidP="00AE4564">
      <w:pPr>
        <w:jc w:val="center"/>
        <w:rPr>
          <w:rFonts w:eastAsiaTheme="minorEastAsia"/>
          <w:b/>
          <w:sz w:val="28"/>
          <w:szCs w:val="28"/>
        </w:rPr>
      </w:pPr>
      <w:r w:rsidRPr="00AE4564">
        <w:rPr>
          <w:rFonts w:eastAsiaTheme="minorEastAsia"/>
          <w:b/>
          <w:sz w:val="28"/>
          <w:szCs w:val="28"/>
        </w:rPr>
        <w:t>Р Е Ш Е Н И Е</w:t>
      </w:r>
    </w:p>
    <w:p w:rsidR="00AE4564" w:rsidRPr="00AE4564" w:rsidRDefault="00AE4564" w:rsidP="00AE4564">
      <w:pPr>
        <w:jc w:val="center"/>
        <w:rPr>
          <w:rFonts w:eastAsiaTheme="minorEastAsia"/>
          <w:b/>
          <w:sz w:val="28"/>
          <w:szCs w:val="28"/>
        </w:rPr>
      </w:pPr>
    </w:p>
    <w:p w:rsidR="00AE4564" w:rsidRPr="00AE4564" w:rsidRDefault="00AE4564" w:rsidP="00AE4564">
      <w:pPr>
        <w:rPr>
          <w:rFonts w:eastAsiaTheme="minorEastAsia"/>
          <w:sz w:val="28"/>
          <w:szCs w:val="28"/>
        </w:rPr>
      </w:pPr>
      <w:r w:rsidRPr="00AE4564">
        <w:rPr>
          <w:rFonts w:eastAsiaTheme="minorEastAsia"/>
          <w:sz w:val="28"/>
          <w:szCs w:val="28"/>
        </w:rPr>
        <w:t xml:space="preserve">«20» мая 2026 года                                                                             </w:t>
      </w:r>
      <w:r w:rsidR="00BE355A">
        <w:rPr>
          <w:rFonts w:eastAsiaTheme="minorEastAsia"/>
          <w:sz w:val="28"/>
          <w:szCs w:val="28"/>
        </w:rPr>
        <w:t xml:space="preserve">           № 105</w:t>
      </w:r>
    </w:p>
    <w:p w:rsidR="00AE4564" w:rsidRPr="00AE4564" w:rsidRDefault="00AE4564" w:rsidP="00AE4564">
      <w:pPr>
        <w:jc w:val="center"/>
        <w:rPr>
          <w:rFonts w:eastAsiaTheme="minorEastAsia"/>
          <w:sz w:val="28"/>
          <w:szCs w:val="28"/>
        </w:rPr>
      </w:pPr>
      <w:proofErr w:type="spellStart"/>
      <w:r w:rsidRPr="00AE4564">
        <w:rPr>
          <w:rFonts w:eastAsiaTheme="minorEastAsia"/>
          <w:sz w:val="28"/>
          <w:szCs w:val="28"/>
        </w:rPr>
        <w:t>пгт</w:t>
      </w:r>
      <w:proofErr w:type="spellEnd"/>
      <w:r w:rsidRPr="00AE4564">
        <w:rPr>
          <w:rFonts w:eastAsiaTheme="minorEastAsia"/>
          <w:sz w:val="28"/>
          <w:szCs w:val="28"/>
        </w:rPr>
        <w:t>. Чернышевск</w:t>
      </w:r>
    </w:p>
    <w:p w:rsidR="00C4674D" w:rsidRDefault="00C4674D" w:rsidP="00C4674D">
      <w:pPr>
        <w:widowControl w:val="0"/>
        <w:autoSpaceDE w:val="0"/>
        <w:autoSpaceDN w:val="0"/>
        <w:adjustRightInd w:val="0"/>
        <w:jc w:val="center"/>
        <w:rPr>
          <w:bCs/>
          <w:sz w:val="28"/>
          <w:szCs w:val="28"/>
        </w:rPr>
      </w:pPr>
    </w:p>
    <w:p w:rsidR="00C4674D" w:rsidRPr="00B16606" w:rsidRDefault="00C4674D" w:rsidP="00C4674D">
      <w:pPr>
        <w:widowControl w:val="0"/>
        <w:autoSpaceDE w:val="0"/>
        <w:autoSpaceDN w:val="0"/>
        <w:adjustRightInd w:val="0"/>
        <w:jc w:val="center"/>
        <w:rPr>
          <w:b/>
          <w:bCs/>
          <w:sz w:val="28"/>
          <w:szCs w:val="28"/>
        </w:rPr>
      </w:pPr>
      <w:r>
        <w:rPr>
          <w:b/>
          <w:bCs/>
          <w:sz w:val="28"/>
          <w:szCs w:val="28"/>
        </w:rPr>
        <w:t xml:space="preserve">Об утверждении Положения о памятниках, мемориальных досках и памятных знаках на территории </w:t>
      </w:r>
      <w:r w:rsidR="005A0FED">
        <w:rPr>
          <w:b/>
          <w:bCs/>
          <w:sz w:val="28"/>
          <w:szCs w:val="28"/>
        </w:rPr>
        <w:t>Чернышевского муниципального округа</w:t>
      </w:r>
    </w:p>
    <w:p w:rsidR="00C4674D" w:rsidRDefault="00C4674D" w:rsidP="00C4674D">
      <w:pPr>
        <w:pStyle w:val="ConsPlusNormal"/>
        <w:jc w:val="both"/>
      </w:pPr>
    </w:p>
    <w:p w:rsidR="00EB2235" w:rsidRDefault="00C4674D" w:rsidP="00EB2235">
      <w:pPr>
        <w:autoSpaceDE w:val="0"/>
        <w:autoSpaceDN w:val="0"/>
        <w:adjustRightInd w:val="0"/>
        <w:ind w:firstLine="708"/>
        <w:jc w:val="both"/>
        <w:rPr>
          <w:sz w:val="28"/>
          <w:szCs w:val="28"/>
        </w:rPr>
      </w:pPr>
      <w:r w:rsidRPr="009761AA">
        <w:rPr>
          <w:sz w:val="28"/>
          <w:szCs w:val="28"/>
        </w:rPr>
        <w:t>В соответствии Федеральным законом от 6 октября 2003 года N 131-ФЗ «Об общих принципах организации местного самоуправления в Российской Федерации»</w:t>
      </w:r>
      <w:r w:rsidR="00EB2235">
        <w:rPr>
          <w:sz w:val="28"/>
          <w:szCs w:val="28"/>
        </w:rPr>
        <w:t>,</w:t>
      </w:r>
      <w:r w:rsidRPr="009761AA">
        <w:rPr>
          <w:sz w:val="28"/>
          <w:szCs w:val="28"/>
        </w:rPr>
        <w:t xml:space="preserve"> Закон</w:t>
      </w:r>
      <w:r>
        <w:rPr>
          <w:sz w:val="28"/>
          <w:szCs w:val="28"/>
        </w:rPr>
        <w:t xml:space="preserve">ом </w:t>
      </w:r>
      <w:r w:rsidRPr="009761AA">
        <w:rPr>
          <w:sz w:val="28"/>
          <w:szCs w:val="28"/>
        </w:rPr>
        <w:t>Р</w:t>
      </w:r>
      <w:r>
        <w:rPr>
          <w:sz w:val="28"/>
          <w:szCs w:val="28"/>
        </w:rPr>
        <w:t xml:space="preserve">оссийской </w:t>
      </w:r>
      <w:r w:rsidRPr="009761AA">
        <w:rPr>
          <w:sz w:val="28"/>
          <w:szCs w:val="28"/>
        </w:rPr>
        <w:t>Ф</w:t>
      </w:r>
      <w:r>
        <w:rPr>
          <w:sz w:val="28"/>
          <w:szCs w:val="28"/>
        </w:rPr>
        <w:t>едерации</w:t>
      </w:r>
      <w:r w:rsidRPr="009761AA">
        <w:rPr>
          <w:sz w:val="28"/>
          <w:szCs w:val="28"/>
        </w:rPr>
        <w:t xml:space="preserve"> от 14</w:t>
      </w:r>
      <w:r>
        <w:rPr>
          <w:sz w:val="28"/>
          <w:szCs w:val="28"/>
        </w:rPr>
        <w:t xml:space="preserve"> января 1</w:t>
      </w:r>
      <w:r w:rsidRPr="009761AA">
        <w:rPr>
          <w:sz w:val="28"/>
          <w:szCs w:val="28"/>
        </w:rPr>
        <w:t>993</w:t>
      </w:r>
      <w:r>
        <w:rPr>
          <w:sz w:val="28"/>
          <w:szCs w:val="28"/>
        </w:rPr>
        <w:t xml:space="preserve"> года № </w:t>
      </w:r>
      <w:r w:rsidRPr="009761AA">
        <w:rPr>
          <w:sz w:val="28"/>
          <w:szCs w:val="28"/>
        </w:rPr>
        <w:t>4292-1</w:t>
      </w:r>
      <w:r>
        <w:rPr>
          <w:sz w:val="28"/>
          <w:szCs w:val="28"/>
        </w:rPr>
        <w:t xml:space="preserve"> «</w:t>
      </w:r>
      <w:r w:rsidRPr="009761AA">
        <w:rPr>
          <w:sz w:val="28"/>
          <w:szCs w:val="28"/>
        </w:rPr>
        <w:t>Об увековечении памят</w:t>
      </w:r>
      <w:r>
        <w:rPr>
          <w:sz w:val="28"/>
          <w:szCs w:val="28"/>
        </w:rPr>
        <w:t xml:space="preserve">и погибших при защите Отечества», </w:t>
      </w:r>
      <w:r w:rsidR="00EB2235">
        <w:rPr>
          <w:sz w:val="28"/>
          <w:szCs w:val="28"/>
        </w:rPr>
        <w:t xml:space="preserve">статьей 23 Устава </w:t>
      </w:r>
      <w:r w:rsidR="00EB2235" w:rsidRPr="00EB2235">
        <w:rPr>
          <w:sz w:val="28"/>
          <w:szCs w:val="28"/>
        </w:rPr>
        <w:t xml:space="preserve">Чернышевского муниципального округа, Совет Чернышевского муниципального округа Забайкальского края </w:t>
      </w:r>
      <w:r w:rsidR="00EB2235" w:rsidRPr="00EB2235">
        <w:rPr>
          <w:b/>
          <w:sz w:val="28"/>
          <w:szCs w:val="28"/>
        </w:rPr>
        <w:t>решил:</w:t>
      </w:r>
    </w:p>
    <w:p w:rsidR="00C4674D" w:rsidRDefault="00C4674D" w:rsidP="00EB2235">
      <w:pPr>
        <w:autoSpaceDE w:val="0"/>
        <w:autoSpaceDN w:val="0"/>
        <w:adjustRightInd w:val="0"/>
        <w:ind w:firstLine="708"/>
        <w:jc w:val="both"/>
        <w:rPr>
          <w:sz w:val="28"/>
          <w:szCs w:val="28"/>
        </w:rPr>
      </w:pPr>
      <w:r w:rsidRPr="00E75205">
        <w:rPr>
          <w:sz w:val="28"/>
          <w:szCs w:val="28"/>
        </w:rPr>
        <w:t xml:space="preserve">1. </w:t>
      </w:r>
      <w:r>
        <w:rPr>
          <w:sz w:val="28"/>
          <w:szCs w:val="28"/>
        </w:rPr>
        <w:t>Утвердить</w:t>
      </w:r>
      <w:r w:rsidRPr="00E75205">
        <w:rPr>
          <w:sz w:val="28"/>
          <w:szCs w:val="28"/>
        </w:rPr>
        <w:t xml:space="preserve"> </w:t>
      </w:r>
      <w:r>
        <w:rPr>
          <w:sz w:val="28"/>
          <w:szCs w:val="28"/>
        </w:rPr>
        <w:t>Положение</w:t>
      </w:r>
      <w:r w:rsidRPr="00E75205">
        <w:rPr>
          <w:sz w:val="28"/>
          <w:szCs w:val="28"/>
        </w:rPr>
        <w:t xml:space="preserve"> о памятниках</w:t>
      </w:r>
      <w:r>
        <w:rPr>
          <w:sz w:val="28"/>
          <w:szCs w:val="28"/>
        </w:rPr>
        <w:t>, мемориальных досках</w:t>
      </w:r>
      <w:r w:rsidRPr="00E75205">
        <w:rPr>
          <w:sz w:val="28"/>
          <w:szCs w:val="28"/>
        </w:rPr>
        <w:t xml:space="preserve"> и памятных знаках</w:t>
      </w:r>
      <w:r>
        <w:rPr>
          <w:sz w:val="28"/>
          <w:szCs w:val="28"/>
        </w:rPr>
        <w:t xml:space="preserve"> на территории </w:t>
      </w:r>
      <w:r w:rsidR="00121C13">
        <w:rPr>
          <w:sz w:val="28"/>
          <w:szCs w:val="28"/>
        </w:rPr>
        <w:t>Чернышевского муниципального округа</w:t>
      </w:r>
      <w:r>
        <w:rPr>
          <w:sz w:val="28"/>
          <w:szCs w:val="28"/>
        </w:rPr>
        <w:t xml:space="preserve"> </w:t>
      </w:r>
      <w:r w:rsidRPr="00E75205">
        <w:rPr>
          <w:sz w:val="28"/>
          <w:szCs w:val="28"/>
        </w:rPr>
        <w:t>согласно приложению</w:t>
      </w:r>
      <w:r>
        <w:rPr>
          <w:sz w:val="28"/>
          <w:szCs w:val="28"/>
        </w:rPr>
        <w:t>.</w:t>
      </w:r>
    </w:p>
    <w:p w:rsidR="00C4674D" w:rsidRDefault="00C4674D" w:rsidP="00C4674D">
      <w:pPr>
        <w:pStyle w:val="ConsPlusNormal"/>
        <w:ind w:firstLine="540"/>
        <w:jc w:val="both"/>
        <w:rPr>
          <w:sz w:val="28"/>
          <w:szCs w:val="28"/>
        </w:rPr>
      </w:pPr>
      <w:r>
        <w:rPr>
          <w:sz w:val="28"/>
          <w:szCs w:val="28"/>
        </w:rPr>
        <w:t xml:space="preserve">2. Настоящее решение </w:t>
      </w:r>
      <w:r w:rsidRPr="00F749B6">
        <w:rPr>
          <w:sz w:val="28"/>
          <w:szCs w:val="28"/>
        </w:rPr>
        <w:t>опубликовать</w:t>
      </w:r>
      <w:r w:rsidR="00EE463F">
        <w:rPr>
          <w:sz w:val="28"/>
          <w:szCs w:val="28"/>
        </w:rPr>
        <w:t xml:space="preserve"> (</w:t>
      </w:r>
      <w:r w:rsidR="0030735E">
        <w:rPr>
          <w:sz w:val="28"/>
          <w:szCs w:val="28"/>
        </w:rPr>
        <w:t>обнародовать) в соответствии с Уставом Чернышевского муниципального округа и</w:t>
      </w:r>
      <w:r w:rsidRPr="00F749B6">
        <w:rPr>
          <w:sz w:val="28"/>
          <w:szCs w:val="28"/>
        </w:rPr>
        <w:t xml:space="preserve"> разместить на официальном </w:t>
      </w:r>
      <w:r>
        <w:rPr>
          <w:sz w:val="28"/>
          <w:szCs w:val="28"/>
        </w:rPr>
        <w:t xml:space="preserve">сайте </w:t>
      </w:r>
      <w:hyperlink r:id="rId7" w:history="1">
        <w:r w:rsidRPr="00D01DDD">
          <w:rPr>
            <w:rStyle w:val="a3"/>
            <w:sz w:val="28"/>
            <w:szCs w:val="28"/>
            <w:lang w:val="en-US"/>
          </w:rPr>
          <w:t>www</w:t>
        </w:r>
        <w:r w:rsidRPr="00D01DDD">
          <w:rPr>
            <w:rStyle w:val="a3"/>
            <w:sz w:val="28"/>
            <w:szCs w:val="28"/>
          </w:rPr>
          <w:t>.</w:t>
        </w:r>
        <w:proofErr w:type="spellStart"/>
        <w:r w:rsidRPr="00D01DDD">
          <w:rPr>
            <w:rStyle w:val="a3"/>
            <w:sz w:val="28"/>
            <w:szCs w:val="28"/>
            <w:lang w:val="en-US"/>
          </w:rPr>
          <w:t>chernishev</w:t>
        </w:r>
        <w:proofErr w:type="spellEnd"/>
        <w:r w:rsidRPr="00746DCE">
          <w:rPr>
            <w:rStyle w:val="a3"/>
            <w:sz w:val="28"/>
            <w:szCs w:val="28"/>
          </w:rPr>
          <w:t>.75.</w:t>
        </w:r>
        <w:proofErr w:type="spellStart"/>
        <w:r w:rsidRPr="00D01DDD">
          <w:rPr>
            <w:rStyle w:val="a3"/>
            <w:sz w:val="28"/>
            <w:szCs w:val="28"/>
            <w:lang w:val="en-US"/>
          </w:rPr>
          <w:t>ru</w:t>
        </w:r>
        <w:proofErr w:type="spellEnd"/>
      </w:hyperlink>
      <w:r w:rsidRPr="00746DCE">
        <w:rPr>
          <w:sz w:val="28"/>
          <w:szCs w:val="28"/>
        </w:rPr>
        <w:t xml:space="preserve"> </w:t>
      </w:r>
      <w:r>
        <w:rPr>
          <w:sz w:val="28"/>
          <w:szCs w:val="28"/>
        </w:rPr>
        <w:t>в разделе Документы.</w:t>
      </w:r>
    </w:p>
    <w:p w:rsidR="0030735E" w:rsidRPr="00746DCE" w:rsidRDefault="0030735E" w:rsidP="00C4674D">
      <w:pPr>
        <w:pStyle w:val="ConsPlusNormal"/>
        <w:ind w:firstLine="540"/>
        <w:jc w:val="both"/>
        <w:rPr>
          <w:sz w:val="28"/>
          <w:szCs w:val="28"/>
        </w:rPr>
      </w:pPr>
      <w:r>
        <w:rPr>
          <w:sz w:val="28"/>
          <w:szCs w:val="28"/>
        </w:rPr>
        <w:t>3.Решение Совета муниципального района «Чернышевский район» от 24.08.2023 года № 109, признать утратившим силу.</w:t>
      </w:r>
    </w:p>
    <w:p w:rsidR="00C4674D" w:rsidRDefault="00C4674D" w:rsidP="00C4674D">
      <w:pPr>
        <w:pStyle w:val="ConsPlusNormal"/>
        <w:ind w:firstLine="540"/>
        <w:jc w:val="both"/>
        <w:rPr>
          <w:sz w:val="28"/>
          <w:szCs w:val="28"/>
        </w:rPr>
      </w:pPr>
      <w:r>
        <w:rPr>
          <w:sz w:val="28"/>
          <w:szCs w:val="28"/>
        </w:rPr>
        <w:t>3</w:t>
      </w:r>
      <w:r w:rsidRPr="00E75205">
        <w:rPr>
          <w:sz w:val="28"/>
          <w:szCs w:val="28"/>
        </w:rPr>
        <w:t xml:space="preserve">. Настоящее решение вступает </w:t>
      </w:r>
      <w:r>
        <w:rPr>
          <w:sz w:val="28"/>
          <w:szCs w:val="28"/>
        </w:rPr>
        <w:t xml:space="preserve">в силу на следующий день после </w:t>
      </w:r>
      <w:r w:rsidRPr="00E75205">
        <w:rPr>
          <w:sz w:val="28"/>
          <w:szCs w:val="28"/>
        </w:rPr>
        <w:t>дня</w:t>
      </w:r>
      <w:r>
        <w:rPr>
          <w:sz w:val="28"/>
          <w:szCs w:val="28"/>
        </w:rPr>
        <w:t xml:space="preserve"> его о</w:t>
      </w:r>
      <w:r w:rsidRPr="00E75205">
        <w:rPr>
          <w:sz w:val="28"/>
          <w:szCs w:val="28"/>
        </w:rPr>
        <w:t>фициального опубликования.</w:t>
      </w:r>
    </w:p>
    <w:p w:rsidR="008A3BEA" w:rsidRDefault="008A3BEA" w:rsidP="00C4674D">
      <w:pPr>
        <w:pStyle w:val="ConsPlusNormal"/>
        <w:ind w:firstLine="540"/>
        <w:jc w:val="both"/>
        <w:rPr>
          <w:sz w:val="28"/>
          <w:szCs w:val="28"/>
        </w:rPr>
      </w:pPr>
    </w:p>
    <w:p w:rsidR="00C4674D" w:rsidRDefault="00C4674D" w:rsidP="0030735E">
      <w:pPr>
        <w:pStyle w:val="ConsPlusNormal"/>
        <w:ind w:firstLine="0"/>
        <w:jc w:val="both"/>
        <w:rPr>
          <w:sz w:val="28"/>
          <w:szCs w:val="28"/>
        </w:rPr>
      </w:pPr>
    </w:p>
    <w:p w:rsidR="00C4674D" w:rsidRDefault="00C4674D" w:rsidP="00C4674D">
      <w:pPr>
        <w:pStyle w:val="ConsPlusNormal"/>
        <w:jc w:val="both"/>
        <w:rPr>
          <w:sz w:val="28"/>
          <w:szCs w:val="28"/>
        </w:rPr>
      </w:pPr>
    </w:p>
    <w:p w:rsidR="00EB2235" w:rsidRDefault="00EB2235" w:rsidP="00C4674D">
      <w:pPr>
        <w:pStyle w:val="ConsPlusNormal"/>
        <w:jc w:val="both"/>
        <w:rPr>
          <w:sz w:val="28"/>
          <w:szCs w:val="28"/>
        </w:rPr>
      </w:pPr>
    </w:p>
    <w:p w:rsidR="00EB2235" w:rsidRDefault="00EB2235" w:rsidP="00C4674D">
      <w:pPr>
        <w:pStyle w:val="ConsPlusNormal"/>
        <w:jc w:val="both"/>
        <w:rPr>
          <w:sz w:val="28"/>
          <w:szCs w:val="28"/>
        </w:rPr>
      </w:pPr>
    </w:p>
    <w:p w:rsidR="00EB2235" w:rsidRDefault="00EB2235" w:rsidP="00EB2235">
      <w:pPr>
        <w:ind w:right="-2"/>
        <w:rPr>
          <w:sz w:val="28"/>
          <w:szCs w:val="28"/>
        </w:rPr>
      </w:pPr>
      <w:r w:rsidRPr="000406D2">
        <w:rPr>
          <w:sz w:val="28"/>
          <w:szCs w:val="28"/>
        </w:rPr>
        <w:t xml:space="preserve">Глава </w:t>
      </w:r>
      <w:r>
        <w:rPr>
          <w:sz w:val="28"/>
          <w:szCs w:val="28"/>
        </w:rPr>
        <w:t>Чернышевского</w:t>
      </w:r>
    </w:p>
    <w:p w:rsidR="00EB2235" w:rsidRDefault="00EB2235" w:rsidP="00EB2235">
      <w:pPr>
        <w:tabs>
          <w:tab w:val="left" w:pos="6220"/>
        </w:tabs>
        <w:ind w:right="-2"/>
        <w:rPr>
          <w:sz w:val="28"/>
          <w:szCs w:val="28"/>
        </w:rPr>
      </w:pPr>
      <w:r>
        <w:rPr>
          <w:sz w:val="28"/>
          <w:szCs w:val="28"/>
        </w:rPr>
        <w:t xml:space="preserve">муниципального округа </w:t>
      </w:r>
      <w:r>
        <w:rPr>
          <w:sz w:val="28"/>
          <w:szCs w:val="28"/>
        </w:rPr>
        <w:tab/>
        <w:t xml:space="preserve">           А.В. Подойницын</w:t>
      </w:r>
    </w:p>
    <w:p w:rsidR="00C503D4" w:rsidRDefault="00C503D4" w:rsidP="00C503D4">
      <w:pPr>
        <w:autoSpaceDE w:val="0"/>
        <w:autoSpaceDN w:val="0"/>
        <w:adjustRightInd w:val="0"/>
        <w:ind w:firstLine="709"/>
        <w:jc w:val="center"/>
        <w:rPr>
          <w:rFonts w:eastAsia="TimesNewRomanPSMT"/>
          <w:b/>
        </w:rPr>
      </w:pPr>
    </w:p>
    <w:p w:rsidR="00C4674D" w:rsidRDefault="00C4674D" w:rsidP="00EB2235">
      <w:pPr>
        <w:pStyle w:val="ConsPlusNormal"/>
        <w:ind w:firstLine="0"/>
        <w:jc w:val="both"/>
        <w:rPr>
          <w:sz w:val="28"/>
          <w:szCs w:val="28"/>
        </w:rPr>
      </w:pPr>
    </w:p>
    <w:p w:rsidR="00EB2235" w:rsidRDefault="00EB2235" w:rsidP="00EB2235">
      <w:pPr>
        <w:pStyle w:val="ConsPlusNormal"/>
        <w:ind w:firstLine="0"/>
        <w:jc w:val="both"/>
        <w:rPr>
          <w:sz w:val="28"/>
          <w:szCs w:val="28"/>
        </w:rPr>
      </w:pPr>
    </w:p>
    <w:p w:rsidR="00C4674D" w:rsidRDefault="00C4674D" w:rsidP="00C4674D">
      <w:pPr>
        <w:pStyle w:val="ConsPlusNormal"/>
        <w:jc w:val="both"/>
        <w:rPr>
          <w:sz w:val="28"/>
          <w:szCs w:val="28"/>
        </w:rPr>
      </w:pPr>
    </w:p>
    <w:p w:rsidR="000A6876" w:rsidRDefault="000A6876" w:rsidP="00C4674D">
      <w:pPr>
        <w:pStyle w:val="ConsPlusNormal"/>
        <w:jc w:val="right"/>
        <w:outlineLvl w:val="0"/>
        <w:rPr>
          <w:sz w:val="28"/>
          <w:szCs w:val="28"/>
        </w:rPr>
      </w:pPr>
    </w:p>
    <w:p w:rsidR="000A6876" w:rsidRDefault="000A6876" w:rsidP="00C4674D">
      <w:pPr>
        <w:pStyle w:val="ConsPlusNormal"/>
        <w:jc w:val="right"/>
        <w:outlineLvl w:val="0"/>
        <w:rPr>
          <w:sz w:val="28"/>
          <w:szCs w:val="28"/>
        </w:rPr>
      </w:pPr>
    </w:p>
    <w:p w:rsidR="000A6876" w:rsidRDefault="000A6876" w:rsidP="00C4674D">
      <w:pPr>
        <w:pStyle w:val="ConsPlusNormal"/>
        <w:jc w:val="right"/>
        <w:outlineLvl w:val="0"/>
        <w:rPr>
          <w:sz w:val="28"/>
          <w:szCs w:val="28"/>
        </w:rPr>
      </w:pPr>
    </w:p>
    <w:p w:rsidR="000A6876" w:rsidRDefault="000A6876" w:rsidP="00C4674D">
      <w:pPr>
        <w:pStyle w:val="ConsPlusNormal"/>
        <w:jc w:val="right"/>
        <w:outlineLvl w:val="0"/>
        <w:rPr>
          <w:sz w:val="28"/>
          <w:szCs w:val="28"/>
        </w:rPr>
      </w:pPr>
    </w:p>
    <w:p w:rsidR="00C4674D" w:rsidRPr="00BE355A" w:rsidRDefault="00C4674D" w:rsidP="00C4674D">
      <w:pPr>
        <w:pStyle w:val="ConsPlusNormal"/>
        <w:jc w:val="right"/>
        <w:outlineLvl w:val="0"/>
        <w:rPr>
          <w:sz w:val="24"/>
          <w:szCs w:val="24"/>
        </w:rPr>
      </w:pPr>
      <w:bookmarkStart w:id="0" w:name="_GoBack"/>
      <w:r w:rsidRPr="00BE355A">
        <w:rPr>
          <w:sz w:val="24"/>
          <w:szCs w:val="24"/>
        </w:rPr>
        <w:lastRenderedPageBreak/>
        <w:t>Приложение</w:t>
      </w:r>
    </w:p>
    <w:p w:rsidR="00C4674D" w:rsidRPr="00BE355A" w:rsidRDefault="00C4674D" w:rsidP="00C4674D">
      <w:pPr>
        <w:pStyle w:val="ConsPlusNormal"/>
        <w:jc w:val="right"/>
        <w:rPr>
          <w:sz w:val="24"/>
          <w:szCs w:val="24"/>
        </w:rPr>
      </w:pPr>
      <w:r w:rsidRPr="00BE355A">
        <w:rPr>
          <w:sz w:val="24"/>
          <w:szCs w:val="24"/>
        </w:rPr>
        <w:t>к решению Совета</w:t>
      </w:r>
    </w:p>
    <w:p w:rsidR="00C4674D" w:rsidRPr="00BE355A" w:rsidRDefault="00EB2235" w:rsidP="00EB2235">
      <w:pPr>
        <w:pStyle w:val="ConsPlusNormal"/>
        <w:jc w:val="right"/>
        <w:rPr>
          <w:sz w:val="24"/>
          <w:szCs w:val="24"/>
        </w:rPr>
      </w:pPr>
      <w:r w:rsidRPr="00BE355A">
        <w:rPr>
          <w:sz w:val="24"/>
          <w:szCs w:val="24"/>
        </w:rPr>
        <w:t xml:space="preserve">Чернышевского </w:t>
      </w:r>
      <w:r w:rsidR="00C4674D" w:rsidRPr="00BE355A">
        <w:rPr>
          <w:sz w:val="24"/>
          <w:szCs w:val="24"/>
        </w:rPr>
        <w:t>муниципального</w:t>
      </w:r>
      <w:r w:rsidRPr="00BE355A">
        <w:rPr>
          <w:sz w:val="24"/>
          <w:szCs w:val="24"/>
        </w:rPr>
        <w:t xml:space="preserve"> округа</w:t>
      </w:r>
    </w:p>
    <w:p w:rsidR="00C4674D" w:rsidRPr="00BE355A" w:rsidRDefault="00BE355A" w:rsidP="00C4674D">
      <w:pPr>
        <w:pStyle w:val="ConsPlusNormal"/>
        <w:jc w:val="right"/>
        <w:rPr>
          <w:sz w:val="24"/>
          <w:szCs w:val="24"/>
        </w:rPr>
      </w:pPr>
      <w:r w:rsidRPr="00BE355A">
        <w:rPr>
          <w:sz w:val="24"/>
          <w:szCs w:val="24"/>
        </w:rPr>
        <w:t>«20» мая</w:t>
      </w:r>
      <w:r w:rsidR="00EB2235" w:rsidRPr="00BE355A">
        <w:rPr>
          <w:sz w:val="24"/>
          <w:szCs w:val="24"/>
        </w:rPr>
        <w:t xml:space="preserve"> 2026</w:t>
      </w:r>
      <w:r w:rsidR="00C4674D" w:rsidRPr="00BE355A">
        <w:rPr>
          <w:sz w:val="24"/>
          <w:szCs w:val="24"/>
        </w:rPr>
        <w:t>г.  №</w:t>
      </w:r>
      <w:r w:rsidR="00EB2235" w:rsidRPr="00BE355A">
        <w:rPr>
          <w:sz w:val="24"/>
          <w:szCs w:val="24"/>
        </w:rPr>
        <w:t xml:space="preserve"> </w:t>
      </w:r>
      <w:r w:rsidRPr="00BE355A">
        <w:rPr>
          <w:sz w:val="24"/>
          <w:szCs w:val="24"/>
        </w:rPr>
        <w:t>105</w:t>
      </w:r>
    </w:p>
    <w:bookmarkEnd w:id="0"/>
    <w:p w:rsidR="00C503D4" w:rsidRPr="00C503D4" w:rsidRDefault="00C503D4" w:rsidP="00C4674D">
      <w:pPr>
        <w:pStyle w:val="ConsPlusNormal"/>
        <w:jc w:val="right"/>
        <w:rPr>
          <w:sz w:val="28"/>
          <w:szCs w:val="28"/>
        </w:rPr>
      </w:pPr>
    </w:p>
    <w:p w:rsidR="00C4674D" w:rsidRPr="00C503D4" w:rsidRDefault="00C4674D" w:rsidP="00C4674D">
      <w:pPr>
        <w:pStyle w:val="ConsPlusTitle"/>
        <w:jc w:val="center"/>
        <w:rPr>
          <w:rFonts w:ascii="Times New Roman" w:hAnsi="Times New Roman" w:cs="Times New Roman"/>
          <w:sz w:val="28"/>
          <w:szCs w:val="28"/>
        </w:rPr>
      </w:pPr>
      <w:bookmarkStart w:id="1" w:name="Par32"/>
      <w:bookmarkEnd w:id="1"/>
      <w:r w:rsidRPr="00C503D4">
        <w:rPr>
          <w:rFonts w:ascii="Times New Roman" w:hAnsi="Times New Roman" w:cs="Times New Roman"/>
          <w:sz w:val="28"/>
          <w:szCs w:val="28"/>
        </w:rPr>
        <w:t>ПОЛОЖЕНИЕ</w:t>
      </w:r>
    </w:p>
    <w:p w:rsidR="00C4674D" w:rsidRPr="00C503D4" w:rsidRDefault="00C4674D" w:rsidP="00EB2235">
      <w:pPr>
        <w:pStyle w:val="ConsPlusTitle"/>
        <w:jc w:val="center"/>
        <w:rPr>
          <w:rFonts w:ascii="Times New Roman" w:hAnsi="Times New Roman" w:cs="Times New Roman"/>
          <w:sz w:val="28"/>
          <w:szCs w:val="28"/>
        </w:rPr>
      </w:pPr>
      <w:r w:rsidRPr="00C503D4">
        <w:rPr>
          <w:rFonts w:ascii="Times New Roman" w:hAnsi="Times New Roman" w:cs="Times New Roman"/>
          <w:sz w:val="28"/>
          <w:szCs w:val="28"/>
        </w:rPr>
        <w:t>О ПАМЯТНИКАХ, МЕМОРИАЛЬНЫХ ДОСКАХ И ПАМЯТНЫХ ЗНАКАХ</w:t>
      </w:r>
      <w:r w:rsidR="00C503D4" w:rsidRPr="00C503D4">
        <w:rPr>
          <w:rFonts w:ascii="Times New Roman" w:hAnsi="Times New Roman" w:cs="Times New Roman"/>
          <w:sz w:val="28"/>
          <w:szCs w:val="28"/>
        </w:rPr>
        <w:t xml:space="preserve"> </w:t>
      </w:r>
      <w:r w:rsidRPr="00C503D4">
        <w:rPr>
          <w:rFonts w:ascii="Times New Roman" w:hAnsi="Times New Roman" w:cs="Times New Roman"/>
          <w:sz w:val="28"/>
          <w:szCs w:val="28"/>
        </w:rPr>
        <w:t xml:space="preserve">НА ТЕРРИТОРИИ </w:t>
      </w:r>
      <w:r w:rsidR="00EB2235">
        <w:rPr>
          <w:rFonts w:ascii="Times New Roman" w:hAnsi="Times New Roman" w:cs="Times New Roman"/>
          <w:sz w:val="28"/>
          <w:szCs w:val="28"/>
        </w:rPr>
        <w:t>ЧЕРНЫШЕВСКОГО</w:t>
      </w:r>
      <w:r w:rsidR="00EB2235" w:rsidRPr="00C503D4">
        <w:rPr>
          <w:rFonts w:ascii="Times New Roman" w:hAnsi="Times New Roman" w:cs="Times New Roman"/>
          <w:sz w:val="28"/>
          <w:szCs w:val="28"/>
        </w:rPr>
        <w:t xml:space="preserve"> </w:t>
      </w:r>
      <w:r w:rsidR="00EB2235">
        <w:rPr>
          <w:rFonts w:ascii="Times New Roman" w:hAnsi="Times New Roman" w:cs="Times New Roman"/>
          <w:sz w:val="28"/>
          <w:szCs w:val="28"/>
        </w:rPr>
        <w:t>МУНИЦИПАЛЬНОГО ОКРУГА</w:t>
      </w:r>
    </w:p>
    <w:p w:rsidR="00C4674D" w:rsidRDefault="00C4674D" w:rsidP="00C4674D">
      <w:pPr>
        <w:pStyle w:val="ConsPlusTitle"/>
        <w:jc w:val="center"/>
        <w:rPr>
          <w:rFonts w:ascii="Times New Roman" w:hAnsi="Times New Roman" w:cs="Times New Roman"/>
          <w:sz w:val="28"/>
          <w:szCs w:val="28"/>
        </w:rPr>
      </w:pPr>
    </w:p>
    <w:p w:rsidR="00C4674D" w:rsidRPr="00E75205" w:rsidRDefault="0030735E" w:rsidP="0030735E">
      <w:pPr>
        <w:pStyle w:val="ConsPlusTitle"/>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EB2235" w:rsidRDefault="00C4674D" w:rsidP="00C4674D">
      <w:pPr>
        <w:pStyle w:val="ConsPlusNormal"/>
        <w:ind w:firstLine="540"/>
        <w:jc w:val="both"/>
        <w:rPr>
          <w:sz w:val="28"/>
          <w:szCs w:val="28"/>
        </w:rPr>
      </w:pPr>
      <w:r w:rsidRPr="00E75205">
        <w:rPr>
          <w:sz w:val="28"/>
          <w:szCs w:val="28"/>
        </w:rPr>
        <w:t>1.1. Настоящее Положение о памятниках</w:t>
      </w:r>
      <w:r>
        <w:rPr>
          <w:sz w:val="28"/>
          <w:szCs w:val="28"/>
        </w:rPr>
        <w:t>, мемориальных досках</w:t>
      </w:r>
      <w:r w:rsidRPr="00E75205">
        <w:rPr>
          <w:sz w:val="28"/>
          <w:szCs w:val="28"/>
        </w:rPr>
        <w:t xml:space="preserve"> и</w:t>
      </w:r>
      <w:r>
        <w:rPr>
          <w:sz w:val="28"/>
          <w:szCs w:val="28"/>
        </w:rPr>
        <w:t xml:space="preserve"> памятных знаках на территории </w:t>
      </w:r>
      <w:r w:rsidR="00EB2235" w:rsidRPr="00EB2235">
        <w:rPr>
          <w:sz w:val="28"/>
          <w:szCs w:val="28"/>
        </w:rPr>
        <w:t xml:space="preserve">Чернышевского муниципального округа </w:t>
      </w:r>
      <w:r w:rsidRPr="00E75205">
        <w:rPr>
          <w:sz w:val="28"/>
          <w:szCs w:val="28"/>
        </w:rPr>
        <w:t xml:space="preserve">(далее - Положение) разработано на основании Федерального </w:t>
      </w:r>
      <w:r>
        <w:rPr>
          <w:sz w:val="28"/>
          <w:szCs w:val="28"/>
        </w:rPr>
        <w:t>закона от 6 октября 2003 года № 131-ФЗ «</w:t>
      </w:r>
      <w:r w:rsidRPr="00E75205">
        <w:rPr>
          <w:sz w:val="28"/>
          <w:szCs w:val="28"/>
        </w:rPr>
        <w:t>Об общих принципах организации местного самоуправления в Российской Федерации</w:t>
      </w:r>
      <w:r>
        <w:rPr>
          <w:sz w:val="28"/>
          <w:szCs w:val="28"/>
        </w:rPr>
        <w:t xml:space="preserve">», </w:t>
      </w:r>
      <w:r w:rsidRPr="009761AA">
        <w:rPr>
          <w:sz w:val="28"/>
          <w:szCs w:val="28"/>
        </w:rPr>
        <w:t>Закон</w:t>
      </w:r>
      <w:r>
        <w:rPr>
          <w:sz w:val="28"/>
          <w:szCs w:val="28"/>
        </w:rPr>
        <w:t xml:space="preserve">а </w:t>
      </w:r>
      <w:r w:rsidRPr="009761AA">
        <w:rPr>
          <w:sz w:val="28"/>
          <w:szCs w:val="28"/>
        </w:rPr>
        <w:t>Р</w:t>
      </w:r>
      <w:r>
        <w:rPr>
          <w:sz w:val="28"/>
          <w:szCs w:val="28"/>
        </w:rPr>
        <w:t xml:space="preserve">оссийской </w:t>
      </w:r>
      <w:r w:rsidRPr="009761AA">
        <w:rPr>
          <w:sz w:val="28"/>
          <w:szCs w:val="28"/>
        </w:rPr>
        <w:t>Ф</w:t>
      </w:r>
      <w:r>
        <w:rPr>
          <w:sz w:val="28"/>
          <w:szCs w:val="28"/>
        </w:rPr>
        <w:t>едерации</w:t>
      </w:r>
      <w:r w:rsidRPr="009761AA">
        <w:rPr>
          <w:sz w:val="28"/>
          <w:szCs w:val="28"/>
        </w:rPr>
        <w:t xml:space="preserve"> от 14</w:t>
      </w:r>
      <w:r>
        <w:rPr>
          <w:sz w:val="28"/>
          <w:szCs w:val="28"/>
        </w:rPr>
        <w:t xml:space="preserve"> января 1</w:t>
      </w:r>
      <w:r w:rsidRPr="009761AA">
        <w:rPr>
          <w:sz w:val="28"/>
          <w:szCs w:val="28"/>
        </w:rPr>
        <w:t>993</w:t>
      </w:r>
      <w:r>
        <w:rPr>
          <w:sz w:val="28"/>
          <w:szCs w:val="28"/>
        </w:rPr>
        <w:t xml:space="preserve"> года № </w:t>
      </w:r>
      <w:r w:rsidRPr="009761AA">
        <w:rPr>
          <w:sz w:val="28"/>
          <w:szCs w:val="28"/>
        </w:rPr>
        <w:t>4292-1</w:t>
      </w:r>
      <w:r>
        <w:rPr>
          <w:sz w:val="28"/>
          <w:szCs w:val="28"/>
        </w:rPr>
        <w:t xml:space="preserve"> «</w:t>
      </w:r>
      <w:r w:rsidRPr="009761AA">
        <w:rPr>
          <w:sz w:val="28"/>
          <w:szCs w:val="28"/>
        </w:rPr>
        <w:t>Об увековечении памят</w:t>
      </w:r>
      <w:r>
        <w:rPr>
          <w:sz w:val="28"/>
          <w:szCs w:val="28"/>
        </w:rPr>
        <w:t xml:space="preserve">и погибших при защите Отечества», </w:t>
      </w:r>
      <w:r w:rsidR="00EB2235" w:rsidRPr="00EB2235">
        <w:rPr>
          <w:sz w:val="28"/>
          <w:szCs w:val="28"/>
        </w:rPr>
        <w:t xml:space="preserve">Устава Чернышевского муниципального округа </w:t>
      </w:r>
    </w:p>
    <w:p w:rsidR="00C4674D" w:rsidRDefault="00C4674D" w:rsidP="00C4674D">
      <w:pPr>
        <w:pStyle w:val="ConsPlusNormal"/>
        <w:ind w:firstLine="540"/>
        <w:jc w:val="both"/>
        <w:rPr>
          <w:sz w:val="28"/>
          <w:szCs w:val="28"/>
        </w:rPr>
      </w:pPr>
      <w:r w:rsidRPr="00E75205">
        <w:rPr>
          <w:sz w:val="28"/>
          <w:szCs w:val="28"/>
        </w:rPr>
        <w:t>1.2. Положение разработано в целях соблюдения (поддержания) общепринятых эстетических правил в области увековечивания памятных событий, памятных дат, памяти о выдающихся личностях, а также с целью формирования историко-культурной среды</w:t>
      </w:r>
      <w:r>
        <w:rPr>
          <w:sz w:val="28"/>
          <w:szCs w:val="28"/>
        </w:rPr>
        <w:t xml:space="preserve"> на территории </w:t>
      </w:r>
      <w:r w:rsidR="00EB2235" w:rsidRPr="00EB2235">
        <w:rPr>
          <w:sz w:val="28"/>
          <w:szCs w:val="28"/>
        </w:rPr>
        <w:t>Чернышевского муниципального округа</w:t>
      </w:r>
      <w:r w:rsidRPr="00E75205">
        <w:rPr>
          <w:sz w:val="28"/>
          <w:szCs w:val="28"/>
        </w:rPr>
        <w:t>, информирования гостей и жите</w:t>
      </w:r>
      <w:r>
        <w:rPr>
          <w:sz w:val="28"/>
          <w:szCs w:val="28"/>
        </w:rPr>
        <w:t xml:space="preserve">лей об истории </w:t>
      </w:r>
      <w:r w:rsidR="00EB2235" w:rsidRPr="00EB2235">
        <w:rPr>
          <w:sz w:val="28"/>
          <w:szCs w:val="28"/>
        </w:rPr>
        <w:t xml:space="preserve">Чернышевского муниципального округа </w:t>
      </w:r>
      <w:r w:rsidRPr="00E75205">
        <w:rPr>
          <w:sz w:val="28"/>
          <w:szCs w:val="28"/>
        </w:rPr>
        <w:t>с учетом культурных традиций, архите</w:t>
      </w:r>
      <w:r>
        <w:rPr>
          <w:sz w:val="28"/>
          <w:szCs w:val="28"/>
        </w:rPr>
        <w:t>ктурных и градостроительных норм.</w:t>
      </w:r>
    </w:p>
    <w:p w:rsidR="00C4674D" w:rsidRDefault="00C4674D" w:rsidP="00EB2235">
      <w:pPr>
        <w:pStyle w:val="ConsPlusNormal"/>
        <w:ind w:firstLine="540"/>
        <w:jc w:val="both"/>
        <w:rPr>
          <w:bCs/>
          <w:sz w:val="28"/>
          <w:szCs w:val="28"/>
        </w:rPr>
      </w:pPr>
      <w:r w:rsidRPr="00E75205">
        <w:rPr>
          <w:sz w:val="28"/>
          <w:szCs w:val="28"/>
        </w:rPr>
        <w:t xml:space="preserve">1.3. Положение определяет основания для установки и обеспечения сохранности памятников, мемориальных досок и других памятных знаков (далее - памятники и памятные знаки), порядок принятия решения об установке памятников и памятных знаков, правила и условия установки и </w:t>
      </w:r>
      <w:r w:rsidRPr="005A78C4">
        <w:rPr>
          <w:sz w:val="28"/>
          <w:szCs w:val="28"/>
        </w:rPr>
        <w:t>демонтажа</w:t>
      </w:r>
      <w:r w:rsidRPr="00E75205">
        <w:rPr>
          <w:sz w:val="28"/>
          <w:szCs w:val="28"/>
        </w:rPr>
        <w:t xml:space="preserve"> памятных знаков, а также порядок учета и обслуживания их</w:t>
      </w:r>
      <w:r>
        <w:rPr>
          <w:sz w:val="28"/>
          <w:szCs w:val="28"/>
        </w:rPr>
        <w:t xml:space="preserve"> на территории </w:t>
      </w:r>
      <w:r w:rsidR="00EB2235" w:rsidRPr="00EB2235">
        <w:rPr>
          <w:sz w:val="28"/>
          <w:szCs w:val="28"/>
        </w:rPr>
        <w:t>Чернышевского муниципального округа</w:t>
      </w:r>
      <w:r>
        <w:rPr>
          <w:bCs/>
          <w:i/>
          <w:sz w:val="28"/>
          <w:szCs w:val="28"/>
        </w:rPr>
        <w:t xml:space="preserve">, </w:t>
      </w:r>
      <w:r w:rsidRPr="00F533CD">
        <w:rPr>
          <w:bCs/>
          <w:sz w:val="28"/>
          <w:szCs w:val="28"/>
        </w:rPr>
        <w:t xml:space="preserve">на территории поселений, входящих в состав </w:t>
      </w:r>
      <w:r w:rsidR="00EB2235" w:rsidRPr="00EB2235">
        <w:rPr>
          <w:bCs/>
          <w:sz w:val="28"/>
          <w:szCs w:val="28"/>
        </w:rPr>
        <w:t>Чернышевского муниципального округа</w:t>
      </w:r>
      <w:r w:rsidR="00EB2235">
        <w:rPr>
          <w:bCs/>
          <w:sz w:val="28"/>
          <w:szCs w:val="28"/>
        </w:rPr>
        <w:t>.</w:t>
      </w:r>
    </w:p>
    <w:p w:rsidR="00EB2235" w:rsidRPr="00E75205" w:rsidRDefault="00EB2235" w:rsidP="00EB2235">
      <w:pPr>
        <w:pStyle w:val="ConsPlusNormal"/>
        <w:ind w:firstLine="540"/>
        <w:jc w:val="both"/>
        <w:rPr>
          <w:sz w:val="28"/>
          <w:szCs w:val="28"/>
        </w:rPr>
      </w:pPr>
    </w:p>
    <w:p w:rsidR="00C4674D" w:rsidRPr="0030735E" w:rsidRDefault="00C4674D" w:rsidP="0030735E">
      <w:pPr>
        <w:pStyle w:val="ConsPlusNormal"/>
        <w:jc w:val="center"/>
        <w:outlineLvl w:val="1"/>
        <w:rPr>
          <w:b/>
          <w:sz w:val="28"/>
          <w:szCs w:val="28"/>
        </w:rPr>
      </w:pPr>
      <w:r w:rsidRPr="0030735E">
        <w:rPr>
          <w:b/>
          <w:sz w:val="28"/>
          <w:szCs w:val="28"/>
        </w:rPr>
        <w:t>2. ОСНОВНЫЕ ПОНЯТИЯ И ОПРЕДЕЛЕНИЯ</w:t>
      </w:r>
    </w:p>
    <w:p w:rsidR="00C4674D" w:rsidRDefault="00C4674D" w:rsidP="00C4674D">
      <w:pPr>
        <w:pStyle w:val="ConsPlusNormal"/>
        <w:ind w:firstLine="540"/>
        <w:jc w:val="both"/>
        <w:rPr>
          <w:sz w:val="28"/>
          <w:szCs w:val="28"/>
        </w:rPr>
      </w:pPr>
      <w:r w:rsidRPr="00E75205">
        <w:rPr>
          <w:sz w:val="28"/>
          <w:szCs w:val="28"/>
        </w:rPr>
        <w:t>2.1. Памятник - сооружение, предназначенное для увековечения памяти о людях, истори</w:t>
      </w:r>
      <w:r>
        <w:rPr>
          <w:sz w:val="28"/>
          <w:szCs w:val="28"/>
        </w:rPr>
        <w:t>ческих событиях или объектах</w:t>
      </w:r>
      <w:r w:rsidRPr="00E75205">
        <w:rPr>
          <w:sz w:val="28"/>
          <w:szCs w:val="28"/>
        </w:rPr>
        <w:t xml:space="preserve"> в виде монумента (значительный по размерам памятник, предполагающий ансамблевое, масштабное решение), скульптурной группы, статуи или бюста. </w:t>
      </w:r>
    </w:p>
    <w:p w:rsidR="00C4674D" w:rsidRDefault="00C4674D" w:rsidP="00C4674D">
      <w:pPr>
        <w:pStyle w:val="ConsPlusNormal"/>
        <w:ind w:firstLine="540"/>
        <w:jc w:val="both"/>
        <w:rPr>
          <w:sz w:val="28"/>
          <w:szCs w:val="28"/>
        </w:rPr>
      </w:pPr>
      <w:r w:rsidRPr="00E75205">
        <w:rPr>
          <w:sz w:val="28"/>
          <w:szCs w:val="28"/>
        </w:rPr>
        <w:t>2.2. Памятный знак - локальное тематическое произведение, посвященное увековечению события или лица: стела, обелиск и другие архитектурные формы.</w:t>
      </w:r>
    </w:p>
    <w:p w:rsidR="00C4674D" w:rsidRPr="00E75205" w:rsidRDefault="00C4674D" w:rsidP="00C4674D">
      <w:pPr>
        <w:pStyle w:val="ConsPlusNormal"/>
        <w:ind w:firstLine="540"/>
        <w:jc w:val="both"/>
        <w:rPr>
          <w:sz w:val="28"/>
          <w:szCs w:val="28"/>
        </w:rPr>
      </w:pPr>
      <w:r w:rsidRPr="00E75205">
        <w:rPr>
          <w:sz w:val="28"/>
          <w:szCs w:val="28"/>
        </w:rPr>
        <w:t xml:space="preserve">2.3. Мемориальная доска - памятный знак, устанавливаемый на фасадах и в интерьерах зданий, на территориях и сооружениях, связанных с историческими событиями, жизнью и деятельностью особо выдающихся граждан. Мемориальная доска содержит краткие биографические сведения о </w:t>
      </w:r>
      <w:r w:rsidRPr="00E75205">
        <w:rPr>
          <w:sz w:val="28"/>
          <w:szCs w:val="28"/>
        </w:rPr>
        <w:lastRenderedPageBreak/>
        <w:t>лице или событии, которым посвящается увековечивание.</w:t>
      </w:r>
    </w:p>
    <w:p w:rsidR="00C4674D" w:rsidRPr="00E75205" w:rsidRDefault="00C4674D" w:rsidP="00C4674D">
      <w:pPr>
        <w:pStyle w:val="ConsPlusNormal"/>
        <w:jc w:val="both"/>
        <w:rPr>
          <w:sz w:val="28"/>
          <w:szCs w:val="28"/>
        </w:rPr>
      </w:pPr>
    </w:p>
    <w:p w:rsidR="00C4674D" w:rsidRPr="0030735E" w:rsidRDefault="00C4674D" w:rsidP="00C4674D">
      <w:pPr>
        <w:pStyle w:val="ConsPlusNormal"/>
        <w:jc w:val="center"/>
        <w:outlineLvl w:val="1"/>
        <w:rPr>
          <w:b/>
          <w:sz w:val="28"/>
          <w:szCs w:val="28"/>
        </w:rPr>
      </w:pPr>
      <w:r w:rsidRPr="00E75205">
        <w:rPr>
          <w:sz w:val="28"/>
          <w:szCs w:val="28"/>
        </w:rPr>
        <w:t>3</w:t>
      </w:r>
      <w:r w:rsidRPr="0030735E">
        <w:rPr>
          <w:b/>
          <w:sz w:val="28"/>
          <w:szCs w:val="28"/>
        </w:rPr>
        <w:t>. ОСНОВАНИЯ ДЛЯ УСТАНОВКИ ПАМЯТНИКОВ</w:t>
      </w:r>
      <w:r w:rsidR="00FC647E">
        <w:rPr>
          <w:b/>
          <w:sz w:val="28"/>
          <w:szCs w:val="28"/>
        </w:rPr>
        <w:t xml:space="preserve"> МЕМОРИАЛЬНЫХ ДОСКАХ</w:t>
      </w:r>
      <w:r w:rsidRPr="0030735E">
        <w:rPr>
          <w:b/>
          <w:sz w:val="28"/>
          <w:szCs w:val="28"/>
        </w:rPr>
        <w:t xml:space="preserve"> И ПАМЯТНЫХ ЗНАКОВ</w:t>
      </w:r>
    </w:p>
    <w:p w:rsidR="00C4674D" w:rsidRPr="0030735E" w:rsidRDefault="00C4674D" w:rsidP="0030735E">
      <w:pPr>
        <w:pStyle w:val="ConsPlusNormal"/>
        <w:jc w:val="center"/>
        <w:rPr>
          <w:b/>
          <w:sz w:val="28"/>
          <w:szCs w:val="28"/>
        </w:rPr>
      </w:pPr>
      <w:r w:rsidRPr="0030735E">
        <w:rPr>
          <w:b/>
          <w:sz w:val="28"/>
          <w:szCs w:val="28"/>
        </w:rPr>
        <w:t xml:space="preserve">НА ТЕРРИТОРИИ </w:t>
      </w:r>
      <w:r w:rsidR="00EB2235" w:rsidRPr="0030735E">
        <w:rPr>
          <w:b/>
          <w:sz w:val="28"/>
          <w:szCs w:val="28"/>
        </w:rPr>
        <w:t>ЧЕРНЫШЕВСКОГО МУНИЦИПАЛЬНОГО ОКРУГА</w:t>
      </w:r>
    </w:p>
    <w:p w:rsidR="00C4674D" w:rsidRDefault="00C4674D" w:rsidP="00C4674D">
      <w:pPr>
        <w:pStyle w:val="ConsPlusNormal"/>
        <w:ind w:firstLine="540"/>
        <w:jc w:val="both"/>
        <w:rPr>
          <w:sz w:val="28"/>
          <w:szCs w:val="28"/>
        </w:rPr>
      </w:pPr>
      <w:r w:rsidRPr="00E75205">
        <w:rPr>
          <w:sz w:val="28"/>
          <w:szCs w:val="28"/>
        </w:rPr>
        <w:t>Основаниями для установки памятников</w:t>
      </w:r>
      <w:r w:rsidR="000A6876">
        <w:rPr>
          <w:sz w:val="28"/>
          <w:szCs w:val="28"/>
        </w:rPr>
        <w:t>,</w:t>
      </w:r>
      <w:r w:rsidR="000A6876" w:rsidRPr="000A6876">
        <w:rPr>
          <w:sz w:val="28"/>
          <w:szCs w:val="28"/>
        </w:rPr>
        <w:t xml:space="preserve"> мемориальных досках</w:t>
      </w:r>
      <w:r w:rsidRPr="00E75205">
        <w:rPr>
          <w:sz w:val="28"/>
          <w:szCs w:val="28"/>
        </w:rPr>
        <w:t xml:space="preserve"> и памятных знаков на территории</w:t>
      </w:r>
      <w:r>
        <w:rPr>
          <w:sz w:val="28"/>
          <w:szCs w:val="28"/>
        </w:rPr>
        <w:t xml:space="preserve"> </w:t>
      </w:r>
      <w:r w:rsidR="00EB2235" w:rsidRPr="00EB2235">
        <w:rPr>
          <w:sz w:val="28"/>
          <w:szCs w:val="28"/>
        </w:rPr>
        <w:t xml:space="preserve">Чернышевского муниципального округа </w:t>
      </w:r>
      <w:r w:rsidRPr="00E75205">
        <w:rPr>
          <w:sz w:val="28"/>
          <w:szCs w:val="28"/>
        </w:rPr>
        <w:t>являются:</w:t>
      </w:r>
    </w:p>
    <w:p w:rsidR="00C4674D" w:rsidRDefault="00C4674D" w:rsidP="00C4674D">
      <w:pPr>
        <w:pStyle w:val="ConsPlusNormal"/>
        <w:ind w:firstLine="540"/>
        <w:jc w:val="both"/>
        <w:rPr>
          <w:sz w:val="28"/>
          <w:szCs w:val="28"/>
        </w:rPr>
      </w:pPr>
      <w:r w:rsidRPr="00E75205">
        <w:rPr>
          <w:sz w:val="28"/>
          <w:szCs w:val="28"/>
        </w:rPr>
        <w:t>3.1. Значимость события в мировой истории, истории России, Забайка</w:t>
      </w:r>
      <w:r>
        <w:rPr>
          <w:sz w:val="28"/>
          <w:szCs w:val="28"/>
        </w:rPr>
        <w:t>льск</w:t>
      </w:r>
      <w:r w:rsidR="00EB2235">
        <w:rPr>
          <w:sz w:val="28"/>
          <w:szCs w:val="28"/>
        </w:rPr>
        <w:t>ого края и муниципального округа</w:t>
      </w:r>
      <w:r w:rsidRPr="00E75205">
        <w:rPr>
          <w:sz w:val="28"/>
          <w:szCs w:val="28"/>
        </w:rPr>
        <w:t>.</w:t>
      </w:r>
    </w:p>
    <w:p w:rsidR="00C4674D" w:rsidRPr="00E75205" w:rsidRDefault="00C4674D" w:rsidP="00C4674D">
      <w:pPr>
        <w:pStyle w:val="ConsPlusNormal"/>
        <w:ind w:firstLine="540"/>
        <w:jc w:val="both"/>
        <w:rPr>
          <w:sz w:val="28"/>
          <w:szCs w:val="28"/>
        </w:rPr>
      </w:pPr>
      <w:r w:rsidRPr="00E75205">
        <w:rPr>
          <w:sz w:val="28"/>
          <w:szCs w:val="28"/>
        </w:rPr>
        <w:t>3.2. Наличие официально признанных достижений личности в государственной, общественной, военной, производственной и хозяйственной деятельности, в науке, литературе, искусстве, культуре, спорте и других общественно значимых сферах, наличие вклада в определенную сферу деятельности, принесшего долговременную пользу обществу.</w:t>
      </w:r>
    </w:p>
    <w:p w:rsidR="00C4674D" w:rsidRPr="00E75205" w:rsidRDefault="00C4674D" w:rsidP="00C4674D">
      <w:pPr>
        <w:pStyle w:val="ConsPlusNormal"/>
        <w:jc w:val="both"/>
        <w:rPr>
          <w:sz w:val="28"/>
          <w:szCs w:val="28"/>
        </w:rPr>
      </w:pPr>
    </w:p>
    <w:p w:rsidR="00C4674D" w:rsidRPr="0030735E" w:rsidRDefault="00FC647E" w:rsidP="00C4674D">
      <w:pPr>
        <w:pStyle w:val="ConsPlusNormal"/>
        <w:jc w:val="center"/>
        <w:outlineLvl w:val="1"/>
        <w:rPr>
          <w:b/>
          <w:sz w:val="28"/>
          <w:szCs w:val="28"/>
        </w:rPr>
      </w:pPr>
      <w:r>
        <w:rPr>
          <w:b/>
          <w:sz w:val="28"/>
          <w:szCs w:val="28"/>
        </w:rPr>
        <w:t xml:space="preserve">4. УСЛОВИЯ УСТАНОВКИ ПАМЯТНИКОВ, МЕМОРИАЛЬНЫХ ДОСОК </w:t>
      </w:r>
      <w:r w:rsidR="00C4674D" w:rsidRPr="0030735E">
        <w:rPr>
          <w:b/>
          <w:sz w:val="28"/>
          <w:szCs w:val="28"/>
        </w:rPr>
        <w:t>И ПАМЯТНЫХ ЗНАКОВ</w:t>
      </w:r>
    </w:p>
    <w:p w:rsidR="008F516B" w:rsidRPr="0030735E" w:rsidRDefault="00C4674D" w:rsidP="008F516B">
      <w:pPr>
        <w:pStyle w:val="ConsPlusNormal"/>
        <w:jc w:val="center"/>
        <w:rPr>
          <w:b/>
          <w:sz w:val="28"/>
          <w:szCs w:val="28"/>
        </w:rPr>
      </w:pPr>
      <w:r w:rsidRPr="0030735E">
        <w:rPr>
          <w:b/>
          <w:sz w:val="28"/>
          <w:szCs w:val="28"/>
        </w:rPr>
        <w:t xml:space="preserve">НА </w:t>
      </w:r>
      <w:r w:rsidR="008F516B" w:rsidRPr="0030735E">
        <w:rPr>
          <w:b/>
          <w:sz w:val="28"/>
          <w:szCs w:val="28"/>
        </w:rPr>
        <w:t>ТЕРРИТОРИИ ЧЕРНЫШЕВСКОГО МУНИЦИПАЛЬНОГО ОКРУГА</w:t>
      </w:r>
    </w:p>
    <w:p w:rsidR="00C4674D" w:rsidRDefault="00C4674D" w:rsidP="0030735E">
      <w:pPr>
        <w:pStyle w:val="ConsPlusNormal"/>
        <w:jc w:val="both"/>
        <w:rPr>
          <w:sz w:val="28"/>
          <w:szCs w:val="28"/>
        </w:rPr>
      </w:pPr>
      <w:r w:rsidRPr="00E75205">
        <w:rPr>
          <w:sz w:val="28"/>
          <w:szCs w:val="28"/>
        </w:rPr>
        <w:t>4.1. Памятники</w:t>
      </w:r>
      <w:r w:rsidR="00FC647E">
        <w:rPr>
          <w:sz w:val="28"/>
          <w:szCs w:val="28"/>
        </w:rPr>
        <w:t>,</w:t>
      </w:r>
      <w:r w:rsidR="00FC647E" w:rsidRPr="00FC647E">
        <w:t xml:space="preserve"> </w:t>
      </w:r>
      <w:r w:rsidR="00FC647E">
        <w:rPr>
          <w:sz w:val="28"/>
          <w:szCs w:val="28"/>
        </w:rPr>
        <w:t>мемориальные доски</w:t>
      </w:r>
      <w:r w:rsidRPr="00E75205">
        <w:rPr>
          <w:sz w:val="28"/>
          <w:szCs w:val="28"/>
        </w:rPr>
        <w:t xml:space="preserve"> и (или) памятные знаки</w:t>
      </w:r>
      <w:r w:rsidR="0030735E">
        <w:rPr>
          <w:sz w:val="28"/>
          <w:szCs w:val="28"/>
        </w:rPr>
        <w:t xml:space="preserve"> на территории Чернышевского МО</w:t>
      </w:r>
      <w:r>
        <w:rPr>
          <w:sz w:val="28"/>
          <w:szCs w:val="28"/>
        </w:rPr>
        <w:t xml:space="preserve"> могут устанавлива</w:t>
      </w:r>
      <w:r w:rsidRPr="00E75205">
        <w:rPr>
          <w:sz w:val="28"/>
          <w:szCs w:val="28"/>
        </w:rPr>
        <w:t>т</w:t>
      </w:r>
      <w:r>
        <w:rPr>
          <w:sz w:val="28"/>
          <w:szCs w:val="28"/>
        </w:rPr>
        <w:t>ь</w:t>
      </w:r>
      <w:r w:rsidRPr="00E75205">
        <w:rPr>
          <w:sz w:val="28"/>
          <w:szCs w:val="28"/>
        </w:rPr>
        <w:t>ся:</w:t>
      </w:r>
    </w:p>
    <w:p w:rsidR="00C4674D" w:rsidRDefault="00C4674D" w:rsidP="00C4674D">
      <w:pPr>
        <w:pStyle w:val="ConsPlusNormal"/>
        <w:ind w:firstLine="540"/>
        <w:jc w:val="both"/>
        <w:rPr>
          <w:sz w:val="28"/>
          <w:szCs w:val="28"/>
        </w:rPr>
      </w:pPr>
      <w:r>
        <w:rPr>
          <w:sz w:val="28"/>
          <w:szCs w:val="28"/>
        </w:rPr>
        <w:t>4.1.1. Героям Советского Союза;</w:t>
      </w:r>
    </w:p>
    <w:p w:rsidR="00C4674D" w:rsidRDefault="00C4674D" w:rsidP="00C4674D">
      <w:pPr>
        <w:pStyle w:val="ConsPlusNormal"/>
        <w:ind w:firstLine="540"/>
        <w:jc w:val="both"/>
        <w:rPr>
          <w:sz w:val="28"/>
          <w:szCs w:val="28"/>
        </w:rPr>
      </w:pPr>
      <w:r>
        <w:rPr>
          <w:sz w:val="28"/>
          <w:szCs w:val="28"/>
        </w:rPr>
        <w:t>4.1.2. Героям России;</w:t>
      </w:r>
    </w:p>
    <w:p w:rsidR="00C4674D" w:rsidRDefault="00C4674D" w:rsidP="00C4674D">
      <w:pPr>
        <w:pStyle w:val="ConsPlusNormal"/>
        <w:ind w:firstLine="540"/>
        <w:jc w:val="both"/>
        <w:rPr>
          <w:sz w:val="28"/>
          <w:szCs w:val="28"/>
        </w:rPr>
      </w:pPr>
      <w:r w:rsidRPr="00E75205">
        <w:rPr>
          <w:sz w:val="28"/>
          <w:szCs w:val="28"/>
        </w:rPr>
        <w:t>4.1.3.</w:t>
      </w:r>
      <w:r>
        <w:rPr>
          <w:sz w:val="28"/>
          <w:szCs w:val="28"/>
        </w:rPr>
        <w:t xml:space="preserve"> Героям Социалистического труда;</w:t>
      </w:r>
    </w:p>
    <w:p w:rsidR="00C4674D" w:rsidRDefault="00C4674D" w:rsidP="00C4674D">
      <w:pPr>
        <w:pStyle w:val="ConsPlusNormal"/>
        <w:ind w:firstLine="540"/>
        <w:jc w:val="both"/>
        <w:rPr>
          <w:sz w:val="28"/>
          <w:szCs w:val="28"/>
        </w:rPr>
      </w:pPr>
      <w:r w:rsidRPr="00E75205">
        <w:rPr>
          <w:sz w:val="28"/>
          <w:szCs w:val="28"/>
        </w:rPr>
        <w:t>4.1.4. Полным кавалерам ордена Славы и другим участникам Великой Отечественной войны, награжденн</w:t>
      </w:r>
      <w:r>
        <w:rPr>
          <w:sz w:val="28"/>
          <w:szCs w:val="28"/>
        </w:rPr>
        <w:t>ым орденами и медалями;</w:t>
      </w:r>
    </w:p>
    <w:p w:rsidR="00C4674D" w:rsidRDefault="00C4674D" w:rsidP="00C4674D">
      <w:pPr>
        <w:pStyle w:val="ConsPlusNormal"/>
        <w:ind w:firstLine="540"/>
        <w:jc w:val="both"/>
        <w:rPr>
          <w:sz w:val="28"/>
          <w:szCs w:val="28"/>
        </w:rPr>
      </w:pPr>
      <w:r w:rsidRPr="00E75205">
        <w:rPr>
          <w:sz w:val="28"/>
          <w:szCs w:val="28"/>
        </w:rPr>
        <w:t>4.1.5. Павшим (умершим) защитникам Отечества, совершившим подвиги и награжде</w:t>
      </w:r>
      <w:r>
        <w:rPr>
          <w:sz w:val="28"/>
          <w:szCs w:val="28"/>
        </w:rPr>
        <w:t>нным государственными наградами;</w:t>
      </w:r>
    </w:p>
    <w:p w:rsidR="00C4674D" w:rsidRPr="00757591" w:rsidRDefault="00C4674D" w:rsidP="00C4674D">
      <w:pPr>
        <w:pStyle w:val="ConsPlusNormal"/>
        <w:ind w:firstLine="540"/>
        <w:jc w:val="both"/>
        <w:rPr>
          <w:sz w:val="28"/>
          <w:szCs w:val="28"/>
        </w:rPr>
      </w:pPr>
      <w:r w:rsidRPr="00757591">
        <w:rPr>
          <w:sz w:val="28"/>
          <w:szCs w:val="28"/>
        </w:rPr>
        <w:t>4.1.6. Гражданам Российской Федерации, погибшим при защите Отечества;</w:t>
      </w:r>
    </w:p>
    <w:p w:rsidR="00C4674D" w:rsidRDefault="00C4674D" w:rsidP="00C4674D">
      <w:pPr>
        <w:pStyle w:val="ConsPlusNormal"/>
        <w:ind w:firstLine="540"/>
        <w:jc w:val="both"/>
        <w:rPr>
          <w:sz w:val="28"/>
          <w:szCs w:val="28"/>
        </w:rPr>
      </w:pPr>
      <w:r>
        <w:rPr>
          <w:sz w:val="28"/>
          <w:szCs w:val="28"/>
        </w:rPr>
        <w:t>4.1.7.</w:t>
      </w:r>
      <w:r w:rsidRPr="00E75205">
        <w:rPr>
          <w:sz w:val="28"/>
          <w:szCs w:val="28"/>
        </w:rPr>
        <w:t xml:space="preserve"> Почетным гражданам Читинской области, </w:t>
      </w:r>
      <w:r>
        <w:rPr>
          <w:sz w:val="28"/>
          <w:szCs w:val="28"/>
        </w:rPr>
        <w:t xml:space="preserve">Агинского Бурятского автономного округа, </w:t>
      </w:r>
      <w:r w:rsidRPr="00E75205">
        <w:rPr>
          <w:sz w:val="28"/>
          <w:szCs w:val="28"/>
        </w:rPr>
        <w:t>Забайк</w:t>
      </w:r>
      <w:r>
        <w:rPr>
          <w:sz w:val="28"/>
          <w:szCs w:val="28"/>
        </w:rPr>
        <w:t>альского края, Агинского Бурятского округа, муниципального района «Чернышевский район»</w:t>
      </w:r>
      <w:r w:rsidR="008F516B">
        <w:rPr>
          <w:sz w:val="28"/>
          <w:szCs w:val="28"/>
        </w:rPr>
        <w:t xml:space="preserve">, </w:t>
      </w:r>
      <w:r w:rsidR="008F516B" w:rsidRPr="00EB2235">
        <w:rPr>
          <w:sz w:val="28"/>
          <w:szCs w:val="28"/>
        </w:rPr>
        <w:t>Чернышевского муниципального округа</w:t>
      </w:r>
      <w:r>
        <w:rPr>
          <w:sz w:val="28"/>
          <w:szCs w:val="28"/>
        </w:rPr>
        <w:t>;</w:t>
      </w:r>
    </w:p>
    <w:p w:rsidR="00C4674D" w:rsidRDefault="00C4674D" w:rsidP="00C4674D">
      <w:pPr>
        <w:pStyle w:val="ConsPlusNormal"/>
        <w:ind w:firstLine="540"/>
        <w:jc w:val="both"/>
        <w:rPr>
          <w:sz w:val="28"/>
          <w:szCs w:val="28"/>
        </w:rPr>
      </w:pPr>
      <w:r w:rsidRPr="00E75205">
        <w:rPr>
          <w:sz w:val="28"/>
          <w:szCs w:val="28"/>
        </w:rPr>
        <w:t>4.1.</w:t>
      </w:r>
      <w:r>
        <w:rPr>
          <w:sz w:val="28"/>
          <w:szCs w:val="28"/>
        </w:rPr>
        <w:t>8</w:t>
      </w:r>
      <w:r w:rsidRPr="00E75205">
        <w:rPr>
          <w:sz w:val="28"/>
          <w:szCs w:val="28"/>
        </w:rPr>
        <w:t>. Видным государственным и региональным деятелям, внесшим вклад в развитие научного, технического, военного, социального и культурного потенциала региона и России, а также личностям, внесшим особый вклад в определенную сферу деятельности, принесший долговр</w:t>
      </w:r>
      <w:r>
        <w:rPr>
          <w:sz w:val="28"/>
          <w:szCs w:val="28"/>
        </w:rPr>
        <w:t>еменную пользу муниципальному району «Чернышевский район»</w:t>
      </w:r>
      <w:r w:rsidRPr="00E75205">
        <w:rPr>
          <w:sz w:val="28"/>
          <w:szCs w:val="28"/>
        </w:rPr>
        <w:t xml:space="preserve">, </w:t>
      </w:r>
      <w:r w:rsidR="008F516B">
        <w:rPr>
          <w:sz w:val="28"/>
          <w:szCs w:val="28"/>
        </w:rPr>
        <w:t>Чернышевскому муниципальному округу,</w:t>
      </w:r>
      <w:r w:rsidR="008F516B" w:rsidRPr="008F516B">
        <w:rPr>
          <w:sz w:val="28"/>
          <w:szCs w:val="28"/>
        </w:rPr>
        <w:t xml:space="preserve"> </w:t>
      </w:r>
      <w:r w:rsidRPr="00E75205">
        <w:rPr>
          <w:sz w:val="28"/>
          <w:szCs w:val="28"/>
        </w:rPr>
        <w:t>Забайкальскому краю, Росси</w:t>
      </w:r>
      <w:r>
        <w:rPr>
          <w:sz w:val="28"/>
          <w:szCs w:val="28"/>
        </w:rPr>
        <w:t>йской Федерации</w:t>
      </w:r>
      <w:r w:rsidRPr="00E75205">
        <w:rPr>
          <w:sz w:val="28"/>
          <w:szCs w:val="28"/>
        </w:rPr>
        <w:t>.</w:t>
      </w:r>
    </w:p>
    <w:p w:rsidR="00C4674D" w:rsidRDefault="00C4674D" w:rsidP="00C4674D">
      <w:pPr>
        <w:pStyle w:val="ConsPlusNormal"/>
        <w:ind w:firstLine="540"/>
        <w:jc w:val="both"/>
        <w:rPr>
          <w:sz w:val="28"/>
          <w:szCs w:val="28"/>
        </w:rPr>
      </w:pPr>
      <w:r w:rsidRPr="00E75205">
        <w:rPr>
          <w:sz w:val="28"/>
          <w:szCs w:val="28"/>
        </w:rPr>
        <w:t xml:space="preserve">4.2. Памятники устанавливаются на земельных участках, находящихся в </w:t>
      </w:r>
      <w:r w:rsidRPr="00E75205">
        <w:rPr>
          <w:sz w:val="28"/>
          <w:szCs w:val="28"/>
        </w:rPr>
        <w:lastRenderedPageBreak/>
        <w:t>государственной, муниципальной или частной собственности и иного права пользования по согласованию с собственником, с соблюдением архитектурных норм и правил.</w:t>
      </w:r>
    </w:p>
    <w:p w:rsidR="00C4674D" w:rsidRDefault="00C4674D" w:rsidP="00C4674D">
      <w:pPr>
        <w:pStyle w:val="ConsPlusNormal"/>
        <w:ind w:firstLine="540"/>
        <w:jc w:val="both"/>
        <w:rPr>
          <w:sz w:val="28"/>
          <w:szCs w:val="28"/>
        </w:rPr>
      </w:pPr>
      <w:r w:rsidRPr="00E75205">
        <w:rPr>
          <w:sz w:val="28"/>
          <w:szCs w:val="28"/>
        </w:rPr>
        <w:t>4.3. Мемориальные доски и другие памятные знаки устанавливаются на фасадах зданий, сооружений, а также на определенной части ландшафта, связанных с важными историческими событиями, жизнью и деятельностью выдающихся личностей, трудовых коллективов, предприятий, учреждений и организаций.</w:t>
      </w:r>
    </w:p>
    <w:p w:rsidR="00C4674D" w:rsidRDefault="00C4674D" w:rsidP="00C4674D">
      <w:pPr>
        <w:pStyle w:val="ConsPlusNormal"/>
        <w:ind w:firstLine="540"/>
        <w:jc w:val="both"/>
        <w:rPr>
          <w:sz w:val="28"/>
          <w:szCs w:val="28"/>
        </w:rPr>
      </w:pPr>
      <w:r w:rsidRPr="00E75205">
        <w:rPr>
          <w:sz w:val="28"/>
          <w:szCs w:val="28"/>
        </w:rPr>
        <w:t>4.4. Мемориальные доски и другие памятные знаки устанавливаются на высоте не ниже двух метров над линией тротуара, на облагороженном фасаде здания или благоустроенном п</w:t>
      </w:r>
      <w:r>
        <w:rPr>
          <w:sz w:val="28"/>
          <w:szCs w:val="28"/>
        </w:rPr>
        <w:t>ространстве</w:t>
      </w:r>
      <w:r w:rsidRPr="00E75205">
        <w:rPr>
          <w:sz w:val="28"/>
          <w:szCs w:val="28"/>
        </w:rPr>
        <w:t>, на хорошо просматриваемых местах.</w:t>
      </w:r>
    </w:p>
    <w:p w:rsidR="00C4674D" w:rsidRDefault="00C4674D" w:rsidP="00C4674D">
      <w:pPr>
        <w:pStyle w:val="ConsPlusNormal"/>
        <w:ind w:firstLine="540"/>
        <w:jc w:val="both"/>
        <w:rPr>
          <w:sz w:val="28"/>
          <w:szCs w:val="28"/>
        </w:rPr>
      </w:pPr>
      <w:r w:rsidRPr="00E75205">
        <w:rPr>
          <w:sz w:val="28"/>
          <w:szCs w:val="28"/>
        </w:rPr>
        <w:t>4.5. Не допускается закрывать видимость мемориальных объектов, препятствовать подходу к ним посредством зеленых насаждений и других заграждений, размещать вблизи рекламу и объявления, за исключением наименования улицы и номера дома, наименования организации, расположенной в данном здании или сооружении.</w:t>
      </w:r>
    </w:p>
    <w:p w:rsidR="00C4674D" w:rsidRDefault="00C4674D" w:rsidP="00C4674D">
      <w:pPr>
        <w:pStyle w:val="ConsPlusNormal"/>
        <w:ind w:firstLine="540"/>
        <w:jc w:val="both"/>
        <w:rPr>
          <w:sz w:val="28"/>
          <w:szCs w:val="28"/>
        </w:rPr>
      </w:pPr>
      <w:r w:rsidRPr="00E75205">
        <w:rPr>
          <w:sz w:val="28"/>
          <w:szCs w:val="28"/>
        </w:rPr>
        <w:t>4.6. Мемориальные доски и другие памятные знаки могут содержать информационный текст, цитаты, портретные и</w:t>
      </w:r>
      <w:r>
        <w:rPr>
          <w:sz w:val="28"/>
          <w:szCs w:val="28"/>
        </w:rPr>
        <w:t>зображения</w:t>
      </w:r>
      <w:r w:rsidRPr="00E75205">
        <w:rPr>
          <w:sz w:val="28"/>
          <w:szCs w:val="28"/>
        </w:rPr>
        <w:t xml:space="preserve"> и декоративные элементы.</w:t>
      </w:r>
    </w:p>
    <w:p w:rsidR="00C4674D" w:rsidRDefault="00C4674D" w:rsidP="00C4674D">
      <w:pPr>
        <w:pStyle w:val="ConsPlusNormal"/>
        <w:ind w:firstLine="540"/>
        <w:jc w:val="both"/>
        <w:rPr>
          <w:sz w:val="28"/>
          <w:szCs w:val="28"/>
        </w:rPr>
      </w:pPr>
      <w:r w:rsidRPr="00E75205">
        <w:rPr>
          <w:sz w:val="28"/>
          <w:szCs w:val="28"/>
        </w:rPr>
        <w:t xml:space="preserve">Текст должен быть лаконичным, но содержать информацию о событии, которому посвящена мемориальная доска, указание на связь события с конкретным адресом, по которому мемориальная доска установлена, а также даты, указывающие период, в течение которого </w:t>
      </w:r>
      <w:r>
        <w:rPr>
          <w:sz w:val="28"/>
          <w:szCs w:val="28"/>
        </w:rPr>
        <w:t>лицо</w:t>
      </w:r>
      <w:r w:rsidRPr="00E75205">
        <w:rPr>
          <w:sz w:val="28"/>
          <w:szCs w:val="28"/>
        </w:rPr>
        <w:t xml:space="preserve"> или событие были связаны с данным а</w:t>
      </w:r>
      <w:r>
        <w:rPr>
          <w:sz w:val="28"/>
          <w:szCs w:val="28"/>
        </w:rPr>
        <w:t xml:space="preserve">дресом (объектом недвижимости). </w:t>
      </w:r>
      <w:r w:rsidRPr="00E75205">
        <w:rPr>
          <w:sz w:val="28"/>
          <w:szCs w:val="28"/>
        </w:rPr>
        <w:t>В тексте мемориальной доски</w:t>
      </w:r>
      <w:r>
        <w:rPr>
          <w:sz w:val="28"/>
          <w:szCs w:val="28"/>
        </w:rPr>
        <w:t xml:space="preserve"> </w:t>
      </w:r>
      <w:r w:rsidRPr="00E75205">
        <w:rPr>
          <w:sz w:val="28"/>
          <w:szCs w:val="28"/>
        </w:rPr>
        <w:t>указываются</w:t>
      </w:r>
      <w:r>
        <w:rPr>
          <w:sz w:val="28"/>
          <w:szCs w:val="28"/>
        </w:rPr>
        <w:t xml:space="preserve"> </w:t>
      </w:r>
      <w:r w:rsidRPr="00E75205">
        <w:rPr>
          <w:sz w:val="28"/>
          <w:szCs w:val="28"/>
        </w:rPr>
        <w:t>фамилия, имя, отчество</w:t>
      </w:r>
      <w:r>
        <w:rPr>
          <w:sz w:val="28"/>
          <w:szCs w:val="28"/>
        </w:rPr>
        <w:t xml:space="preserve"> (при наличии) лица</w:t>
      </w:r>
      <w:r w:rsidRPr="00E75205">
        <w:rPr>
          <w:sz w:val="28"/>
          <w:szCs w:val="28"/>
        </w:rPr>
        <w:t>,</w:t>
      </w:r>
      <w:r>
        <w:rPr>
          <w:sz w:val="28"/>
          <w:szCs w:val="28"/>
        </w:rPr>
        <w:t xml:space="preserve"> в память о котором устанавливается мемориальная доска. </w:t>
      </w:r>
    </w:p>
    <w:p w:rsidR="00C4674D" w:rsidRDefault="00C4674D" w:rsidP="00C4674D">
      <w:pPr>
        <w:pStyle w:val="ConsPlusNormal"/>
        <w:ind w:firstLine="540"/>
        <w:jc w:val="both"/>
        <w:rPr>
          <w:sz w:val="28"/>
          <w:szCs w:val="28"/>
        </w:rPr>
      </w:pPr>
      <w:r w:rsidRPr="00E75205">
        <w:rPr>
          <w:sz w:val="28"/>
          <w:szCs w:val="28"/>
        </w:rPr>
        <w:t>4.7. Затраты по проектированию, изготовлению, монтажу (установке) мемориальных досок производятся за счет заявителей, выступающих инициаторами их установки и (или) привлеченных средств предприятий, организаций, учреждений, физических лиц, а также иных источников.</w:t>
      </w:r>
    </w:p>
    <w:p w:rsidR="00C4674D" w:rsidRDefault="00C4674D" w:rsidP="00C4674D">
      <w:pPr>
        <w:pStyle w:val="ConsPlusNormal"/>
        <w:ind w:firstLine="540"/>
        <w:jc w:val="both"/>
        <w:rPr>
          <w:sz w:val="28"/>
          <w:szCs w:val="28"/>
        </w:rPr>
      </w:pPr>
      <w:r w:rsidRPr="00E75205">
        <w:rPr>
          <w:sz w:val="28"/>
          <w:szCs w:val="28"/>
        </w:rPr>
        <w:t>Мемориальные доски и другие памятные знаки могут быть изготовлены и установлены за счет с</w:t>
      </w:r>
      <w:r>
        <w:rPr>
          <w:sz w:val="28"/>
          <w:szCs w:val="28"/>
        </w:rPr>
        <w:t>редст</w:t>
      </w:r>
      <w:r w:rsidR="008F516B">
        <w:rPr>
          <w:sz w:val="28"/>
          <w:szCs w:val="28"/>
        </w:rPr>
        <w:t xml:space="preserve">в бюджета </w:t>
      </w:r>
      <w:r w:rsidR="0030735E">
        <w:rPr>
          <w:sz w:val="28"/>
          <w:szCs w:val="28"/>
        </w:rPr>
        <w:t>муниципального округа</w:t>
      </w:r>
      <w:r>
        <w:rPr>
          <w:sz w:val="28"/>
          <w:szCs w:val="28"/>
        </w:rPr>
        <w:t>.</w:t>
      </w:r>
    </w:p>
    <w:p w:rsidR="00C4674D" w:rsidRDefault="00C4674D" w:rsidP="00C4674D">
      <w:pPr>
        <w:pStyle w:val="ConsPlusNormal"/>
        <w:ind w:firstLine="540"/>
        <w:jc w:val="both"/>
        <w:rPr>
          <w:sz w:val="28"/>
          <w:szCs w:val="28"/>
        </w:rPr>
      </w:pPr>
      <w:r>
        <w:rPr>
          <w:sz w:val="28"/>
          <w:szCs w:val="28"/>
        </w:rPr>
        <w:t>4.8</w:t>
      </w:r>
      <w:r w:rsidRPr="00E75205">
        <w:rPr>
          <w:sz w:val="28"/>
          <w:szCs w:val="28"/>
        </w:rPr>
        <w:t>. Изготовление мемориальных досок производится только из долговечных и качественных материалов (гранит, мрамор, искусственный камень, металлы или металлические сплавы и другие материалы) и на</w:t>
      </w:r>
      <w:r>
        <w:rPr>
          <w:sz w:val="28"/>
          <w:szCs w:val="28"/>
        </w:rPr>
        <w:t xml:space="preserve"> высоком художественном уровне.</w:t>
      </w:r>
    </w:p>
    <w:p w:rsidR="008F516B" w:rsidRDefault="008F516B" w:rsidP="0030735E">
      <w:pPr>
        <w:pStyle w:val="ConsPlusNormal"/>
        <w:ind w:firstLine="0"/>
        <w:outlineLvl w:val="1"/>
        <w:rPr>
          <w:sz w:val="28"/>
          <w:szCs w:val="28"/>
        </w:rPr>
      </w:pPr>
    </w:p>
    <w:p w:rsidR="00C4674D" w:rsidRPr="0030735E" w:rsidRDefault="00C4674D" w:rsidP="00C4674D">
      <w:pPr>
        <w:pStyle w:val="ConsPlusNormal"/>
        <w:jc w:val="center"/>
        <w:outlineLvl w:val="1"/>
        <w:rPr>
          <w:b/>
          <w:sz w:val="28"/>
          <w:szCs w:val="28"/>
        </w:rPr>
      </w:pPr>
      <w:r w:rsidRPr="0030735E">
        <w:rPr>
          <w:b/>
          <w:sz w:val="28"/>
          <w:szCs w:val="28"/>
        </w:rPr>
        <w:t>5. ПОРЯДОК РАССМОТРЕНИЯ ОБРАЩЕНИЙ И ПРИНЯТИЯ РЕШЕНИЙ</w:t>
      </w:r>
    </w:p>
    <w:p w:rsidR="00C4674D" w:rsidRPr="0030735E" w:rsidRDefault="00C4674D" w:rsidP="0030735E">
      <w:pPr>
        <w:pStyle w:val="ConsPlusNormal"/>
        <w:jc w:val="center"/>
        <w:rPr>
          <w:b/>
          <w:sz w:val="28"/>
          <w:szCs w:val="28"/>
        </w:rPr>
      </w:pPr>
      <w:r w:rsidRPr="0030735E">
        <w:rPr>
          <w:b/>
          <w:sz w:val="28"/>
          <w:szCs w:val="28"/>
        </w:rPr>
        <w:t>ОБ УСТАНОВКЕ ПАМЯТНИКОВ</w:t>
      </w:r>
      <w:r w:rsidR="00FC647E">
        <w:rPr>
          <w:b/>
          <w:sz w:val="28"/>
          <w:szCs w:val="28"/>
        </w:rPr>
        <w:t>, МЕМОРИАЛЬНЫХ ДОСОК</w:t>
      </w:r>
      <w:r w:rsidRPr="0030735E">
        <w:rPr>
          <w:b/>
          <w:sz w:val="28"/>
          <w:szCs w:val="28"/>
        </w:rPr>
        <w:t xml:space="preserve"> И ПАМЯТНЫХ ЗНАКОВ</w:t>
      </w:r>
    </w:p>
    <w:p w:rsidR="00C4674D" w:rsidRDefault="00C4674D" w:rsidP="00C4674D">
      <w:pPr>
        <w:pStyle w:val="ConsPlusNormal"/>
        <w:ind w:firstLine="540"/>
        <w:jc w:val="both"/>
        <w:rPr>
          <w:sz w:val="28"/>
          <w:szCs w:val="28"/>
        </w:rPr>
      </w:pPr>
      <w:r>
        <w:rPr>
          <w:sz w:val="28"/>
          <w:szCs w:val="28"/>
        </w:rPr>
        <w:t>5.1</w:t>
      </w:r>
      <w:r w:rsidRPr="00E75205">
        <w:rPr>
          <w:sz w:val="28"/>
          <w:szCs w:val="28"/>
        </w:rPr>
        <w:t>. Инициаторами обращений (ходатайств) могут быть:</w:t>
      </w:r>
    </w:p>
    <w:p w:rsidR="00C4674D" w:rsidRDefault="00C4674D" w:rsidP="00C4674D">
      <w:pPr>
        <w:pStyle w:val="ConsPlusNormal"/>
        <w:ind w:firstLine="540"/>
        <w:jc w:val="both"/>
        <w:rPr>
          <w:sz w:val="28"/>
          <w:szCs w:val="28"/>
        </w:rPr>
      </w:pPr>
      <w:r>
        <w:rPr>
          <w:sz w:val="28"/>
          <w:szCs w:val="28"/>
        </w:rPr>
        <w:t>5.1.1.о</w:t>
      </w:r>
      <w:r w:rsidRPr="00E75205">
        <w:rPr>
          <w:sz w:val="28"/>
          <w:szCs w:val="28"/>
        </w:rPr>
        <w:t xml:space="preserve">рганы местного </w:t>
      </w:r>
      <w:r>
        <w:rPr>
          <w:sz w:val="28"/>
          <w:szCs w:val="28"/>
        </w:rPr>
        <w:t xml:space="preserve">самоуправления </w:t>
      </w:r>
      <w:r w:rsidR="008F516B" w:rsidRPr="008F516B">
        <w:rPr>
          <w:sz w:val="28"/>
          <w:szCs w:val="28"/>
        </w:rPr>
        <w:t xml:space="preserve">Чернышевского муниципального </w:t>
      </w:r>
      <w:r w:rsidR="008F516B" w:rsidRPr="008F516B">
        <w:rPr>
          <w:sz w:val="28"/>
          <w:szCs w:val="28"/>
        </w:rPr>
        <w:lastRenderedPageBreak/>
        <w:t>округа</w:t>
      </w:r>
      <w:r>
        <w:rPr>
          <w:sz w:val="28"/>
          <w:szCs w:val="28"/>
        </w:rPr>
        <w:t>;</w:t>
      </w:r>
    </w:p>
    <w:p w:rsidR="00C4674D" w:rsidRDefault="00A53154" w:rsidP="00C4674D">
      <w:pPr>
        <w:pStyle w:val="ConsPlusNormal"/>
        <w:ind w:firstLine="540"/>
        <w:jc w:val="both"/>
        <w:rPr>
          <w:sz w:val="28"/>
          <w:szCs w:val="28"/>
        </w:rPr>
      </w:pPr>
      <w:r>
        <w:rPr>
          <w:sz w:val="28"/>
          <w:szCs w:val="28"/>
        </w:rPr>
        <w:t>5.1.2</w:t>
      </w:r>
      <w:r w:rsidR="00C4674D">
        <w:rPr>
          <w:sz w:val="28"/>
          <w:szCs w:val="28"/>
        </w:rPr>
        <w:t>. военные комиссариаты Забайкальского края;</w:t>
      </w:r>
    </w:p>
    <w:p w:rsidR="00C4674D" w:rsidRDefault="00A53154" w:rsidP="00C4674D">
      <w:pPr>
        <w:pStyle w:val="ConsPlusNormal"/>
        <w:ind w:firstLine="540"/>
        <w:jc w:val="both"/>
        <w:rPr>
          <w:sz w:val="28"/>
          <w:szCs w:val="28"/>
        </w:rPr>
      </w:pPr>
      <w:r>
        <w:rPr>
          <w:sz w:val="28"/>
          <w:szCs w:val="28"/>
        </w:rPr>
        <w:t>5.1.3</w:t>
      </w:r>
      <w:r w:rsidR="00C4674D" w:rsidRPr="00E75205">
        <w:rPr>
          <w:sz w:val="28"/>
          <w:szCs w:val="28"/>
        </w:rPr>
        <w:t xml:space="preserve">. </w:t>
      </w:r>
      <w:r w:rsidR="00C4674D">
        <w:rPr>
          <w:sz w:val="28"/>
          <w:szCs w:val="28"/>
        </w:rPr>
        <w:t>ю</w:t>
      </w:r>
      <w:r w:rsidR="00C4674D" w:rsidRPr="00E75205">
        <w:rPr>
          <w:sz w:val="28"/>
          <w:szCs w:val="28"/>
        </w:rPr>
        <w:t>ридические лица независимо от и</w:t>
      </w:r>
      <w:r w:rsidR="00C4674D">
        <w:rPr>
          <w:sz w:val="28"/>
          <w:szCs w:val="28"/>
        </w:rPr>
        <w:t>х организационно-правовой формы;</w:t>
      </w:r>
    </w:p>
    <w:p w:rsidR="00C4674D" w:rsidRDefault="00C4674D" w:rsidP="00C4674D">
      <w:pPr>
        <w:pStyle w:val="ConsPlusNormal"/>
        <w:ind w:firstLine="540"/>
        <w:jc w:val="both"/>
        <w:rPr>
          <w:sz w:val="28"/>
          <w:szCs w:val="28"/>
        </w:rPr>
      </w:pPr>
      <w:r>
        <w:rPr>
          <w:sz w:val="28"/>
          <w:szCs w:val="28"/>
        </w:rPr>
        <w:t>5.1.4</w:t>
      </w:r>
      <w:r w:rsidRPr="00E75205">
        <w:rPr>
          <w:sz w:val="28"/>
          <w:szCs w:val="28"/>
        </w:rPr>
        <w:t xml:space="preserve">. </w:t>
      </w:r>
      <w:r>
        <w:rPr>
          <w:sz w:val="28"/>
          <w:szCs w:val="28"/>
        </w:rPr>
        <w:t>о</w:t>
      </w:r>
      <w:r w:rsidRPr="00E75205">
        <w:rPr>
          <w:sz w:val="28"/>
          <w:szCs w:val="28"/>
        </w:rPr>
        <w:t>бществ</w:t>
      </w:r>
      <w:r>
        <w:rPr>
          <w:sz w:val="28"/>
          <w:szCs w:val="28"/>
        </w:rPr>
        <w:t>енные объединения и организации;</w:t>
      </w:r>
    </w:p>
    <w:p w:rsidR="00C4674D" w:rsidRDefault="00C4674D" w:rsidP="00C4674D">
      <w:pPr>
        <w:pStyle w:val="ConsPlusNormal"/>
        <w:ind w:firstLine="540"/>
        <w:jc w:val="both"/>
        <w:rPr>
          <w:sz w:val="28"/>
          <w:szCs w:val="28"/>
        </w:rPr>
      </w:pPr>
      <w:r>
        <w:rPr>
          <w:sz w:val="28"/>
          <w:szCs w:val="28"/>
        </w:rPr>
        <w:t>5.1.5. физические лица.</w:t>
      </w:r>
    </w:p>
    <w:p w:rsidR="00C4674D" w:rsidRDefault="00C4674D" w:rsidP="00C4674D">
      <w:pPr>
        <w:pStyle w:val="ConsPlusNormal"/>
        <w:ind w:firstLine="540"/>
        <w:jc w:val="both"/>
        <w:rPr>
          <w:sz w:val="28"/>
          <w:szCs w:val="28"/>
        </w:rPr>
      </w:pPr>
      <w:r>
        <w:rPr>
          <w:sz w:val="28"/>
          <w:szCs w:val="28"/>
        </w:rPr>
        <w:t>5.2</w:t>
      </w:r>
      <w:r w:rsidRPr="00E75205">
        <w:rPr>
          <w:sz w:val="28"/>
          <w:szCs w:val="28"/>
        </w:rPr>
        <w:t>. К ходатайству (обращению) прилагаются:</w:t>
      </w:r>
    </w:p>
    <w:p w:rsidR="00C4674D" w:rsidRDefault="00C4674D" w:rsidP="00C4674D">
      <w:pPr>
        <w:pStyle w:val="ConsPlusNormal"/>
        <w:ind w:firstLine="540"/>
        <w:jc w:val="both"/>
        <w:rPr>
          <w:sz w:val="28"/>
          <w:szCs w:val="28"/>
        </w:rPr>
      </w:pPr>
      <w:r>
        <w:rPr>
          <w:sz w:val="28"/>
          <w:szCs w:val="28"/>
        </w:rPr>
        <w:t>5.2</w:t>
      </w:r>
      <w:r w:rsidRPr="00E75205">
        <w:rPr>
          <w:sz w:val="28"/>
          <w:szCs w:val="28"/>
        </w:rPr>
        <w:t xml:space="preserve">.1. </w:t>
      </w:r>
      <w:r>
        <w:rPr>
          <w:sz w:val="28"/>
          <w:szCs w:val="28"/>
        </w:rPr>
        <w:t>и</w:t>
      </w:r>
      <w:r w:rsidRPr="00E75205">
        <w:rPr>
          <w:sz w:val="28"/>
          <w:szCs w:val="28"/>
        </w:rPr>
        <w:t>сторическая или историко-биографическая справка со ссылками на архивные документы или другие источники, подтверждающие значимость и достоверно</w:t>
      </w:r>
      <w:r>
        <w:rPr>
          <w:sz w:val="28"/>
          <w:szCs w:val="28"/>
        </w:rPr>
        <w:t>сть события или заслуг личности.</w:t>
      </w:r>
    </w:p>
    <w:p w:rsidR="00C4674D" w:rsidRDefault="00C4674D" w:rsidP="00C4674D">
      <w:pPr>
        <w:pStyle w:val="ConsPlusNormal"/>
        <w:ind w:firstLine="540"/>
        <w:jc w:val="both"/>
        <w:rPr>
          <w:sz w:val="28"/>
          <w:szCs w:val="28"/>
        </w:rPr>
      </w:pPr>
      <w:r>
        <w:rPr>
          <w:sz w:val="28"/>
          <w:szCs w:val="28"/>
        </w:rPr>
        <w:t>5.2</w:t>
      </w:r>
      <w:r w:rsidRPr="00E75205">
        <w:rPr>
          <w:sz w:val="28"/>
          <w:szCs w:val="28"/>
        </w:rPr>
        <w:t xml:space="preserve">.2. Предварительный эскизный проект (рисунок) с информационным текстом или архитектурное решение установки памятника или памятного </w:t>
      </w:r>
      <w:r w:rsidR="0030735E" w:rsidRPr="00E75205">
        <w:rPr>
          <w:sz w:val="28"/>
          <w:szCs w:val="28"/>
        </w:rPr>
        <w:t>знака,</w:t>
      </w:r>
      <w:r w:rsidRPr="00E75205">
        <w:rPr>
          <w:sz w:val="28"/>
          <w:szCs w:val="28"/>
        </w:rPr>
        <w:t xml:space="preserve"> или обязательство (при необходимости) об организации конкурса на проектирование объекта. Сведения о размере и материале, из которого будет изготовлен памятник или памятный знак</w:t>
      </w:r>
      <w:r>
        <w:rPr>
          <w:sz w:val="28"/>
          <w:szCs w:val="28"/>
        </w:rPr>
        <w:t xml:space="preserve"> на территории </w:t>
      </w:r>
      <w:r w:rsidR="008F516B" w:rsidRPr="008F516B">
        <w:rPr>
          <w:sz w:val="28"/>
          <w:szCs w:val="28"/>
        </w:rPr>
        <w:t>Чернышевского муниципального округа</w:t>
      </w:r>
      <w:r>
        <w:rPr>
          <w:sz w:val="28"/>
          <w:szCs w:val="28"/>
        </w:rPr>
        <w:t>.</w:t>
      </w:r>
    </w:p>
    <w:p w:rsidR="00C4674D" w:rsidRDefault="00C4674D" w:rsidP="00C4674D">
      <w:pPr>
        <w:pStyle w:val="ConsPlusNormal"/>
        <w:ind w:firstLine="540"/>
        <w:jc w:val="both"/>
        <w:rPr>
          <w:sz w:val="28"/>
          <w:szCs w:val="28"/>
        </w:rPr>
      </w:pPr>
      <w:r>
        <w:rPr>
          <w:sz w:val="28"/>
          <w:szCs w:val="28"/>
        </w:rPr>
        <w:t>5.2</w:t>
      </w:r>
      <w:r w:rsidRPr="00E75205">
        <w:rPr>
          <w:sz w:val="28"/>
          <w:szCs w:val="28"/>
        </w:rPr>
        <w:t>.3. Гарантия ходатайствующей организации, юридического или физического лица о финансировании работ по проектированию, изготовлению, установке и обеспечению торжественного открыти</w:t>
      </w:r>
      <w:r>
        <w:rPr>
          <w:sz w:val="28"/>
          <w:szCs w:val="28"/>
        </w:rPr>
        <w:t>я памятника</w:t>
      </w:r>
      <w:r w:rsidR="00B616CF">
        <w:rPr>
          <w:sz w:val="28"/>
          <w:szCs w:val="28"/>
        </w:rPr>
        <w:t>, мемориальной доски</w:t>
      </w:r>
      <w:r>
        <w:rPr>
          <w:sz w:val="28"/>
          <w:szCs w:val="28"/>
        </w:rPr>
        <w:t xml:space="preserve"> или памятного знака.</w:t>
      </w:r>
    </w:p>
    <w:p w:rsidR="00C4674D" w:rsidRDefault="00C4674D" w:rsidP="00C4674D">
      <w:pPr>
        <w:pStyle w:val="ConsPlusNormal"/>
        <w:ind w:firstLine="540"/>
        <w:jc w:val="both"/>
        <w:rPr>
          <w:sz w:val="28"/>
          <w:szCs w:val="28"/>
        </w:rPr>
      </w:pPr>
      <w:r>
        <w:rPr>
          <w:sz w:val="28"/>
          <w:szCs w:val="28"/>
        </w:rPr>
        <w:t>5.2</w:t>
      </w:r>
      <w:r w:rsidRPr="00E75205">
        <w:rPr>
          <w:sz w:val="28"/>
          <w:szCs w:val="28"/>
        </w:rPr>
        <w:t>.4. Согласие содержателя (пользователя) о сохранении и дальнейшем поддержании в надлежащем эстетическом и санитарном виде памятника</w:t>
      </w:r>
      <w:r w:rsidR="00B616CF">
        <w:rPr>
          <w:sz w:val="28"/>
          <w:szCs w:val="28"/>
        </w:rPr>
        <w:t>,</w:t>
      </w:r>
      <w:r w:rsidR="00B616CF" w:rsidRPr="00B616CF">
        <w:rPr>
          <w:sz w:val="28"/>
          <w:szCs w:val="28"/>
        </w:rPr>
        <w:t xml:space="preserve"> </w:t>
      </w:r>
      <w:r w:rsidR="00B616CF">
        <w:rPr>
          <w:sz w:val="28"/>
          <w:szCs w:val="28"/>
        </w:rPr>
        <w:t>мемориальной доски</w:t>
      </w:r>
      <w:r w:rsidRPr="00E75205">
        <w:rPr>
          <w:sz w:val="28"/>
          <w:szCs w:val="28"/>
        </w:rPr>
        <w:t xml:space="preserve"> или памятного зн</w:t>
      </w:r>
      <w:r>
        <w:rPr>
          <w:sz w:val="28"/>
          <w:szCs w:val="28"/>
        </w:rPr>
        <w:t>ака.</w:t>
      </w:r>
    </w:p>
    <w:p w:rsidR="00C4674D" w:rsidRDefault="00C4674D" w:rsidP="00C4674D">
      <w:pPr>
        <w:pStyle w:val="ConsPlusNormal"/>
        <w:ind w:firstLine="540"/>
        <w:jc w:val="both"/>
        <w:rPr>
          <w:sz w:val="28"/>
          <w:szCs w:val="28"/>
        </w:rPr>
      </w:pPr>
      <w:r w:rsidRPr="00E75205">
        <w:rPr>
          <w:sz w:val="28"/>
          <w:szCs w:val="28"/>
        </w:rPr>
        <w:t>При размещении памятников</w:t>
      </w:r>
      <w:r w:rsidR="00B616CF">
        <w:rPr>
          <w:sz w:val="28"/>
          <w:szCs w:val="28"/>
        </w:rPr>
        <w:t>,</w:t>
      </w:r>
      <w:r w:rsidR="00B616CF" w:rsidRPr="00B616CF">
        <w:rPr>
          <w:sz w:val="28"/>
          <w:szCs w:val="28"/>
        </w:rPr>
        <w:t xml:space="preserve"> </w:t>
      </w:r>
      <w:r w:rsidR="00B616CF">
        <w:rPr>
          <w:sz w:val="28"/>
          <w:szCs w:val="28"/>
        </w:rPr>
        <w:t>мемориальной доски</w:t>
      </w:r>
      <w:r w:rsidRPr="00E75205">
        <w:rPr>
          <w:sz w:val="28"/>
          <w:szCs w:val="28"/>
        </w:rPr>
        <w:t xml:space="preserve"> и памятных знаков на земельных участках, зданиях, строениях, сооружениях, находящихся в собственности физических и юридических лиц, дополнительно предоставляются следующие документы:</w:t>
      </w:r>
    </w:p>
    <w:p w:rsidR="00C4674D" w:rsidRDefault="00C4674D" w:rsidP="00C4674D">
      <w:pPr>
        <w:pStyle w:val="ConsPlusNormal"/>
        <w:ind w:firstLine="540"/>
        <w:jc w:val="both"/>
        <w:rPr>
          <w:sz w:val="28"/>
          <w:szCs w:val="28"/>
        </w:rPr>
      </w:pPr>
      <w:r w:rsidRPr="00E75205">
        <w:rPr>
          <w:sz w:val="28"/>
          <w:szCs w:val="28"/>
        </w:rPr>
        <w:t>1) письменное согласие собственника здания (строения, сооружения), на котором предполагается установить памятный знак или лица, которому земельный участок принадлежит на ином вещном праве;</w:t>
      </w:r>
    </w:p>
    <w:p w:rsidR="00C4674D" w:rsidRDefault="00C4674D" w:rsidP="00C4674D">
      <w:pPr>
        <w:pStyle w:val="ConsPlusNormal"/>
        <w:ind w:firstLine="540"/>
        <w:jc w:val="both"/>
        <w:rPr>
          <w:sz w:val="28"/>
          <w:szCs w:val="28"/>
        </w:rPr>
      </w:pPr>
      <w:r w:rsidRPr="00E75205">
        <w:rPr>
          <w:sz w:val="28"/>
          <w:szCs w:val="28"/>
        </w:rPr>
        <w:t>2) письменное согласие собственника земельного участка (в случае, если памятники</w:t>
      </w:r>
      <w:r w:rsidR="00B616CF">
        <w:rPr>
          <w:sz w:val="28"/>
          <w:szCs w:val="28"/>
        </w:rPr>
        <w:t>,</w:t>
      </w:r>
      <w:r w:rsidR="00B616CF" w:rsidRPr="00B616CF">
        <w:rPr>
          <w:sz w:val="28"/>
          <w:szCs w:val="28"/>
        </w:rPr>
        <w:t xml:space="preserve"> </w:t>
      </w:r>
      <w:r w:rsidR="00B616CF">
        <w:rPr>
          <w:sz w:val="28"/>
          <w:szCs w:val="28"/>
        </w:rPr>
        <w:t>мемориальные</w:t>
      </w:r>
      <w:r w:rsidR="00B616CF">
        <w:rPr>
          <w:sz w:val="28"/>
          <w:szCs w:val="28"/>
        </w:rPr>
        <w:t xml:space="preserve"> доски</w:t>
      </w:r>
      <w:r w:rsidRPr="00E75205">
        <w:rPr>
          <w:sz w:val="28"/>
          <w:szCs w:val="28"/>
        </w:rPr>
        <w:t xml:space="preserve"> и памятные знаки</w:t>
      </w:r>
      <w:r>
        <w:rPr>
          <w:sz w:val="28"/>
          <w:szCs w:val="28"/>
        </w:rPr>
        <w:t xml:space="preserve"> на территории </w:t>
      </w:r>
      <w:r w:rsidR="008F516B" w:rsidRPr="008F516B">
        <w:rPr>
          <w:sz w:val="28"/>
          <w:szCs w:val="28"/>
        </w:rPr>
        <w:t>Чернышевского муниципального округа</w:t>
      </w:r>
      <w:r w:rsidR="008F516B">
        <w:rPr>
          <w:sz w:val="28"/>
          <w:szCs w:val="28"/>
        </w:rPr>
        <w:t>,</w:t>
      </w:r>
      <w:r w:rsidR="008F516B" w:rsidRPr="008F516B">
        <w:rPr>
          <w:sz w:val="28"/>
          <w:szCs w:val="28"/>
        </w:rPr>
        <w:t xml:space="preserve"> </w:t>
      </w:r>
      <w:r w:rsidRPr="00E75205">
        <w:rPr>
          <w:sz w:val="28"/>
          <w:szCs w:val="28"/>
        </w:rPr>
        <w:t>устанавливаются непосредственно на земельном участке) или лица, которому земельный участок принадлежит на ином вещном праве.</w:t>
      </w:r>
    </w:p>
    <w:p w:rsidR="00C4674D" w:rsidRDefault="00C4674D" w:rsidP="00C4674D">
      <w:pPr>
        <w:pStyle w:val="ConsPlusNormal"/>
        <w:ind w:firstLine="540"/>
        <w:jc w:val="both"/>
        <w:rPr>
          <w:sz w:val="28"/>
          <w:szCs w:val="28"/>
        </w:rPr>
      </w:pPr>
      <w:r>
        <w:rPr>
          <w:sz w:val="28"/>
          <w:szCs w:val="28"/>
        </w:rPr>
        <w:t>5.3</w:t>
      </w:r>
      <w:r w:rsidRPr="00E75205">
        <w:rPr>
          <w:sz w:val="28"/>
          <w:szCs w:val="28"/>
        </w:rPr>
        <w:t>. Требования, которым должен удовлетворять проект (эскиз, макет) памятника</w:t>
      </w:r>
      <w:r w:rsidR="00B616CF">
        <w:rPr>
          <w:sz w:val="28"/>
          <w:szCs w:val="28"/>
        </w:rPr>
        <w:t>,</w:t>
      </w:r>
      <w:r w:rsidR="00B616CF" w:rsidRPr="00B616CF">
        <w:rPr>
          <w:sz w:val="28"/>
          <w:szCs w:val="28"/>
        </w:rPr>
        <w:t xml:space="preserve"> </w:t>
      </w:r>
      <w:r w:rsidR="00B616CF">
        <w:rPr>
          <w:sz w:val="28"/>
          <w:szCs w:val="28"/>
        </w:rPr>
        <w:t>мемориальной доски</w:t>
      </w:r>
      <w:r w:rsidRPr="00E75205">
        <w:rPr>
          <w:sz w:val="28"/>
          <w:szCs w:val="28"/>
        </w:rPr>
        <w:t xml:space="preserve"> или памятного знака:</w:t>
      </w:r>
    </w:p>
    <w:p w:rsidR="00C4674D" w:rsidRDefault="00C4674D" w:rsidP="00C4674D">
      <w:pPr>
        <w:pStyle w:val="ConsPlusNormal"/>
        <w:ind w:firstLine="540"/>
        <w:jc w:val="both"/>
        <w:rPr>
          <w:sz w:val="28"/>
          <w:szCs w:val="28"/>
        </w:rPr>
      </w:pPr>
      <w:r>
        <w:rPr>
          <w:sz w:val="28"/>
          <w:szCs w:val="28"/>
        </w:rPr>
        <w:t>5.3</w:t>
      </w:r>
      <w:r w:rsidRPr="00E75205">
        <w:rPr>
          <w:sz w:val="28"/>
          <w:szCs w:val="28"/>
        </w:rPr>
        <w:t xml:space="preserve">.1. </w:t>
      </w:r>
      <w:r>
        <w:rPr>
          <w:sz w:val="28"/>
          <w:szCs w:val="28"/>
        </w:rPr>
        <w:t>а</w:t>
      </w:r>
      <w:r w:rsidRPr="00E75205">
        <w:rPr>
          <w:sz w:val="28"/>
          <w:szCs w:val="28"/>
        </w:rPr>
        <w:t>рхитектурно-художественное решение памятников</w:t>
      </w:r>
      <w:r w:rsidR="00B616CF">
        <w:rPr>
          <w:sz w:val="28"/>
          <w:szCs w:val="28"/>
        </w:rPr>
        <w:t>,</w:t>
      </w:r>
      <w:r w:rsidR="00B616CF" w:rsidRPr="00B616CF">
        <w:rPr>
          <w:sz w:val="28"/>
          <w:szCs w:val="28"/>
        </w:rPr>
        <w:t xml:space="preserve"> </w:t>
      </w:r>
      <w:r w:rsidR="00B616CF">
        <w:rPr>
          <w:sz w:val="28"/>
          <w:szCs w:val="28"/>
        </w:rPr>
        <w:t>мемориальной доски</w:t>
      </w:r>
      <w:r w:rsidRPr="00E75205">
        <w:rPr>
          <w:sz w:val="28"/>
          <w:szCs w:val="28"/>
        </w:rPr>
        <w:t xml:space="preserve"> и памятных знаков должно иметь высокий художественный уровень и не должно противоречить характеру места их установки, особенностям среды, в которую они привносятся как новый элемент</w:t>
      </w:r>
      <w:r>
        <w:rPr>
          <w:sz w:val="28"/>
          <w:szCs w:val="28"/>
        </w:rPr>
        <w:t>;</w:t>
      </w:r>
    </w:p>
    <w:p w:rsidR="00C4674D" w:rsidRDefault="00C4674D" w:rsidP="00C4674D">
      <w:pPr>
        <w:pStyle w:val="ConsPlusNormal"/>
        <w:ind w:firstLine="540"/>
        <w:jc w:val="both"/>
        <w:rPr>
          <w:sz w:val="28"/>
          <w:szCs w:val="28"/>
        </w:rPr>
      </w:pPr>
      <w:r>
        <w:rPr>
          <w:sz w:val="28"/>
          <w:szCs w:val="28"/>
        </w:rPr>
        <w:t>5.3</w:t>
      </w:r>
      <w:r w:rsidRPr="00E75205">
        <w:rPr>
          <w:sz w:val="28"/>
          <w:szCs w:val="28"/>
        </w:rPr>
        <w:t xml:space="preserve">.2. </w:t>
      </w:r>
      <w:r>
        <w:rPr>
          <w:sz w:val="28"/>
          <w:szCs w:val="28"/>
        </w:rPr>
        <w:t>п</w:t>
      </w:r>
      <w:r w:rsidRPr="00E75205">
        <w:rPr>
          <w:sz w:val="28"/>
          <w:szCs w:val="28"/>
        </w:rPr>
        <w:t>амятники</w:t>
      </w:r>
      <w:r w:rsidR="00B616CF">
        <w:rPr>
          <w:sz w:val="28"/>
          <w:szCs w:val="28"/>
        </w:rPr>
        <w:t>,</w:t>
      </w:r>
      <w:r w:rsidR="00B616CF" w:rsidRPr="00B616CF">
        <w:rPr>
          <w:sz w:val="28"/>
          <w:szCs w:val="28"/>
        </w:rPr>
        <w:t xml:space="preserve"> </w:t>
      </w:r>
      <w:r w:rsidR="00B616CF">
        <w:rPr>
          <w:sz w:val="28"/>
          <w:szCs w:val="28"/>
        </w:rPr>
        <w:t>мемориальные</w:t>
      </w:r>
      <w:r w:rsidR="00B616CF">
        <w:rPr>
          <w:sz w:val="28"/>
          <w:szCs w:val="28"/>
        </w:rPr>
        <w:t xml:space="preserve"> доски</w:t>
      </w:r>
      <w:r w:rsidRPr="00E75205">
        <w:rPr>
          <w:sz w:val="28"/>
          <w:szCs w:val="28"/>
        </w:rPr>
        <w:t xml:space="preserve"> и памятные знаки</w:t>
      </w:r>
      <w:r>
        <w:rPr>
          <w:sz w:val="28"/>
          <w:szCs w:val="28"/>
        </w:rPr>
        <w:t xml:space="preserve"> на территории </w:t>
      </w:r>
      <w:r w:rsidR="008F516B" w:rsidRPr="008F516B">
        <w:rPr>
          <w:sz w:val="28"/>
          <w:szCs w:val="28"/>
        </w:rPr>
        <w:t>Чернышевского муниципального округа</w:t>
      </w:r>
      <w:r>
        <w:rPr>
          <w:bCs/>
          <w:i/>
          <w:sz w:val="28"/>
          <w:szCs w:val="28"/>
        </w:rPr>
        <w:t xml:space="preserve"> </w:t>
      </w:r>
      <w:r w:rsidRPr="00E75205">
        <w:rPr>
          <w:sz w:val="28"/>
          <w:szCs w:val="28"/>
        </w:rPr>
        <w:t xml:space="preserve">изготавливаются из долговечных и качественных материалов (мрамор, гранит, металл, металлические сплавы и </w:t>
      </w:r>
      <w:r w:rsidRPr="00E75205">
        <w:rPr>
          <w:sz w:val="28"/>
          <w:szCs w:val="28"/>
        </w:rPr>
        <w:lastRenderedPageBreak/>
        <w:t>другие материалы)</w:t>
      </w:r>
      <w:r>
        <w:rPr>
          <w:sz w:val="28"/>
          <w:szCs w:val="28"/>
        </w:rPr>
        <w:t>;</w:t>
      </w:r>
    </w:p>
    <w:p w:rsidR="00C4674D" w:rsidRDefault="00C4674D" w:rsidP="00C4674D">
      <w:pPr>
        <w:pStyle w:val="ConsPlusNormal"/>
        <w:ind w:firstLine="540"/>
        <w:jc w:val="both"/>
        <w:rPr>
          <w:sz w:val="28"/>
          <w:szCs w:val="28"/>
        </w:rPr>
      </w:pPr>
      <w:r>
        <w:rPr>
          <w:sz w:val="28"/>
          <w:szCs w:val="28"/>
        </w:rPr>
        <w:t>5.3</w:t>
      </w:r>
      <w:r w:rsidRPr="00E75205">
        <w:rPr>
          <w:sz w:val="28"/>
          <w:szCs w:val="28"/>
        </w:rPr>
        <w:t xml:space="preserve">.3. </w:t>
      </w:r>
      <w:r>
        <w:rPr>
          <w:sz w:val="28"/>
          <w:szCs w:val="28"/>
        </w:rPr>
        <w:t>р</w:t>
      </w:r>
      <w:r w:rsidRPr="00E75205">
        <w:rPr>
          <w:sz w:val="28"/>
          <w:szCs w:val="28"/>
        </w:rPr>
        <w:t>азмер памятников</w:t>
      </w:r>
      <w:r w:rsidR="00B616CF">
        <w:rPr>
          <w:sz w:val="28"/>
          <w:szCs w:val="28"/>
        </w:rPr>
        <w:t>,</w:t>
      </w:r>
      <w:r w:rsidR="00B616CF" w:rsidRPr="00B616CF">
        <w:rPr>
          <w:sz w:val="28"/>
          <w:szCs w:val="28"/>
        </w:rPr>
        <w:t xml:space="preserve"> </w:t>
      </w:r>
      <w:r w:rsidR="00B616CF">
        <w:rPr>
          <w:sz w:val="28"/>
          <w:szCs w:val="28"/>
        </w:rPr>
        <w:t>мемориальной доски</w:t>
      </w:r>
      <w:r w:rsidRPr="00E75205">
        <w:rPr>
          <w:sz w:val="28"/>
          <w:szCs w:val="28"/>
        </w:rPr>
        <w:t xml:space="preserve"> и памятных знаков</w:t>
      </w:r>
      <w:r>
        <w:rPr>
          <w:sz w:val="28"/>
          <w:szCs w:val="28"/>
        </w:rPr>
        <w:t xml:space="preserve"> </w:t>
      </w:r>
      <w:r w:rsidRPr="00E75205">
        <w:rPr>
          <w:sz w:val="28"/>
          <w:szCs w:val="28"/>
        </w:rPr>
        <w:t>определяется объемом размещаемой информации, наличием портретного изображения, декоративн</w:t>
      </w:r>
      <w:r>
        <w:rPr>
          <w:sz w:val="28"/>
          <w:szCs w:val="28"/>
        </w:rPr>
        <w:t xml:space="preserve">ых элементов и должен быть </w:t>
      </w:r>
      <w:r w:rsidRPr="00E75205">
        <w:rPr>
          <w:sz w:val="28"/>
          <w:szCs w:val="28"/>
        </w:rPr>
        <w:t>соразмерен зданию, строению, сооружению и площади земельного участка, на котором он устанавливается</w:t>
      </w:r>
      <w:r>
        <w:rPr>
          <w:sz w:val="28"/>
          <w:szCs w:val="28"/>
        </w:rPr>
        <w:t>;</w:t>
      </w:r>
    </w:p>
    <w:p w:rsidR="00C4674D" w:rsidRDefault="00C4674D" w:rsidP="00C4674D">
      <w:pPr>
        <w:pStyle w:val="ConsPlusNormal"/>
        <w:ind w:firstLine="540"/>
        <w:jc w:val="both"/>
        <w:rPr>
          <w:sz w:val="28"/>
          <w:szCs w:val="28"/>
        </w:rPr>
      </w:pPr>
      <w:r>
        <w:rPr>
          <w:sz w:val="28"/>
          <w:szCs w:val="28"/>
        </w:rPr>
        <w:t>5.3</w:t>
      </w:r>
      <w:r w:rsidRPr="00E75205">
        <w:rPr>
          <w:sz w:val="28"/>
          <w:szCs w:val="28"/>
        </w:rPr>
        <w:t xml:space="preserve">.4. </w:t>
      </w:r>
      <w:r>
        <w:rPr>
          <w:sz w:val="28"/>
          <w:szCs w:val="28"/>
        </w:rPr>
        <w:t>т</w:t>
      </w:r>
      <w:r w:rsidRPr="00E75205">
        <w:rPr>
          <w:sz w:val="28"/>
          <w:szCs w:val="28"/>
        </w:rPr>
        <w:t>екст информационных табличек на памятниках</w:t>
      </w:r>
      <w:r w:rsidR="00B616CF">
        <w:rPr>
          <w:sz w:val="28"/>
          <w:szCs w:val="28"/>
        </w:rPr>
        <w:t>, мемориальных досках</w:t>
      </w:r>
      <w:r w:rsidRPr="00E75205">
        <w:rPr>
          <w:sz w:val="28"/>
          <w:szCs w:val="28"/>
        </w:rPr>
        <w:t xml:space="preserve"> и памятных знаках</w:t>
      </w:r>
      <w:r>
        <w:rPr>
          <w:sz w:val="28"/>
          <w:szCs w:val="28"/>
        </w:rPr>
        <w:t xml:space="preserve"> </w:t>
      </w:r>
      <w:r w:rsidRPr="00E75205">
        <w:rPr>
          <w:sz w:val="28"/>
          <w:szCs w:val="28"/>
        </w:rPr>
        <w:t>должен быть изложен на русском языке. При использовании другого языка текст размещается в скобках за текстом на русском языке</w:t>
      </w:r>
      <w:r>
        <w:rPr>
          <w:sz w:val="28"/>
          <w:szCs w:val="28"/>
        </w:rPr>
        <w:t>;</w:t>
      </w:r>
    </w:p>
    <w:p w:rsidR="00C4674D" w:rsidRDefault="00C4674D" w:rsidP="00C4674D">
      <w:pPr>
        <w:pStyle w:val="ConsPlusNormal"/>
        <w:ind w:firstLine="540"/>
        <w:jc w:val="both"/>
        <w:rPr>
          <w:sz w:val="28"/>
          <w:szCs w:val="28"/>
        </w:rPr>
      </w:pPr>
      <w:r>
        <w:rPr>
          <w:sz w:val="28"/>
          <w:szCs w:val="28"/>
        </w:rPr>
        <w:t>5.3</w:t>
      </w:r>
      <w:r w:rsidRPr="00E75205">
        <w:rPr>
          <w:sz w:val="28"/>
          <w:szCs w:val="28"/>
        </w:rPr>
        <w:t xml:space="preserve">.5. </w:t>
      </w:r>
      <w:r>
        <w:rPr>
          <w:sz w:val="28"/>
          <w:szCs w:val="28"/>
        </w:rPr>
        <w:t>т</w:t>
      </w:r>
      <w:r w:rsidRPr="00E75205">
        <w:rPr>
          <w:sz w:val="28"/>
          <w:szCs w:val="28"/>
        </w:rPr>
        <w:t>екст должен быть лаконичным и содержать краткую характеристику события, которому посвящен памятник</w:t>
      </w:r>
      <w:r w:rsidR="00B616CF">
        <w:rPr>
          <w:sz w:val="28"/>
          <w:szCs w:val="28"/>
        </w:rPr>
        <w:t>,</w:t>
      </w:r>
      <w:r w:rsidR="00B616CF" w:rsidRPr="00B616CF">
        <w:rPr>
          <w:sz w:val="28"/>
          <w:szCs w:val="28"/>
        </w:rPr>
        <w:t xml:space="preserve"> </w:t>
      </w:r>
      <w:r w:rsidR="00B616CF">
        <w:rPr>
          <w:sz w:val="28"/>
          <w:szCs w:val="28"/>
        </w:rPr>
        <w:t xml:space="preserve">мемориальная доска </w:t>
      </w:r>
      <w:r w:rsidRPr="00E75205">
        <w:rPr>
          <w:sz w:val="28"/>
          <w:szCs w:val="28"/>
        </w:rPr>
        <w:t>или памятный знак на тер</w:t>
      </w:r>
      <w:r>
        <w:rPr>
          <w:sz w:val="28"/>
          <w:szCs w:val="28"/>
        </w:rPr>
        <w:t xml:space="preserve">ритории </w:t>
      </w:r>
      <w:r w:rsidR="008F516B" w:rsidRPr="008F516B">
        <w:rPr>
          <w:sz w:val="28"/>
          <w:szCs w:val="28"/>
        </w:rPr>
        <w:t>Чернышевского муниципального округа</w:t>
      </w:r>
      <w:r w:rsidRPr="00E75205">
        <w:rPr>
          <w:sz w:val="28"/>
          <w:szCs w:val="28"/>
        </w:rPr>
        <w:t>, указание на связь события с конкретным адресом, по которому памятный знак установлен, а также даты, указывающей период, в течение которого выдающаяся личность или событие были связаны с данным адресом</w:t>
      </w:r>
      <w:r>
        <w:rPr>
          <w:sz w:val="28"/>
          <w:szCs w:val="28"/>
        </w:rPr>
        <w:t>;</w:t>
      </w:r>
    </w:p>
    <w:p w:rsidR="00C4674D" w:rsidRDefault="00C4674D" w:rsidP="00C4674D">
      <w:pPr>
        <w:pStyle w:val="ConsPlusNormal"/>
        <w:ind w:firstLine="540"/>
        <w:jc w:val="both"/>
        <w:rPr>
          <w:sz w:val="28"/>
          <w:szCs w:val="28"/>
        </w:rPr>
      </w:pPr>
      <w:r>
        <w:rPr>
          <w:sz w:val="28"/>
          <w:szCs w:val="28"/>
        </w:rPr>
        <w:t>5.3</w:t>
      </w:r>
      <w:r w:rsidRPr="00E75205">
        <w:rPr>
          <w:sz w:val="28"/>
          <w:szCs w:val="28"/>
        </w:rPr>
        <w:t xml:space="preserve">.6. </w:t>
      </w:r>
      <w:r>
        <w:rPr>
          <w:sz w:val="28"/>
          <w:szCs w:val="28"/>
        </w:rPr>
        <w:t>в</w:t>
      </w:r>
      <w:r w:rsidRPr="00E75205">
        <w:rPr>
          <w:sz w:val="28"/>
          <w:szCs w:val="28"/>
        </w:rPr>
        <w:t xml:space="preserve"> композиции памятных знаков помимо текста могут быть включены портретные изображения и декоративные элементы</w:t>
      </w:r>
      <w:r>
        <w:rPr>
          <w:sz w:val="28"/>
          <w:szCs w:val="28"/>
        </w:rPr>
        <w:t>;</w:t>
      </w:r>
    </w:p>
    <w:p w:rsidR="00C4674D" w:rsidRDefault="00C4674D" w:rsidP="00C4674D">
      <w:pPr>
        <w:pStyle w:val="ConsPlusNormal"/>
        <w:ind w:firstLine="540"/>
        <w:jc w:val="both"/>
        <w:rPr>
          <w:sz w:val="28"/>
          <w:szCs w:val="28"/>
        </w:rPr>
      </w:pPr>
      <w:r>
        <w:rPr>
          <w:sz w:val="28"/>
          <w:szCs w:val="28"/>
        </w:rPr>
        <w:t>5.3</w:t>
      </w:r>
      <w:r w:rsidRPr="00E75205">
        <w:rPr>
          <w:sz w:val="28"/>
          <w:szCs w:val="28"/>
        </w:rPr>
        <w:t xml:space="preserve">.7. </w:t>
      </w:r>
      <w:r>
        <w:rPr>
          <w:sz w:val="28"/>
          <w:szCs w:val="28"/>
        </w:rPr>
        <w:t>д</w:t>
      </w:r>
      <w:r w:rsidRPr="00E75205">
        <w:rPr>
          <w:sz w:val="28"/>
          <w:szCs w:val="28"/>
        </w:rPr>
        <w:t>ля обслуживания памятников</w:t>
      </w:r>
      <w:r w:rsidR="00B616CF">
        <w:rPr>
          <w:sz w:val="28"/>
          <w:szCs w:val="28"/>
        </w:rPr>
        <w:t>,</w:t>
      </w:r>
      <w:r w:rsidR="00B616CF" w:rsidRPr="00B616CF">
        <w:rPr>
          <w:sz w:val="28"/>
          <w:szCs w:val="28"/>
        </w:rPr>
        <w:t xml:space="preserve"> </w:t>
      </w:r>
      <w:r w:rsidR="00B616CF">
        <w:rPr>
          <w:sz w:val="28"/>
          <w:szCs w:val="28"/>
        </w:rPr>
        <w:t>мемориальной доски</w:t>
      </w:r>
      <w:r w:rsidRPr="00E75205">
        <w:rPr>
          <w:sz w:val="28"/>
          <w:szCs w:val="28"/>
        </w:rPr>
        <w:t xml:space="preserve"> и памятных знаков необходимо предусмотреть благоустроенный подход к месту его установки.</w:t>
      </w:r>
    </w:p>
    <w:p w:rsidR="00C4674D" w:rsidRDefault="00C4674D" w:rsidP="00C4674D">
      <w:pPr>
        <w:pStyle w:val="ConsPlusNormal"/>
        <w:ind w:firstLine="540"/>
        <w:jc w:val="both"/>
        <w:rPr>
          <w:sz w:val="28"/>
          <w:szCs w:val="28"/>
        </w:rPr>
      </w:pPr>
      <w:r>
        <w:rPr>
          <w:sz w:val="28"/>
          <w:szCs w:val="28"/>
        </w:rPr>
        <w:t>5.4</w:t>
      </w:r>
      <w:r w:rsidRPr="00CA0C3D">
        <w:rPr>
          <w:sz w:val="28"/>
          <w:szCs w:val="28"/>
        </w:rPr>
        <w:t xml:space="preserve">. Ходатайства об установлении </w:t>
      </w:r>
      <w:r w:rsidR="00B616CF" w:rsidRPr="00B616CF">
        <w:rPr>
          <w:sz w:val="28"/>
          <w:szCs w:val="28"/>
        </w:rPr>
        <w:t xml:space="preserve">памятников, мемориальной доски </w:t>
      </w:r>
      <w:r w:rsidRPr="00CA0C3D">
        <w:rPr>
          <w:sz w:val="28"/>
          <w:szCs w:val="28"/>
        </w:rPr>
        <w:t>памятных знаков направляются инициаторами в Комиссию по увековечиванию памяти выдающихся граждан</w:t>
      </w:r>
      <w:r>
        <w:rPr>
          <w:sz w:val="28"/>
          <w:szCs w:val="28"/>
        </w:rPr>
        <w:t xml:space="preserve"> и значимых событий </w:t>
      </w:r>
      <w:r w:rsidR="008F516B" w:rsidRPr="008F516B">
        <w:rPr>
          <w:sz w:val="28"/>
          <w:szCs w:val="28"/>
        </w:rPr>
        <w:t xml:space="preserve">Чернышевского муниципального округа </w:t>
      </w:r>
      <w:r w:rsidRPr="00CA0C3D">
        <w:rPr>
          <w:sz w:val="28"/>
          <w:szCs w:val="28"/>
        </w:rPr>
        <w:t>(далее - Комиссия</w:t>
      </w:r>
      <w:r>
        <w:rPr>
          <w:sz w:val="28"/>
          <w:szCs w:val="28"/>
        </w:rPr>
        <w:t xml:space="preserve">) при администрации </w:t>
      </w:r>
      <w:r w:rsidR="008F516B" w:rsidRPr="008F516B">
        <w:rPr>
          <w:sz w:val="28"/>
          <w:szCs w:val="28"/>
        </w:rPr>
        <w:t>Чернышевского муниципального округа</w:t>
      </w:r>
      <w:r>
        <w:rPr>
          <w:sz w:val="28"/>
          <w:szCs w:val="28"/>
        </w:rPr>
        <w:t xml:space="preserve">, состав и численность которой утверждаются постановлением администрации </w:t>
      </w:r>
      <w:r w:rsidR="008F516B" w:rsidRPr="008F516B">
        <w:rPr>
          <w:sz w:val="28"/>
          <w:szCs w:val="28"/>
        </w:rPr>
        <w:t>Чернышевского муниципального округа</w:t>
      </w:r>
      <w:r>
        <w:rPr>
          <w:sz w:val="28"/>
          <w:szCs w:val="28"/>
        </w:rPr>
        <w:t>.</w:t>
      </w:r>
    </w:p>
    <w:p w:rsidR="00C4674D" w:rsidRDefault="00C4674D" w:rsidP="00C4674D">
      <w:pPr>
        <w:pStyle w:val="ConsPlusNormal"/>
        <w:ind w:firstLine="540"/>
        <w:jc w:val="both"/>
        <w:rPr>
          <w:sz w:val="28"/>
          <w:szCs w:val="28"/>
        </w:rPr>
      </w:pPr>
      <w:r w:rsidRPr="00CA0C3D">
        <w:rPr>
          <w:sz w:val="28"/>
          <w:szCs w:val="28"/>
        </w:rPr>
        <w:t>В состав Комиссии могут входить представители органов местного сам</w:t>
      </w:r>
      <w:r>
        <w:rPr>
          <w:sz w:val="28"/>
          <w:szCs w:val="28"/>
        </w:rPr>
        <w:t xml:space="preserve">оуправления </w:t>
      </w:r>
      <w:r w:rsidR="008F516B" w:rsidRPr="008F516B">
        <w:rPr>
          <w:sz w:val="28"/>
          <w:szCs w:val="28"/>
        </w:rPr>
        <w:t>Чернышевского муниципального округа</w:t>
      </w:r>
      <w:r w:rsidRPr="00CA0C3D">
        <w:rPr>
          <w:sz w:val="28"/>
          <w:szCs w:val="28"/>
        </w:rPr>
        <w:t>, общественных объединений, политических пар</w:t>
      </w:r>
      <w:r>
        <w:rPr>
          <w:sz w:val="28"/>
          <w:szCs w:val="28"/>
        </w:rPr>
        <w:t>тий</w:t>
      </w:r>
      <w:r w:rsidRPr="00CA0C3D">
        <w:rPr>
          <w:sz w:val="28"/>
          <w:szCs w:val="28"/>
        </w:rPr>
        <w:t>, орган</w:t>
      </w:r>
      <w:r>
        <w:rPr>
          <w:sz w:val="28"/>
          <w:szCs w:val="28"/>
        </w:rPr>
        <w:t>изаций и учреждений, почетные граждане</w:t>
      </w:r>
      <w:r w:rsidRPr="00CA0C3D">
        <w:rPr>
          <w:sz w:val="28"/>
          <w:szCs w:val="28"/>
        </w:rPr>
        <w:t xml:space="preserve"> муниципального района</w:t>
      </w:r>
      <w:r>
        <w:rPr>
          <w:sz w:val="28"/>
          <w:szCs w:val="28"/>
        </w:rPr>
        <w:t xml:space="preserve"> «Чернышевский район»</w:t>
      </w:r>
      <w:r w:rsidR="008F516B">
        <w:rPr>
          <w:sz w:val="28"/>
          <w:szCs w:val="28"/>
        </w:rPr>
        <w:t xml:space="preserve">, </w:t>
      </w:r>
      <w:r w:rsidR="008F516B" w:rsidRPr="00EB2235">
        <w:rPr>
          <w:sz w:val="28"/>
          <w:szCs w:val="28"/>
        </w:rPr>
        <w:t>Чернышевского муниципального округа</w:t>
      </w:r>
      <w:r w:rsidRPr="00CA0C3D">
        <w:rPr>
          <w:sz w:val="28"/>
          <w:szCs w:val="28"/>
        </w:rPr>
        <w:t>, краеведы. В случае необходимости Комиссия может привлекать специалистов различных организаций и ведомств, представителей общественности.</w:t>
      </w:r>
    </w:p>
    <w:p w:rsidR="00C4674D" w:rsidRDefault="00C4674D" w:rsidP="00C4674D">
      <w:pPr>
        <w:pStyle w:val="ConsPlusNormal"/>
        <w:ind w:firstLine="540"/>
        <w:jc w:val="both"/>
        <w:rPr>
          <w:sz w:val="28"/>
          <w:szCs w:val="28"/>
        </w:rPr>
      </w:pPr>
      <w:r>
        <w:rPr>
          <w:sz w:val="28"/>
          <w:szCs w:val="28"/>
        </w:rPr>
        <w:t xml:space="preserve">Комиссия при администрации </w:t>
      </w:r>
      <w:r w:rsidR="008F516B" w:rsidRPr="00EB2235">
        <w:rPr>
          <w:sz w:val="28"/>
          <w:szCs w:val="28"/>
        </w:rPr>
        <w:t xml:space="preserve">Чернышевского муниципального округа </w:t>
      </w:r>
      <w:r w:rsidRPr="00CA0C3D">
        <w:rPr>
          <w:sz w:val="28"/>
          <w:szCs w:val="28"/>
        </w:rPr>
        <w:t>является постоянно действующей, собирает</w:t>
      </w:r>
      <w:r>
        <w:rPr>
          <w:sz w:val="28"/>
          <w:szCs w:val="28"/>
        </w:rPr>
        <w:t>ся по мере поступления заявлений</w:t>
      </w:r>
      <w:r w:rsidRPr="00CA0C3D">
        <w:rPr>
          <w:sz w:val="28"/>
          <w:szCs w:val="28"/>
        </w:rPr>
        <w:t xml:space="preserve"> от ходатайствующей стороны, дата и время проведения уточняются в рабочем порядке.</w:t>
      </w:r>
    </w:p>
    <w:p w:rsidR="00C4674D" w:rsidRDefault="00C4674D" w:rsidP="00C4674D">
      <w:pPr>
        <w:pStyle w:val="ConsPlusNormal"/>
        <w:ind w:firstLine="540"/>
        <w:jc w:val="both"/>
        <w:rPr>
          <w:sz w:val="28"/>
          <w:szCs w:val="28"/>
        </w:rPr>
      </w:pPr>
      <w:r w:rsidRPr="00CA0C3D">
        <w:rPr>
          <w:sz w:val="28"/>
          <w:szCs w:val="28"/>
        </w:rPr>
        <w:t>Заседание Комиссии считается правомочным, если в нем принимает участие не менее 2/3 членов. Решение Комиссии принимается простым большинством голосов от числа присутствующих ее членов. При равенстве голосов решающим считается голос председателя Комиссии.</w:t>
      </w:r>
    </w:p>
    <w:p w:rsidR="00C4674D" w:rsidRDefault="00C4674D" w:rsidP="00C4674D">
      <w:pPr>
        <w:pStyle w:val="ConsPlusNormal"/>
        <w:ind w:firstLine="540"/>
        <w:jc w:val="both"/>
        <w:rPr>
          <w:sz w:val="28"/>
          <w:szCs w:val="28"/>
        </w:rPr>
      </w:pPr>
      <w:r>
        <w:rPr>
          <w:sz w:val="28"/>
          <w:szCs w:val="28"/>
        </w:rPr>
        <w:t xml:space="preserve">Комиссия </w:t>
      </w:r>
      <w:r w:rsidRPr="00E75205">
        <w:rPr>
          <w:sz w:val="28"/>
          <w:szCs w:val="28"/>
        </w:rPr>
        <w:t>рассматривает ходатайство об установлении памятника</w:t>
      </w:r>
      <w:r w:rsidR="00B616CF">
        <w:rPr>
          <w:sz w:val="28"/>
          <w:szCs w:val="28"/>
        </w:rPr>
        <w:t>,</w:t>
      </w:r>
      <w:r w:rsidR="00B616CF" w:rsidRPr="00B616CF">
        <w:rPr>
          <w:sz w:val="28"/>
          <w:szCs w:val="28"/>
        </w:rPr>
        <w:t xml:space="preserve"> </w:t>
      </w:r>
      <w:r w:rsidR="00B616CF">
        <w:rPr>
          <w:sz w:val="28"/>
          <w:szCs w:val="28"/>
        </w:rPr>
        <w:lastRenderedPageBreak/>
        <w:t>мемориальной доски</w:t>
      </w:r>
      <w:r w:rsidRPr="00E75205">
        <w:rPr>
          <w:sz w:val="28"/>
          <w:szCs w:val="28"/>
        </w:rPr>
        <w:t xml:space="preserve"> или другого памятного знака в течение одного месяца с момента поступления. Срок рассмотрения и про</w:t>
      </w:r>
      <w:r>
        <w:rPr>
          <w:sz w:val="28"/>
          <w:szCs w:val="28"/>
        </w:rPr>
        <w:t>верки может быть продлен Комиссией</w:t>
      </w:r>
      <w:r w:rsidRPr="00E75205">
        <w:rPr>
          <w:sz w:val="28"/>
          <w:szCs w:val="28"/>
        </w:rPr>
        <w:t>, но не более чем на 30 дней, с уведомлением лиц, являющихся инициаторами.</w:t>
      </w:r>
    </w:p>
    <w:p w:rsidR="00C4674D" w:rsidRDefault="00C4674D" w:rsidP="00C4674D">
      <w:pPr>
        <w:pStyle w:val="ConsPlusNormal"/>
        <w:ind w:firstLine="540"/>
        <w:jc w:val="both"/>
        <w:rPr>
          <w:sz w:val="28"/>
          <w:szCs w:val="28"/>
        </w:rPr>
      </w:pPr>
      <w:r>
        <w:rPr>
          <w:sz w:val="28"/>
          <w:szCs w:val="28"/>
        </w:rPr>
        <w:t>5.5</w:t>
      </w:r>
      <w:r w:rsidRPr="00E75205">
        <w:rPr>
          <w:sz w:val="28"/>
          <w:szCs w:val="28"/>
        </w:rPr>
        <w:t>. В результате рассмотрен</w:t>
      </w:r>
      <w:r>
        <w:rPr>
          <w:sz w:val="28"/>
          <w:szCs w:val="28"/>
        </w:rPr>
        <w:t>ия обращения (ходатайства) Комиссия</w:t>
      </w:r>
      <w:r w:rsidRPr="00E75205">
        <w:rPr>
          <w:sz w:val="28"/>
          <w:szCs w:val="28"/>
        </w:rPr>
        <w:t xml:space="preserve"> принимает одно из следующих решений:</w:t>
      </w:r>
    </w:p>
    <w:p w:rsidR="00C4674D" w:rsidRDefault="00C4674D" w:rsidP="00C4674D">
      <w:pPr>
        <w:pStyle w:val="ConsPlusNormal"/>
        <w:ind w:firstLine="540"/>
        <w:jc w:val="both"/>
        <w:rPr>
          <w:sz w:val="28"/>
          <w:szCs w:val="28"/>
        </w:rPr>
      </w:pPr>
      <w:r>
        <w:rPr>
          <w:sz w:val="28"/>
          <w:szCs w:val="28"/>
        </w:rPr>
        <w:t>5.5</w:t>
      </w:r>
      <w:r w:rsidRPr="00E75205">
        <w:rPr>
          <w:sz w:val="28"/>
          <w:szCs w:val="28"/>
        </w:rPr>
        <w:t xml:space="preserve">.1. </w:t>
      </w:r>
      <w:r>
        <w:rPr>
          <w:sz w:val="28"/>
          <w:szCs w:val="28"/>
        </w:rPr>
        <w:t>п</w:t>
      </w:r>
      <w:r w:rsidRPr="00E75205">
        <w:rPr>
          <w:sz w:val="28"/>
          <w:szCs w:val="28"/>
        </w:rPr>
        <w:t>оддержать обращение (ходатайство) и рекомендовать принять решение об установке памятника</w:t>
      </w:r>
      <w:r w:rsidR="00B616CF">
        <w:rPr>
          <w:sz w:val="28"/>
          <w:szCs w:val="28"/>
        </w:rPr>
        <w:t>,</w:t>
      </w:r>
      <w:r w:rsidR="00B616CF" w:rsidRPr="00B616CF">
        <w:rPr>
          <w:sz w:val="28"/>
          <w:szCs w:val="28"/>
        </w:rPr>
        <w:t xml:space="preserve"> </w:t>
      </w:r>
      <w:r w:rsidR="00B616CF">
        <w:rPr>
          <w:sz w:val="28"/>
          <w:szCs w:val="28"/>
        </w:rPr>
        <w:t>мемориальной доски</w:t>
      </w:r>
      <w:r w:rsidRPr="00E75205">
        <w:rPr>
          <w:sz w:val="28"/>
          <w:szCs w:val="28"/>
        </w:rPr>
        <w:t xml:space="preserve"> или памятного знака</w:t>
      </w:r>
      <w:r>
        <w:rPr>
          <w:sz w:val="28"/>
          <w:szCs w:val="28"/>
        </w:rPr>
        <w:t xml:space="preserve"> на территории </w:t>
      </w:r>
      <w:r w:rsidR="008F516B" w:rsidRPr="00EB2235">
        <w:rPr>
          <w:sz w:val="28"/>
          <w:szCs w:val="28"/>
        </w:rPr>
        <w:t>Чернышевского муниципального округа</w:t>
      </w:r>
      <w:r>
        <w:rPr>
          <w:sz w:val="28"/>
          <w:szCs w:val="28"/>
        </w:rPr>
        <w:t>;</w:t>
      </w:r>
    </w:p>
    <w:p w:rsidR="00C4674D" w:rsidRDefault="00C4674D" w:rsidP="00C4674D">
      <w:pPr>
        <w:pStyle w:val="ConsPlusNormal"/>
        <w:ind w:firstLine="540"/>
        <w:jc w:val="both"/>
        <w:rPr>
          <w:sz w:val="28"/>
          <w:szCs w:val="28"/>
        </w:rPr>
      </w:pPr>
      <w:r>
        <w:rPr>
          <w:sz w:val="28"/>
          <w:szCs w:val="28"/>
        </w:rPr>
        <w:t>5.5</w:t>
      </w:r>
      <w:r w:rsidRPr="00E75205">
        <w:rPr>
          <w:sz w:val="28"/>
          <w:szCs w:val="28"/>
        </w:rPr>
        <w:t xml:space="preserve">.2. </w:t>
      </w:r>
      <w:r>
        <w:rPr>
          <w:sz w:val="28"/>
          <w:szCs w:val="28"/>
        </w:rPr>
        <w:t>п</w:t>
      </w:r>
      <w:r w:rsidRPr="00E75205">
        <w:rPr>
          <w:sz w:val="28"/>
          <w:szCs w:val="28"/>
        </w:rPr>
        <w:t>оддержать обращение (ходатайство) и рекомендовать принять решение о принятии в муниципальную собственность ранее созданных памятников и памятных знако</w:t>
      </w:r>
      <w:r>
        <w:rPr>
          <w:sz w:val="28"/>
          <w:szCs w:val="28"/>
        </w:rPr>
        <w:t xml:space="preserve">в на территории </w:t>
      </w:r>
      <w:r w:rsidR="008F516B" w:rsidRPr="00EB2235">
        <w:rPr>
          <w:sz w:val="28"/>
          <w:szCs w:val="28"/>
        </w:rPr>
        <w:t>Чернышевского муниципального округа</w:t>
      </w:r>
      <w:r>
        <w:rPr>
          <w:sz w:val="28"/>
          <w:szCs w:val="28"/>
        </w:rPr>
        <w:t>;</w:t>
      </w:r>
    </w:p>
    <w:p w:rsidR="00C4674D" w:rsidRPr="00ED00E6" w:rsidRDefault="00C4674D" w:rsidP="00C4674D">
      <w:pPr>
        <w:pStyle w:val="ConsPlusNormal"/>
        <w:ind w:firstLine="540"/>
        <w:jc w:val="both"/>
        <w:rPr>
          <w:sz w:val="28"/>
          <w:szCs w:val="28"/>
        </w:rPr>
      </w:pPr>
      <w:r>
        <w:rPr>
          <w:sz w:val="28"/>
          <w:szCs w:val="28"/>
        </w:rPr>
        <w:t>5.5</w:t>
      </w:r>
      <w:r w:rsidRPr="00ED00E6">
        <w:rPr>
          <w:sz w:val="28"/>
          <w:szCs w:val="28"/>
        </w:rPr>
        <w:t xml:space="preserve">.3. </w:t>
      </w:r>
      <w:r>
        <w:rPr>
          <w:sz w:val="28"/>
          <w:szCs w:val="28"/>
        </w:rPr>
        <w:t>о</w:t>
      </w:r>
      <w:r w:rsidRPr="00ED00E6">
        <w:rPr>
          <w:sz w:val="28"/>
          <w:szCs w:val="28"/>
        </w:rPr>
        <w:t>тклонить обращение (ходатайство) и рекомендовать отклонить обращение (ходатайство) об установке памятника</w:t>
      </w:r>
      <w:r w:rsidR="00B616CF">
        <w:rPr>
          <w:sz w:val="28"/>
          <w:szCs w:val="28"/>
        </w:rPr>
        <w:t>,</w:t>
      </w:r>
      <w:r w:rsidR="00B616CF" w:rsidRPr="00B616CF">
        <w:rPr>
          <w:sz w:val="28"/>
          <w:szCs w:val="28"/>
        </w:rPr>
        <w:t xml:space="preserve"> </w:t>
      </w:r>
      <w:r w:rsidR="00B616CF">
        <w:rPr>
          <w:sz w:val="28"/>
          <w:szCs w:val="28"/>
        </w:rPr>
        <w:t>мемориальной доски</w:t>
      </w:r>
      <w:r w:rsidRPr="00ED00E6">
        <w:rPr>
          <w:sz w:val="28"/>
          <w:szCs w:val="28"/>
        </w:rPr>
        <w:t xml:space="preserve"> или памятного знака на территории </w:t>
      </w:r>
      <w:r w:rsidR="008F516B" w:rsidRPr="00EB2235">
        <w:rPr>
          <w:sz w:val="28"/>
          <w:szCs w:val="28"/>
        </w:rPr>
        <w:t>Чернышевского муниципального округа</w:t>
      </w:r>
      <w:r w:rsidRPr="00ED00E6">
        <w:rPr>
          <w:sz w:val="28"/>
          <w:szCs w:val="28"/>
        </w:rPr>
        <w:t>.</w:t>
      </w:r>
    </w:p>
    <w:p w:rsidR="00C4674D" w:rsidRPr="00E75205" w:rsidRDefault="00C4674D" w:rsidP="00C4674D">
      <w:pPr>
        <w:pStyle w:val="ConsPlusNormal"/>
        <w:ind w:firstLine="540"/>
        <w:jc w:val="both"/>
        <w:rPr>
          <w:sz w:val="28"/>
          <w:szCs w:val="28"/>
        </w:rPr>
      </w:pPr>
      <w:r>
        <w:rPr>
          <w:sz w:val="28"/>
          <w:szCs w:val="28"/>
        </w:rPr>
        <w:t>5.6</w:t>
      </w:r>
      <w:r w:rsidRPr="00E75205">
        <w:rPr>
          <w:sz w:val="28"/>
          <w:szCs w:val="28"/>
        </w:rPr>
        <w:t xml:space="preserve">. </w:t>
      </w:r>
      <w:r w:rsidRPr="00ED00E6">
        <w:rPr>
          <w:sz w:val="28"/>
          <w:szCs w:val="28"/>
        </w:rPr>
        <w:t>Решение Комиссии направляетс</w:t>
      </w:r>
      <w:r>
        <w:rPr>
          <w:sz w:val="28"/>
          <w:szCs w:val="28"/>
        </w:rPr>
        <w:t>я на рассмотрение Совета</w:t>
      </w:r>
      <w:r w:rsidRPr="00ED00E6">
        <w:rPr>
          <w:sz w:val="28"/>
          <w:szCs w:val="28"/>
        </w:rPr>
        <w:t xml:space="preserve"> </w:t>
      </w:r>
      <w:r w:rsidR="008F516B" w:rsidRPr="00EB2235">
        <w:rPr>
          <w:sz w:val="28"/>
          <w:szCs w:val="28"/>
        </w:rPr>
        <w:t>Чернышевского муниципального округа</w:t>
      </w:r>
      <w:r w:rsidRPr="00ED00E6">
        <w:rPr>
          <w:sz w:val="28"/>
          <w:szCs w:val="28"/>
        </w:rPr>
        <w:t>.</w:t>
      </w:r>
      <w:r>
        <w:rPr>
          <w:sz w:val="28"/>
          <w:szCs w:val="28"/>
        </w:rPr>
        <w:t xml:space="preserve"> На основании рекомендации Комиссии Советом </w:t>
      </w:r>
      <w:r w:rsidR="008F516B" w:rsidRPr="00EB2235">
        <w:rPr>
          <w:sz w:val="28"/>
          <w:szCs w:val="28"/>
        </w:rPr>
        <w:t xml:space="preserve">Чернышевского муниципального округа </w:t>
      </w:r>
      <w:r w:rsidRPr="00E75205">
        <w:rPr>
          <w:sz w:val="28"/>
          <w:szCs w:val="28"/>
        </w:rPr>
        <w:t>принимается решение об установке памятника</w:t>
      </w:r>
      <w:r w:rsidR="00B616CF">
        <w:rPr>
          <w:sz w:val="28"/>
          <w:szCs w:val="28"/>
        </w:rPr>
        <w:t>,</w:t>
      </w:r>
      <w:r w:rsidR="00B616CF" w:rsidRPr="00B616CF">
        <w:rPr>
          <w:sz w:val="28"/>
          <w:szCs w:val="28"/>
        </w:rPr>
        <w:t xml:space="preserve"> </w:t>
      </w:r>
      <w:r w:rsidR="00B616CF">
        <w:rPr>
          <w:sz w:val="28"/>
          <w:szCs w:val="28"/>
        </w:rPr>
        <w:t>мемориальной доски</w:t>
      </w:r>
      <w:r w:rsidRPr="00E75205">
        <w:rPr>
          <w:sz w:val="28"/>
          <w:szCs w:val="28"/>
        </w:rPr>
        <w:t xml:space="preserve"> или памятного знака с изданием соответствующего распоряжения или мотивированный отказ.</w:t>
      </w:r>
    </w:p>
    <w:p w:rsidR="00C4674D" w:rsidRPr="00E75205" w:rsidRDefault="00C4674D" w:rsidP="00C4674D">
      <w:pPr>
        <w:pStyle w:val="ConsPlusNormal"/>
        <w:jc w:val="both"/>
        <w:rPr>
          <w:sz w:val="28"/>
          <w:szCs w:val="28"/>
        </w:rPr>
      </w:pPr>
    </w:p>
    <w:p w:rsidR="00C4674D" w:rsidRPr="0030735E" w:rsidRDefault="00C4674D" w:rsidP="00C4674D">
      <w:pPr>
        <w:pStyle w:val="ConsPlusNormal"/>
        <w:jc w:val="center"/>
        <w:outlineLvl w:val="1"/>
        <w:rPr>
          <w:b/>
          <w:sz w:val="28"/>
          <w:szCs w:val="28"/>
        </w:rPr>
      </w:pPr>
      <w:r w:rsidRPr="0030735E">
        <w:rPr>
          <w:b/>
          <w:sz w:val="28"/>
          <w:szCs w:val="28"/>
        </w:rPr>
        <w:t xml:space="preserve">6. ПОРЯДОК УЧЕТА И </w:t>
      </w:r>
      <w:r w:rsidR="0030735E" w:rsidRPr="0030735E">
        <w:rPr>
          <w:b/>
          <w:sz w:val="28"/>
          <w:szCs w:val="28"/>
        </w:rPr>
        <w:t>СОДЕРЖАНИЯ ПАМЯТНИКОВ</w:t>
      </w:r>
      <w:r w:rsidR="00B616CF">
        <w:rPr>
          <w:b/>
          <w:sz w:val="28"/>
          <w:szCs w:val="28"/>
        </w:rPr>
        <w:t>, МЕМОРИАЛЬНЫХ ДОСОК</w:t>
      </w:r>
      <w:r w:rsidRPr="0030735E">
        <w:rPr>
          <w:b/>
          <w:sz w:val="28"/>
          <w:szCs w:val="28"/>
        </w:rPr>
        <w:t xml:space="preserve"> И ПАМЯТНЫХ ЗНАКОВ</w:t>
      </w:r>
    </w:p>
    <w:p w:rsidR="00C4674D" w:rsidRPr="0030735E" w:rsidRDefault="00C4674D" w:rsidP="0030735E">
      <w:pPr>
        <w:pStyle w:val="ConsPlusNormal"/>
        <w:jc w:val="center"/>
        <w:rPr>
          <w:b/>
          <w:sz w:val="28"/>
          <w:szCs w:val="28"/>
        </w:rPr>
      </w:pPr>
      <w:r w:rsidRPr="0030735E">
        <w:rPr>
          <w:b/>
          <w:sz w:val="28"/>
          <w:szCs w:val="28"/>
        </w:rPr>
        <w:t xml:space="preserve">НА ТЕРРИТОРИИ </w:t>
      </w:r>
      <w:r w:rsidR="008F516B" w:rsidRPr="0030735E">
        <w:rPr>
          <w:b/>
          <w:sz w:val="28"/>
          <w:szCs w:val="28"/>
        </w:rPr>
        <w:t xml:space="preserve">ЧЕРНЫШЕВСКОГО </w:t>
      </w:r>
      <w:r w:rsidRPr="0030735E">
        <w:rPr>
          <w:b/>
          <w:sz w:val="28"/>
          <w:szCs w:val="28"/>
        </w:rPr>
        <w:t xml:space="preserve">МУНИЦИПАЛЬНОГО </w:t>
      </w:r>
      <w:r w:rsidR="008F516B" w:rsidRPr="0030735E">
        <w:rPr>
          <w:b/>
          <w:sz w:val="28"/>
          <w:szCs w:val="28"/>
        </w:rPr>
        <w:t>ОКРУГА</w:t>
      </w:r>
    </w:p>
    <w:p w:rsidR="00C4674D" w:rsidRDefault="008F516B" w:rsidP="00C4674D">
      <w:pPr>
        <w:pStyle w:val="ConsPlusNormal"/>
        <w:ind w:firstLine="540"/>
        <w:jc w:val="both"/>
        <w:rPr>
          <w:sz w:val="28"/>
          <w:szCs w:val="28"/>
        </w:rPr>
      </w:pPr>
      <w:r>
        <w:rPr>
          <w:sz w:val="28"/>
          <w:szCs w:val="28"/>
        </w:rPr>
        <w:t>6.1. Комитет культуры</w:t>
      </w:r>
      <w:r w:rsidR="00C4674D">
        <w:rPr>
          <w:sz w:val="28"/>
          <w:szCs w:val="28"/>
        </w:rPr>
        <w:t xml:space="preserve"> администрации </w:t>
      </w:r>
      <w:r w:rsidRPr="008F516B">
        <w:rPr>
          <w:sz w:val="28"/>
          <w:szCs w:val="28"/>
        </w:rPr>
        <w:t>Чернышевского муниципального округа</w:t>
      </w:r>
      <w:r w:rsidR="00C4674D">
        <w:rPr>
          <w:sz w:val="28"/>
          <w:szCs w:val="28"/>
        </w:rPr>
        <w:t xml:space="preserve"> </w:t>
      </w:r>
      <w:r w:rsidR="00C4674D" w:rsidRPr="00E75205">
        <w:rPr>
          <w:sz w:val="28"/>
          <w:szCs w:val="28"/>
        </w:rPr>
        <w:t>ведет учет памятников</w:t>
      </w:r>
      <w:r w:rsidR="00B616CF">
        <w:rPr>
          <w:sz w:val="28"/>
          <w:szCs w:val="28"/>
        </w:rPr>
        <w:t xml:space="preserve">, мемориальных досок </w:t>
      </w:r>
      <w:r w:rsidR="00C4674D" w:rsidRPr="00E75205">
        <w:rPr>
          <w:sz w:val="28"/>
          <w:szCs w:val="28"/>
        </w:rPr>
        <w:t>и памятных знаков, расположенных</w:t>
      </w:r>
      <w:r w:rsidR="00C4674D">
        <w:rPr>
          <w:sz w:val="28"/>
          <w:szCs w:val="28"/>
        </w:rPr>
        <w:t xml:space="preserve"> на территории </w:t>
      </w:r>
      <w:r w:rsidR="00D34BDC" w:rsidRPr="00D34BDC">
        <w:rPr>
          <w:sz w:val="28"/>
          <w:szCs w:val="28"/>
        </w:rPr>
        <w:t>Чернышевского муниципального округа</w:t>
      </w:r>
      <w:r w:rsidR="00C4674D" w:rsidRPr="00E75205">
        <w:rPr>
          <w:sz w:val="28"/>
          <w:szCs w:val="28"/>
        </w:rPr>
        <w:t>, памятников и памятных знаков, находящихся в муниципальной собственности.</w:t>
      </w:r>
    </w:p>
    <w:p w:rsidR="00C4674D" w:rsidRDefault="00C4674D" w:rsidP="00C4674D">
      <w:pPr>
        <w:pStyle w:val="ConsPlusNormal"/>
        <w:ind w:firstLine="540"/>
        <w:jc w:val="both"/>
        <w:rPr>
          <w:sz w:val="28"/>
          <w:szCs w:val="28"/>
        </w:rPr>
      </w:pPr>
      <w:r w:rsidRPr="00E75205">
        <w:rPr>
          <w:sz w:val="28"/>
          <w:szCs w:val="28"/>
        </w:rPr>
        <w:t>6.2. Учет включает в себя составление и ведение перечня памятников</w:t>
      </w:r>
      <w:r w:rsidR="00B616CF">
        <w:rPr>
          <w:sz w:val="28"/>
          <w:szCs w:val="28"/>
        </w:rPr>
        <w:t>,</w:t>
      </w:r>
      <w:r w:rsidR="00B616CF" w:rsidRPr="00B616CF">
        <w:rPr>
          <w:sz w:val="28"/>
          <w:szCs w:val="28"/>
        </w:rPr>
        <w:t xml:space="preserve"> </w:t>
      </w:r>
      <w:r w:rsidR="00B616CF">
        <w:rPr>
          <w:sz w:val="28"/>
          <w:szCs w:val="28"/>
        </w:rPr>
        <w:t>мемориальных досок</w:t>
      </w:r>
      <w:r w:rsidRPr="00E75205">
        <w:rPr>
          <w:sz w:val="28"/>
          <w:szCs w:val="28"/>
        </w:rPr>
        <w:t xml:space="preserve"> и памятных знаков, в котором указываются наименование и категория объекта, время или дата создания, автор, местонахождение объекта, собственник, пользователь объекта, техническое состояние, реквизиты правоустанавливающих документов об установке объекта и другие необходимые данные об объектах.</w:t>
      </w:r>
    </w:p>
    <w:p w:rsidR="00AE4564" w:rsidRDefault="00AE4564" w:rsidP="00C4674D">
      <w:pPr>
        <w:pStyle w:val="ConsPlusNormal"/>
        <w:ind w:firstLine="540"/>
        <w:jc w:val="both"/>
        <w:rPr>
          <w:sz w:val="28"/>
          <w:szCs w:val="28"/>
        </w:rPr>
      </w:pPr>
      <w:r>
        <w:rPr>
          <w:sz w:val="28"/>
          <w:szCs w:val="28"/>
        </w:rPr>
        <w:t xml:space="preserve">6.2.1 Главы администраций городских и сельских поселений после установки </w:t>
      </w:r>
      <w:r w:rsidRPr="00AE4564">
        <w:rPr>
          <w:sz w:val="28"/>
          <w:szCs w:val="28"/>
        </w:rPr>
        <w:t>памятников</w:t>
      </w:r>
      <w:r w:rsidR="00B616CF">
        <w:rPr>
          <w:sz w:val="28"/>
          <w:szCs w:val="28"/>
        </w:rPr>
        <w:t>,</w:t>
      </w:r>
      <w:r w:rsidR="00B616CF" w:rsidRPr="00B616CF">
        <w:rPr>
          <w:sz w:val="28"/>
          <w:szCs w:val="28"/>
        </w:rPr>
        <w:t xml:space="preserve"> </w:t>
      </w:r>
      <w:r w:rsidR="00B616CF">
        <w:rPr>
          <w:sz w:val="28"/>
          <w:szCs w:val="28"/>
        </w:rPr>
        <w:t>мемориальных досок</w:t>
      </w:r>
      <w:r w:rsidRPr="00AE4564">
        <w:rPr>
          <w:sz w:val="28"/>
          <w:szCs w:val="28"/>
        </w:rPr>
        <w:t xml:space="preserve"> и памятных з</w:t>
      </w:r>
      <w:r w:rsidR="000A6876">
        <w:rPr>
          <w:sz w:val="28"/>
          <w:szCs w:val="28"/>
        </w:rPr>
        <w:t>наков,</w:t>
      </w:r>
      <w:r w:rsidRPr="00AE4564">
        <w:rPr>
          <w:sz w:val="28"/>
          <w:szCs w:val="28"/>
        </w:rPr>
        <w:t xml:space="preserve"> на территория</w:t>
      </w:r>
      <w:r>
        <w:rPr>
          <w:sz w:val="28"/>
          <w:szCs w:val="28"/>
        </w:rPr>
        <w:t xml:space="preserve">х поселений, передают информацию об </w:t>
      </w:r>
      <w:r w:rsidRPr="00AE4564">
        <w:rPr>
          <w:sz w:val="28"/>
          <w:szCs w:val="28"/>
        </w:rPr>
        <w:t>установки памятников и памятных знаков</w:t>
      </w:r>
      <w:r>
        <w:rPr>
          <w:sz w:val="28"/>
          <w:szCs w:val="28"/>
        </w:rPr>
        <w:t xml:space="preserve"> в </w:t>
      </w:r>
      <w:r w:rsidRPr="00AE4564">
        <w:rPr>
          <w:sz w:val="28"/>
          <w:szCs w:val="28"/>
        </w:rPr>
        <w:t>Комитет культуры администрации Чернышевского муниципального округа</w:t>
      </w:r>
      <w:r>
        <w:rPr>
          <w:sz w:val="28"/>
          <w:szCs w:val="28"/>
        </w:rPr>
        <w:t xml:space="preserve"> в течении 5 дней после установки. </w:t>
      </w:r>
    </w:p>
    <w:p w:rsidR="00C4674D" w:rsidRDefault="00C4674D" w:rsidP="00C4674D">
      <w:pPr>
        <w:pStyle w:val="ConsPlusNormal"/>
        <w:ind w:firstLine="540"/>
        <w:jc w:val="both"/>
        <w:rPr>
          <w:sz w:val="28"/>
          <w:szCs w:val="28"/>
        </w:rPr>
      </w:pPr>
      <w:r w:rsidRPr="00E75205">
        <w:rPr>
          <w:sz w:val="28"/>
          <w:szCs w:val="28"/>
        </w:rPr>
        <w:t>6.3. Перечень памятников</w:t>
      </w:r>
      <w:r w:rsidR="00B616CF">
        <w:rPr>
          <w:sz w:val="28"/>
          <w:szCs w:val="28"/>
        </w:rPr>
        <w:t>,</w:t>
      </w:r>
      <w:r w:rsidR="00B616CF" w:rsidRPr="00B616CF">
        <w:rPr>
          <w:sz w:val="28"/>
          <w:szCs w:val="28"/>
        </w:rPr>
        <w:t xml:space="preserve"> </w:t>
      </w:r>
      <w:r w:rsidR="00B616CF">
        <w:rPr>
          <w:sz w:val="28"/>
          <w:szCs w:val="28"/>
        </w:rPr>
        <w:t>мемориальных досок</w:t>
      </w:r>
      <w:r w:rsidRPr="00E75205">
        <w:rPr>
          <w:sz w:val="28"/>
          <w:szCs w:val="28"/>
        </w:rPr>
        <w:t xml:space="preserve"> и памятных знаков, находящихся в муниципальной собственности, размещается на официальном </w:t>
      </w:r>
      <w:r w:rsidRPr="00E75205">
        <w:rPr>
          <w:sz w:val="28"/>
          <w:szCs w:val="28"/>
        </w:rPr>
        <w:lastRenderedPageBreak/>
        <w:t>сайте</w:t>
      </w:r>
      <w:r>
        <w:rPr>
          <w:sz w:val="28"/>
          <w:szCs w:val="28"/>
        </w:rPr>
        <w:t xml:space="preserve"> </w:t>
      </w:r>
      <w:r w:rsidR="008A3BEA" w:rsidRPr="008A3BEA">
        <w:rPr>
          <w:sz w:val="28"/>
          <w:szCs w:val="28"/>
        </w:rPr>
        <w:t>Чернышевского муниципального округа</w:t>
      </w:r>
      <w:r w:rsidRPr="00E75205">
        <w:rPr>
          <w:sz w:val="28"/>
          <w:szCs w:val="28"/>
        </w:rPr>
        <w:t>.</w:t>
      </w:r>
    </w:p>
    <w:p w:rsidR="00C4674D" w:rsidRDefault="00C4674D" w:rsidP="00C4674D">
      <w:pPr>
        <w:pStyle w:val="ConsPlusNormal"/>
        <w:ind w:firstLine="540"/>
        <w:jc w:val="both"/>
        <w:rPr>
          <w:sz w:val="28"/>
          <w:szCs w:val="28"/>
        </w:rPr>
      </w:pPr>
      <w:r w:rsidRPr="00E75205">
        <w:rPr>
          <w:sz w:val="28"/>
          <w:szCs w:val="28"/>
        </w:rPr>
        <w:t>6.4.  Контроль за состоянием и сохранностью памятников</w:t>
      </w:r>
      <w:r w:rsidR="00B616CF">
        <w:rPr>
          <w:sz w:val="28"/>
          <w:szCs w:val="28"/>
        </w:rPr>
        <w:t>,</w:t>
      </w:r>
      <w:r w:rsidR="00B616CF" w:rsidRPr="00B616CF">
        <w:rPr>
          <w:sz w:val="28"/>
          <w:szCs w:val="28"/>
        </w:rPr>
        <w:t xml:space="preserve"> </w:t>
      </w:r>
      <w:r w:rsidR="00B616CF">
        <w:rPr>
          <w:sz w:val="28"/>
          <w:szCs w:val="28"/>
        </w:rPr>
        <w:t>мемориальных досок</w:t>
      </w:r>
      <w:r w:rsidRPr="00E75205">
        <w:rPr>
          <w:sz w:val="28"/>
          <w:szCs w:val="28"/>
        </w:rPr>
        <w:t xml:space="preserve"> и памятных знак</w:t>
      </w:r>
      <w:r w:rsidR="008A3BEA">
        <w:rPr>
          <w:sz w:val="28"/>
          <w:szCs w:val="28"/>
        </w:rPr>
        <w:t>ов осуществляется</w:t>
      </w:r>
      <w:r w:rsidRPr="00E75205">
        <w:rPr>
          <w:sz w:val="28"/>
          <w:szCs w:val="28"/>
        </w:rPr>
        <w:t xml:space="preserve"> собственником и (или) балансодержателем объекта.</w:t>
      </w:r>
    </w:p>
    <w:p w:rsidR="00C4674D" w:rsidRDefault="00C4674D" w:rsidP="00C4674D">
      <w:pPr>
        <w:pStyle w:val="ConsPlusNormal"/>
        <w:ind w:firstLine="540"/>
        <w:jc w:val="both"/>
        <w:rPr>
          <w:sz w:val="28"/>
          <w:szCs w:val="28"/>
        </w:rPr>
      </w:pPr>
      <w:r w:rsidRPr="00E75205">
        <w:rPr>
          <w:sz w:val="28"/>
          <w:szCs w:val="28"/>
        </w:rPr>
        <w:t>6.5. Установленные</w:t>
      </w:r>
      <w:r>
        <w:rPr>
          <w:sz w:val="28"/>
          <w:szCs w:val="28"/>
        </w:rPr>
        <w:t xml:space="preserve"> на территории </w:t>
      </w:r>
      <w:r w:rsidR="008A3BEA" w:rsidRPr="008A3BEA">
        <w:rPr>
          <w:sz w:val="28"/>
          <w:szCs w:val="28"/>
        </w:rPr>
        <w:t>Чернышевского муниципального округа</w:t>
      </w:r>
      <w:r>
        <w:rPr>
          <w:sz w:val="28"/>
          <w:szCs w:val="28"/>
        </w:rPr>
        <w:t xml:space="preserve"> </w:t>
      </w:r>
      <w:r w:rsidRPr="00E75205">
        <w:rPr>
          <w:sz w:val="28"/>
          <w:szCs w:val="28"/>
        </w:rPr>
        <w:t>памятники</w:t>
      </w:r>
      <w:r w:rsidR="00B616CF">
        <w:rPr>
          <w:sz w:val="28"/>
          <w:szCs w:val="28"/>
        </w:rPr>
        <w:t>,</w:t>
      </w:r>
      <w:r w:rsidR="00B616CF" w:rsidRPr="00B616CF">
        <w:rPr>
          <w:sz w:val="28"/>
          <w:szCs w:val="28"/>
        </w:rPr>
        <w:t xml:space="preserve"> </w:t>
      </w:r>
      <w:r w:rsidR="00B616CF">
        <w:rPr>
          <w:sz w:val="28"/>
          <w:szCs w:val="28"/>
        </w:rPr>
        <w:t>мемориальн</w:t>
      </w:r>
      <w:r w:rsidR="00B616CF">
        <w:rPr>
          <w:sz w:val="28"/>
          <w:szCs w:val="28"/>
        </w:rPr>
        <w:t>ые</w:t>
      </w:r>
      <w:r w:rsidR="00B616CF">
        <w:rPr>
          <w:sz w:val="28"/>
          <w:szCs w:val="28"/>
        </w:rPr>
        <w:t xml:space="preserve"> до</w:t>
      </w:r>
      <w:r w:rsidR="00B616CF">
        <w:rPr>
          <w:sz w:val="28"/>
          <w:szCs w:val="28"/>
        </w:rPr>
        <w:t>ски</w:t>
      </w:r>
      <w:r w:rsidRPr="00E75205">
        <w:rPr>
          <w:sz w:val="28"/>
          <w:szCs w:val="28"/>
        </w:rPr>
        <w:t xml:space="preserve"> и памятные знаки подлежат сохранению, ремонту и реставрации в соответствии с действующим законодательством.</w:t>
      </w:r>
    </w:p>
    <w:p w:rsidR="00C4674D" w:rsidRDefault="00C4674D" w:rsidP="00C4674D">
      <w:pPr>
        <w:pStyle w:val="ConsPlusNormal"/>
        <w:ind w:firstLine="540"/>
        <w:jc w:val="both"/>
        <w:rPr>
          <w:sz w:val="28"/>
          <w:szCs w:val="28"/>
        </w:rPr>
      </w:pPr>
      <w:r w:rsidRPr="00E75205">
        <w:rPr>
          <w:sz w:val="28"/>
          <w:szCs w:val="28"/>
        </w:rPr>
        <w:t>6.6. Содержание, реставрация, ремонт памятников</w:t>
      </w:r>
      <w:r w:rsidR="00B616CF">
        <w:rPr>
          <w:sz w:val="28"/>
          <w:szCs w:val="28"/>
        </w:rPr>
        <w:t>,</w:t>
      </w:r>
      <w:r w:rsidR="00B616CF" w:rsidRPr="00B616CF">
        <w:rPr>
          <w:sz w:val="28"/>
          <w:szCs w:val="28"/>
        </w:rPr>
        <w:t xml:space="preserve"> </w:t>
      </w:r>
      <w:r w:rsidR="00B616CF">
        <w:rPr>
          <w:sz w:val="28"/>
          <w:szCs w:val="28"/>
        </w:rPr>
        <w:t>мемориальных досок</w:t>
      </w:r>
      <w:r w:rsidRPr="00E75205">
        <w:rPr>
          <w:sz w:val="28"/>
          <w:szCs w:val="28"/>
        </w:rPr>
        <w:t xml:space="preserve"> и памятных знаков, находящихся в муниципальной собственности, производится за счет с</w:t>
      </w:r>
      <w:r>
        <w:rPr>
          <w:sz w:val="28"/>
          <w:szCs w:val="28"/>
        </w:rPr>
        <w:t>редс</w:t>
      </w:r>
      <w:r w:rsidR="008A3BEA">
        <w:rPr>
          <w:sz w:val="28"/>
          <w:szCs w:val="28"/>
        </w:rPr>
        <w:t>тв бюджета муниципального округа</w:t>
      </w:r>
      <w:r w:rsidRPr="00E75205">
        <w:rPr>
          <w:sz w:val="28"/>
          <w:szCs w:val="28"/>
        </w:rPr>
        <w:t>.</w:t>
      </w:r>
    </w:p>
    <w:p w:rsidR="00C4674D" w:rsidRDefault="00C4674D" w:rsidP="00C4674D">
      <w:pPr>
        <w:pStyle w:val="ConsPlusNormal"/>
        <w:ind w:firstLine="540"/>
        <w:jc w:val="both"/>
        <w:rPr>
          <w:sz w:val="28"/>
          <w:szCs w:val="28"/>
        </w:rPr>
      </w:pPr>
      <w:r w:rsidRPr="00E75205">
        <w:rPr>
          <w:sz w:val="28"/>
          <w:szCs w:val="28"/>
        </w:rPr>
        <w:t>6.7. Содержание, реставрация, ремонт памятников</w:t>
      </w:r>
      <w:r w:rsidR="00B616CF">
        <w:rPr>
          <w:sz w:val="28"/>
          <w:szCs w:val="28"/>
        </w:rPr>
        <w:t>,</w:t>
      </w:r>
      <w:r w:rsidR="00B616CF" w:rsidRPr="00B616CF">
        <w:rPr>
          <w:sz w:val="28"/>
          <w:szCs w:val="28"/>
        </w:rPr>
        <w:t xml:space="preserve"> </w:t>
      </w:r>
      <w:r w:rsidR="00B616CF">
        <w:rPr>
          <w:sz w:val="28"/>
          <w:szCs w:val="28"/>
        </w:rPr>
        <w:t>мемориальных досок</w:t>
      </w:r>
      <w:r w:rsidRPr="00E75205">
        <w:rPr>
          <w:sz w:val="28"/>
          <w:szCs w:val="28"/>
        </w:rPr>
        <w:t xml:space="preserve"> и памятных знаков, находящихся в собственности организаций, которые являются инициаторами установки памятников</w:t>
      </w:r>
      <w:r w:rsidR="00B616CF">
        <w:rPr>
          <w:sz w:val="28"/>
          <w:szCs w:val="28"/>
        </w:rPr>
        <w:t>,</w:t>
      </w:r>
      <w:r w:rsidR="00B616CF" w:rsidRPr="00B616CF">
        <w:rPr>
          <w:sz w:val="28"/>
          <w:szCs w:val="28"/>
        </w:rPr>
        <w:t xml:space="preserve"> </w:t>
      </w:r>
      <w:r w:rsidR="00B616CF">
        <w:rPr>
          <w:sz w:val="28"/>
          <w:szCs w:val="28"/>
        </w:rPr>
        <w:t>мемориальных досок</w:t>
      </w:r>
      <w:r w:rsidRPr="00E75205">
        <w:rPr>
          <w:sz w:val="28"/>
          <w:szCs w:val="28"/>
        </w:rPr>
        <w:t xml:space="preserve"> и памятных знаков, производятся за счет</w:t>
      </w:r>
      <w:r>
        <w:rPr>
          <w:sz w:val="28"/>
          <w:szCs w:val="28"/>
        </w:rPr>
        <w:t xml:space="preserve"> средств указанных организаций.</w:t>
      </w:r>
    </w:p>
    <w:p w:rsidR="00C4674D" w:rsidRDefault="00C4674D" w:rsidP="00C4674D">
      <w:pPr>
        <w:pStyle w:val="ConsPlusNormal"/>
        <w:ind w:firstLine="540"/>
        <w:jc w:val="both"/>
        <w:rPr>
          <w:sz w:val="28"/>
          <w:szCs w:val="28"/>
        </w:rPr>
      </w:pPr>
      <w:r>
        <w:rPr>
          <w:sz w:val="28"/>
          <w:szCs w:val="28"/>
        </w:rPr>
        <w:t>6.8</w:t>
      </w:r>
      <w:r w:rsidRPr="00E75205">
        <w:rPr>
          <w:sz w:val="28"/>
          <w:szCs w:val="28"/>
        </w:rPr>
        <w:t>. Содержание, реставрация, ремонт памятников</w:t>
      </w:r>
      <w:r w:rsidR="00B616CF">
        <w:rPr>
          <w:sz w:val="28"/>
          <w:szCs w:val="28"/>
        </w:rPr>
        <w:t>,</w:t>
      </w:r>
      <w:r w:rsidR="00B616CF" w:rsidRPr="00B616CF">
        <w:rPr>
          <w:sz w:val="28"/>
          <w:szCs w:val="28"/>
        </w:rPr>
        <w:t xml:space="preserve"> </w:t>
      </w:r>
      <w:r w:rsidR="00B616CF">
        <w:rPr>
          <w:sz w:val="28"/>
          <w:szCs w:val="28"/>
        </w:rPr>
        <w:t>мемориальных досок</w:t>
      </w:r>
      <w:r w:rsidRPr="00E75205">
        <w:rPr>
          <w:sz w:val="28"/>
          <w:szCs w:val="28"/>
        </w:rPr>
        <w:t xml:space="preserve"> и памятных знаков в случае, если инициаторами установления данных памятников</w:t>
      </w:r>
      <w:r w:rsidR="00B616CF">
        <w:rPr>
          <w:sz w:val="28"/>
          <w:szCs w:val="28"/>
        </w:rPr>
        <w:t>,</w:t>
      </w:r>
      <w:r w:rsidR="00B616CF" w:rsidRPr="00B616CF">
        <w:rPr>
          <w:sz w:val="28"/>
          <w:szCs w:val="28"/>
        </w:rPr>
        <w:t xml:space="preserve"> </w:t>
      </w:r>
      <w:r w:rsidR="00B616CF">
        <w:rPr>
          <w:sz w:val="28"/>
          <w:szCs w:val="28"/>
        </w:rPr>
        <w:t>мемориальных досок</w:t>
      </w:r>
      <w:r w:rsidRPr="00E75205">
        <w:rPr>
          <w:sz w:val="28"/>
          <w:szCs w:val="28"/>
        </w:rPr>
        <w:t xml:space="preserve"> и памятных знаков выступают физические лица, производится за счет средств данных физических лиц.</w:t>
      </w:r>
    </w:p>
    <w:p w:rsidR="00C4674D" w:rsidRPr="00E75205" w:rsidRDefault="00C4674D" w:rsidP="00C4674D">
      <w:pPr>
        <w:pStyle w:val="ConsPlusNormal"/>
        <w:ind w:firstLine="540"/>
        <w:jc w:val="both"/>
        <w:rPr>
          <w:sz w:val="28"/>
          <w:szCs w:val="28"/>
        </w:rPr>
      </w:pPr>
      <w:r>
        <w:rPr>
          <w:sz w:val="28"/>
          <w:szCs w:val="28"/>
        </w:rPr>
        <w:t>6.9</w:t>
      </w:r>
      <w:r w:rsidRPr="00E75205">
        <w:rPr>
          <w:sz w:val="28"/>
          <w:szCs w:val="28"/>
        </w:rPr>
        <w:t>. Предприятия, учреждения, органи</w:t>
      </w:r>
      <w:r>
        <w:rPr>
          <w:sz w:val="28"/>
          <w:szCs w:val="28"/>
        </w:rPr>
        <w:t xml:space="preserve">зации и жители </w:t>
      </w:r>
      <w:r w:rsidR="008A3BEA" w:rsidRPr="008A3BEA">
        <w:rPr>
          <w:sz w:val="28"/>
          <w:szCs w:val="28"/>
        </w:rPr>
        <w:t>Чернышевского муниципального округа</w:t>
      </w:r>
      <w:r>
        <w:rPr>
          <w:sz w:val="28"/>
          <w:szCs w:val="28"/>
        </w:rPr>
        <w:t xml:space="preserve"> </w:t>
      </w:r>
      <w:r w:rsidRPr="00E75205">
        <w:rPr>
          <w:sz w:val="28"/>
          <w:szCs w:val="28"/>
        </w:rPr>
        <w:t>обязаны обеспечивать сохранность памятников</w:t>
      </w:r>
      <w:r w:rsidR="00B616CF">
        <w:rPr>
          <w:sz w:val="28"/>
          <w:szCs w:val="28"/>
        </w:rPr>
        <w:t>,</w:t>
      </w:r>
      <w:r w:rsidR="00B616CF" w:rsidRPr="00B616CF">
        <w:rPr>
          <w:sz w:val="28"/>
          <w:szCs w:val="28"/>
        </w:rPr>
        <w:t xml:space="preserve"> </w:t>
      </w:r>
      <w:r w:rsidR="00B616CF">
        <w:rPr>
          <w:sz w:val="28"/>
          <w:szCs w:val="28"/>
        </w:rPr>
        <w:t>мемориальных досок</w:t>
      </w:r>
      <w:r w:rsidRPr="00E75205">
        <w:rPr>
          <w:sz w:val="28"/>
          <w:szCs w:val="28"/>
        </w:rPr>
        <w:t xml:space="preserve"> и памятных знаков.</w:t>
      </w:r>
    </w:p>
    <w:p w:rsidR="00C4674D" w:rsidRPr="00E75205" w:rsidRDefault="00C4674D" w:rsidP="00C4674D">
      <w:pPr>
        <w:pStyle w:val="ConsPlusNormal"/>
        <w:jc w:val="both"/>
        <w:rPr>
          <w:sz w:val="28"/>
          <w:szCs w:val="28"/>
        </w:rPr>
      </w:pPr>
    </w:p>
    <w:p w:rsidR="00C4674D" w:rsidRPr="0030735E" w:rsidRDefault="00C4674D" w:rsidP="00C4674D">
      <w:pPr>
        <w:pStyle w:val="ConsPlusNormal"/>
        <w:jc w:val="center"/>
        <w:outlineLvl w:val="1"/>
        <w:rPr>
          <w:b/>
          <w:sz w:val="28"/>
          <w:szCs w:val="28"/>
        </w:rPr>
      </w:pPr>
      <w:r w:rsidRPr="0030735E">
        <w:rPr>
          <w:b/>
          <w:sz w:val="28"/>
          <w:szCs w:val="28"/>
        </w:rPr>
        <w:t>7. ДЕМОНТАЖ</w:t>
      </w:r>
    </w:p>
    <w:p w:rsidR="00C4674D" w:rsidRPr="0030735E" w:rsidRDefault="00C4674D" w:rsidP="0030735E">
      <w:pPr>
        <w:pStyle w:val="ConsPlusNormal"/>
        <w:jc w:val="center"/>
        <w:rPr>
          <w:b/>
          <w:sz w:val="28"/>
          <w:szCs w:val="28"/>
        </w:rPr>
      </w:pPr>
      <w:r w:rsidRPr="0030735E">
        <w:rPr>
          <w:b/>
          <w:sz w:val="28"/>
          <w:szCs w:val="28"/>
        </w:rPr>
        <w:t>ПАМЯТНИКА</w:t>
      </w:r>
      <w:r w:rsidR="00B616CF">
        <w:rPr>
          <w:b/>
          <w:sz w:val="28"/>
          <w:szCs w:val="28"/>
        </w:rPr>
        <w:t>, МЕМОРИАЛЬНОЙ ДОСКИ</w:t>
      </w:r>
      <w:r w:rsidRPr="0030735E">
        <w:rPr>
          <w:b/>
          <w:sz w:val="28"/>
          <w:szCs w:val="28"/>
        </w:rPr>
        <w:t xml:space="preserve"> ИЛИ ПАМЯТНОГО ЗНАКА</w:t>
      </w:r>
    </w:p>
    <w:p w:rsidR="00C4674D" w:rsidRDefault="00C4674D" w:rsidP="00C4674D">
      <w:pPr>
        <w:pStyle w:val="ConsPlusNormal"/>
        <w:ind w:firstLine="540"/>
        <w:jc w:val="both"/>
        <w:rPr>
          <w:sz w:val="28"/>
          <w:szCs w:val="28"/>
        </w:rPr>
      </w:pPr>
      <w:r>
        <w:rPr>
          <w:sz w:val="28"/>
          <w:szCs w:val="28"/>
        </w:rPr>
        <w:t>7.3. Решение о</w:t>
      </w:r>
      <w:r w:rsidRPr="00E75205">
        <w:rPr>
          <w:sz w:val="28"/>
          <w:szCs w:val="28"/>
        </w:rPr>
        <w:t xml:space="preserve"> демонтаже памятников</w:t>
      </w:r>
      <w:r w:rsidR="00B616CF">
        <w:rPr>
          <w:sz w:val="28"/>
          <w:szCs w:val="28"/>
        </w:rPr>
        <w:t>,</w:t>
      </w:r>
      <w:r w:rsidR="00B616CF" w:rsidRPr="00B616CF">
        <w:rPr>
          <w:sz w:val="28"/>
          <w:szCs w:val="28"/>
        </w:rPr>
        <w:t xml:space="preserve"> </w:t>
      </w:r>
      <w:r w:rsidR="00B616CF">
        <w:rPr>
          <w:sz w:val="28"/>
          <w:szCs w:val="28"/>
        </w:rPr>
        <w:t>мемориальных досок</w:t>
      </w:r>
      <w:r w:rsidRPr="00E75205">
        <w:rPr>
          <w:sz w:val="28"/>
          <w:szCs w:val="28"/>
        </w:rPr>
        <w:t xml:space="preserve"> и памятных </w:t>
      </w:r>
      <w:r>
        <w:rPr>
          <w:sz w:val="28"/>
          <w:szCs w:val="28"/>
        </w:rPr>
        <w:t xml:space="preserve">знаков принимается Советом </w:t>
      </w:r>
      <w:r w:rsidR="008A3BEA" w:rsidRPr="008A3BEA">
        <w:rPr>
          <w:sz w:val="28"/>
          <w:szCs w:val="28"/>
        </w:rPr>
        <w:t>Чернышевского муниципального округа</w:t>
      </w:r>
      <w:r w:rsidR="008A3BEA">
        <w:rPr>
          <w:sz w:val="28"/>
          <w:szCs w:val="28"/>
        </w:rPr>
        <w:t xml:space="preserve"> </w:t>
      </w:r>
      <w:r>
        <w:rPr>
          <w:sz w:val="28"/>
          <w:szCs w:val="28"/>
        </w:rPr>
        <w:t>по представлению Комиссии</w:t>
      </w:r>
      <w:r w:rsidRPr="00E75205">
        <w:rPr>
          <w:sz w:val="28"/>
          <w:szCs w:val="28"/>
        </w:rPr>
        <w:t>.</w:t>
      </w:r>
    </w:p>
    <w:p w:rsidR="00C4674D" w:rsidRDefault="00C4674D" w:rsidP="00C4674D">
      <w:pPr>
        <w:pStyle w:val="ConsPlusNormal"/>
        <w:ind w:firstLine="540"/>
        <w:jc w:val="both"/>
        <w:rPr>
          <w:sz w:val="28"/>
          <w:szCs w:val="28"/>
        </w:rPr>
      </w:pPr>
      <w:r w:rsidRPr="00E75205">
        <w:rPr>
          <w:sz w:val="28"/>
          <w:szCs w:val="28"/>
        </w:rPr>
        <w:t>7.4. Памятные знаки демонтируются в случае их установки с нарушением порядка, предусмотренного настоящим Положением. Расходы по демонтажу памятного знака, установленного с нарушением настоящего Положения, возлагаются на юридических и физических лиц, установивших памятный знак.</w:t>
      </w:r>
    </w:p>
    <w:p w:rsidR="000A6876" w:rsidRPr="00E75205" w:rsidRDefault="000A6876" w:rsidP="00C4674D">
      <w:pPr>
        <w:pStyle w:val="ConsPlusNormal"/>
        <w:ind w:firstLine="540"/>
        <w:jc w:val="both"/>
        <w:rPr>
          <w:sz w:val="28"/>
          <w:szCs w:val="28"/>
        </w:rPr>
      </w:pPr>
      <w:r>
        <w:rPr>
          <w:sz w:val="28"/>
          <w:szCs w:val="28"/>
        </w:rPr>
        <w:t>7.4.1</w:t>
      </w:r>
      <w:r w:rsidRPr="000A6876">
        <w:t xml:space="preserve"> </w:t>
      </w:r>
      <w:r w:rsidRPr="000A6876">
        <w:rPr>
          <w:sz w:val="28"/>
          <w:szCs w:val="28"/>
        </w:rPr>
        <w:t>Главы администраций городских и се</w:t>
      </w:r>
      <w:r>
        <w:rPr>
          <w:sz w:val="28"/>
          <w:szCs w:val="28"/>
        </w:rPr>
        <w:t>льских поселений после демонтажа</w:t>
      </w:r>
      <w:r w:rsidRPr="000A6876">
        <w:rPr>
          <w:sz w:val="28"/>
          <w:szCs w:val="28"/>
        </w:rPr>
        <w:t xml:space="preserve"> памятников</w:t>
      </w:r>
      <w:r w:rsidR="00B616CF">
        <w:rPr>
          <w:sz w:val="28"/>
          <w:szCs w:val="28"/>
        </w:rPr>
        <w:t>,</w:t>
      </w:r>
      <w:r w:rsidR="00B616CF" w:rsidRPr="00B616CF">
        <w:rPr>
          <w:sz w:val="28"/>
          <w:szCs w:val="28"/>
        </w:rPr>
        <w:t xml:space="preserve"> </w:t>
      </w:r>
      <w:r w:rsidR="00B616CF">
        <w:rPr>
          <w:sz w:val="28"/>
          <w:szCs w:val="28"/>
        </w:rPr>
        <w:t>мемориальных досок</w:t>
      </w:r>
      <w:r w:rsidRPr="000A6876">
        <w:rPr>
          <w:sz w:val="28"/>
          <w:szCs w:val="28"/>
        </w:rPr>
        <w:t xml:space="preserve"> и памятных знаков, на территориях поселений, передают информацию о</w:t>
      </w:r>
      <w:r>
        <w:rPr>
          <w:sz w:val="28"/>
          <w:szCs w:val="28"/>
        </w:rPr>
        <w:t xml:space="preserve"> демонтаже </w:t>
      </w:r>
      <w:r w:rsidRPr="000A6876">
        <w:rPr>
          <w:sz w:val="28"/>
          <w:szCs w:val="28"/>
        </w:rPr>
        <w:t>памятников</w:t>
      </w:r>
      <w:r w:rsidR="00B616CF">
        <w:rPr>
          <w:sz w:val="28"/>
          <w:szCs w:val="28"/>
        </w:rPr>
        <w:t>,</w:t>
      </w:r>
      <w:r w:rsidR="00B616CF" w:rsidRPr="00B616CF">
        <w:rPr>
          <w:sz w:val="28"/>
          <w:szCs w:val="28"/>
        </w:rPr>
        <w:t xml:space="preserve"> </w:t>
      </w:r>
      <w:r w:rsidR="00B616CF">
        <w:rPr>
          <w:sz w:val="28"/>
          <w:szCs w:val="28"/>
        </w:rPr>
        <w:t>мемориальных досок</w:t>
      </w:r>
      <w:r w:rsidRPr="000A6876">
        <w:rPr>
          <w:sz w:val="28"/>
          <w:szCs w:val="28"/>
        </w:rPr>
        <w:t xml:space="preserve"> и памятных знаков в Комитет культуры администрации Чернышевского муниципального округа </w:t>
      </w:r>
      <w:r>
        <w:rPr>
          <w:sz w:val="28"/>
          <w:szCs w:val="28"/>
        </w:rPr>
        <w:t>в течении 5 дней после демонтажа</w:t>
      </w:r>
      <w:r w:rsidRPr="000A6876">
        <w:rPr>
          <w:sz w:val="28"/>
          <w:szCs w:val="28"/>
        </w:rPr>
        <w:t xml:space="preserve">. </w:t>
      </w:r>
      <w:r>
        <w:rPr>
          <w:sz w:val="28"/>
          <w:szCs w:val="28"/>
        </w:rPr>
        <w:t xml:space="preserve"> </w:t>
      </w:r>
    </w:p>
    <w:p w:rsidR="00C4674D" w:rsidRDefault="00C4674D" w:rsidP="00C4674D">
      <w:pPr>
        <w:pStyle w:val="ConsPlusNormal"/>
        <w:ind w:firstLine="540"/>
        <w:jc w:val="both"/>
        <w:rPr>
          <w:sz w:val="28"/>
          <w:szCs w:val="28"/>
        </w:rPr>
      </w:pPr>
      <w:r w:rsidRPr="00E75205">
        <w:rPr>
          <w:sz w:val="28"/>
          <w:szCs w:val="28"/>
        </w:rPr>
        <w:t>7.5. При проведении работ по ремонту и реставрации здания или памятного знака памятный знак демонтируется на время ремонта (реставрации), о чем на месте знака устанавливается информационная таблица.</w:t>
      </w:r>
    </w:p>
    <w:p w:rsidR="00C4674D" w:rsidRPr="00F313E6" w:rsidRDefault="00C4674D" w:rsidP="00C4674D">
      <w:pPr>
        <w:pStyle w:val="ConsPlusNormal"/>
        <w:ind w:firstLine="540"/>
        <w:jc w:val="both"/>
        <w:rPr>
          <w:sz w:val="28"/>
          <w:szCs w:val="28"/>
        </w:rPr>
      </w:pPr>
      <w:r w:rsidRPr="00F313E6">
        <w:rPr>
          <w:sz w:val="28"/>
          <w:szCs w:val="28"/>
        </w:rPr>
        <w:t>7.6. Запрещается самовольная установка и демонтаж памятников</w:t>
      </w:r>
      <w:r w:rsidR="00BE355A">
        <w:rPr>
          <w:sz w:val="28"/>
          <w:szCs w:val="28"/>
        </w:rPr>
        <w:t>,</w:t>
      </w:r>
      <w:r w:rsidR="00BE355A" w:rsidRPr="00BE355A">
        <w:rPr>
          <w:sz w:val="28"/>
          <w:szCs w:val="28"/>
        </w:rPr>
        <w:t xml:space="preserve"> </w:t>
      </w:r>
      <w:r w:rsidR="00BE355A">
        <w:rPr>
          <w:sz w:val="28"/>
          <w:szCs w:val="28"/>
        </w:rPr>
        <w:t>мемориальных досок</w:t>
      </w:r>
      <w:r w:rsidRPr="00F313E6">
        <w:rPr>
          <w:sz w:val="28"/>
          <w:szCs w:val="28"/>
        </w:rPr>
        <w:t xml:space="preserve"> и памятных знаков на земельных участках, </w:t>
      </w:r>
      <w:r>
        <w:rPr>
          <w:sz w:val="28"/>
          <w:szCs w:val="28"/>
        </w:rPr>
        <w:t xml:space="preserve">находящихся </w:t>
      </w:r>
      <w:r>
        <w:rPr>
          <w:sz w:val="28"/>
          <w:szCs w:val="28"/>
        </w:rPr>
        <w:lastRenderedPageBreak/>
        <w:t xml:space="preserve">в </w:t>
      </w:r>
      <w:r w:rsidRPr="00F313E6">
        <w:rPr>
          <w:sz w:val="28"/>
          <w:szCs w:val="28"/>
        </w:rPr>
        <w:t>муниципальн</w:t>
      </w:r>
      <w:r>
        <w:rPr>
          <w:sz w:val="28"/>
          <w:szCs w:val="28"/>
        </w:rPr>
        <w:t xml:space="preserve">ой собственности, </w:t>
      </w:r>
      <w:r w:rsidRPr="00F313E6">
        <w:rPr>
          <w:sz w:val="28"/>
          <w:szCs w:val="28"/>
        </w:rPr>
        <w:t xml:space="preserve">улицах, ограждениях, фасадах зданий и иных сооружениях на территории </w:t>
      </w:r>
      <w:r w:rsidR="008A3BEA" w:rsidRPr="008A3BEA">
        <w:rPr>
          <w:sz w:val="28"/>
          <w:szCs w:val="28"/>
        </w:rPr>
        <w:t>Чернышевского муниципального округа</w:t>
      </w:r>
      <w:r w:rsidRPr="00F313E6">
        <w:rPr>
          <w:sz w:val="28"/>
          <w:szCs w:val="28"/>
        </w:rPr>
        <w:t>.</w:t>
      </w:r>
    </w:p>
    <w:p w:rsidR="00C4674D" w:rsidRPr="00E75205" w:rsidRDefault="00C4674D" w:rsidP="00C4674D">
      <w:pPr>
        <w:pStyle w:val="ConsPlusNormal"/>
        <w:jc w:val="both"/>
        <w:rPr>
          <w:sz w:val="28"/>
          <w:szCs w:val="28"/>
        </w:rPr>
      </w:pPr>
    </w:p>
    <w:p w:rsidR="00C4674D" w:rsidRPr="0030735E" w:rsidRDefault="00C4674D" w:rsidP="00C4674D">
      <w:pPr>
        <w:pStyle w:val="ConsPlusNormal"/>
        <w:jc w:val="center"/>
        <w:outlineLvl w:val="1"/>
        <w:rPr>
          <w:b/>
          <w:sz w:val="28"/>
          <w:szCs w:val="28"/>
        </w:rPr>
      </w:pPr>
      <w:r w:rsidRPr="0030735E">
        <w:rPr>
          <w:b/>
          <w:sz w:val="28"/>
          <w:szCs w:val="28"/>
        </w:rPr>
        <w:t>8. ОТВЕТСТВЕННОСТЬ</w:t>
      </w:r>
    </w:p>
    <w:p w:rsidR="00C4674D" w:rsidRPr="00E75205" w:rsidRDefault="00C4674D" w:rsidP="00C4674D">
      <w:pPr>
        <w:pStyle w:val="ConsPlusNormal"/>
        <w:jc w:val="center"/>
        <w:outlineLvl w:val="1"/>
        <w:rPr>
          <w:sz w:val="28"/>
          <w:szCs w:val="28"/>
        </w:rPr>
      </w:pPr>
    </w:p>
    <w:p w:rsidR="00C4674D" w:rsidRPr="00E75205" w:rsidRDefault="00C4674D" w:rsidP="00C4674D">
      <w:pPr>
        <w:pStyle w:val="ConsPlusNormal"/>
        <w:ind w:firstLine="540"/>
        <w:jc w:val="both"/>
        <w:rPr>
          <w:sz w:val="28"/>
          <w:szCs w:val="28"/>
        </w:rPr>
      </w:pPr>
      <w:r w:rsidRPr="00E75205">
        <w:rPr>
          <w:sz w:val="28"/>
          <w:szCs w:val="28"/>
        </w:rPr>
        <w:t>За порчу памятников</w:t>
      </w:r>
      <w:r w:rsidR="00BE355A">
        <w:rPr>
          <w:sz w:val="28"/>
          <w:szCs w:val="28"/>
        </w:rPr>
        <w:t>,</w:t>
      </w:r>
      <w:r w:rsidR="00BE355A" w:rsidRPr="00BE355A">
        <w:rPr>
          <w:sz w:val="28"/>
          <w:szCs w:val="28"/>
        </w:rPr>
        <w:t xml:space="preserve"> </w:t>
      </w:r>
      <w:r w:rsidR="00BE355A">
        <w:rPr>
          <w:sz w:val="28"/>
          <w:szCs w:val="28"/>
        </w:rPr>
        <w:t>мемориальных досок</w:t>
      </w:r>
      <w:r w:rsidRPr="00E75205">
        <w:rPr>
          <w:sz w:val="28"/>
          <w:szCs w:val="28"/>
        </w:rPr>
        <w:t xml:space="preserve"> и памятных знаков, а также нарушение требований в области их сохранения и использования должностные, юридические и физические лица несут ответственность в соответствии с действующим законодательством.</w:t>
      </w:r>
    </w:p>
    <w:p w:rsidR="00A55243" w:rsidRDefault="00A55243" w:rsidP="00A55243">
      <w:pPr>
        <w:jc w:val="center"/>
        <w:rPr>
          <w:sz w:val="28"/>
          <w:szCs w:val="28"/>
        </w:rPr>
      </w:pPr>
    </w:p>
    <w:p w:rsidR="00A55243" w:rsidRDefault="00A55243" w:rsidP="00A55243">
      <w:pPr>
        <w:jc w:val="center"/>
        <w:rPr>
          <w:sz w:val="28"/>
          <w:szCs w:val="28"/>
        </w:rPr>
      </w:pPr>
    </w:p>
    <w:p w:rsidR="009E34D6" w:rsidRDefault="009E34D6" w:rsidP="00A55243">
      <w:pPr>
        <w:jc w:val="center"/>
        <w:rPr>
          <w:sz w:val="28"/>
          <w:szCs w:val="28"/>
        </w:rPr>
      </w:pPr>
    </w:p>
    <w:p w:rsidR="009E34D6" w:rsidRDefault="009E34D6" w:rsidP="00A55243">
      <w:pPr>
        <w:jc w:val="center"/>
        <w:rPr>
          <w:sz w:val="28"/>
          <w:szCs w:val="28"/>
        </w:rPr>
      </w:pPr>
    </w:p>
    <w:p w:rsidR="009E34D6" w:rsidRDefault="009E34D6" w:rsidP="00A55243">
      <w:pPr>
        <w:jc w:val="center"/>
        <w:rPr>
          <w:sz w:val="28"/>
          <w:szCs w:val="28"/>
        </w:rPr>
      </w:pPr>
    </w:p>
    <w:p w:rsidR="0030735E" w:rsidRDefault="0030735E" w:rsidP="00A55243">
      <w:pPr>
        <w:jc w:val="center"/>
        <w:rPr>
          <w:sz w:val="28"/>
          <w:szCs w:val="28"/>
        </w:rPr>
      </w:pPr>
    </w:p>
    <w:p w:rsidR="0030735E" w:rsidRDefault="0030735E" w:rsidP="00A55243">
      <w:pPr>
        <w:jc w:val="center"/>
        <w:rPr>
          <w:sz w:val="28"/>
          <w:szCs w:val="28"/>
        </w:rPr>
      </w:pPr>
    </w:p>
    <w:p w:rsidR="0030735E" w:rsidRDefault="0030735E" w:rsidP="00A55243">
      <w:pPr>
        <w:jc w:val="center"/>
        <w:rPr>
          <w:sz w:val="28"/>
          <w:szCs w:val="28"/>
        </w:rPr>
      </w:pPr>
    </w:p>
    <w:p w:rsidR="0030735E" w:rsidRDefault="0030735E" w:rsidP="00A55243">
      <w:pPr>
        <w:jc w:val="center"/>
        <w:rPr>
          <w:sz w:val="28"/>
          <w:szCs w:val="28"/>
        </w:rPr>
      </w:pPr>
    </w:p>
    <w:p w:rsidR="0030735E" w:rsidRDefault="0030735E" w:rsidP="00A55243">
      <w:pPr>
        <w:jc w:val="center"/>
        <w:rPr>
          <w:sz w:val="28"/>
          <w:szCs w:val="28"/>
        </w:rPr>
      </w:pPr>
    </w:p>
    <w:p w:rsidR="0030735E" w:rsidRDefault="0030735E" w:rsidP="00A55243">
      <w:pPr>
        <w:jc w:val="center"/>
        <w:rPr>
          <w:sz w:val="28"/>
          <w:szCs w:val="28"/>
        </w:rPr>
      </w:pPr>
    </w:p>
    <w:p w:rsidR="0030735E" w:rsidRDefault="0030735E" w:rsidP="00A55243">
      <w:pPr>
        <w:jc w:val="center"/>
        <w:rPr>
          <w:sz w:val="28"/>
          <w:szCs w:val="28"/>
        </w:rPr>
      </w:pPr>
    </w:p>
    <w:p w:rsidR="0030735E" w:rsidRDefault="0030735E" w:rsidP="00A55243">
      <w:pPr>
        <w:jc w:val="center"/>
        <w:rPr>
          <w:sz w:val="28"/>
          <w:szCs w:val="28"/>
        </w:rPr>
      </w:pPr>
    </w:p>
    <w:p w:rsidR="0030735E" w:rsidRDefault="0030735E" w:rsidP="00A55243">
      <w:pPr>
        <w:jc w:val="center"/>
        <w:rPr>
          <w:sz w:val="28"/>
          <w:szCs w:val="28"/>
        </w:rPr>
      </w:pPr>
    </w:p>
    <w:p w:rsidR="0030735E" w:rsidRDefault="0030735E" w:rsidP="00A55243">
      <w:pPr>
        <w:jc w:val="center"/>
        <w:rPr>
          <w:sz w:val="28"/>
          <w:szCs w:val="28"/>
        </w:rPr>
      </w:pPr>
    </w:p>
    <w:p w:rsidR="0030735E" w:rsidRDefault="0030735E" w:rsidP="00A55243">
      <w:pPr>
        <w:jc w:val="center"/>
        <w:rPr>
          <w:sz w:val="28"/>
          <w:szCs w:val="28"/>
        </w:rPr>
      </w:pPr>
    </w:p>
    <w:p w:rsidR="00BE355A" w:rsidRDefault="00BE355A" w:rsidP="00A55243">
      <w:pPr>
        <w:jc w:val="center"/>
        <w:rPr>
          <w:sz w:val="28"/>
          <w:szCs w:val="28"/>
        </w:rPr>
      </w:pPr>
    </w:p>
    <w:p w:rsidR="00BE355A" w:rsidRDefault="00BE355A" w:rsidP="00A55243">
      <w:pPr>
        <w:jc w:val="center"/>
        <w:rPr>
          <w:sz w:val="28"/>
          <w:szCs w:val="28"/>
        </w:rPr>
      </w:pPr>
    </w:p>
    <w:p w:rsidR="00BE355A" w:rsidRDefault="00BE355A" w:rsidP="00A55243">
      <w:pPr>
        <w:jc w:val="center"/>
        <w:rPr>
          <w:sz w:val="28"/>
          <w:szCs w:val="28"/>
        </w:rPr>
      </w:pPr>
    </w:p>
    <w:p w:rsidR="00BE355A" w:rsidRDefault="00BE355A" w:rsidP="00A55243">
      <w:pPr>
        <w:jc w:val="center"/>
        <w:rPr>
          <w:sz w:val="28"/>
          <w:szCs w:val="28"/>
        </w:rPr>
      </w:pPr>
    </w:p>
    <w:p w:rsidR="00BE355A" w:rsidRDefault="00BE355A" w:rsidP="00A55243">
      <w:pPr>
        <w:jc w:val="center"/>
        <w:rPr>
          <w:sz w:val="28"/>
          <w:szCs w:val="28"/>
        </w:rPr>
      </w:pPr>
    </w:p>
    <w:p w:rsidR="00BE355A" w:rsidRDefault="00BE355A" w:rsidP="00A55243">
      <w:pPr>
        <w:jc w:val="center"/>
        <w:rPr>
          <w:sz w:val="28"/>
          <w:szCs w:val="28"/>
        </w:rPr>
      </w:pPr>
    </w:p>
    <w:p w:rsidR="00BE355A" w:rsidRDefault="00BE355A" w:rsidP="00A55243">
      <w:pPr>
        <w:jc w:val="center"/>
        <w:rPr>
          <w:sz w:val="28"/>
          <w:szCs w:val="28"/>
        </w:rPr>
      </w:pPr>
    </w:p>
    <w:p w:rsidR="00BE355A" w:rsidRDefault="00BE355A" w:rsidP="00A55243">
      <w:pPr>
        <w:jc w:val="center"/>
        <w:rPr>
          <w:sz w:val="28"/>
          <w:szCs w:val="28"/>
        </w:rPr>
      </w:pPr>
    </w:p>
    <w:p w:rsidR="00BE355A" w:rsidRDefault="00BE355A" w:rsidP="00A55243">
      <w:pPr>
        <w:jc w:val="center"/>
        <w:rPr>
          <w:sz w:val="28"/>
          <w:szCs w:val="28"/>
        </w:rPr>
      </w:pPr>
    </w:p>
    <w:p w:rsidR="00BE355A" w:rsidRDefault="00BE355A" w:rsidP="00A55243">
      <w:pPr>
        <w:jc w:val="center"/>
        <w:rPr>
          <w:sz w:val="28"/>
          <w:szCs w:val="28"/>
        </w:rPr>
      </w:pPr>
    </w:p>
    <w:p w:rsidR="00BE355A" w:rsidRDefault="00BE355A" w:rsidP="00A55243">
      <w:pPr>
        <w:jc w:val="center"/>
        <w:rPr>
          <w:sz w:val="28"/>
          <w:szCs w:val="28"/>
        </w:rPr>
      </w:pPr>
    </w:p>
    <w:p w:rsidR="00BE355A" w:rsidRDefault="00BE355A" w:rsidP="00A55243">
      <w:pPr>
        <w:jc w:val="center"/>
        <w:rPr>
          <w:sz w:val="28"/>
          <w:szCs w:val="28"/>
        </w:rPr>
      </w:pPr>
    </w:p>
    <w:p w:rsidR="00BE355A" w:rsidRDefault="00BE355A" w:rsidP="00A55243">
      <w:pPr>
        <w:jc w:val="center"/>
        <w:rPr>
          <w:sz w:val="28"/>
          <w:szCs w:val="28"/>
        </w:rPr>
      </w:pPr>
    </w:p>
    <w:p w:rsidR="00BE355A" w:rsidRDefault="00BE355A" w:rsidP="00A55243">
      <w:pPr>
        <w:jc w:val="center"/>
        <w:rPr>
          <w:sz w:val="28"/>
          <w:szCs w:val="28"/>
        </w:rPr>
      </w:pPr>
    </w:p>
    <w:p w:rsidR="00BE355A" w:rsidRDefault="00BE355A" w:rsidP="00A55243">
      <w:pPr>
        <w:jc w:val="center"/>
        <w:rPr>
          <w:sz w:val="28"/>
          <w:szCs w:val="28"/>
        </w:rPr>
      </w:pPr>
    </w:p>
    <w:p w:rsidR="00BE355A" w:rsidRDefault="00BE355A" w:rsidP="00A55243">
      <w:pPr>
        <w:jc w:val="center"/>
        <w:rPr>
          <w:sz w:val="28"/>
          <w:szCs w:val="28"/>
        </w:rPr>
      </w:pPr>
    </w:p>
    <w:p w:rsidR="00BE355A" w:rsidRDefault="00BE355A" w:rsidP="00A55243">
      <w:pPr>
        <w:jc w:val="center"/>
        <w:rPr>
          <w:sz w:val="28"/>
          <w:szCs w:val="28"/>
        </w:rPr>
      </w:pPr>
    </w:p>
    <w:p w:rsidR="009E34D6" w:rsidRDefault="009E34D6" w:rsidP="00BE355A">
      <w:pPr>
        <w:rPr>
          <w:sz w:val="28"/>
          <w:szCs w:val="28"/>
        </w:rPr>
      </w:pPr>
    </w:p>
    <w:sectPr w:rsidR="009E34D6" w:rsidSect="0030735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E35" w:rsidRDefault="00025E35" w:rsidP="0030735E">
      <w:r>
        <w:separator/>
      </w:r>
    </w:p>
  </w:endnote>
  <w:endnote w:type="continuationSeparator" w:id="0">
    <w:p w:rsidR="00025E35" w:rsidRDefault="00025E35" w:rsidP="0030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643729"/>
      <w:docPartObj>
        <w:docPartGallery w:val="Page Numbers (Bottom of Page)"/>
        <w:docPartUnique/>
      </w:docPartObj>
    </w:sdtPr>
    <w:sdtEndPr/>
    <w:sdtContent>
      <w:p w:rsidR="0030735E" w:rsidRDefault="0030735E">
        <w:pPr>
          <w:pStyle w:val="ae"/>
          <w:jc w:val="right"/>
        </w:pPr>
        <w:r>
          <w:fldChar w:fldCharType="begin"/>
        </w:r>
        <w:r>
          <w:instrText>PAGE   \* MERGEFORMAT</w:instrText>
        </w:r>
        <w:r>
          <w:fldChar w:fldCharType="separate"/>
        </w:r>
        <w:r w:rsidR="00BE355A">
          <w:rPr>
            <w:noProof/>
          </w:rPr>
          <w:t>7</w:t>
        </w:r>
        <w:r>
          <w:fldChar w:fldCharType="end"/>
        </w:r>
      </w:p>
    </w:sdtContent>
  </w:sdt>
  <w:p w:rsidR="0030735E" w:rsidRDefault="0030735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E35" w:rsidRDefault="00025E35" w:rsidP="0030735E">
      <w:r>
        <w:separator/>
      </w:r>
    </w:p>
  </w:footnote>
  <w:footnote w:type="continuationSeparator" w:id="0">
    <w:p w:rsidR="00025E35" w:rsidRDefault="00025E35" w:rsidP="00307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C38CD"/>
    <w:multiLevelType w:val="hybridMultilevel"/>
    <w:tmpl w:val="65F03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66741F"/>
    <w:multiLevelType w:val="hybridMultilevel"/>
    <w:tmpl w:val="CDCA6176"/>
    <w:lvl w:ilvl="0" w:tplc="EE446F4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D286862"/>
    <w:multiLevelType w:val="hybridMultilevel"/>
    <w:tmpl w:val="A62EB610"/>
    <w:lvl w:ilvl="0" w:tplc="0C9AB2F2">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E8230BD"/>
    <w:multiLevelType w:val="hybridMultilevel"/>
    <w:tmpl w:val="2B24764A"/>
    <w:lvl w:ilvl="0" w:tplc="C1F8EF5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 w15:restartNumberingAfterBreak="0">
    <w:nsid w:val="7E8D4D3D"/>
    <w:multiLevelType w:val="singleLevel"/>
    <w:tmpl w:val="DBDAF634"/>
    <w:lvl w:ilvl="0">
      <w:start w:val="8"/>
      <w:numFmt w:val="bullet"/>
      <w:lvlText w:val="-"/>
      <w:lvlJc w:val="left"/>
      <w:pPr>
        <w:tabs>
          <w:tab w:val="num" w:pos="360"/>
        </w:tabs>
        <w:ind w:left="36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FFD"/>
    <w:rsid w:val="0001073B"/>
    <w:rsid w:val="00024EE5"/>
    <w:rsid w:val="00025E35"/>
    <w:rsid w:val="00073F01"/>
    <w:rsid w:val="000952E3"/>
    <w:rsid w:val="000A6876"/>
    <w:rsid w:val="000F3570"/>
    <w:rsid w:val="00121C13"/>
    <w:rsid w:val="0013568F"/>
    <w:rsid w:val="00167835"/>
    <w:rsid w:val="00205FFB"/>
    <w:rsid w:val="00212550"/>
    <w:rsid w:val="002364C5"/>
    <w:rsid w:val="002708C4"/>
    <w:rsid w:val="00283DB1"/>
    <w:rsid w:val="002B6DB6"/>
    <w:rsid w:val="002D5068"/>
    <w:rsid w:val="0030735E"/>
    <w:rsid w:val="003375BE"/>
    <w:rsid w:val="00353F2C"/>
    <w:rsid w:val="00360904"/>
    <w:rsid w:val="003775C3"/>
    <w:rsid w:val="00393F2D"/>
    <w:rsid w:val="003A4C70"/>
    <w:rsid w:val="003C154B"/>
    <w:rsid w:val="003D3C9C"/>
    <w:rsid w:val="003D6F81"/>
    <w:rsid w:val="0040037C"/>
    <w:rsid w:val="0040792A"/>
    <w:rsid w:val="00430FFD"/>
    <w:rsid w:val="004310BA"/>
    <w:rsid w:val="004762B0"/>
    <w:rsid w:val="00484BC9"/>
    <w:rsid w:val="0048663A"/>
    <w:rsid w:val="00490E5E"/>
    <w:rsid w:val="00494AED"/>
    <w:rsid w:val="004A75CE"/>
    <w:rsid w:val="004B416C"/>
    <w:rsid w:val="004B5286"/>
    <w:rsid w:val="004C0559"/>
    <w:rsid w:val="004C3C47"/>
    <w:rsid w:val="004D24A5"/>
    <w:rsid w:val="0053721B"/>
    <w:rsid w:val="00561ADE"/>
    <w:rsid w:val="00562FB9"/>
    <w:rsid w:val="00566FB6"/>
    <w:rsid w:val="00575A41"/>
    <w:rsid w:val="0059341F"/>
    <w:rsid w:val="005945D1"/>
    <w:rsid w:val="005A0FED"/>
    <w:rsid w:val="005E7463"/>
    <w:rsid w:val="005F2E2F"/>
    <w:rsid w:val="005F5D2F"/>
    <w:rsid w:val="00617C36"/>
    <w:rsid w:val="00642A83"/>
    <w:rsid w:val="00655150"/>
    <w:rsid w:val="00661C7F"/>
    <w:rsid w:val="0067204D"/>
    <w:rsid w:val="006A1A69"/>
    <w:rsid w:val="006A54D4"/>
    <w:rsid w:val="0070527B"/>
    <w:rsid w:val="00712D1B"/>
    <w:rsid w:val="007547D6"/>
    <w:rsid w:val="0079027B"/>
    <w:rsid w:val="007A1526"/>
    <w:rsid w:val="007A2AAB"/>
    <w:rsid w:val="007C1248"/>
    <w:rsid w:val="00806078"/>
    <w:rsid w:val="0083266D"/>
    <w:rsid w:val="008365E2"/>
    <w:rsid w:val="008451BE"/>
    <w:rsid w:val="00862643"/>
    <w:rsid w:val="00864EF5"/>
    <w:rsid w:val="00875E9B"/>
    <w:rsid w:val="00876740"/>
    <w:rsid w:val="00887EE0"/>
    <w:rsid w:val="008972D9"/>
    <w:rsid w:val="008A3BEA"/>
    <w:rsid w:val="008B207B"/>
    <w:rsid w:val="008B787A"/>
    <w:rsid w:val="008D48E3"/>
    <w:rsid w:val="008E4721"/>
    <w:rsid w:val="008E6154"/>
    <w:rsid w:val="008F0DEF"/>
    <w:rsid w:val="008F516B"/>
    <w:rsid w:val="009015EB"/>
    <w:rsid w:val="00924737"/>
    <w:rsid w:val="0092624D"/>
    <w:rsid w:val="00936DD4"/>
    <w:rsid w:val="00941B5E"/>
    <w:rsid w:val="00965CF9"/>
    <w:rsid w:val="009720DA"/>
    <w:rsid w:val="009859D5"/>
    <w:rsid w:val="009A7E28"/>
    <w:rsid w:val="009E34D6"/>
    <w:rsid w:val="009E3CE0"/>
    <w:rsid w:val="009F24DA"/>
    <w:rsid w:val="00A01E88"/>
    <w:rsid w:val="00A53154"/>
    <w:rsid w:val="00A53744"/>
    <w:rsid w:val="00A55243"/>
    <w:rsid w:val="00A57C7F"/>
    <w:rsid w:val="00A94350"/>
    <w:rsid w:val="00AA6549"/>
    <w:rsid w:val="00AD228C"/>
    <w:rsid w:val="00AE4564"/>
    <w:rsid w:val="00AE638E"/>
    <w:rsid w:val="00AE7583"/>
    <w:rsid w:val="00AE759D"/>
    <w:rsid w:val="00B17E85"/>
    <w:rsid w:val="00B225BC"/>
    <w:rsid w:val="00B35DDA"/>
    <w:rsid w:val="00B40A6E"/>
    <w:rsid w:val="00B53C84"/>
    <w:rsid w:val="00B60124"/>
    <w:rsid w:val="00B616CF"/>
    <w:rsid w:val="00B76867"/>
    <w:rsid w:val="00BA0ECE"/>
    <w:rsid w:val="00BE355A"/>
    <w:rsid w:val="00BF27C1"/>
    <w:rsid w:val="00C042EB"/>
    <w:rsid w:val="00C100AE"/>
    <w:rsid w:val="00C2393B"/>
    <w:rsid w:val="00C4674D"/>
    <w:rsid w:val="00C503D4"/>
    <w:rsid w:val="00C659C6"/>
    <w:rsid w:val="00C67648"/>
    <w:rsid w:val="00C77AE4"/>
    <w:rsid w:val="00CB341A"/>
    <w:rsid w:val="00CB50F0"/>
    <w:rsid w:val="00CE2A17"/>
    <w:rsid w:val="00D238CA"/>
    <w:rsid w:val="00D34BDC"/>
    <w:rsid w:val="00D549EC"/>
    <w:rsid w:val="00D80F30"/>
    <w:rsid w:val="00D921B2"/>
    <w:rsid w:val="00D92C97"/>
    <w:rsid w:val="00DA50E9"/>
    <w:rsid w:val="00DC3097"/>
    <w:rsid w:val="00DE1703"/>
    <w:rsid w:val="00E26475"/>
    <w:rsid w:val="00E27AE4"/>
    <w:rsid w:val="00E72E60"/>
    <w:rsid w:val="00E82538"/>
    <w:rsid w:val="00EB2235"/>
    <w:rsid w:val="00EB773E"/>
    <w:rsid w:val="00ED2C0B"/>
    <w:rsid w:val="00EE463F"/>
    <w:rsid w:val="00F13473"/>
    <w:rsid w:val="00F30BE2"/>
    <w:rsid w:val="00F4022F"/>
    <w:rsid w:val="00F9199D"/>
    <w:rsid w:val="00FB2ECE"/>
    <w:rsid w:val="00FC647E"/>
    <w:rsid w:val="00FE366C"/>
    <w:rsid w:val="00FE6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D70EF1-8A57-4A25-901F-F6F12D6E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4D4"/>
    <w:rPr>
      <w:sz w:val="24"/>
      <w:szCs w:val="24"/>
    </w:rPr>
  </w:style>
  <w:style w:type="paragraph" w:styleId="2">
    <w:name w:val="heading 2"/>
    <w:basedOn w:val="a"/>
    <w:next w:val="a"/>
    <w:link w:val="20"/>
    <w:qFormat/>
    <w:rsid w:val="00393F2D"/>
    <w:pPr>
      <w:keepNext/>
      <w:jc w:val="right"/>
      <w:outlineLvl w:val="1"/>
    </w:pPr>
    <w:rPr>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62FB9"/>
    <w:rPr>
      <w:color w:val="0000FF"/>
      <w:u w:val="single"/>
    </w:rPr>
  </w:style>
  <w:style w:type="paragraph" w:styleId="a4">
    <w:name w:val="List Paragraph"/>
    <w:basedOn w:val="a"/>
    <w:uiPriority w:val="34"/>
    <w:qFormat/>
    <w:rsid w:val="00712D1B"/>
    <w:pPr>
      <w:spacing w:after="200" w:line="276" w:lineRule="auto"/>
      <w:ind w:left="720"/>
      <w:contextualSpacing/>
    </w:pPr>
    <w:rPr>
      <w:rFonts w:ascii="Calibri" w:hAnsi="Calibri"/>
      <w:sz w:val="22"/>
      <w:szCs w:val="22"/>
      <w:lang w:eastAsia="en-US"/>
    </w:rPr>
  </w:style>
  <w:style w:type="paragraph" w:customStyle="1" w:styleId="ConsNormal">
    <w:name w:val="ConsNormal"/>
    <w:rsid w:val="00712D1B"/>
    <w:pPr>
      <w:widowControl w:val="0"/>
      <w:autoSpaceDE w:val="0"/>
      <w:autoSpaceDN w:val="0"/>
      <w:adjustRightInd w:val="0"/>
      <w:ind w:right="19772" w:firstLine="720"/>
    </w:pPr>
    <w:rPr>
      <w:rFonts w:ascii="Arial" w:hAnsi="Arial" w:cs="Arial"/>
    </w:rPr>
  </w:style>
  <w:style w:type="paragraph" w:customStyle="1" w:styleId="ConsPlusNormal">
    <w:name w:val="ConsPlusNormal"/>
    <w:rsid w:val="00712D1B"/>
    <w:pPr>
      <w:widowControl w:val="0"/>
      <w:autoSpaceDE w:val="0"/>
      <w:autoSpaceDN w:val="0"/>
      <w:adjustRightInd w:val="0"/>
      <w:ind w:firstLine="720"/>
    </w:pPr>
  </w:style>
  <w:style w:type="paragraph" w:styleId="a5">
    <w:name w:val="No Spacing"/>
    <w:uiPriority w:val="1"/>
    <w:qFormat/>
    <w:rsid w:val="00712D1B"/>
    <w:rPr>
      <w:sz w:val="28"/>
      <w:szCs w:val="28"/>
    </w:rPr>
  </w:style>
  <w:style w:type="character" w:customStyle="1" w:styleId="20">
    <w:name w:val="Заголовок 2 Знак"/>
    <w:basedOn w:val="a0"/>
    <w:link w:val="2"/>
    <w:rsid w:val="00393F2D"/>
    <w:rPr>
      <w:b/>
      <w:bCs/>
      <w:sz w:val="28"/>
      <w:szCs w:val="24"/>
    </w:rPr>
  </w:style>
  <w:style w:type="paragraph" w:customStyle="1" w:styleId="ENo">
    <w:name w:val="E?No?"/>
    <w:basedOn w:val="a"/>
    <w:rsid w:val="00393F2D"/>
    <w:pPr>
      <w:ind w:firstLine="284"/>
      <w:jc w:val="both"/>
    </w:pPr>
    <w:rPr>
      <w:rFonts w:ascii="Arial" w:hAnsi="Arial"/>
      <w:sz w:val="20"/>
      <w:szCs w:val="20"/>
    </w:rPr>
  </w:style>
  <w:style w:type="paragraph" w:customStyle="1" w:styleId="ConsPlusNonformat">
    <w:name w:val="ConsPlusNonformat"/>
    <w:uiPriority w:val="99"/>
    <w:rsid w:val="00393F2D"/>
    <w:pPr>
      <w:widowControl w:val="0"/>
      <w:autoSpaceDE w:val="0"/>
      <w:autoSpaceDN w:val="0"/>
      <w:adjustRightInd w:val="0"/>
    </w:pPr>
    <w:rPr>
      <w:rFonts w:ascii="Courier New" w:hAnsi="Courier New" w:cs="Courier New"/>
    </w:rPr>
  </w:style>
  <w:style w:type="paragraph" w:styleId="a6">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
    <w:basedOn w:val="a"/>
    <w:unhideWhenUsed/>
    <w:qFormat/>
    <w:rsid w:val="00F13473"/>
    <w:pPr>
      <w:spacing w:after="200" w:line="276" w:lineRule="auto"/>
      <w:ind w:left="720"/>
      <w:contextualSpacing/>
    </w:pPr>
    <w:rPr>
      <w:rFonts w:ascii="Calibri" w:eastAsia="Calibri" w:hAnsi="Calibri"/>
      <w:sz w:val="22"/>
      <w:szCs w:val="22"/>
      <w:lang w:eastAsia="en-US"/>
    </w:rPr>
  </w:style>
  <w:style w:type="character" w:customStyle="1" w:styleId="3">
    <w:name w:val="Основной текст (3)_"/>
    <w:link w:val="30"/>
    <w:locked/>
    <w:rsid w:val="00F13473"/>
    <w:rPr>
      <w:b/>
      <w:bCs/>
      <w:spacing w:val="-5"/>
      <w:sz w:val="26"/>
      <w:szCs w:val="26"/>
      <w:shd w:val="clear" w:color="auto" w:fill="FFFFFF"/>
    </w:rPr>
  </w:style>
  <w:style w:type="paragraph" w:customStyle="1" w:styleId="30">
    <w:name w:val="Основной текст (3)"/>
    <w:basedOn w:val="a"/>
    <w:link w:val="3"/>
    <w:rsid w:val="00F13473"/>
    <w:pPr>
      <w:widowControl w:val="0"/>
      <w:shd w:val="clear" w:color="auto" w:fill="FFFFFF"/>
      <w:spacing w:line="370" w:lineRule="exact"/>
    </w:pPr>
    <w:rPr>
      <w:b/>
      <w:bCs/>
      <w:spacing w:val="-5"/>
      <w:sz w:val="26"/>
      <w:szCs w:val="26"/>
    </w:rPr>
  </w:style>
  <w:style w:type="paragraph" w:customStyle="1" w:styleId="21">
    <w:name w:val="Без интервала2"/>
    <w:aliases w:val="No Spacing,Мой,No Spacing1"/>
    <w:qFormat/>
    <w:rsid w:val="00F13473"/>
    <w:rPr>
      <w:rFonts w:ascii="Calibri" w:hAnsi="Calibri"/>
      <w:sz w:val="22"/>
      <w:szCs w:val="22"/>
      <w:lang w:val="en-US" w:eastAsia="en-US"/>
    </w:rPr>
  </w:style>
  <w:style w:type="paragraph" w:styleId="a7">
    <w:name w:val="Balloon Text"/>
    <w:basedOn w:val="a"/>
    <w:link w:val="a8"/>
    <w:rsid w:val="00B35DDA"/>
    <w:rPr>
      <w:rFonts w:ascii="Tahoma" w:hAnsi="Tahoma" w:cs="Tahoma"/>
      <w:sz w:val="16"/>
      <w:szCs w:val="16"/>
    </w:rPr>
  </w:style>
  <w:style w:type="character" w:customStyle="1" w:styleId="a8">
    <w:name w:val="Текст выноски Знак"/>
    <w:basedOn w:val="a0"/>
    <w:link w:val="a7"/>
    <w:rsid w:val="00B35DDA"/>
    <w:rPr>
      <w:rFonts w:ascii="Tahoma" w:hAnsi="Tahoma" w:cs="Tahoma"/>
      <w:sz w:val="16"/>
      <w:szCs w:val="16"/>
    </w:rPr>
  </w:style>
  <w:style w:type="table" w:styleId="a9">
    <w:name w:val="Table Grid"/>
    <w:basedOn w:val="a1"/>
    <w:uiPriority w:val="59"/>
    <w:rsid w:val="008972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C4674D"/>
    <w:pPr>
      <w:widowControl w:val="0"/>
      <w:autoSpaceDE w:val="0"/>
      <w:autoSpaceDN w:val="0"/>
      <w:adjustRightInd w:val="0"/>
    </w:pPr>
    <w:rPr>
      <w:rFonts w:ascii="Arial" w:eastAsia="Calibri" w:hAnsi="Arial" w:cs="Arial"/>
      <w:b/>
      <w:bCs/>
    </w:rPr>
  </w:style>
  <w:style w:type="paragraph" w:styleId="aa">
    <w:name w:val="Body Text"/>
    <w:basedOn w:val="a"/>
    <w:link w:val="ab"/>
    <w:unhideWhenUsed/>
    <w:rsid w:val="009E34D6"/>
    <w:pPr>
      <w:spacing w:after="120"/>
    </w:pPr>
    <w:rPr>
      <w:sz w:val="20"/>
      <w:szCs w:val="20"/>
    </w:rPr>
  </w:style>
  <w:style w:type="character" w:customStyle="1" w:styleId="ab">
    <w:name w:val="Основной текст Знак"/>
    <w:basedOn w:val="a0"/>
    <w:link w:val="aa"/>
    <w:rsid w:val="009E34D6"/>
  </w:style>
  <w:style w:type="paragraph" w:styleId="ac">
    <w:name w:val="header"/>
    <w:basedOn w:val="a"/>
    <w:link w:val="ad"/>
    <w:unhideWhenUsed/>
    <w:rsid w:val="0030735E"/>
    <w:pPr>
      <w:tabs>
        <w:tab w:val="center" w:pos="4677"/>
        <w:tab w:val="right" w:pos="9355"/>
      </w:tabs>
    </w:pPr>
  </w:style>
  <w:style w:type="character" w:customStyle="1" w:styleId="ad">
    <w:name w:val="Верхний колонтитул Знак"/>
    <w:basedOn w:val="a0"/>
    <w:link w:val="ac"/>
    <w:rsid w:val="0030735E"/>
    <w:rPr>
      <w:sz w:val="24"/>
      <w:szCs w:val="24"/>
    </w:rPr>
  </w:style>
  <w:style w:type="paragraph" w:styleId="ae">
    <w:name w:val="footer"/>
    <w:basedOn w:val="a"/>
    <w:link w:val="af"/>
    <w:uiPriority w:val="99"/>
    <w:unhideWhenUsed/>
    <w:rsid w:val="0030735E"/>
    <w:pPr>
      <w:tabs>
        <w:tab w:val="center" w:pos="4677"/>
        <w:tab w:val="right" w:pos="9355"/>
      </w:tabs>
    </w:pPr>
  </w:style>
  <w:style w:type="character" w:customStyle="1" w:styleId="af">
    <w:name w:val="Нижний колонтитул Знак"/>
    <w:basedOn w:val="a0"/>
    <w:link w:val="ae"/>
    <w:uiPriority w:val="99"/>
    <w:rsid w:val="003073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ernishev.75.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9</Pages>
  <Words>2773</Words>
  <Characters>15807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СОВЕТ  МУНИЦИПАЛЬНОГО  РАЙОНА</vt:lpstr>
    </vt:vector>
  </TitlesOfParts>
  <Company>Microsoft</Company>
  <LinksUpToDate>false</LinksUpToDate>
  <CharactersWithSpaces>18543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МУНИЦИПАЛЬНОГО  РАЙОНА</dc:title>
  <dc:creator>User</dc:creator>
  <cp:lastModifiedBy>Пользователь</cp:lastModifiedBy>
  <cp:revision>4</cp:revision>
  <cp:lastPrinted>2026-05-19T08:50:00Z</cp:lastPrinted>
  <dcterms:created xsi:type="dcterms:W3CDTF">2026-05-19T06:35:00Z</dcterms:created>
  <dcterms:modified xsi:type="dcterms:W3CDTF">2026-05-22T04:55:00Z</dcterms:modified>
</cp:coreProperties>
</file>