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F644E" w14:textId="4FA68B0A" w:rsidR="005114A4" w:rsidRPr="00B0107D" w:rsidRDefault="00BD3405" w:rsidP="00716DBE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Администрация </w:t>
      </w:r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Чернышевского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</w:t>
      </w:r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>ного округа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сообщает, что в соответствии с требованиями постановления прав</w:t>
      </w:r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>ительства РФ от 27.10.2021 года № 1844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«Об утверждении</w:t>
      </w:r>
      <w:r w:rsidR="008C0C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</w:t>
      </w:r>
      <w:r w:rsidR="00716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C0CA8">
        <w:rPr>
          <w:rFonts w:ascii="Times New Roman" w:eastAsia="Times New Roman" w:hAnsi="Times New Roman" w:cs="Times New Roman"/>
          <w:color w:val="111111"/>
          <w:sz w:val="28"/>
          <w:szCs w:val="28"/>
        </w:rPr>
        <w:t>утверждению,</w:t>
      </w:r>
      <w:r w:rsidR="00716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C0CA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применению,</w:t>
      </w:r>
      <w:r w:rsidR="00716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актуализации</w:t>
      </w:r>
      <w:r w:rsidR="008C0C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 поверочных листов, а так же случаев обязательного применения проверочных листов</w:t>
      </w:r>
      <w:r w:rsidR="008C0CA8" w:rsidRPr="0094215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114A4" w:rsidRPr="0094215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4215C" w:rsidRPr="0094215C">
        <w:rPr>
          <w:rFonts w:ascii="Times New Roman" w:eastAsia="Times New Roman" w:hAnsi="Times New Roman" w:cs="Times New Roman"/>
          <w:sz w:val="28"/>
          <w:szCs w:val="28"/>
        </w:rPr>
        <w:t>10 июня</w:t>
      </w:r>
      <w:r w:rsidRPr="0094215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4215C" w:rsidRPr="0094215C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C0CA8" w:rsidRPr="0094215C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Pr="004706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A72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8C0CA8" w:rsidRPr="00BA72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5114A4" w:rsidRPr="00BA72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общественное обсуждение следующего проекта</w:t>
      </w:r>
      <w:r w:rsidR="00716DBE" w:rsidRPr="00716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6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формы проверочного листа (список контрольных вопросов) при проведении муниципального </w:t>
      </w:r>
      <w:r w:rsidR="004706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контроля на автомобильном транспорте и дорожном хозяйстве на территории Чернышевского муниципального округа Забайкальского края. </w:t>
      </w:r>
    </w:p>
    <w:p w14:paraId="1067BD0F" w14:textId="603C1B54"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В целях общественного обсуждения вышеуказанный проект</w:t>
      </w:r>
      <w:r w:rsidR="006703D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формы проверочного листа (список контрольных вопросов) при проведении муниципального</w:t>
      </w:r>
      <w:r w:rsidR="004706B0" w:rsidRPr="004706B0">
        <w:t xml:space="preserve"> </w:t>
      </w:r>
      <w:r w:rsidR="004706B0" w:rsidRPr="004706B0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контроля на автомобильном транспорте и дорожном хозяйстве на территории Чернышевского муниципального округа Забайкальского края</w:t>
      </w:r>
      <w:r w:rsidR="006703D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размещен на официальном сайте муниципального образования в информационно-телекоммуникационной сети «Интернет</w:t>
      </w:r>
      <w:r w:rsidR="004706B0" w:rsidRPr="004706B0">
        <w:rPr>
          <w:rFonts w:ascii="Times New Roman" w:eastAsia="Times New Roman" w:hAnsi="Times New Roman" w:cs="Times New Roman"/>
          <w:color w:val="111111"/>
          <w:sz w:val="28"/>
          <w:szCs w:val="28"/>
        </w:rPr>
        <w:t>https://chernishev.75.ru/dokumenty/proekty-npa-dlya-obshchestvennogo-obsujdeniya</w:t>
      </w:r>
      <w:r w:rsidR="004706B0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разделе 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Документы, Проекты НПА для общественного обсуждения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6CCAF2E" w14:textId="22980969"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Предложения </w:t>
      </w:r>
      <w:r w:rsidRPr="0094215C">
        <w:rPr>
          <w:rFonts w:ascii="Times New Roman" w:eastAsia="Times New Roman" w:hAnsi="Times New Roman" w:cs="Times New Roman"/>
          <w:sz w:val="28"/>
          <w:szCs w:val="28"/>
        </w:rPr>
        <w:t xml:space="preserve">принимаются с </w:t>
      </w:r>
      <w:r w:rsidR="0094215C" w:rsidRPr="0094215C">
        <w:rPr>
          <w:rFonts w:ascii="Times New Roman" w:eastAsia="Times New Roman" w:hAnsi="Times New Roman" w:cs="Times New Roman"/>
          <w:sz w:val="28"/>
          <w:szCs w:val="28"/>
        </w:rPr>
        <w:t>10 июня</w:t>
      </w:r>
      <w:r w:rsidR="00FC68BC" w:rsidRPr="0094215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057C2" w:rsidRPr="0094215C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68BC" w:rsidRPr="0094215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94215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4215C" w:rsidRPr="0094215C">
        <w:rPr>
          <w:rFonts w:ascii="Times New Roman" w:eastAsia="Times New Roman" w:hAnsi="Times New Roman" w:cs="Times New Roman"/>
          <w:sz w:val="28"/>
          <w:szCs w:val="28"/>
        </w:rPr>
        <w:t>24</w:t>
      </w:r>
      <w:r w:rsidR="001C4A76" w:rsidRPr="00942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7C2" w:rsidRPr="0094215C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300BFF" w:rsidRPr="009421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057C2" w:rsidRPr="00942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1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057C2" w:rsidRPr="0094215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215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5696389" w14:textId="77777777"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Способы подачи предложений по итогам рассмотрения:</w:t>
      </w:r>
    </w:p>
    <w:p w14:paraId="571C40EE" w14:textId="77777777"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почтовым отправлением: 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673460, Забайкальский край, Чернышевский район, </w:t>
      </w:r>
      <w:proofErr w:type="spellStart"/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>пгт</w:t>
      </w:r>
      <w:proofErr w:type="spellEnd"/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>. Чернышевск, ул. Калинина,27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bookmarkStart w:id="0" w:name="_GoBack"/>
      <w:bookmarkEnd w:id="0"/>
    </w:p>
    <w:p w14:paraId="71F3D335" w14:textId="00E073CF" w:rsidR="005114A4" w:rsidRPr="004706B0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- письмом на адрес электронной почты: </w:t>
      </w:r>
      <w:proofErr w:type="spellStart"/>
      <w:r w:rsidR="004706B0">
        <w:rPr>
          <w:rFonts w:ascii="Times New Roman" w:hAnsi="Times New Roman" w:cs="Times New Roman"/>
          <w:sz w:val="28"/>
          <w:szCs w:val="28"/>
          <w:lang w:val="en-US"/>
        </w:rPr>
        <w:t>stroitelstva</w:t>
      </w:r>
      <w:proofErr w:type="spellEnd"/>
      <w:r w:rsidR="004706B0" w:rsidRPr="004706B0">
        <w:rPr>
          <w:rFonts w:ascii="Times New Roman" w:hAnsi="Times New Roman" w:cs="Times New Roman"/>
          <w:sz w:val="28"/>
          <w:szCs w:val="28"/>
        </w:rPr>
        <w:t>2020@</w:t>
      </w:r>
      <w:r w:rsidR="004706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706B0" w:rsidRPr="004706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06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1FA95E9" w14:textId="55B87F74" w:rsidR="005114A4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Администрацией Чернышевского муниципального округа,</w:t>
      </w:r>
      <w:r w:rsidR="00BA724C" w:rsidRPr="00BA724C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BA724C" w:rsidRP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о каждому предложению формиру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BA724C" w:rsidRP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ся</w:t>
      </w:r>
      <w:r w:rsidR="00BA724C" w:rsidRP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мотивированн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>ая</w:t>
      </w:r>
      <w:r w:rsidR="00BA724C" w:rsidRP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позицию об их учете (в том числе частичном) или об их отклонении.</w:t>
      </w:r>
      <w:r w:rsidR="00BA7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21FE650D" w14:textId="197E742C" w:rsidR="00BA724C" w:rsidRPr="00BA724C" w:rsidRDefault="00BA724C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72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</w:p>
    <w:p w14:paraId="7555D6A5" w14:textId="7E1F8065" w:rsidR="0043713B" w:rsidRPr="006703D0" w:rsidRDefault="0043713B">
      <w:pPr>
        <w:rPr>
          <w:color w:val="FF0000"/>
        </w:rPr>
      </w:pPr>
    </w:p>
    <w:sectPr w:rsidR="0043713B" w:rsidRPr="006703D0" w:rsidSect="008F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A4"/>
    <w:rsid w:val="0001129A"/>
    <w:rsid w:val="001C4A76"/>
    <w:rsid w:val="00300BFF"/>
    <w:rsid w:val="0043713B"/>
    <w:rsid w:val="00463B6B"/>
    <w:rsid w:val="004706B0"/>
    <w:rsid w:val="005057C2"/>
    <w:rsid w:val="005114A4"/>
    <w:rsid w:val="006703D0"/>
    <w:rsid w:val="00716DBE"/>
    <w:rsid w:val="008C0CA8"/>
    <w:rsid w:val="008F0233"/>
    <w:rsid w:val="0094215C"/>
    <w:rsid w:val="009B60C9"/>
    <w:rsid w:val="00B0107D"/>
    <w:rsid w:val="00B713D6"/>
    <w:rsid w:val="00BA724C"/>
    <w:rsid w:val="00BD3405"/>
    <w:rsid w:val="00C13ECB"/>
    <w:rsid w:val="00E94E2E"/>
    <w:rsid w:val="00ED5D89"/>
    <w:rsid w:val="00FC32D3"/>
    <w:rsid w:val="00FC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60E2"/>
  <w15:docId w15:val="{D66C66B2-956D-41CE-8409-44FBA5FE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2026-05-27T02:35:00Z</cp:lastPrinted>
  <dcterms:created xsi:type="dcterms:W3CDTF">2026-06-08T05:44:00Z</dcterms:created>
  <dcterms:modified xsi:type="dcterms:W3CDTF">2026-06-10T02:24:00Z</dcterms:modified>
</cp:coreProperties>
</file>