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624A9" w:rsidRDefault="002624A9" w:rsidP="002020A4">
      <w:pPr>
        <w:spacing w:after="200" w:line="276" w:lineRule="auto"/>
        <w:jc w:val="center"/>
        <w:rPr>
          <w:rFonts w:eastAsia="Times New Roman" w:cs="Times New Roman"/>
          <w:szCs w:val="28"/>
          <w:lang w:val="en-US" w:eastAsia="ru-RU"/>
        </w:rPr>
      </w:pPr>
      <w:proofErr w:type="gramStart"/>
      <w:r>
        <w:rPr>
          <w:rFonts w:eastAsia="Times New Roman" w:cs="Times New Roman"/>
          <w:szCs w:val="28"/>
          <w:lang w:val="en-US" w:eastAsia="ru-RU"/>
        </w:rPr>
        <w:t xml:space="preserve">03 </w:t>
      </w:r>
      <w:r>
        <w:rPr>
          <w:rFonts w:eastAsia="Times New Roman" w:cs="Times New Roman"/>
          <w:szCs w:val="28"/>
          <w:lang w:eastAsia="ru-RU"/>
        </w:rPr>
        <w:t>марта</w:t>
      </w:r>
      <w:proofErr w:type="gramEnd"/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 w:rsidRPr="002624A9">
        <w:rPr>
          <w:rFonts w:eastAsia="Times New Roman" w:cs="Times New Roman"/>
          <w:szCs w:val="28"/>
          <w:lang w:eastAsia="ru-RU"/>
        </w:rPr>
        <w:t>1</w:t>
      </w:r>
      <w:r>
        <w:rPr>
          <w:rFonts w:eastAsia="Times New Roman" w:cs="Times New Roman"/>
          <w:szCs w:val="28"/>
          <w:lang w:val="en-US" w:eastAsia="ru-RU"/>
        </w:rPr>
        <w:t>98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624A9" w:rsidRDefault="002624A9" w:rsidP="002624A9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О создании межведомственной комиссии </w:t>
      </w:r>
      <w:proofErr w:type="gramStart"/>
      <w:r>
        <w:rPr>
          <w:b/>
          <w:bCs/>
          <w:color w:val="000000"/>
          <w:sz w:val="28"/>
          <w:szCs w:val="28"/>
        </w:rPr>
        <w:t>по  </w:t>
      </w:r>
      <w:r>
        <w:rPr>
          <w:b/>
          <w:bCs/>
          <w:color w:val="444444"/>
          <w:sz w:val="28"/>
          <w:szCs w:val="28"/>
        </w:rPr>
        <w:t>рассмотрению</w:t>
      </w:r>
      <w:proofErr w:type="gramEnd"/>
      <w:r>
        <w:rPr>
          <w:b/>
          <w:bCs/>
          <w:color w:val="444444"/>
          <w:sz w:val="28"/>
          <w:szCs w:val="28"/>
        </w:rPr>
        <w:t xml:space="preserve"> вопросов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относящихся к муниципальному жилищному фонду Чернышевского муниципального округа и частному жилищному фонду, за исключением многоквартирных домов, все жилые помещения в которых находятся в собственности Российской Федерации или Забайкальского края;</w:t>
      </w: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624A9" w:rsidRPr="002624A9" w:rsidRDefault="002624A9" w:rsidP="002624A9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2624A9">
        <w:rPr>
          <w:rFonts w:eastAsia="Times New Roman" w:cs="Times New Roman"/>
          <w:color w:val="000000"/>
          <w:szCs w:val="28"/>
          <w:lang w:eastAsia="ru-RU"/>
        </w:rPr>
        <w:t xml:space="preserve">В соответствии со статьей 14 Жилищного кодекса Российской Федерации,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в соответствии с № 33-ФЗ «Об общих принципах организации местного самоуправления в единой системе публичной власти», руководствуясь статьей 26 Уставом Чернышевского муниципального округа, администрация Чернышевского муниципального округа      </w:t>
      </w:r>
      <w:r w:rsidRPr="002624A9">
        <w:rPr>
          <w:rFonts w:eastAsia="Times New Roman" w:cs="Times New Roman"/>
          <w:b/>
          <w:bCs/>
          <w:color w:val="000000"/>
          <w:szCs w:val="28"/>
          <w:lang w:eastAsia="ru-RU"/>
        </w:rPr>
        <w:t>п о с т а н о в л я е т:</w:t>
      </w:r>
    </w:p>
    <w:p w:rsidR="002624A9" w:rsidRDefault="002624A9" w:rsidP="002624A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Утвердить состав межведомственной комиссии по </w:t>
      </w:r>
      <w:r>
        <w:rPr>
          <w:color w:val="444444"/>
          <w:sz w:val="28"/>
          <w:szCs w:val="28"/>
        </w:rPr>
        <w:t xml:space="preserve">рассмотрению вопросов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относящихся к муниципальному жилищному фонду Чернышевского муниципального округа и частному жилищному фонду, за исключением многоквартирных домов, все жилые помещения в которых находятся в </w:t>
      </w:r>
      <w:r>
        <w:rPr>
          <w:color w:val="444444"/>
          <w:sz w:val="28"/>
          <w:szCs w:val="28"/>
        </w:rPr>
        <w:lastRenderedPageBreak/>
        <w:t>собственности Российской Федерации или Забайкальского края, согласно Приложению № 1;</w:t>
      </w:r>
    </w:p>
    <w:p w:rsidR="002624A9" w:rsidRDefault="002624A9" w:rsidP="002624A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Постановление администрации муниципального района «Чернышевский район» от 01.08.2025г № 340 «О создании межведомственной комиссии по вопросам признания помещения жилым помещением, жилого помещения непригодным для проживания, многоквартирного дома аварийным и подлежащим сносу или </w:t>
      </w:r>
      <w:proofErr w:type="gramStart"/>
      <w:r>
        <w:rPr>
          <w:color w:val="000000"/>
          <w:sz w:val="28"/>
          <w:szCs w:val="28"/>
        </w:rPr>
        <w:t>реконструкции»  признать</w:t>
      </w:r>
      <w:proofErr w:type="gramEnd"/>
      <w:r>
        <w:rPr>
          <w:color w:val="000000"/>
          <w:sz w:val="28"/>
          <w:szCs w:val="28"/>
        </w:rPr>
        <w:t xml:space="preserve"> утратившим силу.</w:t>
      </w:r>
    </w:p>
    <w:p w:rsidR="002624A9" w:rsidRDefault="002624A9" w:rsidP="002624A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Настоящее постановление разместить на официальном </w:t>
      </w:r>
      <w:proofErr w:type="gramStart"/>
      <w:r>
        <w:rPr>
          <w:color w:val="000000"/>
          <w:sz w:val="28"/>
          <w:szCs w:val="28"/>
        </w:rPr>
        <w:t xml:space="preserve">сайте  </w:t>
      </w:r>
      <w:hyperlink r:id="rId5" w:tooltip="http://www.chernyshev.75.ru" w:history="1">
        <w:r>
          <w:rPr>
            <w:rStyle w:val="a4"/>
            <w:sz w:val="28"/>
            <w:szCs w:val="28"/>
          </w:rPr>
          <w:t>www.chernyshev.75.ru</w:t>
        </w:r>
        <w:proofErr w:type="gramEnd"/>
      </w:hyperlink>
      <w:r>
        <w:rPr>
          <w:color w:val="000000"/>
          <w:sz w:val="28"/>
          <w:szCs w:val="28"/>
        </w:rPr>
        <w:t>, в разделе  Документы.</w:t>
      </w:r>
    </w:p>
    <w:p w:rsidR="002624A9" w:rsidRDefault="002624A9" w:rsidP="002624A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Настоящее постановление вступает в силу на следующий день после подписания</w:t>
      </w:r>
      <w:r>
        <w:rPr>
          <w:i/>
          <w:iCs/>
          <w:color w:val="000000"/>
          <w:sz w:val="28"/>
          <w:szCs w:val="28"/>
        </w:rPr>
        <w:t>.</w:t>
      </w:r>
    </w:p>
    <w:p w:rsidR="002624A9" w:rsidRDefault="002624A9" w:rsidP="002624A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Настоящее постановление разместить на стендах городских и сельских администрации Чернышевского муниципального округа.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Default="002624A9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bCs/>
          <w:szCs w:val="28"/>
          <w:lang w:eastAsia="ru-RU"/>
        </w:rPr>
        <w:t>. главы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 xml:space="preserve">Чернышевского </w:t>
      </w:r>
    </w:p>
    <w:p w:rsidR="002624A9" w:rsidRPr="00BA3240" w:rsidRDefault="002624A9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>
        <w:rPr>
          <w:rFonts w:eastAsia="Times New Roman" w:cs="Times New Roman"/>
          <w:bCs/>
          <w:szCs w:val="28"/>
          <w:lang w:eastAsia="ru-RU"/>
        </w:rPr>
        <w:tab/>
      </w:r>
      <w:r>
        <w:rPr>
          <w:rFonts w:eastAsia="Times New Roman" w:cs="Times New Roman"/>
          <w:bCs/>
          <w:szCs w:val="28"/>
          <w:lang w:eastAsia="ru-RU"/>
        </w:rPr>
        <w:tab/>
      </w:r>
      <w:r>
        <w:rPr>
          <w:rFonts w:eastAsia="Times New Roman" w:cs="Times New Roman"/>
          <w:bCs/>
          <w:szCs w:val="28"/>
          <w:lang w:eastAsia="ru-RU"/>
        </w:rPr>
        <w:tab/>
      </w:r>
      <w:r>
        <w:rPr>
          <w:rFonts w:eastAsia="Times New Roman" w:cs="Times New Roman"/>
          <w:bCs/>
          <w:szCs w:val="28"/>
          <w:lang w:eastAsia="ru-RU"/>
        </w:rPr>
        <w:tab/>
      </w:r>
      <w:r>
        <w:rPr>
          <w:rFonts w:eastAsia="Times New Roman" w:cs="Times New Roman"/>
          <w:bCs/>
          <w:szCs w:val="28"/>
          <w:lang w:eastAsia="ru-RU"/>
        </w:rPr>
        <w:tab/>
      </w:r>
      <w:r>
        <w:rPr>
          <w:rFonts w:eastAsia="Times New Roman" w:cs="Times New Roman"/>
          <w:bCs/>
          <w:szCs w:val="28"/>
          <w:lang w:eastAsia="ru-RU"/>
        </w:rPr>
        <w:tab/>
      </w:r>
      <w:r w:rsidR="00BA3240">
        <w:rPr>
          <w:rFonts w:eastAsia="Times New Roman" w:cs="Times New Roman"/>
          <w:bCs/>
          <w:szCs w:val="28"/>
          <w:lang w:eastAsia="ru-RU"/>
        </w:rPr>
        <w:t>Л.И Вологдина</w:t>
      </w:r>
      <w:bookmarkStart w:id="0" w:name="_GoBack"/>
      <w:bookmarkEnd w:id="0"/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E7EE3"/>
    <w:multiLevelType w:val="multilevel"/>
    <w:tmpl w:val="3D6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7E4393"/>
    <w:multiLevelType w:val="hybridMultilevel"/>
    <w:tmpl w:val="44841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2624A9"/>
    <w:rsid w:val="00405B68"/>
    <w:rsid w:val="006C0B77"/>
    <w:rsid w:val="008242FF"/>
    <w:rsid w:val="00870751"/>
    <w:rsid w:val="00922C48"/>
    <w:rsid w:val="009574CF"/>
    <w:rsid w:val="00B915B7"/>
    <w:rsid w:val="00BA3240"/>
    <w:rsid w:val="00BB3208"/>
    <w:rsid w:val="00D729C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929,bqiaagaaeyqcaaagiaiaaap9daaabqsnaaaaaaaaaaaaaaaaaaaaaaaaaaaaaaaaaaaaaaaaaaaaaaaaaaaaaaaaaaaaaaaaaaaaaaaaaaaaaaaaaaaaaaaaaaaaaaaaaaaaaaaaaaaaaaaaaaaaaaaaaaaaaaaaaaaaaaaaaaaaaaaaaaaaaaaaaaaaaaaaaaaaaaaaaaaaaaaaaaaaaaaaaaaaaaaaaaaaaaaa"/>
    <w:basedOn w:val="a"/>
    <w:rsid w:val="002624A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624A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24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24A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2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y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9</cp:revision>
  <cp:lastPrinted>2026-03-03T07:17:00Z</cp:lastPrinted>
  <dcterms:created xsi:type="dcterms:W3CDTF">2025-11-05T00:40:00Z</dcterms:created>
  <dcterms:modified xsi:type="dcterms:W3CDTF">2026-03-03T22:58:00Z</dcterms:modified>
</cp:coreProperties>
</file>