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0447EB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0447EB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0447EB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0447EB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0447EB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0447EB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0447EB">
      <w:pPr>
        <w:spacing w:after="200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0447EB" w:rsidP="000447EB">
      <w:pPr>
        <w:spacing w:after="200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18 марта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272</w:t>
      </w:r>
    </w:p>
    <w:p w:rsidR="002020A4" w:rsidRPr="002020A4" w:rsidRDefault="002020A4" w:rsidP="000447EB">
      <w:pPr>
        <w:spacing w:after="200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0447EB" w:rsidRDefault="000447EB" w:rsidP="000447EB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О подготовке местных нормативов градостроительного проектирования</w:t>
      </w:r>
    </w:p>
    <w:p w:rsidR="000447EB" w:rsidRDefault="000447EB" w:rsidP="000447EB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муниципального района «Чернышевский район»</w:t>
      </w:r>
    </w:p>
    <w:p w:rsidR="002020A4" w:rsidRPr="002020A4" w:rsidRDefault="002020A4" w:rsidP="000447EB">
      <w:pPr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0447EB" w:rsidRDefault="000447EB" w:rsidP="000447EB">
      <w:pPr>
        <w:pStyle w:val="docdata"/>
        <w:tabs>
          <w:tab w:val="left" w:pos="709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В соответствии со ст. 29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 № 33-ФЗ «Об общих принципах организации местного самоуправления в единой системе публичной власти», постановлением Правительства Забайкальского края от 11.07.2017 № 273 «Об утверждении региональных нормативов градостроительного проектирования Забайкальского края»,  решением Совета Чернышевского муниципального округа  от 19.02.2026  г  № 82 «Об утверждении Порядка подготовки, утверждения местных нормативов градостроительного проектирования  Чернышевского муниципального округа,  статьи 26 Устава Чернышевского муниципального округа,  администрация Чернышевского муниципального округа    </w:t>
      </w:r>
      <w:r>
        <w:rPr>
          <w:b/>
          <w:bCs/>
          <w:color w:val="000000"/>
          <w:sz w:val="28"/>
          <w:szCs w:val="28"/>
        </w:rPr>
        <w:t>п о с т а н о в л я е т:</w:t>
      </w:r>
    </w:p>
    <w:p w:rsidR="000447EB" w:rsidRDefault="000447EB" w:rsidP="000447EB">
      <w:pPr>
        <w:pStyle w:val="a3"/>
        <w:tabs>
          <w:tab w:val="left" w:pos="709"/>
        </w:tabs>
        <w:spacing w:before="0" w:beforeAutospacing="0" w:after="0" w:afterAutospacing="0"/>
        <w:ind w:firstLine="709"/>
        <w:jc w:val="both"/>
      </w:pPr>
      <w:r>
        <w:t> </w:t>
      </w:r>
    </w:p>
    <w:p w:rsidR="000447EB" w:rsidRDefault="000447EB" w:rsidP="000447EB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1440"/>
        <w:jc w:val="both"/>
      </w:pPr>
      <w:r>
        <w:rPr>
          <w:color w:val="000000"/>
          <w:sz w:val="28"/>
          <w:szCs w:val="28"/>
        </w:rPr>
        <w:t>Подготовить проект местных нормативов градостроительного проектирования Чернышевского муниципального округа.</w:t>
      </w:r>
    </w:p>
    <w:p w:rsidR="000447EB" w:rsidRDefault="000447EB" w:rsidP="000447EB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1440"/>
        <w:jc w:val="both"/>
      </w:pPr>
      <w:r>
        <w:rPr>
          <w:color w:val="000000"/>
          <w:sz w:val="28"/>
          <w:szCs w:val="28"/>
        </w:rPr>
        <w:t>Утвердить порядок и сроки проведения работ по подготовке местных нормативов градостроительного проектирования (приложение № 1).</w:t>
      </w:r>
    </w:p>
    <w:p w:rsidR="000447EB" w:rsidRDefault="000447EB" w:rsidP="000447EB">
      <w:pPr>
        <w:pStyle w:val="a3"/>
        <w:numPr>
          <w:ilvl w:val="0"/>
          <w:numId w:val="1"/>
        </w:numPr>
        <w:tabs>
          <w:tab w:val="left" w:pos="0"/>
        </w:tabs>
        <w:spacing w:before="120" w:beforeAutospacing="0" w:after="0" w:afterAutospacing="0"/>
        <w:ind w:left="1440" w:hanging="294"/>
        <w:jc w:val="both"/>
      </w:pPr>
      <w:r>
        <w:rPr>
          <w:color w:val="000000"/>
          <w:sz w:val="28"/>
          <w:szCs w:val="28"/>
        </w:rPr>
        <w:t xml:space="preserve">Разместить проект местных нормативов градостроительного проектирования Чернышевского муниципального округа на официальном сайте </w:t>
      </w:r>
      <w:hyperlink r:id="rId5" w:tooltip="http://www.chernishev.75.ru" w:history="1">
        <w:proofErr w:type="gramStart"/>
        <w:r>
          <w:rPr>
            <w:rStyle w:val="a4"/>
            <w:sz w:val="28"/>
            <w:szCs w:val="28"/>
          </w:rPr>
          <w:t>www.chernishev.75.ru</w:t>
        </w:r>
      </w:hyperlink>
      <w:r>
        <w:rPr>
          <w:color w:val="000000"/>
          <w:sz w:val="28"/>
          <w:szCs w:val="28"/>
        </w:rPr>
        <w:t>  в</w:t>
      </w:r>
      <w:proofErr w:type="gramEnd"/>
      <w:r>
        <w:rPr>
          <w:color w:val="000000"/>
          <w:sz w:val="28"/>
          <w:szCs w:val="28"/>
        </w:rPr>
        <w:t xml:space="preserve"> разделе Документы, проекты НПА для общественного обсуждения.</w:t>
      </w:r>
    </w:p>
    <w:p w:rsidR="000447EB" w:rsidRDefault="000447EB" w:rsidP="000447EB">
      <w:pPr>
        <w:pStyle w:val="a3"/>
        <w:numPr>
          <w:ilvl w:val="0"/>
          <w:numId w:val="1"/>
        </w:numPr>
        <w:tabs>
          <w:tab w:val="left" w:pos="0"/>
        </w:tabs>
        <w:spacing w:before="120" w:beforeAutospacing="0" w:after="0" w:afterAutospacing="0"/>
        <w:ind w:left="1440" w:hanging="294"/>
        <w:jc w:val="both"/>
      </w:pPr>
      <w:r>
        <w:rPr>
          <w:color w:val="000000"/>
          <w:sz w:val="28"/>
          <w:szCs w:val="28"/>
        </w:rPr>
        <w:t>Контроль за исполнением Постановления возложить на Заместителя Главы Чернышевского муниципального округа.</w:t>
      </w:r>
    </w:p>
    <w:p w:rsidR="002020A4" w:rsidRPr="000447EB" w:rsidRDefault="000447EB" w:rsidP="000447EB">
      <w:pPr>
        <w:pStyle w:val="a3"/>
        <w:numPr>
          <w:ilvl w:val="0"/>
          <w:numId w:val="1"/>
        </w:numPr>
        <w:tabs>
          <w:tab w:val="left" w:pos="0"/>
        </w:tabs>
        <w:spacing w:before="120" w:beforeAutospacing="0" w:after="0" w:afterAutospacing="0"/>
        <w:ind w:left="1440" w:hanging="294"/>
        <w:jc w:val="both"/>
      </w:pPr>
      <w:r>
        <w:rPr>
          <w:color w:val="000000"/>
          <w:sz w:val="28"/>
          <w:szCs w:val="28"/>
        </w:rPr>
        <w:t>Постановление вступает в силу со дня его подписания.</w:t>
      </w:r>
    </w:p>
    <w:p w:rsidR="002020A4" w:rsidRDefault="002020A4" w:rsidP="000447EB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0447EB" w:rsidRPr="002020A4" w:rsidRDefault="000447EB" w:rsidP="000447EB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bookmarkStart w:id="0" w:name="_GoBack"/>
      <w:bookmarkEnd w:id="0"/>
    </w:p>
    <w:p w:rsidR="002020A4" w:rsidRPr="002020A4" w:rsidRDefault="002020A4" w:rsidP="000447EB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 w:rsidRPr="002020A4">
        <w:rPr>
          <w:rFonts w:eastAsia="Times New Roman" w:cs="Times New Roman"/>
          <w:bCs/>
          <w:szCs w:val="28"/>
          <w:lang w:eastAsia="ru-RU"/>
        </w:rPr>
        <w:t xml:space="preserve">Глава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0447EB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                           А.В. Подойницын</w:t>
      </w:r>
    </w:p>
    <w:p w:rsidR="000447EB" w:rsidRPr="006F4C7E" w:rsidRDefault="000447EB" w:rsidP="000447EB">
      <w:pPr>
        <w:ind w:left="4956" w:firstLine="708"/>
        <w:jc w:val="right"/>
        <w:rPr>
          <w:spacing w:val="-1"/>
        </w:rPr>
      </w:pPr>
      <w:r>
        <w:rPr>
          <w:spacing w:val="-1"/>
        </w:rPr>
        <w:lastRenderedPageBreak/>
        <w:t>Приложение № 1</w:t>
      </w:r>
      <w:r w:rsidRPr="006F4C7E">
        <w:rPr>
          <w:spacing w:val="-1"/>
        </w:rPr>
        <w:t xml:space="preserve"> </w:t>
      </w:r>
    </w:p>
    <w:p w:rsidR="000447EB" w:rsidRDefault="000447EB" w:rsidP="000447EB">
      <w:pPr>
        <w:jc w:val="right"/>
        <w:rPr>
          <w:spacing w:val="-1"/>
        </w:rPr>
      </w:pPr>
      <w:r w:rsidRPr="006F4C7E">
        <w:rPr>
          <w:spacing w:val="-1"/>
        </w:rPr>
        <w:tab/>
      </w:r>
      <w:r w:rsidRPr="006F4C7E">
        <w:rPr>
          <w:spacing w:val="-1"/>
        </w:rPr>
        <w:tab/>
      </w:r>
      <w:r w:rsidRPr="006F4C7E">
        <w:rPr>
          <w:spacing w:val="-1"/>
        </w:rPr>
        <w:tab/>
      </w:r>
      <w:r w:rsidRPr="006F4C7E"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  <w:t>к Постановлению администрации</w:t>
      </w:r>
    </w:p>
    <w:p w:rsidR="000447EB" w:rsidRDefault="000447EB" w:rsidP="000447EB">
      <w:pPr>
        <w:jc w:val="right"/>
        <w:rPr>
          <w:spacing w:val="-1"/>
        </w:rPr>
      </w:pPr>
      <w:r>
        <w:rPr>
          <w:spacing w:val="-1"/>
        </w:rPr>
        <w:t xml:space="preserve">                                            </w:t>
      </w:r>
      <w:r>
        <w:rPr>
          <w:spacing w:val="-1"/>
        </w:rPr>
        <w:t xml:space="preserve">                    Чернышевского муниципального </w:t>
      </w:r>
      <w:r>
        <w:rPr>
          <w:spacing w:val="-1"/>
        </w:rPr>
        <w:t xml:space="preserve">округа </w:t>
      </w:r>
    </w:p>
    <w:p w:rsidR="000447EB" w:rsidRPr="006F4C7E" w:rsidRDefault="000447EB" w:rsidP="000447EB">
      <w:pPr>
        <w:jc w:val="both"/>
        <w:rPr>
          <w:spacing w:val="-1"/>
        </w:rPr>
      </w:pPr>
      <w:r>
        <w:rPr>
          <w:spacing w:val="-1"/>
        </w:rPr>
        <w:t xml:space="preserve">                                                                        </w:t>
      </w:r>
      <w:r>
        <w:rPr>
          <w:spacing w:val="-1"/>
        </w:rPr>
        <w:t xml:space="preserve">              </w:t>
      </w:r>
      <w:r>
        <w:rPr>
          <w:spacing w:val="-1"/>
        </w:rPr>
        <w:t xml:space="preserve"> от _______2026 г № ______</w:t>
      </w:r>
    </w:p>
    <w:p w:rsidR="000447EB" w:rsidRDefault="000447EB" w:rsidP="000447EB">
      <w:pPr>
        <w:jc w:val="both"/>
        <w:rPr>
          <w:spacing w:val="-1"/>
          <w:szCs w:val="28"/>
        </w:rPr>
      </w:pPr>
    </w:p>
    <w:p w:rsidR="000447EB" w:rsidRPr="00FA2086" w:rsidRDefault="000447EB" w:rsidP="000447EB">
      <w:pPr>
        <w:jc w:val="center"/>
        <w:rPr>
          <w:b/>
          <w:spacing w:val="-1"/>
          <w:szCs w:val="28"/>
        </w:rPr>
      </w:pPr>
      <w:r w:rsidRPr="00FA2086">
        <w:rPr>
          <w:b/>
          <w:spacing w:val="-1"/>
          <w:szCs w:val="28"/>
        </w:rPr>
        <w:t>Порядок и сроки проведения работ по разработке проекта местных нормативов градостроител</w:t>
      </w:r>
      <w:r>
        <w:rPr>
          <w:b/>
          <w:spacing w:val="-1"/>
          <w:szCs w:val="28"/>
        </w:rPr>
        <w:t>ьного проектирования Чернышевского муниципального округа</w:t>
      </w:r>
      <w:r w:rsidRPr="00FA2086">
        <w:rPr>
          <w:b/>
          <w:spacing w:val="-1"/>
          <w:szCs w:val="28"/>
        </w:rPr>
        <w:t xml:space="preserve"> </w:t>
      </w:r>
    </w:p>
    <w:p w:rsidR="000447EB" w:rsidRDefault="000447EB" w:rsidP="000447EB">
      <w:pPr>
        <w:spacing w:after="0"/>
        <w:jc w:val="both"/>
        <w:rPr>
          <w:spacing w:val="-1"/>
          <w:szCs w:val="28"/>
        </w:rPr>
      </w:pPr>
      <w:r>
        <w:rPr>
          <w:spacing w:val="-1"/>
          <w:szCs w:val="28"/>
        </w:rPr>
        <w:t xml:space="preserve">1.Решение о подготовке местных нормативов градостроительного проектирования Чернышевского муниципального </w:t>
      </w:r>
      <w:proofErr w:type="gramStart"/>
      <w:r>
        <w:rPr>
          <w:spacing w:val="-1"/>
          <w:szCs w:val="28"/>
        </w:rPr>
        <w:t>округа  принимает</w:t>
      </w:r>
      <w:proofErr w:type="gramEnd"/>
      <w:r>
        <w:rPr>
          <w:spacing w:val="-1"/>
          <w:szCs w:val="28"/>
        </w:rPr>
        <w:t xml:space="preserve"> Глава Чернышевского муниципального округа.</w:t>
      </w:r>
    </w:p>
    <w:p w:rsidR="000447EB" w:rsidRDefault="000447EB" w:rsidP="000447EB">
      <w:pPr>
        <w:spacing w:after="0"/>
        <w:jc w:val="both"/>
        <w:rPr>
          <w:spacing w:val="-1"/>
          <w:szCs w:val="28"/>
        </w:rPr>
      </w:pPr>
      <w:r>
        <w:rPr>
          <w:spacing w:val="-1"/>
          <w:szCs w:val="28"/>
        </w:rPr>
        <w:t xml:space="preserve">2.Подготовка местных нормативов градостроительного проектирования Чернышевского муниципального округа осуществляется подрядчиком </w:t>
      </w:r>
      <w:r w:rsidRPr="00EE70C3">
        <w:rPr>
          <w:szCs w:val="28"/>
        </w:rPr>
        <w:t>Общество с ограниченной ответственностью «ПАРАЛЛЕЛЬНЫЕ РЕШЕНИЯ»,</w:t>
      </w:r>
      <w:r>
        <w:rPr>
          <w:spacing w:val="-1"/>
          <w:szCs w:val="28"/>
        </w:rPr>
        <w:t xml:space="preserve"> на основании Договора подряда от 2026 г </w:t>
      </w:r>
    </w:p>
    <w:p w:rsidR="000447EB" w:rsidRDefault="000447EB" w:rsidP="000447EB">
      <w:pPr>
        <w:spacing w:after="0"/>
        <w:jc w:val="both"/>
        <w:rPr>
          <w:szCs w:val="28"/>
        </w:rPr>
      </w:pPr>
      <w:r>
        <w:rPr>
          <w:spacing w:val="-1"/>
          <w:szCs w:val="28"/>
        </w:rPr>
        <w:t xml:space="preserve">3. Администрация Чернышевского муниципального </w:t>
      </w:r>
      <w:proofErr w:type="gramStart"/>
      <w:r>
        <w:rPr>
          <w:spacing w:val="-1"/>
          <w:szCs w:val="28"/>
        </w:rPr>
        <w:t>округа  обеспечивает</w:t>
      </w:r>
      <w:proofErr w:type="gramEnd"/>
      <w:r>
        <w:rPr>
          <w:spacing w:val="-1"/>
          <w:szCs w:val="28"/>
        </w:rPr>
        <w:t xml:space="preserve"> размещение проекта местных нормативов градостроительного проектирования на официальном сайте </w:t>
      </w:r>
      <w:hyperlink r:id="rId6" w:history="1">
        <w:r w:rsidRPr="00FA2086">
          <w:rPr>
            <w:rStyle w:val="a4"/>
            <w:szCs w:val="28"/>
            <w:lang w:val="en-US"/>
          </w:rPr>
          <w:t>www</w:t>
        </w:r>
        <w:r w:rsidRPr="00FA2086">
          <w:rPr>
            <w:rStyle w:val="a4"/>
            <w:szCs w:val="28"/>
          </w:rPr>
          <w:t>.</w:t>
        </w:r>
        <w:proofErr w:type="spellStart"/>
        <w:r w:rsidRPr="00FA2086">
          <w:rPr>
            <w:rStyle w:val="a4"/>
            <w:szCs w:val="28"/>
            <w:lang w:val="en-US"/>
          </w:rPr>
          <w:t>chernishev</w:t>
        </w:r>
        <w:proofErr w:type="spellEnd"/>
        <w:r w:rsidRPr="00FA2086">
          <w:rPr>
            <w:rStyle w:val="a4"/>
            <w:szCs w:val="28"/>
          </w:rPr>
          <w:t>.75.</w:t>
        </w:r>
        <w:proofErr w:type="spellStart"/>
        <w:r w:rsidRPr="00FA2086">
          <w:rPr>
            <w:rStyle w:val="a4"/>
            <w:szCs w:val="28"/>
            <w:lang w:val="en-US"/>
          </w:rPr>
          <w:t>ru</w:t>
        </w:r>
        <w:proofErr w:type="spellEnd"/>
      </w:hyperlink>
      <w:r w:rsidRPr="00FA2086">
        <w:rPr>
          <w:szCs w:val="28"/>
        </w:rPr>
        <w:t xml:space="preserve">  в разделе Документы</w:t>
      </w:r>
      <w:r>
        <w:rPr>
          <w:szCs w:val="28"/>
        </w:rPr>
        <w:t xml:space="preserve"> не менее чем за 2 месяца до их утверждения .</w:t>
      </w:r>
    </w:p>
    <w:p w:rsidR="000447EB" w:rsidRDefault="000447EB" w:rsidP="000447EB">
      <w:pPr>
        <w:spacing w:after="0"/>
        <w:jc w:val="both"/>
        <w:rPr>
          <w:spacing w:val="-1"/>
          <w:szCs w:val="28"/>
        </w:rPr>
      </w:pPr>
      <w:r>
        <w:rPr>
          <w:szCs w:val="28"/>
        </w:rPr>
        <w:t xml:space="preserve">4. Комиссия по разработке проекта </w:t>
      </w:r>
      <w:r>
        <w:rPr>
          <w:spacing w:val="-1"/>
          <w:szCs w:val="28"/>
        </w:rPr>
        <w:t>местных нормативов градостроительного проектирования Чернышевского муниципального округа осуществляет сбор и обобщение предложений по проекту местных нормативов градостроительного проектирования, поступивших от заинтересованных лиц.</w:t>
      </w:r>
    </w:p>
    <w:p w:rsidR="000447EB" w:rsidRPr="00EA5B38" w:rsidRDefault="000447EB" w:rsidP="000447EB">
      <w:pPr>
        <w:shd w:val="clear" w:color="auto" w:fill="FFFFFF"/>
        <w:tabs>
          <w:tab w:val="left" w:pos="426"/>
        </w:tabs>
        <w:spacing w:after="0"/>
        <w:jc w:val="both"/>
        <w:rPr>
          <w:szCs w:val="28"/>
        </w:rPr>
      </w:pPr>
      <w:r>
        <w:rPr>
          <w:spacing w:val="-1"/>
          <w:szCs w:val="28"/>
        </w:rPr>
        <w:t xml:space="preserve">5. </w:t>
      </w:r>
      <w:r w:rsidRPr="00EA5B38">
        <w:rPr>
          <w:bCs/>
          <w:szCs w:val="28"/>
        </w:rPr>
        <w:t>Глава</w:t>
      </w:r>
      <w:r>
        <w:rPr>
          <w:bCs/>
          <w:szCs w:val="28"/>
        </w:rPr>
        <w:t xml:space="preserve"> Чернышевского муниципального округа </w:t>
      </w:r>
      <w:r w:rsidRPr="00EA5B38">
        <w:rPr>
          <w:bCs/>
          <w:color w:val="000000"/>
          <w:szCs w:val="28"/>
        </w:rPr>
        <w:t xml:space="preserve">по результатам проверки проекта </w:t>
      </w:r>
      <w:proofErr w:type="gramStart"/>
      <w:r w:rsidRPr="00EA5B38">
        <w:rPr>
          <w:bCs/>
          <w:color w:val="000000"/>
          <w:szCs w:val="28"/>
        </w:rPr>
        <w:t>местных  нормативов</w:t>
      </w:r>
      <w:proofErr w:type="gramEnd"/>
      <w:r w:rsidRPr="00EA5B38">
        <w:rPr>
          <w:bCs/>
          <w:color w:val="000000"/>
          <w:szCs w:val="28"/>
        </w:rPr>
        <w:t xml:space="preserve"> градостроительного </w:t>
      </w:r>
      <w:r w:rsidRPr="00EA5B38">
        <w:rPr>
          <w:bCs/>
          <w:color w:val="000000"/>
          <w:spacing w:val="-9"/>
          <w:szCs w:val="28"/>
        </w:rPr>
        <w:t>проектирования</w:t>
      </w:r>
      <w:r w:rsidRPr="00EA5B38">
        <w:rPr>
          <w:bCs/>
          <w:color w:val="000000"/>
          <w:szCs w:val="28"/>
        </w:rPr>
        <w:t xml:space="preserve"> с учетом </w:t>
      </w:r>
      <w:r w:rsidRPr="00EA5B38">
        <w:rPr>
          <w:bCs/>
          <w:color w:val="000000"/>
          <w:spacing w:val="-3"/>
          <w:szCs w:val="28"/>
        </w:rPr>
        <w:t xml:space="preserve">поступивших предложений принимает решение о направлении проекта </w:t>
      </w:r>
      <w:r w:rsidRPr="00EA5B38">
        <w:rPr>
          <w:bCs/>
          <w:color w:val="000000"/>
          <w:spacing w:val="-4"/>
          <w:szCs w:val="28"/>
        </w:rPr>
        <w:t xml:space="preserve">местных нормативов </w:t>
      </w:r>
      <w:r w:rsidRPr="00EA5B38">
        <w:rPr>
          <w:bCs/>
          <w:color w:val="000000"/>
          <w:szCs w:val="28"/>
        </w:rPr>
        <w:t xml:space="preserve">градостроительного </w:t>
      </w:r>
      <w:r w:rsidRPr="00EA5B38">
        <w:rPr>
          <w:bCs/>
          <w:color w:val="000000"/>
          <w:spacing w:val="-9"/>
          <w:szCs w:val="28"/>
        </w:rPr>
        <w:t>проектирования</w:t>
      </w:r>
      <w:r w:rsidRPr="00EA5B38">
        <w:rPr>
          <w:bCs/>
          <w:color w:val="000000"/>
          <w:spacing w:val="-4"/>
          <w:szCs w:val="28"/>
        </w:rPr>
        <w:t xml:space="preserve"> в </w:t>
      </w:r>
      <w:r>
        <w:rPr>
          <w:bCs/>
          <w:color w:val="000000"/>
          <w:spacing w:val="-4"/>
          <w:szCs w:val="28"/>
        </w:rPr>
        <w:t xml:space="preserve"> Совет Чернышевского муниципального округа </w:t>
      </w:r>
      <w:r w:rsidRPr="00EA5B38">
        <w:rPr>
          <w:bCs/>
          <w:color w:val="000000"/>
          <w:spacing w:val="-4"/>
          <w:szCs w:val="28"/>
        </w:rPr>
        <w:t xml:space="preserve">или </w:t>
      </w:r>
      <w:r w:rsidRPr="00EA5B38">
        <w:rPr>
          <w:bCs/>
          <w:color w:val="000000"/>
          <w:spacing w:val="-7"/>
          <w:szCs w:val="28"/>
        </w:rPr>
        <w:t>об отклонении такого проекта и о направлении его на доработку.</w:t>
      </w:r>
    </w:p>
    <w:p w:rsidR="000447EB" w:rsidRPr="00EA5B38" w:rsidRDefault="000447EB" w:rsidP="000447EB">
      <w:pPr>
        <w:shd w:val="clear" w:color="auto" w:fill="FFFFFF"/>
        <w:tabs>
          <w:tab w:val="left" w:pos="426"/>
          <w:tab w:val="left" w:pos="1300"/>
        </w:tabs>
        <w:spacing w:after="0"/>
        <w:ind w:firstLine="540"/>
        <w:jc w:val="both"/>
        <w:rPr>
          <w:szCs w:val="28"/>
        </w:rPr>
      </w:pPr>
      <w:r>
        <w:rPr>
          <w:spacing w:val="-1"/>
          <w:szCs w:val="28"/>
        </w:rPr>
        <w:t xml:space="preserve">6. </w:t>
      </w:r>
      <w:r w:rsidRPr="00EA5B38">
        <w:rPr>
          <w:bCs/>
          <w:spacing w:val="-7"/>
          <w:szCs w:val="28"/>
        </w:rPr>
        <w:t>По результатам рассмотрения поступившего от Адми</w:t>
      </w:r>
      <w:r>
        <w:rPr>
          <w:bCs/>
          <w:spacing w:val="-7"/>
          <w:szCs w:val="28"/>
        </w:rPr>
        <w:t>нистрации Чернышевского муниципального округа</w:t>
      </w:r>
      <w:r w:rsidRPr="00EA5B38">
        <w:rPr>
          <w:bCs/>
          <w:spacing w:val="-7"/>
          <w:szCs w:val="28"/>
        </w:rPr>
        <w:br/>
      </w:r>
      <w:r w:rsidRPr="00EA5B38">
        <w:rPr>
          <w:bCs/>
          <w:szCs w:val="28"/>
        </w:rPr>
        <w:t xml:space="preserve">проекта местных нормативов </w:t>
      </w:r>
      <w:r w:rsidRPr="00EA5B38">
        <w:rPr>
          <w:bCs/>
          <w:spacing w:val="-6"/>
          <w:szCs w:val="28"/>
        </w:rPr>
        <w:t xml:space="preserve">градостроительного </w:t>
      </w:r>
      <w:proofErr w:type="gramStart"/>
      <w:r w:rsidRPr="00EA5B38">
        <w:rPr>
          <w:bCs/>
          <w:spacing w:val="-6"/>
          <w:szCs w:val="28"/>
        </w:rPr>
        <w:t xml:space="preserve">проектирования </w:t>
      </w:r>
      <w:r>
        <w:rPr>
          <w:bCs/>
          <w:spacing w:val="-6"/>
          <w:szCs w:val="28"/>
        </w:rPr>
        <w:t xml:space="preserve"> Совет</w:t>
      </w:r>
      <w:proofErr w:type="gramEnd"/>
      <w:r>
        <w:rPr>
          <w:bCs/>
          <w:spacing w:val="-6"/>
          <w:szCs w:val="28"/>
        </w:rPr>
        <w:t xml:space="preserve"> Чернышевского муниципального округа </w:t>
      </w:r>
      <w:r w:rsidRPr="00EA5B38">
        <w:rPr>
          <w:bCs/>
          <w:szCs w:val="28"/>
        </w:rPr>
        <w:t>утверждает местные нормативы градостроительного проектирования.</w:t>
      </w:r>
    </w:p>
    <w:p w:rsidR="000447EB" w:rsidRPr="00EA5B38" w:rsidRDefault="000447EB" w:rsidP="000447EB">
      <w:pPr>
        <w:shd w:val="clear" w:color="auto" w:fill="FFFFFF"/>
        <w:tabs>
          <w:tab w:val="left" w:pos="426"/>
          <w:tab w:val="left" w:pos="1577"/>
        </w:tabs>
        <w:spacing w:after="0"/>
        <w:ind w:firstLine="540"/>
        <w:jc w:val="both"/>
        <w:rPr>
          <w:szCs w:val="28"/>
        </w:rPr>
      </w:pPr>
      <w:r>
        <w:rPr>
          <w:spacing w:val="-1"/>
          <w:szCs w:val="28"/>
        </w:rPr>
        <w:t xml:space="preserve">7. </w:t>
      </w:r>
      <w:r w:rsidRPr="00EA5B38">
        <w:rPr>
          <w:bCs/>
          <w:color w:val="000000"/>
          <w:spacing w:val="-7"/>
          <w:szCs w:val="28"/>
        </w:rPr>
        <w:t xml:space="preserve">Утвержденные местные нормативы градостроительного проектирования подлежат размещению в федеральной государственной </w:t>
      </w:r>
      <w:r w:rsidRPr="00EA5B38">
        <w:rPr>
          <w:bCs/>
          <w:color w:val="000000"/>
          <w:szCs w:val="28"/>
        </w:rPr>
        <w:t xml:space="preserve">информационной системе территориального планирования в срок, </w:t>
      </w:r>
      <w:r w:rsidRPr="00EA5B38">
        <w:rPr>
          <w:bCs/>
          <w:color w:val="000000"/>
          <w:spacing w:val="-7"/>
          <w:szCs w:val="28"/>
        </w:rPr>
        <w:t xml:space="preserve">не превышающий пяти дней со дня утверждения указанных нормативов, а </w:t>
      </w:r>
      <w:r w:rsidRPr="00EA5B38">
        <w:rPr>
          <w:bCs/>
          <w:color w:val="000000"/>
          <w:spacing w:val="-3"/>
          <w:szCs w:val="28"/>
        </w:rPr>
        <w:t xml:space="preserve">также   </w:t>
      </w:r>
      <w:proofErr w:type="gramStart"/>
      <w:r w:rsidRPr="00EA5B38">
        <w:rPr>
          <w:bCs/>
          <w:color w:val="000000"/>
          <w:spacing w:val="-3"/>
          <w:szCs w:val="28"/>
        </w:rPr>
        <w:t xml:space="preserve">опубликованию  </w:t>
      </w:r>
      <w:r w:rsidRPr="00EA5B38">
        <w:rPr>
          <w:bCs/>
          <w:spacing w:val="-3"/>
          <w:szCs w:val="28"/>
        </w:rPr>
        <w:t>в</w:t>
      </w:r>
      <w:proofErr w:type="gramEnd"/>
      <w:r w:rsidRPr="00EA5B38">
        <w:rPr>
          <w:bCs/>
          <w:spacing w:val="-3"/>
          <w:szCs w:val="28"/>
        </w:rPr>
        <w:t xml:space="preserve">   официальном    печатном средстве массовой </w:t>
      </w:r>
      <w:r w:rsidRPr="00EA5B38">
        <w:rPr>
          <w:bCs/>
          <w:spacing w:val="-4"/>
          <w:szCs w:val="28"/>
        </w:rPr>
        <w:t>информации, газете «</w:t>
      </w:r>
      <w:r>
        <w:rPr>
          <w:szCs w:val="28"/>
        </w:rPr>
        <w:t>Наше время</w:t>
      </w:r>
      <w:r w:rsidRPr="00EA5B38">
        <w:rPr>
          <w:bCs/>
          <w:spacing w:val="-4"/>
          <w:szCs w:val="28"/>
        </w:rPr>
        <w:t xml:space="preserve">» и размещению на официальном </w:t>
      </w:r>
      <w:r w:rsidRPr="00EA5B38">
        <w:rPr>
          <w:bCs/>
          <w:spacing w:val="-6"/>
          <w:szCs w:val="28"/>
        </w:rPr>
        <w:t xml:space="preserve">сайте </w:t>
      </w:r>
      <w:r w:rsidRPr="00AC1F28">
        <w:rPr>
          <w:szCs w:val="28"/>
        </w:rPr>
        <w:t>www.chernishev.75.ru</w:t>
      </w:r>
      <w:r w:rsidRPr="00947F86">
        <w:rPr>
          <w:szCs w:val="28"/>
        </w:rPr>
        <w:t xml:space="preserve"> в разделе Документы </w:t>
      </w:r>
      <w:r w:rsidRPr="00EA5B38">
        <w:rPr>
          <w:bCs/>
          <w:spacing w:val="-6"/>
          <w:szCs w:val="28"/>
        </w:rPr>
        <w:t>в сети Интернет.</w:t>
      </w:r>
    </w:p>
    <w:p w:rsidR="000447EB" w:rsidRDefault="000447EB" w:rsidP="000447EB">
      <w:pPr>
        <w:jc w:val="both"/>
        <w:rPr>
          <w:spacing w:val="-1"/>
          <w:szCs w:val="28"/>
        </w:rPr>
      </w:pPr>
    </w:p>
    <w:p w:rsidR="000447EB" w:rsidRDefault="000447EB" w:rsidP="000447EB">
      <w:pPr>
        <w:jc w:val="both"/>
        <w:rPr>
          <w:spacing w:val="-1"/>
          <w:szCs w:val="28"/>
        </w:rPr>
      </w:pPr>
    </w:p>
    <w:p w:rsidR="00F12C76" w:rsidRDefault="00F12C76" w:rsidP="000447EB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5678CA"/>
    <w:multiLevelType w:val="multilevel"/>
    <w:tmpl w:val="46C21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0447EB"/>
    <w:rsid w:val="002020A4"/>
    <w:rsid w:val="00405B68"/>
    <w:rsid w:val="006C0B77"/>
    <w:rsid w:val="008242FF"/>
    <w:rsid w:val="00870751"/>
    <w:rsid w:val="00922C48"/>
    <w:rsid w:val="009574CF"/>
    <w:rsid w:val="00B915B7"/>
    <w:rsid w:val="00BB3208"/>
    <w:rsid w:val="00D729CC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857,bqiaagaaeyqcaaagiaiaaaoqbaaabbgeaaaaaaaaaaaaaaaaaaaaaaaaaaaaaaaaaaaaaaaaaaaaaaaaaaaaaaaaaaaaaaaaaaaaaaaaaaaaaaaaaaaaaaaaaaaaaaaaaaaaaaaaaaaaaaaaaaaaaaaaaaaaaaaaaaaaaaaaaaaaaaaaaaaaaaaaaaaaaaaaaaaaaaaaaaaaaaaaaaaaaaaaaaaaaaaaaaaaaaaa"/>
    <w:basedOn w:val="a"/>
    <w:rsid w:val="000447E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447E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47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ernishev.75.ru" TargetMode="External"/><Relationship Id="rId5" Type="http://schemas.openxmlformats.org/officeDocument/2006/relationships/hyperlink" Target="http://www.chernishev.75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650</Words>
  <Characters>3708</Characters>
  <Application>Microsoft Office Word</Application>
  <DocSecurity>0</DocSecurity>
  <Lines>30</Lines>
  <Paragraphs>8</Paragraphs>
  <ScaleCrop>false</ScaleCrop>
  <Company/>
  <LinksUpToDate>false</LinksUpToDate>
  <CharactersWithSpaces>4350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8</cp:revision>
  <dcterms:created xsi:type="dcterms:W3CDTF">2025-11-05T00:40:00Z</dcterms:created>
  <dcterms:modified xsi:type="dcterms:W3CDTF">2026-03-18T04:39:00Z</dcterms:modified>
</cp:coreProperties>
</file>