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785" w:rsidRPr="00075785" w:rsidRDefault="00075785" w:rsidP="00075785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785">
        <w:rPr>
          <w:rFonts w:ascii="Times New Roman" w:hAnsi="Times New Roman" w:cs="Times New Roman"/>
          <w:b/>
          <w:sz w:val="28"/>
          <w:szCs w:val="28"/>
        </w:rPr>
        <w:t xml:space="preserve">ЧЕРНЫШЕВСКАЯ </w:t>
      </w:r>
      <w:r w:rsidR="00CD68BF" w:rsidRPr="00075785">
        <w:rPr>
          <w:rFonts w:ascii="Times New Roman" w:hAnsi="Times New Roman" w:cs="Times New Roman"/>
          <w:b/>
          <w:sz w:val="28"/>
          <w:szCs w:val="28"/>
        </w:rPr>
        <w:t>ТЕРРИТОРИАЛЬНАЯ</w:t>
      </w:r>
    </w:p>
    <w:p w:rsidR="00075785" w:rsidRPr="00075785" w:rsidRDefault="00075785" w:rsidP="00075785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785">
        <w:rPr>
          <w:rFonts w:ascii="Times New Roman" w:hAnsi="Times New Roman" w:cs="Times New Roman"/>
          <w:b/>
          <w:sz w:val="28"/>
          <w:szCs w:val="28"/>
        </w:rPr>
        <w:t>ИЗБИРАТЕЛЬНАЯ  КОМИССИЯ</w:t>
      </w:r>
    </w:p>
    <w:p w:rsidR="00075785" w:rsidRPr="00075785" w:rsidRDefault="00075785" w:rsidP="00075785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5785" w:rsidRPr="00075785" w:rsidRDefault="00075785" w:rsidP="00075785">
      <w:pPr>
        <w:pStyle w:val="af"/>
        <w:jc w:val="center"/>
        <w:rPr>
          <w:rFonts w:ascii="Times New Roman" w:hAnsi="Times New Roman" w:cs="Times New Roman"/>
          <w:b/>
          <w:bCs/>
          <w:spacing w:val="62"/>
          <w:sz w:val="28"/>
          <w:szCs w:val="28"/>
        </w:rPr>
      </w:pPr>
      <w:r w:rsidRPr="00075785">
        <w:rPr>
          <w:rFonts w:ascii="Times New Roman" w:hAnsi="Times New Roman" w:cs="Times New Roman"/>
          <w:b/>
          <w:bCs/>
          <w:spacing w:val="62"/>
          <w:sz w:val="28"/>
          <w:szCs w:val="28"/>
        </w:rPr>
        <w:t>ПОСТАНОВЛЕНИЕ</w:t>
      </w:r>
    </w:p>
    <w:p w:rsidR="00075785" w:rsidRPr="00075785" w:rsidRDefault="00075785" w:rsidP="00075785">
      <w:pPr>
        <w:pStyle w:val="a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Ind w:w="-1668" w:type="dxa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6"/>
        <w:gridCol w:w="6233"/>
        <w:gridCol w:w="1310"/>
      </w:tblGrid>
      <w:tr w:rsidR="00075785" w:rsidRPr="00CD68BF" w:rsidTr="00BD0767">
        <w:trPr>
          <w:jc w:val="center"/>
        </w:trPr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75785" w:rsidRPr="00CD68BF" w:rsidRDefault="00075785" w:rsidP="00CD68BF">
            <w:pPr>
              <w:pStyle w:val="a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8B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D68BF" w:rsidRPr="00CD68BF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CD68BF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CD68BF" w:rsidRPr="00CD68BF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CD68BF"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CD68BF" w:rsidRPr="00CD68BF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CD68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62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5785" w:rsidRPr="00CD68BF" w:rsidRDefault="00075785" w:rsidP="00CD68BF">
            <w:pPr>
              <w:pStyle w:val="a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8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75785" w:rsidRPr="00CD68BF" w:rsidRDefault="00CD68BF" w:rsidP="00C64AC1">
            <w:pPr>
              <w:pStyle w:val="a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14/89-6</w:t>
            </w:r>
          </w:p>
        </w:tc>
      </w:tr>
    </w:tbl>
    <w:p w:rsidR="00CD68BF" w:rsidRDefault="00CD68BF" w:rsidP="00075785">
      <w:pPr>
        <w:pStyle w:val="a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5785" w:rsidRPr="00075785" w:rsidRDefault="00075785" w:rsidP="00075785">
      <w:pPr>
        <w:pStyle w:val="a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5785">
        <w:rPr>
          <w:rFonts w:ascii="Times New Roman" w:hAnsi="Times New Roman" w:cs="Times New Roman"/>
          <w:b/>
          <w:bCs/>
          <w:sz w:val="28"/>
          <w:szCs w:val="28"/>
        </w:rPr>
        <w:t>пгт. Чернышевск</w:t>
      </w:r>
    </w:p>
    <w:p w:rsidR="00075785" w:rsidRDefault="00075785" w:rsidP="000A23D5">
      <w:pPr>
        <w:pStyle w:val="Style3"/>
        <w:widowControl/>
        <w:spacing w:line="240" w:lineRule="auto"/>
        <w:rPr>
          <w:rStyle w:val="FontStyle13"/>
          <w:rFonts w:eastAsia="Arial Unicode MS"/>
          <w:bCs/>
          <w:sz w:val="28"/>
          <w:szCs w:val="28"/>
        </w:rPr>
      </w:pPr>
    </w:p>
    <w:p w:rsidR="000A23D5" w:rsidRDefault="000A23D5" w:rsidP="000A23D5">
      <w:pPr>
        <w:pStyle w:val="Style3"/>
        <w:widowControl/>
        <w:spacing w:line="240" w:lineRule="auto"/>
        <w:rPr>
          <w:rStyle w:val="FontStyle13"/>
          <w:rFonts w:eastAsia="Arial Unicode MS"/>
          <w:bCs/>
          <w:sz w:val="28"/>
          <w:szCs w:val="28"/>
        </w:rPr>
      </w:pPr>
      <w:r w:rsidRPr="00C37993">
        <w:rPr>
          <w:rStyle w:val="FontStyle13"/>
          <w:rFonts w:eastAsia="Arial Unicode MS"/>
          <w:bCs/>
          <w:sz w:val="28"/>
          <w:szCs w:val="28"/>
        </w:rPr>
        <w:t xml:space="preserve">О реализации проекта «ИнформУИК» в период подготовки </w:t>
      </w:r>
      <w:r>
        <w:rPr>
          <w:rStyle w:val="FontStyle13"/>
          <w:rFonts w:eastAsia="Arial Unicode MS"/>
          <w:bCs/>
          <w:sz w:val="28"/>
          <w:szCs w:val="28"/>
        </w:rPr>
        <w:br/>
      </w:r>
      <w:r w:rsidRPr="00C37993">
        <w:rPr>
          <w:rStyle w:val="FontStyle13"/>
          <w:rFonts w:eastAsia="Arial Unicode MS"/>
          <w:bCs/>
          <w:sz w:val="28"/>
          <w:szCs w:val="28"/>
        </w:rPr>
        <w:t xml:space="preserve">и проведения </w:t>
      </w:r>
      <w:proofErr w:type="gramStart"/>
      <w:r w:rsidRPr="00C37993">
        <w:rPr>
          <w:rStyle w:val="FontStyle13"/>
          <w:rFonts w:eastAsia="Arial Unicode MS"/>
          <w:bCs/>
          <w:sz w:val="28"/>
          <w:szCs w:val="28"/>
        </w:rPr>
        <w:t xml:space="preserve">выборов </w:t>
      </w:r>
      <w:r w:rsidR="00CD68BF">
        <w:rPr>
          <w:rStyle w:val="FontStyle13"/>
          <w:rFonts w:eastAsia="Arial Unicode MS"/>
          <w:bCs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CD68BF">
        <w:rPr>
          <w:rStyle w:val="FontStyle13"/>
          <w:rFonts w:eastAsia="Arial Unicode MS"/>
          <w:bCs/>
          <w:sz w:val="28"/>
          <w:szCs w:val="28"/>
        </w:rPr>
        <w:t xml:space="preserve"> </w:t>
      </w:r>
      <w:r>
        <w:rPr>
          <w:rStyle w:val="FontStyle13"/>
          <w:rFonts w:eastAsia="Arial Unicode MS"/>
          <w:bCs/>
          <w:sz w:val="28"/>
          <w:szCs w:val="28"/>
        </w:rPr>
        <w:t xml:space="preserve">на территории </w:t>
      </w:r>
      <w:r w:rsidR="00CD68BF">
        <w:rPr>
          <w:rStyle w:val="FontStyle13"/>
          <w:rFonts w:eastAsia="Arial Unicode MS"/>
          <w:bCs/>
          <w:sz w:val="28"/>
          <w:szCs w:val="28"/>
        </w:rPr>
        <w:t>Чернышевского муниципального округа Забайкальского края</w:t>
      </w:r>
    </w:p>
    <w:p w:rsidR="000A23D5" w:rsidRDefault="000A23D5" w:rsidP="000A23D5">
      <w:pPr>
        <w:pStyle w:val="Style3"/>
        <w:widowControl/>
        <w:spacing w:line="240" w:lineRule="auto"/>
        <w:rPr>
          <w:rStyle w:val="FontStyle13"/>
          <w:rFonts w:eastAsia="Arial Unicode MS"/>
          <w:bCs/>
          <w:sz w:val="28"/>
          <w:szCs w:val="28"/>
        </w:rPr>
      </w:pPr>
    </w:p>
    <w:p w:rsidR="00CD68BF" w:rsidRPr="00FE763A" w:rsidRDefault="00CD68BF" w:rsidP="000A23D5">
      <w:pPr>
        <w:pStyle w:val="Style3"/>
        <w:widowControl/>
        <w:spacing w:line="240" w:lineRule="auto"/>
        <w:rPr>
          <w:rStyle w:val="FontStyle13"/>
          <w:rFonts w:eastAsia="Arial Unicode MS"/>
          <w:bCs/>
          <w:sz w:val="28"/>
          <w:szCs w:val="28"/>
        </w:rPr>
      </w:pPr>
    </w:p>
    <w:p w:rsidR="001F6134" w:rsidRPr="0064005C" w:rsidRDefault="000A23D5" w:rsidP="0064005C">
      <w:pPr>
        <w:pStyle w:val="Style3"/>
        <w:widowControl/>
        <w:spacing w:line="360" w:lineRule="auto"/>
        <w:ind w:firstLine="567"/>
        <w:jc w:val="both"/>
        <w:rPr>
          <w:rFonts w:eastAsia="Arial Unicode MS"/>
          <w:bCs/>
          <w:sz w:val="28"/>
          <w:szCs w:val="28"/>
        </w:rPr>
      </w:pPr>
      <w:r w:rsidRPr="0064005C">
        <w:rPr>
          <w:color w:val="0A0A0A"/>
          <w:spacing w:val="-2"/>
          <w:sz w:val="28"/>
          <w:szCs w:val="28"/>
          <w:shd w:val="clear" w:color="auto" w:fill="FFFFFF"/>
        </w:rPr>
        <w:t xml:space="preserve">В целях реализации дополнительных мер, направленных на повышение информированности избирателей о выборах </w:t>
      </w:r>
      <w:r w:rsidR="00CD68BF">
        <w:rPr>
          <w:color w:val="0A0A0A"/>
          <w:spacing w:val="-2"/>
          <w:sz w:val="28"/>
          <w:szCs w:val="28"/>
          <w:shd w:val="clear" w:color="auto" w:fill="FFFFFF"/>
        </w:rPr>
        <w:t>депутатов Государственной Думы Федерального Собрания Российской Федерации девятого созыва, в</w:t>
      </w:r>
      <w:r w:rsidRPr="0064005C">
        <w:rPr>
          <w:sz w:val="28"/>
          <w:szCs w:val="28"/>
        </w:rPr>
        <w:t xml:space="preserve"> соответствии с пунктом </w:t>
      </w:r>
      <w:r w:rsidR="00CD68BF">
        <w:rPr>
          <w:sz w:val="28"/>
          <w:szCs w:val="28"/>
        </w:rPr>
        <w:t>3</w:t>
      </w:r>
      <w:r w:rsidRPr="0064005C">
        <w:rPr>
          <w:sz w:val="28"/>
          <w:szCs w:val="28"/>
        </w:rPr>
        <w:t xml:space="preserve"> статьи </w:t>
      </w:r>
      <w:r w:rsidR="00CD68BF">
        <w:rPr>
          <w:sz w:val="28"/>
          <w:szCs w:val="28"/>
        </w:rPr>
        <w:t>45</w:t>
      </w:r>
      <w:r w:rsidRPr="0064005C">
        <w:rPr>
          <w:sz w:val="28"/>
          <w:szCs w:val="28"/>
        </w:rPr>
        <w:t>, пунктом 2 статьи 64 Федерального закона от 12 июня 2002 г</w:t>
      </w:r>
      <w:r w:rsidR="000E4144">
        <w:rPr>
          <w:sz w:val="28"/>
          <w:szCs w:val="28"/>
        </w:rPr>
        <w:t>ода</w:t>
      </w:r>
      <w:r w:rsidRPr="0064005C">
        <w:rPr>
          <w:sz w:val="28"/>
          <w:szCs w:val="28"/>
        </w:rPr>
        <w:t xml:space="preserve"> № 67-ФЗ «Об основных гарантиях избирательных прав и права на участие в референдуме граждан Российской Федерации», </w:t>
      </w:r>
      <w:r w:rsidR="00CD68BF">
        <w:rPr>
          <w:sz w:val="28"/>
          <w:szCs w:val="28"/>
        </w:rPr>
        <w:t xml:space="preserve">пунктом 25 </w:t>
      </w:r>
      <w:r w:rsidRPr="0064005C">
        <w:rPr>
          <w:sz w:val="28"/>
          <w:szCs w:val="28"/>
        </w:rPr>
        <w:t>стать</w:t>
      </w:r>
      <w:r w:rsidR="00CD68BF">
        <w:rPr>
          <w:sz w:val="28"/>
          <w:szCs w:val="28"/>
        </w:rPr>
        <w:t>и</w:t>
      </w:r>
      <w:r w:rsidRPr="0064005C">
        <w:rPr>
          <w:sz w:val="28"/>
          <w:szCs w:val="28"/>
        </w:rPr>
        <w:t xml:space="preserve"> 2</w:t>
      </w:r>
      <w:r w:rsidR="00CD68BF">
        <w:rPr>
          <w:sz w:val="28"/>
          <w:szCs w:val="28"/>
        </w:rPr>
        <w:t>7</w:t>
      </w:r>
      <w:r w:rsidRPr="0064005C">
        <w:rPr>
          <w:sz w:val="28"/>
          <w:szCs w:val="28"/>
        </w:rPr>
        <w:t xml:space="preserve">, пунктом </w:t>
      </w:r>
      <w:r w:rsidR="00CD68BF">
        <w:rPr>
          <w:sz w:val="28"/>
          <w:szCs w:val="28"/>
        </w:rPr>
        <w:t>15</w:t>
      </w:r>
      <w:r w:rsidRPr="0064005C">
        <w:rPr>
          <w:sz w:val="28"/>
          <w:szCs w:val="28"/>
        </w:rPr>
        <w:t xml:space="preserve"> статьи </w:t>
      </w:r>
      <w:r w:rsidR="00CD68BF">
        <w:rPr>
          <w:sz w:val="28"/>
          <w:szCs w:val="28"/>
        </w:rPr>
        <w:t xml:space="preserve">28, пунктом 18 части 1 статьи 29, пунктом 16 части 1 статьи 30, пунктами 1 и 7 статьи 31 и частью 2 статьи 81 </w:t>
      </w:r>
      <w:r w:rsidRPr="0064005C">
        <w:rPr>
          <w:sz w:val="28"/>
          <w:szCs w:val="28"/>
        </w:rPr>
        <w:t xml:space="preserve"> Федерального закона от </w:t>
      </w:r>
      <w:r w:rsidR="00CD68BF">
        <w:rPr>
          <w:sz w:val="28"/>
          <w:szCs w:val="28"/>
        </w:rPr>
        <w:t>22 февраля 2014 года</w:t>
      </w:r>
      <w:r w:rsidRPr="0064005C">
        <w:rPr>
          <w:sz w:val="28"/>
          <w:szCs w:val="28"/>
        </w:rPr>
        <w:t xml:space="preserve"> № </w:t>
      </w:r>
      <w:r w:rsidR="00CD68BF">
        <w:rPr>
          <w:sz w:val="28"/>
          <w:szCs w:val="28"/>
        </w:rPr>
        <w:t>20</w:t>
      </w:r>
      <w:r w:rsidRPr="0064005C">
        <w:rPr>
          <w:sz w:val="28"/>
          <w:szCs w:val="28"/>
        </w:rPr>
        <w:t xml:space="preserve">-ФЗ «О выборах </w:t>
      </w:r>
      <w:r w:rsidR="00CD68BF">
        <w:rPr>
          <w:sz w:val="28"/>
          <w:szCs w:val="28"/>
        </w:rPr>
        <w:t>депутатов Государственной Думы Федерального Собрани</w:t>
      </w:r>
      <w:r w:rsidR="000E4144">
        <w:rPr>
          <w:sz w:val="28"/>
          <w:szCs w:val="28"/>
        </w:rPr>
        <w:t>я</w:t>
      </w:r>
      <w:r w:rsidR="00CD68BF">
        <w:rPr>
          <w:sz w:val="28"/>
          <w:szCs w:val="28"/>
        </w:rPr>
        <w:t xml:space="preserve"> Российской Федерации</w:t>
      </w:r>
      <w:r w:rsidRPr="0064005C">
        <w:rPr>
          <w:sz w:val="28"/>
          <w:szCs w:val="28"/>
        </w:rPr>
        <w:t>», выпиской из протокола заседания Центральной избирательной комиссии Российской</w:t>
      </w:r>
      <w:r w:rsidR="000E4144">
        <w:rPr>
          <w:sz w:val="28"/>
          <w:szCs w:val="28"/>
        </w:rPr>
        <w:t xml:space="preserve"> </w:t>
      </w:r>
      <w:r w:rsidRPr="0064005C">
        <w:rPr>
          <w:sz w:val="28"/>
          <w:szCs w:val="28"/>
        </w:rPr>
        <w:t xml:space="preserve">Федерации от </w:t>
      </w:r>
      <w:r w:rsidR="000E4144">
        <w:rPr>
          <w:sz w:val="28"/>
          <w:szCs w:val="28"/>
        </w:rPr>
        <w:t>02 июля</w:t>
      </w:r>
      <w:r w:rsidRPr="0064005C">
        <w:rPr>
          <w:sz w:val="28"/>
          <w:szCs w:val="28"/>
        </w:rPr>
        <w:t xml:space="preserve"> </w:t>
      </w:r>
      <w:r w:rsidR="000E4144">
        <w:rPr>
          <w:sz w:val="28"/>
          <w:szCs w:val="28"/>
        </w:rPr>
        <w:t>2026 года № 11-1-9</w:t>
      </w:r>
      <w:r w:rsidRPr="0064005C">
        <w:rPr>
          <w:sz w:val="28"/>
          <w:szCs w:val="28"/>
        </w:rPr>
        <w:t xml:space="preserve"> «</w:t>
      </w:r>
      <w:r w:rsidR="000E4144">
        <w:rPr>
          <w:sz w:val="28"/>
          <w:szCs w:val="28"/>
        </w:rPr>
        <w:t>Об адресном информировании избирателей на выборах</w:t>
      </w:r>
      <w:r w:rsidR="000E4144" w:rsidRPr="000E4144">
        <w:rPr>
          <w:sz w:val="28"/>
          <w:szCs w:val="28"/>
        </w:rPr>
        <w:t xml:space="preserve"> </w:t>
      </w:r>
      <w:r w:rsidR="000E4144">
        <w:rPr>
          <w:sz w:val="28"/>
          <w:szCs w:val="28"/>
        </w:rPr>
        <w:t xml:space="preserve">депутатов Государственной Думы Федерального Собрания Российской Федерации девятого созыва путем их оповещения способом поквартирного (подомового) обхода </w:t>
      </w:r>
      <w:r w:rsidRPr="0064005C">
        <w:rPr>
          <w:sz w:val="28"/>
          <w:szCs w:val="28"/>
        </w:rPr>
        <w:t xml:space="preserve"> </w:t>
      </w:r>
      <w:r w:rsidR="000E4144">
        <w:rPr>
          <w:sz w:val="28"/>
          <w:szCs w:val="28"/>
        </w:rPr>
        <w:t>(проект «ИнформУИК»)</w:t>
      </w:r>
      <w:r w:rsidR="00DB036D">
        <w:rPr>
          <w:sz w:val="28"/>
          <w:szCs w:val="28"/>
        </w:rPr>
        <w:t>, в</w:t>
      </w:r>
      <w:r w:rsidR="0064005C" w:rsidRPr="0064005C">
        <w:rPr>
          <w:sz w:val="28"/>
          <w:szCs w:val="28"/>
        </w:rPr>
        <w:t xml:space="preserve">о исполнение пункта 5 постановления Избирательной комиссии Забайкальского края от </w:t>
      </w:r>
      <w:r w:rsidR="000E4144">
        <w:rPr>
          <w:sz w:val="28"/>
          <w:szCs w:val="28"/>
        </w:rPr>
        <w:t>10 июля 2026 года</w:t>
      </w:r>
      <w:r w:rsidR="0064005C" w:rsidRPr="0064005C">
        <w:rPr>
          <w:sz w:val="28"/>
          <w:szCs w:val="28"/>
        </w:rPr>
        <w:t xml:space="preserve"> № </w:t>
      </w:r>
      <w:r w:rsidR="000E4144">
        <w:rPr>
          <w:sz w:val="28"/>
        </w:rPr>
        <w:t>85</w:t>
      </w:r>
      <w:r w:rsidR="0064005C" w:rsidRPr="0064005C">
        <w:rPr>
          <w:sz w:val="28"/>
        </w:rPr>
        <w:t>/</w:t>
      </w:r>
      <w:r w:rsidR="000E4144">
        <w:rPr>
          <w:sz w:val="28"/>
        </w:rPr>
        <w:t>579</w:t>
      </w:r>
      <w:r w:rsidR="0064005C" w:rsidRPr="0064005C">
        <w:rPr>
          <w:sz w:val="28"/>
        </w:rPr>
        <w:t>-</w:t>
      </w:r>
      <w:r w:rsidR="000E4144">
        <w:rPr>
          <w:sz w:val="28"/>
        </w:rPr>
        <w:t>4</w:t>
      </w:r>
      <w:r w:rsidR="0064005C" w:rsidRPr="0064005C">
        <w:rPr>
          <w:sz w:val="28"/>
        </w:rPr>
        <w:t xml:space="preserve"> «</w:t>
      </w:r>
      <w:r w:rsidR="000E4144">
        <w:rPr>
          <w:rStyle w:val="FontStyle13"/>
          <w:rFonts w:eastAsia="Arial Unicode MS"/>
          <w:b w:val="0"/>
          <w:bCs/>
          <w:sz w:val="28"/>
          <w:szCs w:val="28"/>
        </w:rPr>
        <w:t>Об адресном информировании избира</w:t>
      </w:r>
      <w:r w:rsidR="00E2742C">
        <w:rPr>
          <w:rStyle w:val="FontStyle13"/>
          <w:rFonts w:eastAsia="Arial Unicode MS"/>
          <w:b w:val="0"/>
          <w:bCs/>
          <w:sz w:val="28"/>
          <w:szCs w:val="28"/>
        </w:rPr>
        <w:t xml:space="preserve">телей на выборах депутатов Государственной Думы Федерального Собрания Российской Федерации девятого созыва на территории Забайкальского края путем их оповещения </w:t>
      </w:r>
      <w:r w:rsidR="00E2742C">
        <w:rPr>
          <w:rStyle w:val="FontStyle13"/>
          <w:rFonts w:eastAsia="Arial Unicode MS"/>
          <w:b w:val="0"/>
          <w:bCs/>
          <w:sz w:val="28"/>
          <w:szCs w:val="28"/>
        </w:rPr>
        <w:lastRenderedPageBreak/>
        <w:t>способом поквартирного (подомового) обхода (проект «ИнформУИК»)</w:t>
      </w:r>
      <w:r w:rsidR="0064005C" w:rsidRPr="0064005C">
        <w:rPr>
          <w:sz w:val="28"/>
          <w:szCs w:val="28"/>
        </w:rPr>
        <w:t xml:space="preserve"> </w:t>
      </w:r>
      <w:r w:rsidR="00075785">
        <w:rPr>
          <w:sz w:val="28"/>
          <w:szCs w:val="28"/>
        </w:rPr>
        <w:t>Чернышевская</w:t>
      </w:r>
      <w:r w:rsidR="001F6134" w:rsidRPr="0064005C">
        <w:rPr>
          <w:color w:val="000000"/>
          <w:sz w:val="28"/>
          <w:szCs w:val="28"/>
        </w:rPr>
        <w:t xml:space="preserve"> территориальная избирательная комиссия </w:t>
      </w:r>
    </w:p>
    <w:p w:rsidR="00075785" w:rsidRDefault="00075785" w:rsidP="00075785">
      <w:pPr>
        <w:pStyle w:val="14-15"/>
        <w:widowControl/>
        <w:spacing w:after="120"/>
        <w:ind w:firstLine="851"/>
        <w:jc w:val="center"/>
        <w:rPr>
          <w:sz w:val="28"/>
        </w:rPr>
      </w:pPr>
      <w:r>
        <w:rPr>
          <w:b/>
          <w:bCs/>
          <w:i/>
          <w:iCs/>
          <w:spacing w:val="60"/>
          <w:sz w:val="28"/>
        </w:rPr>
        <w:t>постановляе</w:t>
      </w:r>
      <w:r>
        <w:rPr>
          <w:b/>
          <w:bCs/>
          <w:i/>
          <w:iCs/>
          <w:sz w:val="28"/>
        </w:rPr>
        <w:t>т:</w:t>
      </w:r>
    </w:p>
    <w:p w:rsidR="00016801" w:rsidRPr="00A40728" w:rsidRDefault="00016801" w:rsidP="00A40728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0728">
        <w:rPr>
          <w:rFonts w:ascii="Times New Roman" w:hAnsi="Times New Roman" w:cs="Times New Roman"/>
          <w:color w:val="0A0A0A"/>
          <w:sz w:val="28"/>
          <w:szCs w:val="28"/>
        </w:rPr>
        <w:t xml:space="preserve">Утвердить из числа членов </w:t>
      </w:r>
      <w:r w:rsidR="00075785">
        <w:rPr>
          <w:rFonts w:ascii="Times New Roman" w:hAnsi="Times New Roman" w:cs="Times New Roman"/>
          <w:color w:val="0A0A0A"/>
          <w:sz w:val="28"/>
          <w:szCs w:val="28"/>
        </w:rPr>
        <w:t>Чернышевской</w:t>
      </w:r>
      <w:r w:rsidR="00A40728">
        <w:rPr>
          <w:rFonts w:ascii="Times New Roman" w:hAnsi="Times New Roman" w:cs="Times New Roman"/>
          <w:color w:val="0A0A0A"/>
          <w:sz w:val="28"/>
          <w:szCs w:val="28"/>
        </w:rPr>
        <w:t xml:space="preserve"> территориальной избирательной комиссии</w:t>
      </w:r>
      <w:r w:rsidRPr="00A40728">
        <w:rPr>
          <w:rFonts w:ascii="Times New Roman" w:hAnsi="Times New Roman" w:cs="Times New Roman"/>
          <w:color w:val="0A0A0A"/>
          <w:sz w:val="28"/>
          <w:szCs w:val="28"/>
        </w:rPr>
        <w:t xml:space="preserve"> ответственных координаторов за организацию проекта «ИнформУИК» (приложение № 1).</w:t>
      </w:r>
    </w:p>
    <w:p w:rsidR="006F509B" w:rsidRPr="00A40728" w:rsidRDefault="006F509B" w:rsidP="00A40728">
      <w:pPr>
        <w:pStyle w:val="a8"/>
        <w:numPr>
          <w:ilvl w:val="0"/>
          <w:numId w:val="2"/>
        </w:numPr>
        <w:shd w:val="clear" w:color="auto" w:fill="FFFFFF"/>
        <w:spacing w:after="150" w:line="360" w:lineRule="auto"/>
        <w:ind w:left="0" w:firstLine="567"/>
        <w:jc w:val="both"/>
        <w:rPr>
          <w:rFonts w:ascii="Times New Roman" w:hAnsi="Times New Roman" w:cs="Times New Roman"/>
          <w:color w:val="0A0A0A"/>
          <w:sz w:val="28"/>
          <w:szCs w:val="28"/>
        </w:rPr>
      </w:pPr>
      <w:r w:rsidRPr="00A40728">
        <w:rPr>
          <w:rFonts w:ascii="Times New Roman" w:hAnsi="Times New Roman" w:cs="Times New Roman"/>
          <w:color w:val="0A0A0A"/>
          <w:sz w:val="28"/>
          <w:szCs w:val="28"/>
        </w:rPr>
        <w:t>Утвердить общую численность членов участковых избирательных комиссий в разрезе каждой участковой избирательной комиссии, участвующих в реализации проекта «Инфор</w:t>
      </w:r>
      <w:r w:rsidR="00A40728">
        <w:rPr>
          <w:rFonts w:ascii="Times New Roman" w:hAnsi="Times New Roman" w:cs="Times New Roman"/>
          <w:color w:val="0A0A0A"/>
          <w:sz w:val="28"/>
          <w:szCs w:val="28"/>
        </w:rPr>
        <w:t xml:space="preserve">мУИК» </w:t>
      </w:r>
      <w:r w:rsidRPr="00A40728">
        <w:rPr>
          <w:rFonts w:ascii="Times New Roman" w:hAnsi="Times New Roman" w:cs="Times New Roman"/>
          <w:color w:val="0A0A0A"/>
          <w:sz w:val="28"/>
          <w:szCs w:val="28"/>
        </w:rPr>
        <w:t>(приложение № 2)</w:t>
      </w:r>
      <w:r w:rsidR="00075785">
        <w:rPr>
          <w:rFonts w:ascii="Times New Roman" w:hAnsi="Times New Roman" w:cs="Times New Roman"/>
          <w:color w:val="0A0A0A"/>
          <w:sz w:val="28"/>
          <w:szCs w:val="28"/>
        </w:rPr>
        <w:t>.</w:t>
      </w:r>
    </w:p>
    <w:p w:rsidR="00016801" w:rsidRPr="00A40728" w:rsidRDefault="00016801" w:rsidP="00A40728">
      <w:pPr>
        <w:pStyle w:val="a8"/>
        <w:numPr>
          <w:ilvl w:val="0"/>
          <w:numId w:val="2"/>
        </w:numPr>
        <w:shd w:val="clear" w:color="auto" w:fill="FFFFFF"/>
        <w:spacing w:after="150" w:line="360" w:lineRule="auto"/>
        <w:ind w:left="0" w:firstLine="567"/>
        <w:jc w:val="both"/>
        <w:rPr>
          <w:rStyle w:val="FontStyle13"/>
          <w:rFonts w:eastAsia="Arial Unicode MS" w:cs="Times New Roman"/>
          <w:b w:val="0"/>
          <w:bCs/>
          <w:sz w:val="28"/>
          <w:szCs w:val="28"/>
        </w:rPr>
      </w:pPr>
      <w:r w:rsidRPr="00A40728">
        <w:rPr>
          <w:rStyle w:val="FontStyle13"/>
          <w:rFonts w:eastAsia="Arial Unicode MS" w:cs="Times New Roman"/>
          <w:b w:val="0"/>
          <w:bCs/>
          <w:sz w:val="28"/>
          <w:szCs w:val="28"/>
        </w:rPr>
        <w:t xml:space="preserve">Утвердить графики </w:t>
      </w:r>
      <w:r w:rsidR="00E2742C">
        <w:rPr>
          <w:rStyle w:val="FontStyle13"/>
          <w:rFonts w:eastAsia="Arial Unicode MS" w:cs="Times New Roman"/>
          <w:b w:val="0"/>
          <w:bCs/>
          <w:sz w:val="28"/>
          <w:szCs w:val="28"/>
        </w:rPr>
        <w:t xml:space="preserve">и обеспечить </w:t>
      </w:r>
      <w:r w:rsidRPr="00A40728">
        <w:rPr>
          <w:rStyle w:val="FontStyle13"/>
          <w:rFonts w:eastAsia="Arial Unicode MS" w:cs="Times New Roman"/>
          <w:b w:val="0"/>
          <w:bCs/>
          <w:sz w:val="28"/>
          <w:szCs w:val="28"/>
        </w:rPr>
        <w:t>обучени</w:t>
      </w:r>
      <w:r w:rsidR="00E2742C">
        <w:rPr>
          <w:rStyle w:val="FontStyle13"/>
          <w:rFonts w:eastAsia="Arial Unicode MS" w:cs="Times New Roman"/>
          <w:b w:val="0"/>
          <w:bCs/>
          <w:sz w:val="28"/>
          <w:szCs w:val="28"/>
        </w:rPr>
        <w:t>е</w:t>
      </w:r>
      <w:r w:rsidRPr="00A40728">
        <w:rPr>
          <w:rStyle w:val="FontStyle13"/>
          <w:rFonts w:eastAsia="Arial Unicode MS" w:cs="Times New Roman"/>
          <w:b w:val="0"/>
          <w:bCs/>
          <w:sz w:val="28"/>
          <w:szCs w:val="28"/>
        </w:rPr>
        <w:t xml:space="preserve"> членов участковых избирательных комиссий</w:t>
      </w:r>
      <w:r w:rsidR="00A40728">
        <w:rPr>
          <w:rStyle w:val="FontStyle13"/>
          <w:rFonts w:eastAsia="Arial Unicode MS" w:cs="Times New Roman"/>
          <w:b w:val="0"/>
          <w:bCs/>
          <w:sz w:val="28"/>
          <w:szCs w:val="28"/>
        </w:rPr>
        <w:t>, участвующих в реализации проекта «ИнформУИК»</w:t>
      </w:r>
      <w:r w:rsidR="006F509B" w:rsidRPr="00A40728">
        <w:rPr>
          <w:rStyle w:val="FontStyle13"/>
          <w:rFonts w:eastAsia="Arial Unicode MS" w:cs="Times New Roman"/>
          <w:b w:val="0"/>
          <w:bCs/>
          <w:sz w:val="28"/>
          <w:szCs w:val="28"/>
        </w:rPr>
        <w:t xml:space="preserve"> (приложение № 3</w:t>
      </w:r>
      <w:r w:rsidRPr="00A40728">
        <w:rPr>
          <w:rStyle w:val="FontStyle13"/>
          <w:rFonts w:eastAsia="Arial Unicode MS" w:cs="Times New Roman"/>
          <w:b w:val="0"/>
          <w:bCs/>
          <w:sz w:val="28"/>
          <w:szCs w:val="28"/>
        </w:rPr>
        <w:t>).</w:t>
      </w:r>
    </w:p>
    <w:p w:rsidR="00016801" w:rsidRPr="00A40728" w:rsidRDefault="00E2742C" w:rsidP="00A40728">
      <w:pPr>
        <w:pStyle w:val="a8"/>
        <w:numPr>
          <w:ilvl w:val="0"/>
          <w:numId w:val="2"/>
        </w:numPr>
        <w:shd w:val="clear" w:color="auto" w:fill="FFFFFF"/>
        <w:spacing w:after="15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проведение членами участковых избирательных комиссий, участвующих в проекте «ИнформУИК», адресного информирования и оповещения избирателей о дне, времени и месте, а также о формах голосования на выборах </w:t>
      </w:r>
      <w:proofErr w:type="gramStart"/>
      <w:r>
        <w:rPr>
          <w:rStyle w:val="FontStyle13"/>
          <w:rFonts w:eastAsia="Arial Unicode MS"/>
          <w:b w:val="0"/>
          <w:bCs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>
        <w:rPr>
          <w:rStyle w:val="FontStyle13"/>
          <w:rFonts w:eastAsia="Arial Unicode MS"/>
          <w:b w:val="0"/>
          <w:bCs/>
          <w:sz w:val="28"/>
          <w:szCs w:val="28"/>
        </w:rPr>
        <w:t xml:space="preserve"> способом поквартирного (подомового) обхода</w:t>
      </w:r>
      <w:r w:rsidR="00016801" w:rsidRPr="00A40728">
        <w:rPr>
          <w:rFonts w:ascii="Times New Roman" w:hAnsi="Times New Roman" w:cs="Times New Roman"/>
          <w:sz w:val="28"/>
          <w:szCs w:val="28"/>
        </w:rPr>
        <w:t>.</w:t>
      </w:r>
    </w:p>
    <w:p w:rsidR="00DE7993" w:rsidRPr="00A40728" w:rsidRDefault="001769A9" w:rsidP="00A40728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0728">
        <w:rPr>
          <w:rFonts w:ascii="Times New Roman" w:hAnsi="Times New Roman" w:cs="Times New Roman"/>
          <w:color w:val="000000"/>
          <w:sz w:val="28"/>
          <w:szCs w:val="28"/>
        </w:rPr>
        <w:t>Направить настояще</w:t>
      </w:r>
      <w:r w:rsidR="006F509B" w:rsidRPr="00A40728">
        <w:rPr>
          <w:rFonts w:ascii="Times New Roman" w:hAnsi="Times New Roman" w:cs="Times New Roman"/>
          <w:color w:val="000000"/>
          <w:sz w:val="28"/>
          <w:szCs w:val="28"/>
        </w:rPr>
        <w:t>е постановление в Избирательную комиссию Забайкальского края</w:t>
      </w:r>
      <w:r w:rsidRPr="00A4072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75785" w:rsidRPr="00DC0DAF" w:rsidRDefault="006F509B" w:rsidP="00DC0DAF">
      <w:pPr>
        <w:pStyle w:val="a8"/>
        <w:numPr>
          <w:ilvl w:val="0"/>
          <w:numId w:val="2"/>
        </w:numPr>
        <w:shd w:val="clear" w:color="auto" w:fill="FFFFFF"/>
        <w:spacing w:after="150" w:line="360" w:lineRule="auto"/>
        <w:ind w:left="0" w:firstLine="567"/>
        <w:jc w:val="both"/>
        <w:rPr>
          <w:rFonts w:ascii="Times New Roman" w:hAnsi="Times New Roman" w:cs="Times New Roman"/>
          <w:szCs w:val="28"/>
        </w:rPr>
      </w:pPr>
      <w:proofErr w:type="gramStart"/>
      <w:r w:rsidRPr="00DC0DAF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DC0DAF">
        <w:rPr>
          <w:rFonts w:ascii="Times New Roman" w:hAnsi="Times New Roman" w:cs="Times New Roman"/>
          <w:sz w:val="28"/>
          <w:szCs w:val="28"/>
        </w:rPr>
        <w:t xml:space="preserve"> настоящее постановление </w:t>
      </w:r>
      <w:r w:rsidR="00DC0DAF" w:rsidRPr="00DC0DAF">
        <w:rPr>
          <w:rFonts w:ascii="Times New Roman" w:hAnsi="Times New Roman" w:cs="Times New Roman"/>
          <w:sz w:val="28"/>
          <w:szCs w:val="28"/>
        </w:rPr>
        <w:t>на официальном сайте администрации муниципального района «Чернышевский район» в разделе Органы власти/Избирательная ком</w:t>
      </w:r>
      <w:bookmarkStart w:id="0" w:name="_GoBack"/>
      <w:r w:rsidR="00DC0DAF" w:rsidRPr="00DC0DAF">
        <w:rPr>
          <w:rFonts w:ascii="Times New Roman" w:hAnsi="Times New Roman" w:cs="Times New Roman"/>
          <w:sz w:val="28"/>
          <w:szCs w:val="28"/>
        </w:rPr>
        <w:t>исс</w:t>
      </w:r>
      <w:bookmarkEnd w:id="0"/>
      <w:r w:rsidR="00DC0DAF" w:rsidRPr="00DC0DAF">
        <w:rPr>
          <w:rFonts w:ascii="Times New Roman" w:hAnsi="Times New Roman" w:cs="Times New Roman"/>
          <w:sz w:val="28"/>
          <w:szCs w:val="28"/>
        </w:rPr>
        <w:t>ия</w:t>
      </w:r>
      <w:r w:rsidR="00DC0DAF">
        <w:rPr>
          <w:rFonts w:ascii="Times New Roman" w:hAnsi="Times New Roman" w:cs="Times New Roman"/>
          <w:sz w:val="28"/>
          <w:szCs w:val="28"/>
        </w:rPr>
        <w:t>.</w:t>
      </w:r>
    </w:p>
    <w:p w:rsidR="00DC0DAF" w:rsidRPr="00DC0DAF" w:rsidRDefault="00DC0DAF" w:rsidP="00DC0DAF">
      <w:pPr>
        <w:pStyle w:val="a8"/>
        <w:shd w:val="clear" w:color="auto" w:fill="FFFFFF"/>
        <w:spacing w:after="150" w:line="360" w:lineRule="auto"/>
        <w:ind w:left="567"/>
        <w:jc w:val="both"/>
        <w:rPr>
          <w:rFonts w:ascii="Times New Roman" w:hAnsi="Times New Roman" w:cs="Times New Roman"/>
          <w:szCs w:val="28"/>
        </w:rPr>
      </w:pPr>
    </w:p>
    <w:p w:rsidR="00DC0DAF" w:rsidRPr="00DC0DAF" w:rsidRDefault="00DC0DAF" w:rsidP="00DC0DAF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C0DAF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DC0DAF" w:rsidRPr="00DC0DAF" w:rsidRDefault="00DC0DAF" w:rsidP="00DC0DAF">
      <w:pPr>
        <w:pStyle w:val="af"/>
        <w:rPr>
          <w:rFonts w:ascii="Times New Roman" w:hAnsi="Times New Roman" w:cs="Times New Roman"/>
          <w:sz w:val="28"/>
          <w:szCs w:val="28"/>
        </w:rPr>
      </w:pPr>
      <w:r w:rsidRPr="00DC0DAF">
        <w:rPr>
          <w:rFonts w:ascii="Times New Roman" w:hAnsi="Times New Roman" w:cs="Times New Roman"/>
          <w:sz w:val="28"/>
          <w:szCs w:val="28"/>
        </w:rPr>
        <w:t>Чернышевской территориальной</w:t>
      </w:r>
    </w:p>
    <w:p w:rsidR="00DC0DAF" w:rsidRPr="00DC0DAF" w:rsidRDefault="00DC0DAF" w:rsidP="00DC0DAF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C0DAF">
        <w:rPr>
          <w:rFonts w:ascii="Times New Roman" w:hAnsi="Times New Roman" w:cs="Times New Roman"/>
          <w:sz w:val="28"/>
          <w:szCs w:val="28"/>
        </w:rPr>
        <w:t>избирательной комиссии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О.Р. Колычева</w:t>
      </w:r>
    </w:p>
    <w:p w:rsidR="00DC0DAF" w:rsidRDefault="00DC0DAF" w:rsidP="000B2D41">
      <w:pPr>
        <w:rPr>
          <w:rFonts w:ascii="Times New Roman" w:hAnsi="Times New Roman" w:cs="Times New Roman"/>
          <w:sz w:val="28"/>
          <w:szCs w:val="28"/>
        </w:rPr>
      </w:pPr>
    </w:p>
    <w:p w:rsidR="00DC0DAF" w:rsidRPr="00DC0DAF" w:rsidRDefault="00DC0DAF" w:rsidP="00DC0DAF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Секретарь</w:t>
      </w:r>
    </w:p>
    <w:p w:rsidR="00DC0DAF" w:rsidRPr="00DC0DAF" w:rsidRDefault="00DC0DAF" w:rsidP="00DC0DAF">
      <w:pPr>
        <w:pStyle w:val="af"/>
        <w:rPr>
          <w:rFonts w:ascii="Times New Roman" w:hAnsi="Times New Roman" w:cs="Times New Roman"/>
          <w:sz w:val="28"/>
          <w:szCs w:val="28"/>
        </w:rPr>
      </w:pPr>
      <w:r w:rsidRPr="00DC0DAF">
        <w:rPr>
          <w:rFonts w:ascii="Times New Roman" w:hAnsi="Times New Roman" w:cs="Times New Roman"/>
          <w:sz w:val="28"/>
          <w:szCs w:val="28"/>
        </w:rPr>
        <w:t>Чернышевской территориальной</w:t>
      </w:r>
    </w:p>
    <w:p w:rsidR="00DC0DAF" w:rsidRDefault="00DC0DAF" w:rsidP="00DC0D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C0DAF">
        <w:rPr>
          <w:rFonts w:ascii="Times New Roman" w:hAnsi="Times New Roman" w:cs="Times New Roman"/>
          <w:sz w:val="28"/>
          <w:szCs w:val="28"/>
        </w:rPr>
        <w:t>избирательной комиссии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О.А. Гуслякова</w:t>
      </w:r>
    </w:p>
    <w:p w:rsidR="00075785" w:rsidRDefault="00075785" w:rsidP="002C7FC1">
      <w:pPr>
        <w:pStyle w:val="31"/>
        <w:ind w:left="4820"/>
        <w:contextualSpacing/>
        <w:jc w:val="center"/>
        <w:rPr>
          <w:spacing w:val="-2"/>
          <w:sz w:val="24"/>
          <w:szCs w:val="24"/>
        </w:rPr>
      </w:pPr>
    </w:p>
    <w:p w:rsidR="002C7FC1" w:rsidRDefault="002C7FC1" w:rsidP="002C7FC1">
      <w:pPr>
        <w:pStyle w:val="31"/>
        <w:ind w:left="4820"/>
        <w:contextualSpacing/>
        <w:jc w:val="center"/>
        <w:rPr>
          <w:spacing w:val="-2"/>
          <w:sz w:val="24"/>
          <w:szCs w:val="24"/>
        </w:rPr>
      </w:pPr>
      <w:r w:rsidRPr="0080125B">
        <w:rPr>
          <w:spacing w:val="-2"/>
          <w:sz w:val="24"/>
          <w:szCs w:val="24"/>
        </w:rPr>
        <w:t xml:space="preserve">Приложение № 1 </w:t>
      </w:r>
    </w:p>
    <w:p w:rsidR="006F509B" w:rsidRPr="0080125B" w:rsidRDefault="006F509B" w:rsidP="002C7FC1">
      <w:pPr>
        <w:pStyle w:val="31"/>
        <w:ind w:left="4820"/>
        <w:contextualSpacing/>
        <w:jc w:val="center"/>
        <w:rPr>
          <w:spacing w:val="-2"/>
          <w:sz w:val="24"/>
          <w:szCs w:val="24"/>
        </w:rPr>
      </w:pPr>
    </w:p>
    <w:p w:rsidR="006F509B" w:rsidRDefault="006F509B" w:rsidP="006F509B">
      <w:pPr>
        <w:pStyle w:val="31"/>
        <w:ind w:left="4820"/>
        <w:contextualSpacing/>
        <w:jc w:val="center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УТВЕРЖДЕНО</w:t>
      </w:r>
    </w:p>
    <w:p w:rsidR="002C7FC1" w:rsidRPr="006F509B" w:rsidRDefault="00075785" w:rsidP="006F509B">
      <w:pPr>
        <w:pStyle w:val="31"/>
        <w:ind w:left="4820"/>
        <w:contextualSpacing/>
        <w:jc w:val="center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п</w:t>
      </w:r>
      <w:r w:rsidR="006F509B">
        <w:rPr>
          <w:spacing w:val="-2"/>
          <w:sz w:val="24"/>
          <w:szCs w:val="24"/>
        </w:rPr>
        <w:t>остановлением</w:t>
      </w:r>
      <w:r>
        <w:rPr>
          <w:spacing w:val="-2"/>
          <w:sz w:val="24"/>
          <w:szCs w:val="24"/>
        </w:rPr>
        <w:t xml:space="preserve"> Чернышевской</w:t>
      </w:r>
      <w:r w:rsidR="006F509B">
        <w:rPr>
          <w:spacing w:val="-2"/>
          <w:sz w:val="24"/>
          <w:szCs w:val="24"/>
        </w:rPr>
        <w:t xml:space="preserve"> территориальной и</w:t>
      </w:r>
      <w:r w:rsidR="002C7FC1" w:rsidRPr="0080125B">
        <w:rPr>
          <w:spacing w:val="-2"/>
          <w:sz w:val="24"/>
          <w:szCs w:val="24"/>
        </w:rPr>
        <w:t xml:space="preserve">збирательной комиссии </w:t>
      </w:r>
      <w:r w:rsidR="006F509B">
        <w:rPr>
          <w:spacing w:val="-2"/>
          <w:sz w:val="24"/>
          <w:szCs w:val="24"/>
        </w:rPr>
        <w:t xml:space="preserve">от </w:t>
      </w:r>
      <w:r w:rsidR="00DC0DAF">
        <w:rPr>
          <w:spacing w:val="-2"/>
          <w:sz w:val="24"/>
          <w:szCs w:val="24"/>
        </w:rPr>
        <w:t>15.07.2026</w:t>
      </w:r>
      <w:r w:rsidR="002C7FC1" w:rsidRPr="0080125B">
        <w:rPr>
          <w:spacing w:val="-2"/>
          <w:sz w:val="24"/>
          <w:szCs w:val="24"/>
        </w:rPr>
        <w:t xml:space="preserve"> </w:t>
      </w:r>
      <w:r w:rsidR="00DC0DAF">
        <w:rPr>
          <w:spacing w:val="-2"/>
          <w:sz w:val="24"/>
          <w:szCs w:val="24"/>
        </w:rPr>
        <w:t>г.</w:t>
      </w:r>
      <w:r w:rsidR="002C7FC1" w:rsidRPr="0080125B">
        <w:rPr>
          <w:spacing w:val="-2"/>
          <w:sz w:val="24"/>
          <w:szCs w:val="24"/>
        </w:rPr>
        <w:t xml:space="preserve"> № </w:t>
      </w:r>
      <w:r w:rsidR="00DC0DAF">
        <w:rPr>
          <w:spacing w:val="-2"/>
          <w:sz w:val="24"/>
          <w:szCs w:val="24"/>
        </w:rPr>
        <w:t>14</w:t>
      </w:r>
      <w:r>
        <w:rPr>
          <w:spacing w:val="-2"/>
          <w:sz w:val="24"/>
          <w:szCs w:val="24"/>
        </w:rPr>
        <w:t>/</w:t>
      </w:r>
      <w:r w:rsidR="00DC0DAF">
        <w:rPr>
          <w:spacing w:val="-2"/>
          <w:sz w:val="24"/>
          <w:szCs w:val="24"/>
        </w:rPr>
        <w:t>89</w:t>
      </w:r>
      <w:r>
        <w:rPr>
          <w:spacing w:val="-2"/>
          <w:sz w:val="24"/>
          <w:szCs w:val="24"/>
        </w:rPr>
        <w:t>-</w:t>
      </w:r>
      <w:r w:rsidR="00DC0DAF">
        <w:rPr>
          <w:spacing w:val="-2"/>
          <w:sz w:val="24"/>
          <w:szCs w:val="24"/>
        </w:rPr>
        <w:t>6</w:t>
      </w:r>
    </w:p>
    <w:p w:rsidR="002C7FC1" w:rsidRDefault="002C7FC1" w:rsidP="002C7FC1">
      <w:pPr>
        <w:pStyle w:val="31"/>
        <w:spacing w:line="360" w:lineRule="auto"/>
        <w:jc w:val="right"/>
        <w:rPr>
          <w:b/>
          <w:sz w:val="28"/>
        </w:rPr>
      </w:pPr>
    </w:p>
    <w:p w:rsidR="002C7FC1" w:rsidRPr="0080125B" w:rsidRDefault="002C7FC1" w:rsidP="00DC0DAF">
      <w:pPr>
        <w:pStyle w:val="af"/>
        <w:jc w:val="center"/>
      </w:pPr>
      <w:r w:rsidRPr="00DC0DAF">
        <w:rPr>
          <w:rFonts w:ascii="Times New Roman" w:hAnsi="Times New Roman" w:cs="Times New Roman"/>
          <w:b/>
          <w:sz w:val="28"/>
          <w:szCs w:val="28"/>
        </w:rPr>
        <w:t>Ответственные координаторы за организацию проекта «ИнформУИК» в</w:t>
      </w:r>
      <w:r w:rsidR="00075785" w:rsidRPr="00DC0DAF">
        <w:rPr>
          <w:rFonts w:ascii="Times New Roman" w:hAnsi="Times New Roman" w:cs="Times New Roman"/>
          <w:b/>
          <w:sz w:val="28"/>
          <w:szCs w:val="28"/>
        </w:rPr>
        <w:t xml:space="preserve"> Чернышевской</w:t>
      </w:r>
      <w:r w:rsidR="006F509B" w:rsidRPr="00DC0DAF">
        <w:rPr>
          <w:rFonts w:ascii="Times New Roman" w:hAnsi="Times New Roman" w:cs="Times New Roman"/>
          <w:b/>
          <w:sz w:val="28"/>
          <w:szCs w:val="28"/>
        </w:rPr>
        <w:t xml:space="preserve"> территориальной</w:t>
      </w:r>
      <w:r w:rsidR="00DC0D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509B" w:rsidRPr="00DC0DAF">
        <w:rPr>
          <w:rFonts w:ascii="Times New Roman" w:hAnsi="Times New Roman" w:cs="Times New Roman"/>
          <w:b/>
          <w:sz w:val="28"/>
          <w:szCs w:val="28"/>
        </w:rPr>
        <w:t>избирательной комиссии</w:t>
      </w:r>
    </w:p>
    <w:p w:rsidR="002C7FC1" w:rsidRPr="0080125B" w:rsidRDefault="002C7FC1" w:rsidP="002C7FC1">
      <w:pPr>
        <w:pStyle w:val="31"/>
        <w:jc w:val="center"/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2C7FC1" w:rsidRPr="0080125B" w:rsidTr="00075785">
        <w:tc>
          <w:tcPr>
            <w:tcW w:w="3085" w:type="dxa"/>
          </w:tcPr>
          <w:p w:rsidR="00075785" w:rsidRPr="00075785" w:rsidRDefault="00075785" w:rsidP="00075785">
            <w:pPr>
              <w:pStyle w:val="af"/>
              <w:rPr>
                <w:sz w:val="28"/>
                <w:szCs w:val="28"/>
              </w:rPr>
            </w:pPr>
            <w:r w:rsidRPr="00075785">
              <w:rPr>
                <w:sz w:val="28"/>
                <w:szCs w:val="28"/>
              </w:rPr>
              <w:t xml:space="preserve">Колычева </w:t>
            </w:r>
          </w:p>
          <w:p w:rsidR="002C7FC1" w:rsidRPr="00075785" w:rsidRDefault="00075785" w:rsidP="00075785">
            <w:pPr>
              <w:pStyle w:val="af"/>
              <w:rPr>
                <w:sz w:val="28"/>
                <w:szCs w:val="28"/>
              </w:rPr>
            </w:pPr>
            <w:r w:rsidRPr="00075785">
              <w:rPr>
                <w:sz w:val="28"/>
                <w:szCs w:val="28"/>
              </w:rPr>
              <w:t>Ольга Решатовна</w:t>
            </w:r>
          </w:p>
        </w:tc>
        <w:tc>
          <w:tcPr>
            <w:tcW w:w="6485" w:type="dxa"/>
          </w:tcPr>
          <w:p w:rsidR="002C7FC1" w:rsidRPr="0080125B" w:rsidRDefault="002C7FC1" w:rsidP="00DC0DAF">
            <w:pPr>
              <w:pStyle w:val="31"/>
              <w:ind w:left="0"/>
              <w:jc w:val="both"/>
              <w:rPr>
                <w:sz w:val="28"/>
                <w:szCs w:val="28"/>
              </w:rPr>
            </w:pPr>
            <w:r w:rsidRPr="0080125B">
              <w:rPr>
                <w:sz w:val="28"/>
                <w:szCs w:val="28"/>
              </w:rPr>
              <w:t xml:space="preserve">- председатель </w:t>
            </w:r>
            <w:r w:rsidR="00075785">
              <w:rPr>
                <w:sz w:val="28"/>
                <w:szCs w:val="28"/>
              </w:rPr>
              <w:t>Чернышевской территориальной избирательной комиссии</w:t>
            </w:r>
          </w:p>
        </w:tc>
      </w:tr>
      <w:tr w:rsidR="002C7FC1" w:rsidRPr="0080125B" w:rsidTr="00075785">
        <w:tc>
          <w:tcPr>
            <w:tcW w:w="3085" w:type="dxa"/>
          </w:tcPr>
          <w:p w:rsidR="00075785" w:rsidRPr="00075785" w:rsidRDefault="00075785" w:rsidP="00075785">
            <w:pPr>
              <w:pStyle w:val="af"/>
              <w:rPr>
                <w:sz w:val="28"/>
                <w:szCs w:val="28"/>
              </w:rPr>
            </w:pPr>
            <w:r w:rsidRPr="00075785">
              <w:rPr>
                <w:sz w:val="28"/>
                <w:szCs w:val="28"/>
              </w:rPr>
              <w:t xml:space="preserve">Гуслякова </w:t>
            </w:r>
          </w:p>
          <w:p w:rsidR="002C7FC1" w:rsidRPr="00075785" w:rsidRDefault="00075785" w:rsidP="00075785">
            <w:pPr>
              <w:pStyle w:val="af"/>
              <w:rPr>
                <w:sz w:val="28"/>
                <w:szCs w:val="28"/>
              </w:rPr>
            </w:pPr>
            <w:r w:rsidRPr="00075785">
              <w:rPr>
                <w:sz w:val="28"/>
                <w:szCs w:val="28"/>
              </w:rPr>
              <w:t>Оксана Александровна</w:t>
            </w:r>
          </w:p>
        </w:tc>
        <w:tc>
          <w:tcPr>
            <w:tcW w:w="6485" w:type="dxa"/>
          </w:tcPr>
          <w:p w:rsidR="002C7FC1" w:rsidRPr="0080125B" w:rsidRDefault="002C7FC1" w:rsidP="003C6987">
            <w:pPr>
              <w:jc w:val="both"/>
              <w:rPr>
                <w:sz w:val="28"/>
                <w:szCs w:val="28"/>
              </w:rPr>
            </w:pPr>
            <w:r w:rsidRPr="0080125B">
              <w:rPr>
                <w:sz w:val="28"/>
                <w:szCs w:val="28"/>
              </w:rPr>
              <w:t xml:space="preserve">- </w:t>
            </w:r>
            <w:r w:rsidR="00075785">
              <w:rPr>
                <w:sz w:val="28"/>
                <w:szCs w:val="28"/>
              </w:rPr>
              <w:t>секретарь Чернышевской территориальной избирательной комиссии</w:t>
            </w:r>
          </w:p>
          <w:p w:rsidR="002C7FC1" w:rsidRPr="0080125B" w:rsidRDefault="002C7FC1" w:rsidP="003C6987">
            <w:pPr>
              <w:pStyle w:val="31"/>
              <w:ind w:left="0"/>
              <w:jc w:val="both"/>
              <w:rPr>
                <w:sz w:val="28"/>
                <w:szCs w:val="28"/>
              </w:rPr>
            </w:pPr>
          </w:p>
        </w:tc>
      </w:tr>
    </w:tbl>
    <w:p w:rsidR="002C7FC1" w:rsidRDefault="002C7FC1" w:rsidP="002C7FC1">
      <w:pPr>
        <w:pStyle w:val="31"/>
        <w:spacing w:line="360" w:lineRule="auto"/>
        <w:jc w:val="right"/>
        <w:rPr>
          <w:b/>
          <w:sz w:val="28"/>
        </w:rPr>
      </w:pPr>
    </w:p>
    <w:p w:rsidR="002C7FC1" w:rsidRDefault="002C7FC1" w:rsidP="002C7FC1">
      <w:pPr>
        <w:pStyle w:val="31"/>
        <w:spacing w:line="360" w:lineRule="auto"/>
        <w:jc w:val="right"/>
        <w:rPr>
          <w:b/>
          <w:sz w:val="28"/>
        </w:rPr>
      </w:pPr>
    </w:p>
    <w:p w:rsidR="002C7FC1" w:rsidRDefault="002C7FC1" w:rsidP="002C7FC1">
      <w:pPr>
        <w:pStyle w:val="31"/>
        <w:spacing w:line="360" w:lineRule="auto"/>
        <w:jc w:val="right"/>
        <w:rPr>
          <w:b/>
          <w:sz w:val="28"/>
        </w:rPr>
      </w:pPr>
    </w:p>
    <w:p w:rsidR="002C7FC1" w:rsidRDefault="002C7FC1" w:rsidP="002C7FC1">
      <w:pPr>
        <w:pStyle w:val="31"/>
        <w:spacing w:line="360" w:lineRule="auto"/>
        <w:jc w:val="right"/>
        <w:rPr>
          <w:b/>
          <w:sz w:val="28"/>
        </w:rPr>
      </w:pPr>
    </w:p>
    <w:p w:rsidR="002C7FC1" w:rsidRDefault="002C7FC1" w:rsidP="002C7FC1">
      <w:pPr>
        <w:pStyle w:val="31"/>
        <w:spacing w:line="360" w:lineRule="auto"/>
        <w:jc w:val="right"/>
        <w:rPr>
          <w:b/>
          <w:sz w:val="28"/>
        </w:rPr>
      </w:pPr>
    </w:p>
    <w:p w:rsidR="002C7FC1" w:rsidRDefault="002C7FC1" w:rsidP="002C7FC1">
      <w:pPr>
        <w:pStyle w:val="31"/>
        <w:spacing w:line="360" w:lineRule="auto"/>
        <w:jc w:val="right"/>
        <w:rPr>
          <w:b/>
          <w:sz w:val="28"/>
        </w:rPr>
      </w:pPr>
    </w:p>
    <w:p w:rsidR="002C7FC1" w:rsidRDefault="002C7FC1" w:rsidP="002C7FC1">
      <w:pPr>
        <w:pStyle w:val="31"/>
        <w:spacing w:line="360" w:lineRule="auto"/>
        <w:jc w:val="right"/>
        <w:rPr>
          <w:b/>
          <w:sz w:val="28"/>
        </w:rPr>
      </w:pPr>
    </w:p>
    <w:p w:rsidR="002C7FC1" w:rsidRDefault="002C7FC1" w:rsidP="002C7FC1">
      <w:pPr>
        <w:pStyle w:val="31"/>
        <w:spacing w:line="360" w:lineRule="auto"/>
        <w:jc w:val="right"/>
        <w:rPr>
          <w:b/>
          <w:sz w:val="28"/>
        </w:rPr>
      </w:pPr>
    </w:p>
    <w:p w:rsidR="002C7FC1" w:rsidRDefault="002C7FC1" w:rsidP="002C7FC1">
      <w:pPr>
        <w:pStyle w:val="31"/>
        <w:spacing w:line="360" w:lineRule="auto"/>
        <w:jc w:val="right"/>
        <w:rPr>
          <w:b/>
          <w:sz w:val="28"/>
        </w:rPr>
      </w:pPr>
    </w:p>
    <w:p w:rsidR="002C7FC1" w:rsidRDefault="002C7FC1" w:rsidP="002C7FC1">
      <w:pPr>
        <w:pStyle w:val="31"/>
        <w:spacing w:line="360" w:lineRule="auto"/>
        <w:jc w:val="right"/>
        <w:rPr>
          <w:b/>
          <w:sz w:val="28"/>
        </w:rPr>
      </w:pPr>
    </w:p>
    <w:p w:rsidR="002C7FC1" w:rsidRDefault="002C7FC1" w:rsidP="002C7FC1">
      <w:pPr>
        <w:pStyle w:val="31"/>
        <w:spacing w:line="360" w:lineRule="auto"/>
        <w:jc w:val="right"/>
        <w:rPr>
          <w:b/>
          <w:sz w:val="28"/>
        </w:rPr>
      </w:pPr>
    </w:p>
    <w:p w:rsidR="006F509B" w:rsidRDefault="006F509B" w:rsidP="002C7FC1">
      <w:pPr>
        <w:pStyle w:val="31"/>
        <w:spacing w:line="360" w:lineRule="auto"/>
        <w:jc w:val="right"/>
        <w:rPr>
          <w:b/>
          <w:sz w:val="28"/>
        </w:rPr>
      </w:pPr>
    </w:p>
    <w:p w:rsidR="006F509B" w:rsidRDefault="006F509B" w:rsidP="006F509B">
      <w:pPr>
        <w:pStyle w:val="31"/>
        <w:spacing w:line="360" w:lineRule="auto"/>
        <w:ind w:left="0"/>
        <w:rPr>
          <w:b/>
          <w:sz w:val="28"/>
        </w:rPr>
      </w:pPr>
    </w:p>
    <w:p w:rsidR="00DC0DAF" w:rsidRDefault="00DC0DAF" w:rsidP="006F509B">
      <w:pPr>
        <w:pStyle w:val="31"/>
        <w:spacing w:line="360" w:lineRule="auto"/>
        <w:ind w:left="0"/>
        <w:rPr>
          <w:b/>
          <w:sz w:val="28"/>
        </w:rPr>
      </w:pPr>
    </w:p>
    <w:p w:rsidR="00DC0DAF" w:rsidRDefault="00DC0DAF" w:rsidP="006F509B">
      <w:pPr>
        <w:pStyle w:val="31"/>
        <w:spacing w:line="360" w:lineRule="auto"/>
        <w:ind w:left="0"/>
        <w:rPr>
          <w:b/>
          <w:sz w:val="28"/>
        </w:rPr>
      </w:pPr>
    </w:p>
    <w:p w:rsidR="00DC0DAF" w:rsidRDefault="00DC0DAF" w:rsidP="006F509B">
      <w:pPr>
        <w:pStyle w:val="31"/>
        <w:spacing w:line="360" w:lineRule="auto"/>
        <w:ind w:left="0"/>
        <w:rPr>
          <w:b/>
          <w:sz w:val="28"/>
        </w:rPr>
      </w:pPr>
    </w:p>
    <w:p w:rsidR="006F509B" w:rsidRDefault="006F509B" w:rsidP="006F509B">
      <w:pPr>
        <w:pStyle w:val="31"/>
        <w:ind w:left="4820"/>
        <w:contextualSpacing/>
        <w:jc w:val="center"/>
        <w:rPr>
          <w:spacing w:val="-2"/>
          <w:sz w:val="24"/>
          <w:szCs w:val="24"/>
        </w:rPr>
      </w:pPr>
      <w:r w:rsidRPr="0080125B">
        <w:rPr>
          <w:spacing w:val="-2"/>
          <w:sz w:val="24"/>
          <w:szCs w:val="24"/>
        </w:rPr>
        <w:lastRenderedPageBreak/>
        <w:t xml:space="preserve">Приложение </w:t>
      </w:r>
      <w:r>
        <w:rPr>
          <w:spacing w:val="-2"/>
          <w:sz w:val="24"/>
          <w:szCs w:val="24"/>
        </w:rPr>
        <w:t>№ 2</w:t>
      </w:r>
    </w:p>
    <w:p w:rsidR="006F509B" w:rsidRDefault="006F509B" w:rsidP="006F509B">
      <w:pPr>
        <w:pStyle w:val="31"/>
        <w:ind w:left="4820"/>
        <w:contextualSpacing/>
        <w:jc w:val="center"/>
        <w:rPr>
          <w:spacing w:val="-2"/>
          <w:sz w:val="24"/>
          <w:szCs w:val="24"/>
        </w:rPr>
      </w:pPr>
    </w:p>
    <w:p w:rsidR="006F509B" w:rsidRPr="0080125B" w:rsidRDefault="006F509B" w:rsidP="006F509B">
      <w:pPr>
        <w:pStyle w:val="31"/>
        <w:ind w:left="4820"/>
        <w:contextualSpacing/>
        <w:jc w:val="center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УТВЕРЖДЕНО</w:t>
      </w:r>
    </w:p>
    <w:p w:rsidR="006F509B" w:rsidRPr="0080125B" w:rsidRDefault="00075785" w:rsidP="006F509B">
      <w:pPr>
        <w:pStyle w:val="31"/>
        <w:ind w:left="4820"/>
        <w:contextualSpacing/>
        <w:jc w:val="center"/>
        <w:rPr>
          <w:b/>
          <w:sz w:val="24"/>
          <w:szCs w:val="24"/>
        </w:rPr>
      </w:pPr>
      <w:r>
        <w:rPr>
          <w:spacing w:val="-2"/>
          <w:sz w:val="24"/>
          <w:szCs w:val="24"/>
        </w:rPr>
        <w:t>п</w:t>
      </w:r>
      <w:r w:rsidR="006F509B">
        <w:rPr>
          <w:spacing w:val="-2"/>
          <w:sz w:val="24"/>
          <w:szCs w:val="24"/>
        </w:rPr>
        <w:t>остановлением</w:t>
      </w:r>
      <w:r>
        <w:rPr>
          <w:spacing w:val="-2"/>
          <w:sz w:val="24"/>
          <w:szCs w:val="24"/>
        </w:rPr>
        <w:t xml:space="preserve"> Чернышевской</w:t>
      </w:r>
      <w:r w:rsidR="006F509B">
        <w:rPr>
          <w:spacing w:val="-2"/>
          <w:sz w:val="24"/>
          <w:szCs w:val="24"/>
        </w:rPr>
        <w:t xml:space="preserve"> территориальной и</w:t>
      </w:r>
      <w:r w:rsidR="006F509B" w:rsidRPr="0080125B">
        <w:rPr>
          <w:spacing w:val="-2"/>
          <w:sz w:val="24"/>
          <w:szCs w:val="24"/>
        </w:rPr>
        <w:t xml:space="preserve">збирательной комиссии </w:t>
      </w:r>
      <w:r w:rsidR="00DC0DAF" w:rsidRPr="00DC0DAF">
        <w:rPr>
          <w:spacing w:val="-2"/>
          <w:sz w:val="24"/>
          <w:szCs w:val="24"/>
        </w:rPr>
        <w:t>от 15.07.2026 г. № 14/89-6</w:t>
      </w:r>
    </w:p>
    <w:p w:rsidR="006F509B" w:rsidRDefault="006F509B" w:rsidP="006F509B">
      <w:pPr>
        <w:pStyle w:val="31"/>
        <w:spacing w:line="360" w:lineRule="auto"/>
        <w:ind w:left="0"/>
        <w:rPr>
          <w:b/>
          <w:sz w:val="28"/>
        </w:rPr>
      </w:pPr>
    </w:p>
    <w:p w:rsidR="00E91D2D" w:rsidRDefault="006F509B" w:rsidP="00E91D2D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D2D">
        <w:rPr>
          <w:rFonts w:ascii="Times New Roman" w:hAnsi="Times New Roman" w:cs="Times New Roman"/>
          <w:b/>
          <w:color w:val="0A0A0A"/>
          <w:sz w:val="28"/>
          <w:szCs w:val="28"/>
        </w:rPr>
        <w:t>Общая численность членов участковых избирательных комиссий</w:t>
      </w:r>
      <w:r w:rsidR="006E5A98" w:rsidRPr="00E91D2D">
        <w:rPr>
          <w:rFonts w:ascii="Times New Roman" w:hAnsi="Times New Roman" w:cs="Times New Roman"/>
          <w:b/>
          <w:color w:val="0A0A0A"/>
          <w:sz w:val="28"/>
          <w:szCs w:val="28"/>
        </w:rPr>
        <w:t>, участвующих в</w:t>
      </w:r>
      <w:r w:rsidR="00075785" w:rsidRPr="00E91D2D">
        <w:rPr>
          <w:rFonts w:ascii="Times New Roman" w:hAnsi="Times New Roman" w:cs="Times New Roman"/>
          <w:b/>
          <w:color w:val="0A0A0A"/>
          <w:sz w:val="28"/>
          <w:szCs w:val="28"/>
        </w:rPr>
        <w:t xml:space="preserve"> </w:t>
      </w:r>
      <w:r w:rsidR="006E5A98" w:rsidRPr="00E91D2D">
        <w:rPr>
          <w:rFonts w:ascii="Times New Roman" w:hAnsi="Times New Roman" w:cs="Times New Roman"/>
          <w:b/>
          <w:sz w:val="28"/>
          <w:szCs w:val="28"/>
        </w:rPr>
        <w:t xml:space="preserve">адресном информировании и оповещении избирателей </w:t>
      </w:r>
    </w:p>
    <w:p w:rsidR="00E91D2D" w:rsidRDefault="006E5A98" w:rsidP="00E91D2D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D2D">
        <w:rPr>
          <w:rFonts w:ascii="Times New Roman" w:hAnsi="Times New Roman" w:cs="Times New Roman"/>
          <w:b/>
          <w:sz w:val="28"/>
          <w:szCs w:val="28"/>
        </w:rPr>
        <w:t xml:space="preserve">о дне, времени и месте, а также о формах голосования на выборах </w:t>
      </w:r>
      <w:r w:rsidR="00DC0DAF" w:rsidRPr="00E91D2D">
        <w:rPr>
          <w:rFonts w:ascii="Times New Roman" w:hAnsi="Times New Roman" w:cs="Times New Roman"/>
          <w:b/>
          <w:sz w:val="28"/>
          <w:szCs w:val="28"/>
        </w:rPr>
        <w:t xml:space="preserve">депутатов Государственной Думы Федерального Собрания </w:t>
      </w:r>
    </w:p>
    <w:p w:rsidR="00E91D2D" w:rsidRPr="00E91D2D" w:rsidRDefault="00DC0DAF" w:rsidP="00E91D2D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D2D">
        <w:rPr>
          <w:rFonts w:ascii="Times New Roman" w:hAnsi="Times New Roman" w:cs="Times New Roman"/>
          <w:b/>
          <w:sz w:val="28"/>
          <w:szCs w:val="28"/>
        </w:rPr>
        <w:t>Российской Федерации девятого созыва</w:t>
      </w:r>
      <w:r w:rsidR="006E5A98" w:rsidRPr="00E91D2D">
        <w:rPr>
          <w:rFonts w:ascii="Times New Roman" w:hAnsi="Times New Roman" w:cs="Times New Roman"/>
          <w:b/>
          <w:sz w:val="28"/>
          <w:szCs w:val="28"/>
        </w:rPr>
        <w:t xml:space="preserve"> способом поквартирного</w:t>
      </w:r>
    </w:p>
    <w:p w:rsidR="006F509B" w:rsidRPr="00E91D2D" w:rsidRDefault="006E5A98" w:rsidP="00E91D2D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D2D">
        <w:rPr>
          <w:rFonts w:ascii="Times New Roman" w:hAnsi="Times New Roman" w:cs="Times New Roman"/>
          <w:b/>
          <w:sz w:val="28"/>
          <w:szCs w:val="28"/>
        </w:rPr>
        <w:t>(подомового) обхода</w:t>
      </w:r>
    </w:p>
    <w:p w:rsidR="006E5A98" w:rsidRPr="006E5A98" w:rsidRDefault="006E5A98" w:rsidP="006E5A98">
      <w:pPr>
        <w:pStyle w:val="31"/>
        <w:jc w:val="center"/>
        <w:rPr>
          <w:b/>
          <w:sz w:val="28"/>
          <w:szCs w:val="28"/>
        </w:rPr>
      </w:pPr>
    </w:p>
    <w:tbl>
      <w:tblPr>
        <w:tblStyle w:val="a9"/>
        <w:tblW w:w="0" w:type="auto"/>
        <w:tblInd w:w="283" w:type="dxa"/>
        <w:tblLook w:val="04A0" w:firstRow="1" w:lastRow="0" w:firstColumn="1" w:lastColumn="0" w:noHBand="0" w:noVBand="1"/>
      </w:tblPr>
      <w:tblGrid>
        <w:gridCol w:w="959"/>
        <w:gridCol w:w="3544"/>
        <w:gridCol w:w="4784"/>
      </w:tblGrid>
      <w:tr w:rsidR="006F509B" w:rsidRPr="006E5A98" w:rsidTr="00075785">
        <w:trPr>
          <w:trHeight w:val="1543"/>
        </w:trPr>
        <w:tc>
          <w:tcPr>
            <w:tcW w:w="959" w:type="dxa"/>
          </w:tcPr>
          <w:p w:rsidR="006F509B" w:rsidRPr="006E5A98" w:rsidRDefault="006F509B" w:rsidP="006F509B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E5A98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6E5A98">
              <w:rPr>
                <w:b/>
                <w:sz w:val="24"/>
                <w:szCs w:val="24"/>
              </w:rPr>
              <w:t>п</w:t>
            </w:r>
            <w:proofErr w:type="gramEnd"/>
            <w:r w:rsidRPr="006E5A98">
              <w:rPr>
                <w:b/>
                <w:sz w:val="24"/>
                <w:szCs w:val="24"/>
              </w:rPr>
              <w:t>/н</w:t>
            </w:r>
          </w:p>
        </w:tc>
        <w:tc>
          <w:tcPr>
            <w:tcW w:w="3544" w:type="dxa"/>
          </w:tcPr>
          <w:p w:rsidR="006F509B" w:rsidRPr="006E5A98" w:rsidRDefault="006F509B" w:rsidP="006F509B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E5A98">
              <w:rPr>
                <w:b/>
                <w:sz w:val="24"/>
                <w:szCs w:val="24"/>
              </w:rPr>
              <w:t>Номер УИК</w:t>
            </w:r>
          </w:p>
        </w:tc>
        <w:tc>
          <w:tcPr>
            <w:tcW w:w="4784" w:type="dxa"/>
          </w:tcPr>
          <w:p w:rsidR="006F509B" w:rsidRPr="006E5A98" w:rsidRDefault="006F509B" w:rsidP="006E5A98">
            <w:pPr>
              <w:pStyle w:val="31"/>
              <w:jc w:val="center"/>
              <w:rPr>
                <w:b/>
                <w:sz w:val="24"/>
                <w:szCs w:val="24"/>
              </w:rPr>
            </w:pPr>
            <w:r w:rsidRPr="006E5A98">
              <w:rPr>
                <w:b/>
                <w:sz w:val="24"/>
                <w:szCs w:val="24"/>
              </w:rPr>
              <w:t>Количество членов УИК (обходчиков)</w:t>
            </w:r>
            <w:r w:rsidR="006E5A98" w:rsidRPr="006E5A98">
              <w:rPr>
                <w:b/>
                <w:sz w:val="24"/>
                <w:szCs w:val="24"/>
              </w:rPr>
              <w:t xml:space="preserve">, </w:t>
            </w:r>
            <w:r w:rsidR="006E5A98" w:rsidRPr="006E5A98">
              <w:rPr>
                <w:b/>
                <w:color w:val="0A0A0A"/>
                <w:sz w:val="24"/>
                <w:szCs w:val="24"/>
              </w:rPr>
              <w:t>участвующих в реализации проекта «ИнформУИК»</w:t>
            </w:r>
          </w:p>
        </w:tc>
      </w:tr>
      <w:tr w:rsidR="006F509B" w:rsidRPr="006E5A98" w:rsidTr="00075785">
        <w:tc>
          <w:tcPr>
            <w:tcW w:w="959" w:type="dxa"/>
          </w:tcPr>
          <w:p w:rsidR="006F509B" w:rsidRPr="00075785" w:rsidRDefault="00E91D2D" w:rsidP="006F509B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6F509B" w:rsidRPr="00075785" w:rsidRDefault="00075785" w:rsidP="006F509B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075785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01</w:t>
            </w:r>
          </w:p>
        </w:tc>
        <w:tc>
          <w:tcPr>
            <w:tcW w:w="4784" w:type="dxa"/>
          </w:tcPr>
          <w:p w:rsidR="006F509B" w:rsidRPr="006E5A98" w:rsidRDefault="00E91D2D" w:rsidP="006F509B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27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075785" w:rsidRPr="006E5A98" w:rsidTr="00075785">
        <w:tc>
          <w:tcPr>
            <w:tcW w:w="959" w:type="dxa"/>
          </w:tcPr>
          <w:p w:rsidR="00075785" w:rsidRPr="00075785" w:rsidRDefault="00E91D2D" w:rsidP="00BD0767">
            <w:pPr>
              <w:pStyle w:val="31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075785" w:rsidRDefault="00075785" w:rsidP="00075785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37</w:t>
            </w:r>
          </w:p>
        </w:tc>
        <w:tc>
          <w:tcPr>
            <w:tcW w:w="4784" w:type="dxa"/>
          </w:tcPr>
          <w:p w:rsidR="00075785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CE10B3" w:rsidRPr="006E5A98" w:rsidTr="00D51F51">
        <w:tc>
          <w:tcPr>
            <w:tcW w:w="4503" w:type="dxa"/>
            <w:gridSpan w:val="2"/>
          </w:tcPr>
          <w:p w:rsidR="00CE10B3" w:rsidRPr="006E5A98" w:rsidRDefault="00CE10B3" w:rsidP="00CE10B3">
            <w:pPr>
              <w:pStyle w:val="31"/>
              <w:spacing w:line="360" w:lineRule="auto"/>
              <w:ind w:left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4784" w:type="dxa"/>
          </w:tcPr>
          <w:p w:rsidR="00CE10B3" w:rsidRPr="006E5A98" w:rsidRDefault="00E91D2D" w:rsidP="00BD0767">
            <w:pPr>
              <w:pStyle w:val="31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78</w:t>
            </w:r>
          </w:p>
        </w:tc>
      </w:tr>
    </w:tbl>
    <w:p w:rsidR="006F509B" w:rsidRDefault="006F509B" w:rsidP="006F509B">
      <w:pPr>
        <w:pStyle w:val="31"/>
        <w:spacing w:line="360" w:lineRule="auto"/>
        <w:jc w:val="center"/>
        <w:rPr>
          <w:b/>
          <w:sz w:val="28"/>
        </w:rPr>
      </w:pPr>
    </w:p>
    <w:p w:rsidR="006F509B" w:rsidRDefault="006F509B" w:rsidP="002C7FC1">
      <w:pPr>
        <w:pStyle w:val="31"/>
        <w:spacing w:line="360" w:lineRule="auto"/>
        <w:jc w:val="right"/>
        <w:rPr>
          <w:b/>
          <w:sz w:val="28"/>
        </w:rPr>
      </w:pPr>
    </w:p>
    <w:p w:rsidR="006F509B" w:rsidRDefault="006F509B" w:rsidP="002C7FC1">
      <w:pPr>
        <w:pStyle w:val="31"/>
        <w:spacing w:line="360" w:lineRule="auto"/>
        <w:jc w:val="right"/>
        <w:rPr>
          <w:b/>
          <w:sz w:val="28"/>
        </w:rPr>
      </w:pPr>
    </w:p>
    <w:p w:rsidR="006E5A98" w:rsidRDefault="006E5A98" w:rsidP="002C7FC1">
      <w:pPr>
        <w:pStyle w:val="31"/>
        <w:ind w:left="4820"/>
        <w:contextualSpacing/>
        <w:jc w:val="center"/>
        <w:rPr>
          <w:spacing w:val="-2"/>
          <w:sz w:val="24"/>
          <w:szCs w:val="24"/>
        </w:rPr>
        <w:sectPr w:rsidR="006E5A98" w:rsidSect="00DC0DAF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</w:p>
    <w:p w:rsidR="002C7FC1" w:rsidRDefault="002C7FC1" w:rsidP="006E5A98">
      <w:pPr>
        <w:pStyle w:val="31"/>
        <w:ind w:left="9781"/>
        <w:contextualSpacing/>
        <w:jc w:val="center"/>
        <w:rPr>
          <w:spacing w:val="-2"/>
          <w:sz w:val="24"/>
          <w:szCs w:val="24"/>
        </w:rPr>
      </w:pPr>
      <w:r w:rsidRPr="0080125B">
        <w:rPr>
          <w:spacing w:val="-2"/>
          <w:sz w:val="24"/>
          <w:szCs w:val="24"/>
        </w:rPr>
        <w:lastRenderedPageBreak/>
        <w:t xml:space="preserve">Приложение </w:t>
      </w:r>
      <w:r w:rsidR="006F509B">
        <w:rPr>
          <w:spacing w:val="-2"/>
          <w:sz w:val="24"/>
          <w:szCs w:val="24"/>
        </w:rPr>
        <w:t>№ 3</w:t>
      </w:r>
    </w:p>
    <w:p w:rsidR="006E5A98" w:rsidRPr="0080125B" w:rsidRDefault="006E5A98" w:rsidP="006E5A98">
      <w:pPr>
        <w:pStyle w:val="31"/>
        <w:ind w:left="9781"/>
        <w:contextualSpacing/>
        <w:jc w:val="center"/>
        <w:rPr>
          <w:spacing w:val="-2"/>
          <w:sz w:val="24"/>
          <w:szCs w:val="24"/>
        </w:rPr>
      </w:pPr>
    </w:p>
    <w:p w:rsidR="006E5A98" w:rsidRPr="0080125B" w:rsidRDefault="006E5A98" w:rsidP="006E5A98">
      <w:pPr>
        <w:pStyle w:val="31"/>
        <w:ind w:left="9781"/>
        <w:contextualSpacing/>
        <w:jc w:val="center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УТВЕРЖДЕНО</w:t>
      </w:r>
    </w:p>
    <w:p w:rsidR="00075785" w:rsidRDefault="00075785" w:rsidP="006E5A98">
      <w:pPr>
        <w:pStyle w:val="31"/>
        <w:ind w:left="9781"/>
        <w:contextualSpacing/>
        <w:jc w:val="center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п</w:t>
      </w:r>
      <w:r w:rsidR="006E5A98">
        <w:rPr>
          <w:spacing w:val="-2"/>
          <w:sz w:val="24"/>
          <w:szCs w:val="24"/>
        </w:rPr>
        <w:t>остановлением</w:t>
      </w:r>
      <w:r>
        <w:rPr>
          <w:spacing w:val="-2"/>
          <w:sz w:val="24"/>
          <w:szCs w:val="24"/>
        </w:rPr>
        <w:t xml:space="preserve"> Чернышевской</w:t>
      </w:r>
      <w:r w:rsidR="006E5A98">
        <w:rPr>
          <w:spacing w:val="-2"/>
          <w:sz w:val="24"/>
          <w:szCs w:val="24"/>
        </w:rPr>
        <w:t xml:space="preserve"> районной </w:t>
      </w:r>
    </w:p>
    <w:p w:rsidR="00075785" w:rsidRDefault="006E5A98" w:rsidP="006E5A98">
      <w:pPr>
        <w:pStyle w:val="31"/>
        <w:ind w:left="9781"/>
        <w:contextualSpacing/>
        <w:jc w:val="center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территориальной и</w:t>
      </w:r>
      <w:r w:rsidRPr="0080125B">
        <w:rPr>
          <w:spacing w:val="-2"/>
          <w:sz w:val="24"/>
          <w:szCs w:val="24"/>
        </w:rPr>
        <w:t xml:space="preserve">збирательной комиссии </w:t>
      </w:r>
    </w:p>
    <w:p w:rsidR="00D326A5" w:rsidRPr="0080125B" w:rsidRDefault="00D326A5" w:rsidP="006E5A98">
      <w:pPr>
        <w:pStyle w:val="31"/>
        <w:ind w:left="9781"/>
        <w:contextualSpacing/>
        <w:jc w:val="center"/>
        <w:rPr>
          <w:b/>
          <w:sz w:val="24"/>
          <w:szCs w:val="24"/>
        </w:rPr>
      </w:pPr>
      <w:r w:rsidRPr="00D326A5">
        <w:rPr>
          <w:spacing w:val="-2"/>
          <w:sz w:val="24"/>
          <w:szCs w:val="24"/>
        </w:rPr>
        <w:t>от 15.07.2026 г. № 14/89-6</w:t>
      </w:r>
    </w:p>
    <w:p w:rsidR="00D326A5" w:rsidRDefault="006E5A98" w:rsidP="00214D5B">
      <w:pPr>
        <w:pStyle w:val="af"/>
        <w:jc w:val="center"/>
        <w:rPr>
          <w:rFonts w:ascii="Times New Roman" w:hAnsi="Times New Roman" w:cs="Times New Roman"/>
          <w:b/>
          <w:color w:val="0A0A0A"/>
          <w:sz w:val="28"/>
          <w:szCs w:val="28"/>
        </w:rPr>
      </w:pPr>
      <w:r w:rsidRPr="00214D5B">
        <w:rPr>
          <w:rStyle w:val="FontStyle13"/>
          <w:rFonts w:eastAsia="Arial Unicode MS" w:cs="Times New Roman"/>
          <w:bCs/>
          <w:sz w:val="28"/>
          <w:szCs w:val="28"/>
        </w:rPr>
        <w:t>График</w:t>
      </w:r>
      <w:r w:rsidR="002C7FC1" w:rsidRPr="00214D5B">
        <w:rPr>
          <w:rStyle w:val="FontStyle13"/>
          <w:rFonts w:eastAsia="Arial Unicode MS" w:cs="Times New Roman"/>
          <w:bCs/>
          <w:sz w:val="28"/>
          <w:szCs w:val="28"/>
        </w:rPr>
        <w:t xml:space="preserve"> обучения членов участковых избирательных комиссий</w:t>
      </w:r>
      <w:r w:rsidRPr="00214D5B">
        <w:rPr>
          <w:rStyle w:val="FontStyle13"/>
          <w:rFonts w:eastAsia="Arial Unicode MS" w:cs="Times New Roman"/>
          <w:bCs/>
          <w:sz w:val="28"/>
          <w:szCs w:val="28"/>
        </w:rPr>
        <w:t>,</w:t>
      </w:r>
      <w:r w:rsidR="00214D5B">
        <w:rPr>
          <w:rStyle w:val="FontStyle13"/>
          <w:rFonts w:eastAsia="Arial Unicode MS" w:cs="Times New Roman"/>
          <w:bCs/>
          <w:sz w:val="28"/>
          <w:szCs w:val="28"/>
        </w:rPr>
        <w:t xml:space="preserve"> </w:t>
      </w:r>
      <w:r w:rsidRPr="00214D5B">
        <w:rPr>
          <w:rFonts w:ascii="Times New Roman" w:hAnsi="Times New Roman" w:cs="Times New Roman"/>
          <w:b/>
          <w:color w:val="0A0A0A"/>
          <w:sz w:val="28"/>
          <w:szCs w:val="28"/>
        </w:rPr>
        <w:t>участвующих</w:t>
      </w:r>
    </w:p>
    <w:p w:rsidR="00214D5B" w:rsidRPr="00214D5B" w:rsidRDefault="006E5A98" w:rsidP="00214D5B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4D5B">
        <w:rPr>
          <w:rFonts w:ascii="Times New Roman" w:hAnsi="Times New Roman" w:cs="Times New Roman"/>
          <w:b/>
          <w:color w:val="0A0A0A"/>
          <w:sz w:val="28"/>
          <w:szCs w:val="28"/>
        </w:rPr>
        <w:t xml:space="preserve"> </w:t>
      </w:r>
      <w:r w:rsidR="00D326A5">
        <w:rPr>
          <w:rFonts w:ascii="Times New Roman" w:hAnsi="Times New Roman" w:cs="Times New Roman"/>
          <w:b/>
          <w:color w:val="0A0A0A"/>
          <w:sz w:val="28"/>
          <w:szCs w:val="28"/>
        </w:rPr>
        <w:t xml:space="preserve">в </w:t>
      </w:r>
      <w:r w:rsidRPr="00214D5B">
        <w:rPr>
          <w:rFonts w:ascii="Times New Roman" w:hAnsi="Times New Roman" w:cs="Times New Roman"/>
          <w:b/>
          <w:sz w:val="28"/>
          <w:szCs w:val="28"/>
        </w:rPr>
        <w:t>адресном информировании и оповещении избирателей о дне, времени и месте, а также о формах</w:t>
      </w:r>
    </w:p>
    <w:p w:rsidR="00D326A5" w:rsidRDefault="006E5A98" w:rsidP="00214D5B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4D5B">
        <w:rPr>
          <w:rFonts w:ascii="Times New Roman" w:hAnsi="Times New Roman" w:cs="Times New Roman"/>
          <w:b/>
          <w:sz w:val="28"/>
          <w:szCs w:val="28"/>
        </w:rPr>
        <w:t xml:space="preserve">голосования на выборах </w:t>
      </w:r>
      <w:r w:rsidR="00D326A5">
        <w:rPr>
          <w:rFonts w:ascii="Times New Roman" w:hAnsi="Times New Roman" w:cs="Times New Roman"/>
          <w:b/>
          <w:sz w:val="28"/>
          <w:szCs w:val="28"/>
        </w:rPr>
        <w:t>депутатов Государственной Думы Федерального Собрания Российской Федерации</w:t>
      </w:r>
    </w:p>
    <w:p w:rsidR="006E5A98" w:rsidRDefault="00D326A5" w:rsidP="00214D5B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девятого созыва</w:t>
      </w:r>
      <w:r w:rsidR="006E5A98" w:rsidRPr="00214D5B">
        <w:rPr>
          <w:rFonts w:ascii="Times New Roman" w:hAnsi="Times New Roman" w:cs="Times New Roman"/>
          <w:b/>
          <w:sz w:val="28"/>
          <w:szCs w:val="28"/>
        </w:rPr>
        <w:t xml:space="preserve"> способом поквартирного (подомового) обхода</w:t>
      </w:r>
    </w:p>
    <w:p w:rsidR="00214D5B" w:rsidRPr="006E5A98" w:rsidRDefault="00214D5B" w:rsidP="00214D5B">
      <w:pPr>
        <w:pStyle w:val="af"/>
        <w:jc w:val="center"/>
      </w:pPr>
    </w:p>
    <w:tbl>
      <w:tblPr>
        <w:tblStyle w:val="a9"/>
        <w:tblW w:w="0" w:type="auto"/>
        <w:tblInd w:w="1101" w:type="dxa"/>
        <w:tblLook w:val="04A0" w:firstRow="1" w:lastRow="0" w:firstColumn="1" w:lastColumn="0" w:noHBand="0" w:noVBand="1"/>
      </w:tblPr>
      <w:tblGrid>
        <w:gridCol w:w="554"/>
        <w:gridCol w:w="2268"/>
        <w:gridCol w:w="5670"/>
        <w:gridCol w:w="6095"/>
      </w:tblGrid>
      <w:tr w:rsidR="006E5A98" w:rsidRPr="006E5A98" w:rsidTr="00214D5B">
        <w:tc>
          <w:tcPr>
            <w:tcW w:w="554" w:type="dxa"/>
          </w:tcPr>
          <w:p w:rsidR="006E5A98" w:rsidRPr="006E5A98" w:rsidRDefault="006E5A98" w:rsidP="00214D5B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 w:rsidRPr="006E5A98">
              <w:rPr>
                <w:b/>
                <w:spacing w:val="-2"/>
                <w:sz w:val="24"/>
                <w:szCs w:val="24"/>
              </w:rPr>
              <w:t xml:space="preserve">№ </w:t>
            </w:r>
            <w:proofErr w:type="gramStart"/>
            <w:r w:rsidRPr="006E5A98">
              <w:rPr>
                <w:b/>
                <w:spacing w:val="-2"/>
                <w:sz w:val="24"/>
                <w:szCs w:val="24"/>
              </w:rPr>
              <w:t>п</w:t>
            </w:r>
            <w:proofErr w:type="gramEnd"/>
            <w:r w:rsidRPr="006E5A98">
              <w:rPr>
                <w:b/>
                <w:spacing w:val="-2"/>
                <w:sz w:val="24"/>
                <w:szCs w:val="24"/>
              </w:rPr>
              <w:t>/н</w:t>
            </w:r>
          </w:p>
        </w:tc>
        <w:tc>
          <w:tcPr>
            <w:tcW w:w="2268" w:type="dxa"/>
          </w:tcPr>
          <w:p w:rsidR="006E5A98" w:rsidRPr="006E5A98" w:rsidRDefault="006E5A98" w:rsidP="00214D5B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 w:rsidRPr="006E5A98">
              <w:rPr>
                <w:b/>
                <w:spacing w:val="-2"/>
                <w:sz w:val="24"/>
                <w:szCs w:val="24"/>
              </w:rPr>
              <w:t>№ УИК</w:t>
            </w:r>
          </w:p>
        </w:tc>
        <w:tc>
          <w:tcPr>
            <w:tcW w:w="5670" w:type="dxa"/>
          </w:tcPr>
          <w:p w:rsidR="006E5A98" w:rsidRPr="006E5A98" w:rsidRDefault="006E5A98" w:rsidP="00214D5B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 w:rsidRPr="006E5A98">
              <w:rPr>
                <w:b/>
                <w:spacing w:val="-2"/>
                <w:sz w:val="24"/>
                <w:szCs w:val="24"/>
              </w:rPr>
              <w:t>Дата проведения обучения</w:t>
            </w:r>
          </w:p>
        </w:tc>
        <w:tc>
          <w:tcPr>
            <w:tcW w:w="6095" w:type="dxa"/>
          </w:tcPr>
          <w:p w:rsidR="006E5A98" w:rsidRPr="006E5A98" w:rsidRDefault="006E5A98" w:rsidP="00214D5B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 w:rsidRPr="006E5A98">
              <w:rPr>
                <w:b/>
                <w:spacing w:val="-2"/>
                <w:sz w:val="24"/>
                <w:szCs w:val="24"/>
              </w:rPr>
              <w:t>Количество членов УИК (обходчиков), принимающих участие в обучении</w:t>
            </w:r>
            <w:r w:rsidR="00CE10B3">
              <w:rPr>
                <w:b/>
                <w:spacing w:val="-2"/>
                <w:sz w:val="24"/>
                <w:szCs w:val="24"/>
              </w:rPr>
              <w:t>, включая резерв</w:t>
            </w:r>
          </w:p>
        </w:tc>
      </w:tr>
      <w:tr w:rsidR="00D125A4" w:rsidRPr="006E5A98" w:rsidTr="00BD0767">
        <w:tc>
          <w:tcPr>
            <w:tcW w:w="554" w:type="dxa"/>
          </w:tcPr>
          <w:p w:rsidR="00D125A4" w:rsidRPr="00214D5B" w:rsidRDefault="00D326A5" w:rsidP="00BD0767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D125A4" w:rsidRDefault="00D125A4" w:rsidP="00D125A4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01</w:t>
            </w:r>
          </w:p>
        </w:tc>
        <w:tc>
          <w:tcPr>
            <w:tcW w:w="5670" w:type="dxa"/>
          </w:tcPr>
          <w:p w:rsidR="00D125A4" w:rsidRPr="00D326A5" w:rsidRDefault="00D326A5" w:rsidP="00BD0767">
            <w:pPr>
              <w:jc w:val="center"/>
              <w:rPr>
                <w:sz w:val="24"/>
                <w:szCs w:val="24"/>
              </w:rPr>
            </w:pPr>
            <w:r w:rsidRPr="00D326A5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125A4" w:rsidRPr="006E5A98" w:rsidRDefault="00CE10B3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8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7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11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7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9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6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6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9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7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8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9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8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3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6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lastRenderedPageBreak/>
              <w:t>15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2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5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6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27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6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19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8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2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21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6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22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5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23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4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24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6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25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4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26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4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27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3</w:t>
            </w:r>
          </w:p>
        </w:tc>
      </w:tr>
      <w:tr w:rsidR="00D326A5" w:rsidRPr="006E5A98" w:rsidTr="00214D5B">
        <w:tc>
          <w:tcPr>
            <w:tcW w:w="554" w:type="dxa"/>
          </w:tcPr>
          <w:p w:rsidR="00D326A5" w:rsidRPr="00214D5B" w:rsidRDefault="00D326A5" w:rsidP="006E5A98">
            <w:pPr>
              <w:pStyle w:val="31"/>
              <w:ind w:left="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28</w:t>
            </w:r>
          </w:p>
        </w:tc>
        <w:tc>
          <w:tcPr>
            <w:tcW w:w="2268" w:type="dxa"/>
          </w:tcPr>
          <w:p w:rsidR="00D326A5" w:rsidRDefault="00D326A5" w:rsidP="00BD0767">
            <w:pPr>
              <w:jc w:val="center"/>
            </w:pPr>
            <w:r w:rsidRPr="003F791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37</w:t>
            </w:r>
          </w:p>
        </w:tc>
        <w:tc>
          <w:tcPr>
            <w:tcW w:w="5670" w:type="dxa"/>
          </w:tcPr>
          <w:p w:rsidR="00D326A5" w:rsidRDefault="00D326A5" w:rsidP="00D326A5">
            <w:pPr>
              <w:jc w:val="center"/>
            </w:pPr>
            <w:r w:rsidRPr="00AE6840">
              <w:rPr>
                <w:sz w:val="24"/>
                <w:szCs w:val="24"/>
              </w:rPr>
              <w:t>с 27.07.2026 года по 14.08.2026 года</w:t>
            </w:r>
          </w:p>
        </w:tc>
        <w:tc>
          <w:tcPr>
            <w:tcW w:w="6095" w:type="dxa"/>
          </w:tcPr>
          <w:p w:rsidR="00D326A5" w:rsidRPr="006E5A98" w:rsidRDefault="00D326A5" w:rsidP="00CE10B3">
            <w:pPr>
              <w:pStyle w:val="31"/>
              <w:ind w:left="0"/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8</w:t>
            </w:r>
          </w:p>
        </w:tc>
      </w:tr>
    </w:tbl>
    <w:p w:rsidR="006E5A98" w:rsidRDefault="006E5A98" w:rsidP="002A16C7">
      <w:pPr>
        <w:pStyle w:val="ConsNormal"/>
        <w:widowControl/>
        <w:spacing w:line="360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  <w:sectPr w:rsidR="006E5A98" w:rsidSect="002A16C7">
          <w:pgSz w:w="16838" w:h="11906" w:orient="landscape"/>
          <w:pgMar w:top="1134" w:right="284" w:bottom="851" w:left="238" w:header="709" w:footer="709" w:gutter="0"/>
          <w:cols w:space="708"/>
          <w:docGrid w:linePitch="360"/>
        </w:sectPr>
      </w:pPr>
    </w:p>
    <w:p w:rsidR="002C7FC1" w:rsidRPr="001769A9" w:rsidRDefault="002C7FC1" w:rsidP="006E5A98">
      <w:pPr>
        <w:rPr>
          <w:rFonts w:ascii="Times New Roman" w:hAnsi="Times New Roman" w:cs="Times New Roman"/>
          <w:sz w:val="28"/>
          <w:szCs w:val="28"/>
        </w:rPr>
      </w:pPr>
    </w:p>
    <w:sectPr w:rsidR="002C7FC1" w:rsidRPr="001769A9" w:rsidSect="00DE7993">
      <w:pgSz w:w="11906" w:h="16838"/>
      <w:pgMar w:top="284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2491D2A"/>
    <w:multiLevelType w:val="hybridMultilevel"/>
    <w:tmpl w:val="62B2D132"/>
    <w:lvl w:ilvl="0" w:tplc="F7B4810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1662"/>
    <w:rsid w:val="00016801"/>
    <w:rsid w:val="00075785"/>
    <w:rsid w:val="000A23D5"/>
    <w:rsid w:val="000B2D41"/>
    <w:rsid w:val="000E4144"/>
    <w:rsid w:val="000F5E0B"/>
    <w:rsid w:val="00100479"/>
    <w:rsid w:val="0013306D"/>
    <w:rsid w:val="00165661"/>
    <w:rsid w:val="0017335B"/>
    <w:rsid w:val="001769A9"/>
    <w:rsid w:val="001B5D9B"/>
    <w:rsid w:val="001F6134"/>
    <w:rsid w:val="00214D5B"/>
    <w:rsid w:val="002A16C7"/>
    <w:rsid w:val="002C7FC1"/>
    <w:rsid w:val="00323838"/>
    <w:rsid w:val="004869A2"/>
    <w:rsid w:val="00491662"/>
    <w:rsid w:val="004A75CA"/>
    <w:rsid w:val="004B1746"/>
    <w:rsid w:val="004F3ADB"/>
    <w:rsid w:val="00534821"/>
    <w:rsid w:val="00597BA1"/>
    <w:rsid w:val="005B33C4"/>
    <w:rsid w:val="006066FC"/>
    <w:rsid w:val="0064005C"/>
    <w:rsid w:val="006E5A98"/>
    <w:rsid w:val="006F509B"/>
    <w:rsid w:val="00757D61"/>
    <w:rsid w:val="0080125C"/>
    <w:rsid w:val="008508B5"/>
    <w:rsid w:val="0095003E"/>
    <w:rsid w:val="00955E03"/>
    <w:rsid w:val="00A40728"/>
    <w:rsid w:val="00A8180F"/>
    <w:rsid w:val="00A867EA"/>
    <w:rsid w:val="00B2262E"/>
    <w:rsid w:val="00B33BBD"/>
    <w:rsid w:val="00B804B8"/>
    <w:rsid w:val="00BA1F41"/>
    <w:rsid w:val="00C64AC1"/>
    <w:rsid w:val="00CD68BF"/>
    <w:rsid w:val="00CE10B3"/>
    <w:rsid w:val="00D125A4"/>
    <w:rsid w:val="00D326A5"/>
    <w:rsid w:val="00DA3137"/>
    <w:rsid w:val="00DB036D"/>
    <w:rsid w:val="00DC0DAF"/>
    <w:rsid w:val="00DE7993"/>
    <w:rsid w:val="00E2742C"/>
    <w:rsid w:val="00E91D2D"/>
    <w:rsid w:val="00F825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8B5"/>
  </w:style>
  <w:style w:type="paragraph" w:styleId="1">
    <w:name w:val="heading 1"/>
    <w:basedOn w:val="a"/>
    <w:next w:val="a"/>
    <w:link w:val="10"/>
    <w:uiPriority w:val="9"/>
    <w:qFormat/>
    <w:rsid w:val="002C7FC1"/>
    <w:pPr>
      <w:keepNext/>
      <w:spacing w:after="0" w:line="360" w:lineRule="auto"/>
      <w:jc w:val="both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C7FC1"/>
    <w:pPr>
      <w:keepNext/>
      <w:spacing w:after="0" w:line="360" w:lineRule="auto"/>
      <w:ind w:firstLine="708"/>
      <w:jc w:val="both"/>
      <w:outlineLvl w:val="2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57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57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paragraph" w:customStyle="1" w:styleId="a6">
    <w:name w:val="Стиль"/>
    <w:rsid w:val="001769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165661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F6134"/>
    <w:pPr>
      <w:ind w:left="720"/>
      <w:contextualSpacing/>
    </w:pPr>
  </w:style>
  <w:style w:type="character" w:customStyle="1" w:styleId="FontStyle13">
    <w:name w:val="Font Style13"/>
    <w:rsid w:val="000A23D5"/>
    <w:rPr>
      <w:rFonts w:ascii="Times New Roman" w:hAnsi="Times New Roman"/>
      <w:b/>
      <w:sz w:val="26"/>
    </w:rPr>
  </w:style>
  <w:style w:type="paragraph" w:customStyle="1" w:styleId="Style3">
    <w:name w:val="Style3"/>
    <w:basedOn w:val="a"/>
    <w:rsid w:val="000A23D5"/>
    <w:pPr>
      <w:widowControl w:val="0"/>
      <w:autoSpaceDE w:val="0"/>
      <w:autoSpaceDN w:val="0"/>
      <w:adjustRightInd w:val="0"/>
      <w:spacing w:after="0" w:line="32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2C7FC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C7FC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2C7F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table" w:styleId="a9">
    <w:name w:val="Table Grid"/>
    <w:basedOn w:val="a1"/>
    <w:uiPriority w:val="59"/>
    <w:rsid w:val="002C7F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C7FC1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7FC1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40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40728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0757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07578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c">
    <w:name w:val="caption"/>
    <w:basedOn w:val="a"/>
    <w:next w:val="a"/>
    <w:qFormat/>
    <w:rsid w:val="00075785"/>
    <w:pPr>
      <w:spacing w:after="0" w:line="312" w:lineRule="auto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styleId="ad">
    <w:name w:val="footer"/>
    <w:basedOn w:val="a"/>
    <w:link w:val="ae"/>
    <w:semiHidden/>
    <w:rsid w:val="0007578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semiHidden/>
    <w:rsid w:val="0007578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">
    <w:name w:val="No Spacing"/>
    <w:uiPriority w:val="1"/>
    <w:qFormat/>
    <w:rsid w:val="00075785"/>
    <w:pPr>
      <w:spacing w:after="0" w:line="240" w:lineRule="auto"/>
    </w:pPr>
  </w:style>
  <w:style w:type="paragraph" w:customStyle="1" w:styleId="14-15">
    <w:name w:val="Текст14-1.5"/>
    <w:basedOn w:val="a"/>
    <w:rsid w:val="00075785"/>
    <w:pPr>
      <w:widowControl w:val="0"/>
      <w:spacing w:after="24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7FC1"/>
    <w:pPr>
      <w:keepNext/>
      <w:spacing w:after="0" w:line="360" w:lineRule="auto"/>
      <w:jc w:val="both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C7FC1"/>
    <w:pPr>
      <w:keepNext/>
      <w:spacing w:after="0" w:line="360" w:lineRule="auto"/>
      <w:ind w:firstLine="708"/>
      <w:jc w:val="both"/>
      <w:outlineLvl w:val="2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paragraph" w:customStyle="1" w:styleId="a6">
    <w:name w:val="Стиль"/>
    <w:rsid w:val="001769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165661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F6134"/>
    <w:pPr>
      <w:ind w:left="720"/>
      <w:contextualSpacing/>
    </w:pPr>
  </w:style>
  <w:style w:type="character" w:customStyle="1" w:styleId="FontStyle13">
    <w:name w:val="Font Style13"/>
    <w:rsid w:val="000A23D5"/>
    <w:rPr>
      <w:rFonts w:ascii="Times New Roman" w:hAnsi="Times New Roman"/>
      <w:b/>
      <w:sz w:val="26"/>
    </w:rPr>
  </w:style>
  <w:style w:type="paragraph" w:customStyle="1" w:styleId="Style3">
    <w:name w:val="Style3"/>
    <w:basedOn w:val="a"/>
    <w:rsid w:val="000A23D5"/>
    <w:pPr>
      <w:widowControl w:val="0"/>
      <w:autoSpaceDE w:val="0"/>
      <w:autoSpaceDN w:val="0"/>
      <w:adjustRightInd w:val="0"/>
      <w:spacing w:after="0" w:line="32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2C7FC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C7FC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2C7F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table" w:styleId="a9">
    <w:name w:val="Table Grid"/>
    <w:basedOn w:val="a1"/>
    <w:uiPriority w:val="59"/>
    <w:rsid w:val="002C7F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C7FC1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7FC1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40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407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8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Lenovo</cp:lastModifiedBy>
  <cp:revision>20</cp:revision>
  <cp:lastPrinted>2024-01-17T06:26:00Z</cp:lastPrinted>
  <dcterms:created xsi:type="dcterms:W3CDTF">2023-07-07T02:22:00Z</dcterms:created>
  <dcterms:modified xsi:type="dcterms:W3CDTF">2026-07-30T04:54:00Z</dcterms:modified>
</cp:coreProperties>
</file>