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84BA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31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345</w:t>
      </w:r>
    </w:p>
    <w:p w:rsidR="002020A4" w:rsidRPr="002020A4" w:rsidRDefault="002020A4" w:rsidP="00F84BA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84BAB" w:rsidRPr="001762AA" w:rsidRDefault="00F84BAB" w:rsidP="00F84BAB">
      <w:pPr>
        <w:spacing w:after="0" w:line="276" w:lineRule="auto"/>
        <w:ind w:firstLine="708"/>
        <w:jc w:val="center"/>
        <w:rPr>
          <w:rFonts w:cs="Times New Roman"/>
          <w:color w:val="000000" w:themeColor="text1"/>
          <w:szCs w:val="28"/>
        </w:rPr>
      </w:pPr>
      <w:r w:rsidRPr="001762AA">
        <w:rPr>
          <w:rFonts w:cs="Times New Roman"/>
          <w:b/>
          <w:bCs/>
          <w:color w:val="000000" w:themeColor="text1"/>
          <w:szCs w:val="28"/>
        </w:rPr>
        <w:t>О</w:t>
      </w:r>
      <w:r>
        <w:rPr>
          <w:rFonts w:cs="Times New Roman"/>
          <w:b/>
          <w:bCs/>
          <w:color w:val="000000" w:themeColor="text1"/>
          <w:szCs w:val="28"/>
        </w:rPr>
        <w:t>б отмене</w:t>
      </w:r>
      <w:r w:rsidRPr="001762AA">
        <w:rPr>
          <w:rFonts w:cs="Times New Roman"/>
          <w:b/>
          <w:bCs/>
          <w:color w:val="000000" w:themeColor="text1"/>
          <w:szCs w:val="28"/>
        </w:rPr>
        <w:t xml:space="preserve"> на </w:t>
      </w:r>
      <w:r>
        <w:rPr>
          <w:rFonts w:cs="Times New Roman"/>
          <w:b/>
          <w:bCs/>
          <w:color w:val="000000" w:themeColor="text1"/>
          <w:szCs w:val="28"/>
        </w:rPr>
        <w:t>постановления</w:t>
      </w:r>
    </w:p>
    <w:p w:rsidR="002020A4" w:rsidRPr="002020A4" w:rsidRDefault="002020A4" w:rsidP="00F84BAB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84BAB" w:rsidRPr="0004214B" w:rsidRDefault="00F84BAB" w:rsidP="00F84BAB">
      <w:pPr>
        <w:shd w:val="clear" w:color="auto" w:fill="FFFFFF"/>
        <w:spacing w:after="0" w:line="276" w:lineRule="auto"/>
        <w:ind w:firstLine="708"/>
        <w:jc w:val="both"/>
        <w:rPr>
          <w:rFonts w:cs="Times New Roman"/>
          <w:b/>
          <w:bCs/>
          <w:color w:val="000000" w:themeColor="text1"/>
          <w:szCs w:val="28"/>
        </w:rPr>
      </w:pPr>
      <w:bookmarkStart w:id="0" w:name="_GoBack"/>
      <w:r w:rsidRPr="001762AA">
        <w:rPr>
          <w:rFonts w:cs="Times New Roman"/>
          <w:szCs w:val="28"/>
        </w:rPr>
        <w:t xml:space="preserve">В соответствии </w:t>
      </w:r>
      <w:r>
        <w:rPr>
          <w:rFonts w:cs="Times New Roman"/>
          <w:szCs w:val="28"/>
        </w:rPr>
        <w:t xml:space="preserve">с пунктом 417 Правил противопожарного режима Российской Федерации, утвержденных постановлением Правительства Российской Федерации от 16 сентября 2020 года №1479, в целях защиты населенных пунктов от лесных и ландшафтных пожаров, администрация Чернышевского муниципального </w:t>
      </w:r>
      <w:r w:rsidRPr="0004214B">
        <w:rPr>
          <w:rFonts w:cs="Times New Roman"/>
          <w:b/>
          <w:bCs/>
          <w:color w:val="000000" w:themeColor="text1"/>
          <w:spacing w:val="70"/>
          <w:szCs w:val="28"/>
        </w:rPr>
        <w:t>постановляет</w:t>
      </w:r>
      <w:r w:rsidRPr="0004214B">
        <w:rPr>
          <w:rFonts w:cs="Times New Roman"/>
          <w:b/>
          <w:bCs/>
          <w:color w:val="000000" w:themeColor="text1"/>
          <w:szCs w:val="28"/>
        </w:rPr>
        <w:t>:</w:t>
      </w:r>
    </w:p>
    <w:p w:rsidR="00F84BAB" w:rsidRPr="001762AA" w:rsidRDefault="00F84BAB" w:rsidP="00F84BAB">
      <w:pPr>
        <w:shd w:val="clear" w:color="auto" w:fill="FFFFFF"/>
        <w:spacing w:after="0" w:line="276" w:lineRule="auto"/>
        <w:ind w:firstLine="708"/>
        <w:jc w:val="both"/>
        <w:rPr>
          <w:rFonts w:cs="Times New Roman"/>
          <w:b/>
          <w:bCs/>
          <w:szCs w:val="28"/>
        </w:rPr>
      </w:pPr>
    </w:p>
    <w:p w:rsidR="00F84BAB" w:rsidRDefault="00F84BAB" w:rsidP="00F84BAB">
      <w:pPr>
        <w:shd w:val="clear" w:color="auto" w:fill="FFFFFF"/>
        <w:spacing w:after="0" w:line="276" w:lineRule="auto"/>
        <w:ind w:firstLine="708"/>
        <w:jc w:val="both"/>
        <w:rPr>
          <w:rFonts w:cs="Times New Roman"/>
          <w:bCs/>
          <w:szCs w:val="28"/>
        </w:rPr>
      </w:pPr>
      <w:r w:rsidRPr="00F77493">
        <w:rPr>
          <w:rFonts w:cs="Times New Roman"/>
          <w:color w:val="000000"/>
          <w:szCs w:val="28"/>
        </w:rPr>
        <w:t>1.</w:t>
      </w:r>
      <w:r>
        <w:rPr>
          <w:rFonts w:cs="Times New Roman"/>
          <w:szCs w:val="28"/>
        </w:rPr>
        <w:t xml:space="preserve"> Считать утратившим силу постановление администрации МР «Чернышевский район» №505 от 01 ноября 2023года, «Об утверждении перечня населенных пунктов, подверженных угрозе лесных и ландшафтных пожаров»</w:t>
      </w:r>
      <w:r>
        <w:rPr>
          <w:rFonts w:cs="Times New Roman"/>
          <w:bCs/>
          <w:szCs w:val="28"/>
        </w:rPr>
        <w:t>.</w:t>
      </w:r>
    </w:p>
    <w:p w:rsidR="00F84BAB" w:rsidRPr="00F71465" w:rsidRDefault="00F84BAB" w:rsidP="00F84BAB">
      <w:pPr>
        <w:shd w:val="clear" w:color="auto" w:fill="FFFFFF"/>
        <w:spacing w:after="0" w:line="276" w:lineRule="auto"/>
        <w:ind w:firstLine="708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color w:val="000000" w:themeColor="text1"/>
          <w:szCs w:val="28"/>
        </w:rPr>
        <w:t xml:space="preserve">2.  </w:t>
      </w:r>
      <w:r w:rsidRPr="00F56D4F">
        <w:rPr>
          <w:rFonts w:cs="Times New Roman"/>
          <w:bCs/>
          <w:szCs w:val="28"/>
        </w:rPr>
        <w:t xml:space="preserve">Контроль исполнения настоящего постановления </w:t>
      </w:r>
      <w:r>
        <w:rPr>
          <w:rFonts w:cs="Times New Roman"/>
          <w:bCs/>
          <w:szCs w:val="28"/>
        </w:rPr>
        <w:t xml:space="preserve">оставляю за собой. </w:t>
      </w:r>
    </w:p>
    <w:p w:rsidR="00F84BAB" w:rsidRDefault="00F84BAB" w:rsidP="00F84BA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7688">
        <w:rPr>
          <w:rFonts w:ascii="Times New Roman" w:hAnsi="Times New Roman" w:cs="Times New Roman"/>
          <w:sz w:val="28"/>
          <w:szCs w:val="28"/>
        </w:rPr>
        <w:t>. Настоящие постановление вступает в силу после его официального опубликования.</w:t>
      </w:r>
    </w:p>
    <w:p w:rsidR="00F84BAB" w:rsidRDefault="00F84BAB" w:rsidP="00F84BA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Pr="00BE7688">
        <w:rPr>
          <w:rFonts w:ascii="Times New Roman" w:hAnsi="Times New Roman" w:cs="Times New Roman"/>
          <w:sz w:val="28"/>
          <w:szCs w:val="28"/>
        </w:rPr>
        <w:t xml:space="preserve">Настоящие постановление опубликовать в газете «Наше время» и разместить на официальном сайте </w:t>
      </w:r>
      <w:r w:rsidRPr="00EF03D9">
        <w:rPr>
          <w:rFonts w:ascii="Times New Roman" w:hAnsi="Times New Roman"/>
          <w:sz w:val="28"/>
          <w:szCs w:val="28"/>
          <w:lang w:val="en-US"/>
        </w:rPr>
        <w:t>www</w:t>
      </w:r>
      <w:r w:rsidRPr="00EF03D9">
        <w:rPr>
          <w:rFonts w:ascii="Times New Roman" w:hAnsi="Times New Roman"/>
          <w:sz w:val="28"/>
          <w:szCs w:val="28"/>
        </w:rPr>
        <w:t>.</w:t>
      </w:r>
      <w:proofErr w:type="spellStart"/>
      <w:r w:rsidRPr="00EF03D9">
        <w:rPr>
          <w:rFonts w:ascii="Times New Roman" w:hAnsi="Times New Roman"/>
          <w:sz w:val="28"/>
          <w:szCs w:val="28"/>
          <w:lang w:val="en-US"/>
        </w:rPr>
        <w:t>chernishev</w:t>
      </w:r>
      <w:proofErr w:type="spellEnd"/>
      <w:r w:rsidRPr="00EF03D9">
        <w:rPr>
          <w:rFonts w:ascii="Times New Roman" w:hAnsi="Times New Roman"/>
          <w:sz w:val="28"/>
          <w:szCs w:val="28"/>
        </w:rPr>
        <w:t>.75.</w:t>
      </w:r>
      <w:proofErr w:type="spellStart"/>
      <w:r w:rsidRPr="00EF03D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разделе документы</w:t>
      </w:r>
      <w:r w:rsidRPr="002E3D96">
        <w:rPr>
          <w:rFonts w:ascii="Times New Roman" w:hAnsi="Times New Roman" w:cs="Times New Roman"/>
          <w:sz w:val="28"/>
          <w:szCs w:val="28"/>
        </w:rPr>
        <w:t>.</w:t>
      </w:r>
    </w:p>
    <w:p w:rsidR="00F84BAB" w:rsidRPr="002E3D96" w:rsidRDefault="00F84BAB" w:rsidP="00F84BA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020A4" w:rsidRPr="002020A4" w:rsidRDefault="002020A4" w:rsidP="00F84B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84B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84BA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84BA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F84BA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F84BAB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84BAB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B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2026-04-01T04:28:00Z</dcterms:modified>
</cp:coreProperties>
</file>