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1B6071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01 апреля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360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1B6071" w:rsidRPr="001B6071" w:rsidRDefault="001B6071" w:rsidP="001B6071">
      <w:pPr>
        <w:pStyle w:val="20"/>
        <w:shd w:val="clear" w:color="auto" w:fill="auto"/>
        <w:spacing w:line="240" w:lineRule="auto"/>
        <w:ind w:firstLine="780"/>
        <w:jc w:val="center"/>
        <w:rPr>
          <w:b/>
          <w:bCs/>
          <w:sz w:val="32"/>
          <w:szCs w:val="28"/>
          <w:shd w:val="clear" w:color="auto" w:fill="FFFFFF"/>
        </w:rPr>
      </w:pPr>
      <w:hyperlink r:id="rId4" w:history="1">
        <w:r w:rsidRPr="001B6071">
          <w:rPr>
            <w:rStyle w:val="a3"/>
            <w:rFonts w:cs="Times New Roman CYR"/>
            <w:b/>
            <w:bCs/>
            <w:color w:val="auto"/>
            <w:sz w:val="28"/>
          </w:rPr>
          <w:t xml:space="preserve"> </w:t>
        </w:r>
        <w:r w:rsidRPr="001B6071">
          <w:rPr>
            <w:rStyle w:val="a3"/>
            <w:rFonts w:cs="Times New Roman CYR"/>
            <w:b/>
            <w:bCs/>
            <w:color w:val="auto"/>
            <w:sz w:val="28"/>
          </w:rPr>
          <w:t>Об утверждении Правил использования водных о</w:t>
        </w:r>
        <w:r w:rsidRPr="001B6071">
          <w:rPr>
            <w:rStyle w:val="a3"/>
            <w:rFonts w:cs="Times New Roman CYR"/>
            <w:b/>
            <w:bCs/>
            <w:color w:val="auto"/>
            <w:sz w:val="28"/>
          </w:rPr>
          <w:t>бъектов для рекреационных целей</w:t>
        </w:r>
        <w:r w:rsidRPr="001B6071">
          <w:rPr>
            <w:rStyle w:val="a3"/>
            <w:rFonts w:cs="Times New Roman CYR"/>
            <w:b/>
            <w:bCs/>
            <w:color w:val="auto"/>
            <w:sz w:val="28"/>
          </w:rPr>
          <w:t xml:space="preserve"> на территории Чернышевского муниципального округа Забайкальского края"</w:t>
        </w:r>
      </w:hyperlink>
    </w:p>
    <w:p w:rsidR="002020A4" w:rsidRPr="002020A4" w:rsidRDefault="002020A4" w:rsidP="002020A4">
      <w:pPr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1B6071" w:rsidRDefault="001B6071" w:rsidP="001B6071">
      <w:pPr>
        <w:pStyle w:val="20"/>
        <w:spacing w:line="276" w:lineRule="auto"/>
        <w:ind w:firstLine="780"/>
        <w:jc w:val="both"/>
        <w:rPr>
          <w:spacing w:val="20"/>
          <w:sz w:val="28"/>
          <w:szCs w:val="28"/>
          <w:shd w:val="clear" w:color="auto" w:fill="FFFFFF"/>
        </w:rPr>
      </w:pPr>
      <w:bookmarkStart w:id="0" w:name="_GoBack"/>
      <w:r w:rsidRPr="00CD5BE4">
        <w:rPr>
          <w:sz w:val="28"/>
          <w:szCs w:val="28"/>
          <w:shd w:val="clear" w:color="auto" w:fill="FFFFFF"/>
        </w:rPr>
        <w:t xml:space="preserve">В соответствии с </w:t>
      </w:r>
      <w:hyperlink r:id="rId5" w:history="1">
        <w:r w:rsidRPr="00CD5BE4">
          <w:rPr>
            <w:sz w:val="28"/>
            <w:szCs w:val="28"/>
            <w:shd w:val="clear" w:color="auto" w:fill="FFFFFF"/>
          </w:rPr>
          <w:t>Водным кодексом</w:t>
        </w:r>
      </w:hyperlink>
      <w:r w:rsidRPr="00CD5BE4">
        <w:rPr>
          <w:sz w:val="28"/>
          <w:szCs w:val="28"/>
          <w:shd w:val="clear" w:color="auto" w:fill="FFFFFF"/>
        </w:rPr>
        <w:t xml:space="preserve"> Российской Федерации от 03.06.2006 74-ФЗ, </w:t>
      </w:r>
      <w:hyperlink r:id="rId6" w:history="1">
        <w:r w:rsidRPr="00CD5BE4">
          <w:rPr>
            <w:sz w:val="28"/>
            <w:szCs w:val="28"/>
            <w:shd w:val="clear" w:color="auto" w:fill="FFFFFF"/>
          </w:rPr>
          <w:t>Федеральным законом</w:t>
        </w:r>
      </w:hyperlink>
      <w:r w:rsidRPr="00CD5BE4">
        <w:rPr>
          <w:sz w:val="28"/>
          <w:szCs w:val="28"/>
          <w:shd w:val="clear" w:color="auto" w:fill="FFFFFF"/>
        </w:rPr>
        <w:t xml:space="preserve"> от 06.10.2003 N 131-ФЗ "Об общих принципах организации местного самоуправления в Российской Федерации", руководствуясь </w:t>
      </w:r>
      <w:hyperlink r:id="rId7" w:history="1">
        <w:r w:rsidRPr="00CD5BE4">
          <w:rPr>
            <w:sz w:val="28"/>
            <w:szCs w:val="28"/>
            <w:shd w:val="clear" w:color="auto" w:fill="FFFFFF"/>
          </w:rPr>
          <w:t>Уставом</w:t>
        </w:r>
      </w:hyperlink>
      <w:r>
        <w:rPr>
          <w:sz w:val="28"/>
          <w:szCs w:val="28"/>
          <w:shd w:val="clear" w:color="auto" w:fill="FFFFFF"/>
        </w:rPr>
        <w:t xml:space="preserve"> Чернышевского</w:t>
      </w:r>
      <w:r w:rsidRPr="00CD5BE4">
        <w:rPr>
          <w:sz w:val="28"/>
          <w:szCs w:val="28"/>
          <w:shd w:val="clear" w:color="auto" w:fill="FFFFFF"/>
        </w:rPr>
        <w:t xml:space="preserve"> муниципального округ</w:t>
      </w:r>
      <w:r>
        <w:rPr>
          <w:sz w:val="28"/>
          <w:szCs w:val="28"/>
          <w:shd w:val="clear" w:color="auto" w:fill="FFFFFF"/>
        </w:rPr>
        <w:t xml:space="preserve">а Забайкальского края, </w:t>
      </w:r>
      <w:r w:rsidRPr="001B6071">
        <w:rPr>
          <w:b/>
          <w:spacing w:val="20"/>
          <w:sz w:val="28"/>
          <w:szCs w:val="28"/>
          <w:shd w:val="clear" w:color="auto" w:fill="FFFFFF"/>
        </w:rPr>
        <w:t>постановляет</w:t>
      </w:r>
      <w:r w:rsidRPr="001B6071">
        <w:rPr>
          <w:spacing w:val="20"/>
          <w:sz w:val="28"/>
          <w:szCs w:val="28"/>
          <w:shd w:val="clear" w:color="auto" w:fill="FFFFFF"/>
        </w:rPr>
        <w:t>:</w:t>
      </w:r>
    </w:p>
    <w:p w:rsidR="001B6071" w:rsidRPr="001B6071" w:rsidRDefault="001B6071" w:rsidP="001B6071">
      <w:pPr>
        <w:pStyle w:val="20"/>
        <w:spacing w:line="276" w:lineRule="auto"/>
        <w:ind w:hanging="142"/>
        <w:jc w:val="both"/>
        <w:rPr>
          <w:spacing w:val="20"/>
          <w:sz w:val="28"/>
          <w:szCs w:val="28"/>
          <w:shd w:val="clear" w:color="auto" w:fill="FFFFFF"/>
        </w:rPr>
      </w:pPr>
    </w:p>
    <w:p w:rsidR="001B6071" w:rsidRDefault="001B6071" w:rsidP="001B6071">
      <w:pPr>
        <w:spacing w:line="276" w:lineRule="auto"/>
        <w:ind w:hanging="142"/>
        <w:rPr>
          <w:rFonts w:cs="Times New Roman"/>
          <w:szCs w:val="28"/>
          <w:shd w:val="clear" w:color="auto" w:fill="FFFFFF"/>
        </w:rPr>
      </w:pPr>
      <w:bookmarkStart w:id="1" w:name="sub_1"/>
      <w:r w:rsidRPr="00CD5BE4">
        <w:rPr>
          <w:rFonts w:cs="Times New Roman"/>
          <w:szCs w:val="28"/>
          <w:shd w:val="clear" w:color="auto" w:fill="FFFFFF"/>
        </w:rPr>
        <w:t>1</w:t>
      </w:r>
      <w:r w:rsidRPr="00CD5BE4">
        <w:rPr>
          <w:szCs w:val="28"/>
          <w:shd w:val="clear" w:color="auto" w:fill="FFFFFF"/>
        </w:rPr>
        <w:t>.</w:t>
      </w:r>
      <w:bookmarkStart w:id="2" w:name="sub_2"/>
      <w:bookmarkEnd w:id="1"/>
      <w:r w:rsidRPr="00CD5BE4">
        <w:rPr>
          <w:rFonts w:cs="Times New Roman"/>
          <w:szCs w:val="28"/>
          <w:shd w:val="clear" w:color="auto" w:fill="FFFFFF"/>
        </w:rPr>
        <w:t xml:space="preserve"> Утвердить прилагаемые </w:t>
      </w:r>
      <w:hyperlink w:anchor="sub_1000" w:history="1">
        <w:r w:rsidRPr="00CD5BE4">
          <w:rPr>
            <w:rFonts w:cs="Times New Roman"/>
            <w:szCs w:val="28"/>
            <w:shd w:val="clear" w:color="auto" w:fill="FFFFFF"/>
          </w:rPr>
          <w:t>Правила</w:t>
        </w:r>
      </w:hyperlink>
      <w:r w:rsidRPr="00CD5BE4">
        <w:rPr>
          <w:rFonts w:cs="Times New Roman"/>
          <w:szCs w:val="28"/>
          <w:shd w:val="clear" w:color="auto" w:fill="FFFFFF"/>
        </w:rPr>
        <w:t xml:space="preserve"> использования водных объектов для рекреационных целей на территории </w:t>
      </w:r>
      <w:r>
        <w:rPr>
          <w:rFonts w:cs="Times New Roman"/>
          <w:szCs w:val="28"/>
          <w:shd w:val="clear" w:color="auto" w:fill="FFFFFF"/>
        </w:rPr>
        <w:t xml:space="preserve">Чернышевского </w:t>
      </w:r>
      <w:r w:rsidRPr="00CD5BE4">
        <w:rPr>
          <w:rFonts w:cs="Times New Roman"/>
          <w:szCs w:val="28"/>
          <w:shd w:val="clear" w:color="auto" w:fill="FFFFFF"/>
        </w:rPr>
        <w:t>муниципального округа Забайкальского края.</w:t>
      </w:r>
      <w:bookmarkEnd w:id="2"/>
    </w:p>
    <w:p w:rsidR="001B6071" w:rsidRPr="001B6071" w:rsidRDefault="001B6071" w:rsidP="001B6071">
      <w:pPr>
        <w:spacing w:line="276" w:lineRule="auto"/>
        <w:ind w:hanging="142"/>
        <w:rPr>
          <w:rStyle w:val="2"/>
          <w:sz w:val="28"/>
          <w:szCs w:val="28"/>
        </w:rPr>
      </w:pPr>
      <w:r w:rsidRPr="004B4A9C">
        <w:rPr>
          <w:szCs w:val="28"/>
          <w:shd w:val="clear" w:color="auto" w:fill="FFFFFF"/>
        </w:rPr>
        <w:t>2. Контроль за исполнением настоящего постано</w:t>
      </w:r>
      <w:r>
        <w:rPr>
          <w:szCs w:val="28"/>
          <w:shd w:val="clear" w:color="auto" w:fill="FFFFFF"/>
        </w:rPr>
        <w:t>вления оставляю за собой.</w:t>
      </w:r>
    </w:p>
    <w:p w:rsidR="001B6071" w:rsidRPr="004B4A9C" w:rsidRDefault="001B6071" w:rsidP="001B6071">
      <w:pPr>
        <w:spacing w:line="276" w:lineRule="auto"/>
        <w:ind w:hanging="851"/>
        <w:jc w:val="both"/>
        <w:rPr>
          <w:rFonts w:eastAsia="Times New Roman" w:cs="Times New Roman"/>
          <w:szCs w:val="28"/>
        </w:rPr>
      </w:pPr>
      <w:r w:rsidRPr="004B4A9C">
        <w:rPr>
          <w:rFonts w:eastAsia="Times New Roman" w:cs="Times New Roman"/>
          <w:szCs w:val="28"/>
        </w:rPr>
        <w:t xml:space="preserve"> </w:t>
      </w:r>
      <w:r>
        <w:rPr>
          <w:rFonts w:eastAsia="Times New Roman" w:cs="Times New Roman"/>
          <w:szCs w:val="28"/>
        </w:rPr>
        <w:t xml:space="preserve">         </w:t>
      </w:r>
      <w:r w:rsidRPr="004B4A9C">
        <w:rPr>
          <w:rFonts w:eastAsia="Times New Roman" w:cs="Times New Roman"/>
          <w:szCs w:val="28"/>
        </w:rPr>
        <w:t>3.Настоящее постановление вступает в силу после его официального опубликования.</w:t>
      </w:r>
    </w:p>
    <w:p w:rsidR="001B6071" w:rsidRDefault="001B6071" w:rsidP="001B6071">
      <w:pPr>
        <w:tabs>
          <w:tab w:val="left" w:pos="360"/>
          <w:tab w:val="left" w:pos="540"/>
        </w:tabs>
        <w:suppressAutoHyphens/>
        <w:spacing w:line="276" w:lineRule="auto"/>
        <w:ind w:hanging="851"/>
        <w:jc w:val="both"/>
        <w:rPr>
          <w:rFonts w:eastAsia="Times New Roman" w:cs="Times New Roman"/>
          <w:szCs w:val="28"/>
        </w:rPr>
      </w:pPr>
      <w:r w:rsidRPr="004B4A9C">
        <w:rPr>
          <w:rFonts w:eastAsia="Times New Roman" w:cs="Times New Roman"/>
          <w:szCs w:val="28"/>
        </w:rPr>
        <w:t xml:space="preserve">          4. Настоящее постановление опубликовать в газете «Наше время» и разместить на официальном сайте </w:t>
      </w:r>
      <w:r w:rsidRPr="004B4A9C">
        <w:rPr>
          <w:rFonts w:eastAsia="Times New Roman" w:cs="Times New Roman"/>
          <w:szCs w:val="28"/>
          <w:lang w:val="en-US"/>
        </w:rPr>
        <w:t>www</w:t>
      </w:r>
      <w:r w:rsidRPr="004B4A9C">
        <w:rPr>
          <w:rFonts w:eastAsia="Times New Roman" w:cs="Times New Roman"/>
          <w:szCs w:val="28"/>
        </w:rPr>
        <w:t>.</w:t>
      </w:r>
      <w:proofErr w:type="spellStart"/>
      <w:r w:rsidRPr="004B4A9C">
        <w:rPr>
          <w:rFonts w:eastAsia="Times New Roman" w:cs="Times New Roman"/>
          <w:szCs w:val="28"/>
          <w:lang w:val="en-US"/>
        </w:rPr>
        <w:t>chernishev</w:t>
      </w:r>
      <w:proofErr w:type="spellEnd"/>
      <w:r w:rsidRPr="004B4A9C">
        <w:rPr>
          <w:rFonts w:eastAsia="Times New Roman" w:cs="Times New Roman"/>
          <w:szCs w:val="28"/>
        </w:rPr>
        <w:t>.75.</w:t>
      </w:r>
      <w:proofErr w:type="spellStart"/>
      <w:r w:rsidRPr="004B4A9C">
        <w:rPr>
          <w:rFonts w:eastAsia="Times New Roman" w:cs="Times New Roman"/>
          <w:szCs w:val="28"/>
          <w:lang w:val="en-US"/>
        </w:rPr>
        <w:t>ru</w:t>
      </w:r>
      <w:proofErr w:type="spellEnd"/>
      <w:r w:rsidRPr="004B4A9C">
        <w:rPr>
          <w:rFonts w:eastAsia="Times New Roman" w:cs="Times New Roman"/>
          <w:szCs w:val="28"/>
        </w:rPr>
        <w:t xml:space="preserve"> в разделе Документы.</w:t>
      </w:r>
    </w:p>
    <w:p w:rsidR="001B6071" w:rsidRDefault="001B6071" w:rsidP="001B6071">
      <w:pPr>
        <w:tabs>
          <w:tab w:val="left" w:pos="360"/>
          <w:tab w:val="left" w:pos="540"/>
        </w:tabs>
        <w:suppressAutoHyphens/>
        <w:spacing w:line="276" w:lineRule="auto"/>
        <w:jc w:val="both"/>
        <w:rPr>
          <w:rFonts w:eastAsia="Times New Roman" w:cs="Times New Roman"/>
          <w:szCs w:val="28"/>
        </w:rPr>
      </w:pPr>
    </w:p>
    <w:p w:rsidR="002020A4" w:rsidRPr="002020A4" w:rsidRDefault="002020A4" w:rsidP="001B607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B6071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B607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1B607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 xml:space="preserve">Глава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1B6071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                           А.В. Подойницын</w:t>
      </w:r>
    </w:p>
    <w:bookmarkEnd w:id="0"/>
    <w:p w:rsidR="00F12C76" w:rsidRDefault="00F12C76" w:rsidP="001B6071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1B6071"/>
    <w:rsid w:val="002020A4"/>
    <w:rsid w:val="00405B68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1B607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B6071"/>
    <w:pPr>
      <w:widowControl w:val="0"/>
      <w:shd w:val="clear" w:color="auto" w:fill="FFFFFF"/>
      <w:spacing w:after="0" w:line="240" w:lineRule="atLeast"/>
    </w:pPr>
    <w:rPr>
      <w:rFonts w:cs="Times New Roman"/>
      <w:sz w:val="26"/>
      <w:szCs w:val="26"/>
    </w:rPr>
  </w:style>
  <w:style w:type="character" w:customStyle="1" w:styleId="a3">
    <w:name w:val="Гипертекстовая ссылка"/>
    <w:basedOn w:val="a0"/>
    <w:uiPriority w:val="99"/>
    <w:rsid w:val="001B6071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410563492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86367/150128" TargetMode="External"/><Relationship Id="rId5" Type="http://schemas.openxmlformats.org/officeDocument/2006/relationships/hyperlink" Target="https://internet.garant.ru/document/redirect/12147594/603" TargetMode="External"/><Relationship Id="rId4" Type="http://schemas.openxmlformats.org/officeDocument/2006/relationships/hyperlink" Target="https://internet.garant.ru/document/redirect/412365686/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2026-04-01T02:39:00Z</dcterms:modified>
</cp:coreProperties>
</file>