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F54035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F54035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F54035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F54035">
      <w:pPr>
        <w:keepNext/>
        <w:spacing w:after="0" w:line="276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F54035">
      <w:pPr>
        <w:keepNext/>
        <w:spacing w:after="0" w:line="276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F54035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F54035" w:rsidP="00F54035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13 апреля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428</w:t>
      </w:r>
    </w:p>
    <w:p w:rsidR="002020A4" w:rsidRPr="002020A4" w:rsidRDefault="002020A4" w:rsidP="00F54035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F54035" w:rsidRDefault="00F54035" w:rsidP="00F54035">
      <w:pPr>
        <w:pStyle w:val="ConsPlusNormal"/>
        <w:shd w:val="clear" w:color="auto" w:fill="FFFFFF" w:themeFill="background1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муниципальной  программы</w:t>
      </w:r>
    </w:p>
    <w:p w:rsidR="00F54035" w:rsidRDefault="00F54035" w:rsidP="00F54035">
      <w:pPr>
        <w:pStyle w:val="ConsPlusNormal"/>
        <w:shd w:val="clear" w:color="auto" w:fill="FFFFFF" w:themeFill="background1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«Формирование современной городской среды на территории Чернышевского муниципального округа»</w:t>
      </w:r>
    </w:p>
    <w:p w:rsidR="002020A4" w:rsidRPr="002020A4" w:rsidRDefault="002020A4" w:rsidP="00F54035">
      <w:pPr>
        <w:spacing w:after="0" w:line="276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F54035" w:rsidRPr="00A771D7" w:rsidRDefault="00F54035" w:rsidP="00F54035">
      <w:pPr>
        <w:spacing w:after="0" w:line="276" w:lineRule="auto"/>
        <w:ind w:firstLine="709"/>
        <w:jc w:val="both"/>
        <w:rPr>
          <w:rFonts w:cs="Times New Roman"/>
          <w:szCs w:val="28"/>
        </w:rPr>
      </w:pPr>
      <w:r w:rsidRPr="00A94FA4">
        <w:rPr>
          <w:rFonts w:cs="Times New Roman"/>
          <w:szCs w:val="28"/>
        </w:rPr>
        <w:t>В соответствии</w:t>
      </w:r>
      <w:r>
        <w:rPr>
          <w:rFonts w:cs="Times New Roman"/>
          <w:szCs w:val="28"/>
        </w:rPr>
        <w:t xml:space="preserve"> с Федеральным законом от 06 октября </w:t>
      </w:r>
      <w:r w:rsidRPr="00A94FA4">
        <w:rPr>
          <w:rFonts w:cs="Times New Roman"/>
          <w:szCs w:val="28"/>
        </w:rPr>
        <w:t>2003г</w:t>
      </w:r>
      <w:r>
        <w:rPr>
          <w:rFonts w:cs="Times New Roman"/>
          <w:szCs w:val="28"/>
        </w:rPr>
        <w:t>.</w:t>
      </w:r>
      <w:r w:rsidRPr="00A94FA4">
        <w:rPr>
          <w:rFonts w:cs="Times New Roman"/>
          <w:szCs w:val="28"/>
        </w:rPr>
        <w:t xml:space="preserve"> №131 –ФЗ «Об общих принципах организации местного самоупра</w:t>
      </w:r>
      <w:r>
        <w:rPr>
          <w:rFonts w:cs="Times New Roman"/>
          <w:szCs w:val="28"/>
        </w:rPr>
        <w:t>вления в Российской Федерации», от 20 марта 2025 г.№33-ФЗ «Об общих принципах организации местного самоуправления в единой системе публичной власти», учитывая постановление Правительства Российской Федерации от 26.05.2021 г. №786 «О системе управления государственными программами Российской Федерации», постановления Правительства Забайкальского края от 30.12.2013 г. №600 (с изменениями на 25 августа 2025 года) «Об утверждении Порядка разработки, формирования, реализации</w:t>
      </w:r>
      <w:r w:rsidRPr="00A94FA4">
        <w:rPr>
          <w:rFonts w:cs="Times New Roman"/>
          <w:szCs w:val="28"/>
        </w:rPr>
        <w:t>,</w:t>
      </w:r>
      <w:r>
        <w:rPr>
          <w:rFonts w:cs="Times New Roman"/>
          <w:szCs w:val="28"/>
        </w:rPr>
        <w:t xml:space="preserve"> мониторинга и проведения оценки эффективности государственных программ Забайкальского края», руководствуясь ст.26 Устава</w:t>
      </w:r>
      <w:r w:rsidRPr="00A94FA4">
        <w:rPr>
          <w:rFonts w:cs="Times New Roman"/>
          <w:szCs w:val="28"/>
        </w:rPr>
        <w:t xml:space="preserve"> Чернышевского муниципального округа, администрация Чернышевского муниципального округа </w:t>
      </w:r>
      <w:r w:rsidRPr="00A94FA4">
        <w:rPr>
          <w:rFonts w:cs="Times New Roman"/>
          <w:b/>
          <w:szCs w:val="28"/>
        </w:rPr>
        <w:t>постановляет:</w:t>
      </w:r>
    </w:p>
    <w:p w:rsidR="00F54035" w:rsidRPr="0082204A" w:rsidRDefault="00F54035" w:rsidP="00F54035">
      <w:pPr>
        <w:pStyle w:val="ConsPlusNormal"/>
        <w:shd w:val="clear" w:color="auto" w:fill="FFFFFF" w:themeFill="background1"/>
        <w:spacing w:line="276" w:lineRule="auto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муниципальную программу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82204A">
        <w:rPr>
          <w:rFonts w:ascii="Times New Roman" w:hAnsi="Times New Roman" w:cs="Times New Roman"/>
          <w:sz w:val="28"/>
          <w:szCs w:val="28"/>
        </w:rPr>
        <w:t>Формирование современной городской среды на территории Чернышевского му</w:t>
      </w:r>
      <w:r>
        <w:rPr>
          <w:rFonts w:ascii="Times New Roman" w:hAnsi="Times New Roman" w:cs="Times New Roman"/>
          <w:sz w:val="28"/>
          <w:szCs w:val="28"/>
        </w:rPr>
        <w:t>ниципального округа</w:t>
      </w:r>
      <w:r w:rsidRPr="0082204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204A"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F54035" w:rsidRDefault="00F54035" w:rsidP="00F54035">
      <w:pPr>
        <w:spacing w:after="0" w:line="276" w:lineRule="auto"/>
        <w:ind w:firstLineChars="157" w:firstLine="4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2. Контроль исполнения настоящего Постановления возложить на отдел ЖКХ, энергетики, </w:t>
      </w:r>
      <w:proofErr w:type="spellStart"/>
      <w:r>
        <w:rPr>
          <w:rFonts w:cs="Times New Roman"/>
          <w:szCs w:val="28"/>
        </w:rPr>
        <w:t>цифровизациии</w:t>
      </w:r>
      <w:proofErr w:type="spellEnd"/>
      <w:r>
        <w:rPr>
          <w:rFonts w:cs="Times New Roman"/>
          <w:szCs w:val="28"/>
        </w:rPr>
        <w:t xml:space="preserve"> связи управления по территориальному развитию администрации Чернышевского муниципального округа. </w:t>
      </w:r>
    </w:p>
    <w:p w:rsidR="00F54035" w:rsidRDefault="00F54035" w:rsidP="00F54035">
      <w:pPr>
        <w:pStyle w:val="a4"/>
        <w:shd w:val="clear" w:color="auto" w:fill="FFFFFF"/>
        <w:spacing w:before="0" w:beforeAutospacing="0" w:afterAutospacing="0" w:line="276" w:lineRule="auto"/>
        <w:ind w:firstLine="440"/>
        <w:jc w:val="both"/>
        <w:rPr>
          <w:rStyle w:val="msohyperlinkmrcssattr"/>
          <w:sz w:val="28"/>
          <w:szCs w:val="28"/>
        </w:rPr>
      </w:pPr>
      <w:r>
        <w:rPr>
          <w:sz w:val="28"/>
          <w:szCs w:val="28"/>
        </w:rPr>
        <w:t>3. Настоящее Постановление опубликовать в газете «Наше время» и разместить на официальном сайте </w:t>
      </w:r>
      <w:hyperlink r:id="rId7" w:history="1">
        <w:r>
          <w:rPr>
            <w:rStyle w:val="a3"/>
            <w:color w:val="auto"/>
            <w:sz w:val="28"/>
            <w:szCs w:val="28"/>
            <w:lang w:val="en-US"/>
          </w:rPr>
          <w:t>www</w:t>
        </w:r>
        <w:r>
          <w:rPr>
            <w:rStyle w:val="a3"/>
            <w:color w:val="auto"/>
            <w:sz w:val="28"/>
            <w:szCs w:val="28"/>
          </w:rPr>
          <w:t>.</w:t>
        </w:r>
        <w:proofErr w:type="spellStart"/>
        <w:r>
          <w:rPr>
            <w:rStyle w:val="a3"/>
            <w:color w:val="auto"/>
            <w:sz w:val="28"/>
            <w:szCs w:val="28"/>
            <w:lang w:val="en-US"/>
          </w:rPr>
          <w:t>chernyshev</w:t>
        </w:r>
        <w:proofErr w:type="spellEnd"/>
        <w:r>
          <w:rPr>
            <w:rStyle w:val="a3"/>
            <w:color w:val="auto"/>
            <w:sz w:val="28"/>
            <w:szCs w:val="28"/>
          </w:rPr>
          <w:t>.75.</w:t>
        </w:r>
        <w:proofErr w:type="spellStart"/>
        <w:r>
          <w:rPr>
            <w:rStyle w:val="a3"/>
            <w:color w:val="auto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> </w:t>
      </w:r>
      <w:r>
        <w:rPr>
          <w:rStyle w:val="msohyperlinkmrcssattr"/>
          <w:sz w:val="28"/>
          <w:szCs w:val="28"/>
        </w:rPr>
        <w:t>.</w:t>
      </w:r>
    </w:p>
    <w:p w:rsidR="00F54035" w:rsidRDefault="00F54035" w:rsidP="00F54035">
      <w:pPr>
        <w:pStyle w:val="a4"/>
        <w:shd w:val="clear" w:color="auto" w:fill="FFFFFF"/>
        <w:spacing w:before="0" w:beforeAutospacing="0" w:afterAutospacing="0" w:line="276" w:lineRule="auto"/>
        <w:ind w:firstLine="440"/>
        <w:jc w:val="both"/>
        <w:rPr>
          <w:rFonts w:ascii="Arial" w:hAnsi="Arial" w:cs="Arial"/>
          <w:sz w:val="28"/>
          <w:szCs w:val="28"/>
        </w:rPr>
      </w:pPr>
      <w:r>
        <w:rPr>
          <w:rStyle w:val="msohyperlinkmrcssattr"/>
          <w:sz w:val="28"/>
          <w:szCs w:val="28"/>
        </w:rPr>
        <w:t>4.</w:t>
      </w:r>
      <w:r>
        <w:rPr>
          <w:rStyle w:val="a3"/>
          <w:sz w:val="28"/>
          <w:szCs w:val="28"/>
        </w:rPr>
        <w:t xml:space="preserve"> </w:t>
      </w:r>
      <w:r>
        <w:rPr>
          <w:rStyle w:val="msohyperlinkmrcssattr"/>
          <w:sz w:val="28"/>
          <w:szCs w:val="28"/>
        </w:rPr>
        <w:t>Настоящее Постановление обнародовать </w:t>
      </w:r>
      <w:r>
        <w:rPr>
          <w:sz w:val="28"/>
          <w:szCs w:val="28"/>
        </w:rPr>
        <w:t xml:space="preserve">на специально оборудованных стендах в специально отведенных местах, доступных для неограниченного круга лиц по адресам: </w:t>
      </w:r>
      <w:proofErr w:type="spellStart"/>
      <w:r w:rsidRPr="00F54035">
        <w:rPr>
          <w:sz w:val="28"/>
          <w:szCs w:val="28"/>
        </w:rPr>
        <w:t>пгт</w:t>
      </w:r>
      <w:proofErr w:type="spellEnd"/>
      <w:r w:rsidRPr="00F54035">
        <w:rPr>
          <w:sz w:val="28"/>
          <w:szCs w:val="28"/>
        </w:rPr>
        <w:t xml:space="preserve">. </w:t>
      </w:r>
      <w:proofErr w:type="spellStart"/>
      <w:r w:rsidRPr="00F54035">
        <w:rPr>
          <w:sz w:val="28"/>
          <w:szCs w:val="28"/>
        </w:rPr>
        <w:t>Жирекен</w:t>
      </w:r>
      <w:proofErr w:type="spellEnd"/>
      <w:r w:rsidRPr="00F54035">
        <w:rPr>
          <w:sz w:val="28"/>
          <w:szCs w:val="28"/>
        </w:rPr>
        <w:t xml:space="preserve">, д.15; </w:t>
      </w:r>
      <w:proofErr w:type="spellStart"/>
      <w:r w:rsidRPr="00F54035">
        <w:rPr>
          <w:sz w:val="28"/>
          <w:szCs w:val="28"/>
        </w:rPr>
        <w:t>пгт</w:t>
      </w:r>
      <w:proofErr w:type="spellEnd"/>
      <w:r w:rsidRPr="00F54035">
        <w:rPr>
          <w:sz w:val="28"/>
          <w:szCs w:val="28"/>
        </w:rPr>
        <w:t xml:space="preserve">. Букачача, Клубный проспект; д.1; </w:t>
      </w:r>
      <w:proofErr w:type="spellStart"/>
      <w:r w:rsidRPr="00F54035">
        <w:rPr>
          <w:sz w:val="28"/>
          <w:szCs w:val="28"/>
        </w:rPr>
        <w:t>пгт</w:t>
      </w:r>
      <w:proofErr w:type="spellEnd"/>
      <w:r w:rsidRPr="00F54035">
        <w:rPr>
          <w:sz w:val="28"/>
          <w:szCs w:val="28"/>
        </w:rPr>
        <w:t xml:space="preserve">. </w:t>
      </w:r>
      <w:proofErr w:type="spellStart"/>
      <w:r w:rsidRPr="00F54035">
        <w:rPr>
          <w:sz w:val="28"/>
          <w:szCs w:val="28"/>
        </w:rPr>
        <w:t>Аксёново-Зиловское</w:t>
      </w:r>
      <w:proofErr w:type="spellEnd"/>
      <w:r w:rsidRPr="00F54035">
        <w:rPr>
          <w:sz w:val="28"/>
          <w:szCs w:val="28"/>
        </w:rPr>
        <w:t xml:space="preserve">; ул. Октябрьская, д.9; с. </w:t>
      </w:r>
      <w:proofErr w:type="spellStart"/>
      <w:r w:rsidRPr="00F54035">
        <w:rPr>
          <w:sz w:val="28"/>
          <w:szCs w:val="28"/>
        </w:rPr>
        <w:t>Алеур</w:t>
      </w:r>
      <w:proofErr w:type="spellEnd"/>
      <w:r w:rsidRPr="00F54035">
        <w:rPr>
          <w:sz w:val="28"/>
          <w:szCs w:val="28"/>
        </w:rPr>
        <w:t xml:space="preserve">, ул. Кирова, д.51; с. </w:t>
      </w:r>
      <w:proofErr w:type="spellStart"/>
      <w:r w:rsidRPr="00F54035">
        <w:rPr>
          <w:sz w:val="28"/>
          <w:szCs w:val="28"/>
        </w:rPr>
        <w:t>Утан</w:t>
      </w:r>
      <w:proofErr w:type="spellEnd"/>
      <w:r w:rsidRPr="00F54035">
        <w:rPr>
          <w:sz w:val="28"/>
          <w:szCs w:val="28"/>
        </w:rPr>
        <w:t xml:space="preserve">, ул. Погодаева, д.45 «а»; с. Старый </w:t>
      </w:r>
      <w:proofErr w:type="spellStart"/>
      <w:r w:rsidRPr="00F54035">
        <w:rPr>
          <w:sz w:val="28"/>
          <w:szCs w:val="28"/>
        </w:rPr>
        <w:t>Олов</w:t>
      </w:r>
      <w:proofErr w:type="spellEnd"/>
      <w:r w:rsidRPr="00F54035">
        <w:rPr>
          <w:sz w:val="28"/>
          <w:szCs w:val="28"/>
        </w:rPr>
        <w:t xml:space="preserve">, ул. Ленина, д. 49 «а»; с. Новый </w:t>
      </w:r>
      <w:proofErr w:type="spellStart"/>
      <w:r w:rsidRPr="00F54035">
        <w:rPr>
          <w:sz w:val="28"/>
          <w:szCs w:val="28"/>
        </w:rPr>
        <w:t>Олов</w:t>
      </w:r>
      <w:proofErr w:type="spellEnd"/>
      <w:r w:rsidRPr="00F54035">
        <w:rPr>
          <w:sz w:val="28"/>
          <w:szCs w:val="28"/>
        </w:rPr>
        <w:t xml:space="preserve">, ул. Погодаева, д. 64 «а»; с. </w:t>
      </w:r>
      <w:proofErr w:type="spellStart"/>
      <w:r w:rsidRPr="00F54035">
        <w:rPr>
          <w:sz w:val="28"/>
          <w:szCs w:val="28"/>
        </w:rPr>
        <w:t>Укурей</w:t>
      </w:r>
      <w:proofErr w:type="spellEnd"/>
      <w:r w:rsidRPr="00F54035">
        <w:rPr>
          <w:sz w:val="28"/>
          <w:szCs w:val="28"/>
        </w:rPr>
        <w:t xml:space="preserve">, ул. Лазо, д. 16; с. Гаур, ул. </w:t>
      </w:r>
      <w:r w:rsidRPr="00F54035">
        <w:rPr>
          <w:sz w:val="28"/>
          <w:szCs w:val="28"/>
        </w:rPr>
        <w:lastRenderedPageBreak/>
        <w:t xml:space="preserve">Центральная, д. 33; с. </w:t>
      </w:r>
      <w:proofErr w:type="spellStart"/>
      <w:r w:rsidRPr="00F54035">
        <w:rPr>
          <w:sz w:val="28"/>
          <w:szCs w:val="28"/>
        </w:rPr>
        <w:t>Икшица</w:t>
      </w:r>
      <w:proofErr w:type="spellEnd"/>
      <w:r w:rsidRPr="00F54035">
        <w:rPr>
          <w:sz w:val="28"/>
          <w:szCs w:val="28"/>
        </w:rPr>
        <w:t xml:space="preserve">, ул. Сельская, д.2; с. </w:t>
      </w:r>
      <w:proofErr w:type="spellStart"/>
      <w:r w:rsidRPr="00F54035">
        <w:rPr>
          <w:sz w:val="28"/>
          <w:szCs w:val="28"/>
        </w:rPr>
        <w:t>Мильгидун</w:t>
      </w:r>
      <w:proofErr w:type="spellEnd"/>
      <w:r w:rsidRPr="00F54035">
        <w:rPr>
          <w:sz w:val="28"/>
          <w:szCs w:val="28"/>
        </w:rPr>
        <w:t xml:space="preserve">, ул. Молодежная, д. 40; с. Комсомольское, ул. Октябрьская, д. 24; с. </w:t>
      </w:r>
      <w:proofErr w:type="spellStart"/>
      <w:r w:rsidRPr="00F54035">
        <w:rPr>
          <w:sz w:val="28"/>
          <w:szCs w:val="28"/>
        </w:rPr>
        <w:t>Урюм</w:t>
      </w:r>
      <w:proofErr w:type="spellEnd"/>
      <w:r w:rsidRPr="00F54035">
        <w:rPr>
          <w:sz w:val="28"/>
          <w:szCs w:val="28"/>
        </w:rPr>
        <w:t xml:space="preserve">, ул. Энергетиков, д. 2 копр.2; с. </w:t>
      </w:r>
      <w:proofErr w:type="spellStart"/>
      <w:r w:rsidRPr="00F54035">
        <w:rPr>
          <w:sz w:val="28"/>
          <w:szCs w:val="28"/>
        </w:rPr>
        <w:t>Новоильинск</w:t>
      </w:r>
      <w:proofErr w:type="spellEnd"/>
      <w:r w:rsidRPr="00F54035">
        <w:rPr>
          <w:sz w:val="28"/>
          <w:szCs w:val="28"/>
        </w:rPr>
        <w:t xml:space="preserve">, ул. Центральная. д. 54; с. </w:t>
      </w:r>
      <w:proofErr w:type="spellStart"/>
      <w:r w:rsidRPr="00F54035">
        <w:rPr>
          <w:sz w:val="28"/>
          <w:szCs w:val="28"/>
        </w:rPr>
        <w:t>Байгул</w:t>
      </w:r>
      <w:proofErr w:type="spellEnd"/>
      <w:r w:rsidRPr="00F54035">
        <w:rPr>
          <w:sz w:val="28"/>
          <w:szCs w:val="28"/>
        </w:rPr>
        <w:t xml:space="preserve">, ул. Молодежная, д.8; с. Бушулей, ул. Железнодорожная, д.7 корп. 8.; с. </w:t>
      </w:r>
      <w:proofErr w:type="spellStart"/>
      <w:r w:rsidRPr="00F54035">
        <w:rPr>
          <w:sz w:val="28"/>
          <w:szCs w:val="28"/>
        </w:rPr>
        <w:t>Курлыч</w:t>
      </w:r>
      <w:proofErr w:type="spellEnd"/>
      <w:r w:rsidRPr="00F54035">
        <w:rPr>
          <w:sz w:val="28"/>
          <w:szCs w:val="28"/>
        </w:rPr>
        <w:t>, ул. Еланская, д.20.</w:t>
      </w:r>
    </w:p>
    <w:p w:rsidR="00F54035" w:rsidRDefault="00F54035" w:rsidP="00F54035">
      <w:pPr>
        <w:spacing w:after="0" w:line="276" w:lineRule="auto"/>
        <w:ind w:firstLine="4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5. Настоящее Постановление вступает в силу после его опубликования.</w:t>
      </w:r>
    </w:p>
    <w:p w:rsidR="00F54035" w:rsidRDefault="00F54035" w:rsidP="00F54035">
      <w:pPr>
        <w:spacing w:after="0" w:line="276" w:lineRule="auto"/>
        <w:ind w:firstLine="4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6.Действия настоящего Постановления распространяются на правоотношения с 1 января 2026 года.</w:t>
      </w:r>
    </w:p>
    <w:p w:rsidR="00F54035" w:rsidRDefault="00F54035" w:rsidP="00F54035">
      <w:pPr>
        <w:spacing w:after="0" w:line="276" w:lineRule="auto"/>
        <w:ind w:firstLine="440"/>
        <w:jc w:val="both"/>
        <w:rPr>
          <w:rFonts w:cs="Times New Roman"/>
          <w:szCs w:val="28"/>
        </w:rPr>
      </w:pPr>
    </w:p>
    <w:p w:rsidR="002020A4" w:rsidRPr="002020A4" w:rsidRDefault="002020A4" w:rsidP="00F54035">
      <w:pPr>
        <w:spacing w:after="0" w:line="276" w:lineRule="auto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F54035">
      <w:pPr>
        <w:spacing w:after="0" w:line="276" w:lineRule="auto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F54035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F54035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r w:rsidRPr="002020A4">
        <w:rPr>
          <w:rFonts w:eastAsia="Times New Roman" w:cs="Times New Roman"/>
          <w:bCs/>
          <w:szCs w:val="28"/>
          <w:lang w:eastAsia="ru-RU"/>
        </w:rPr>
        <w:t xml:space="preserve">Глава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Pr="002020A4" w:rsidRDefault="00FC0D5C" w:rsidP="00F54035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                           А.В. Подойницын</w:t>
      </w:r>
    </w:p>
    <w:p w:rsidR="00F12C76" w:rsidRDefault="00F12C76" w:rsidP="00F54035">
      <w:pPr>
        <w:spacing w:after="0" w:line="276" w:lineRule="auto"/>
        <w:ind w:firstLine="709"/>
        <w:jc w:val="both"/>
      </w:pPr>
    </w:p>
    <w:p w:rsidR="00F54035" w:rsidRDefault="00F54035" w:rsidP="00F54035">
      <w:pPr>
        <w:spacing w:after="0" w:line="276" w:lineRule="auto"/>
        <w:ind w:firstLine="709"/>
        <w:jc w:val="both"/>
      </w:pPr>
    </w:p>
    <w:p w:rsidR="00F54035" w:rsidRDefault="00F54035" w:rsidP="00F54035">
      <w:pPr>
        <w:spacing w:after="0" w:line="276" w:lineRule="auto"/>
        <w:ind w:firstLine="709"/>
        <w:jc w:val="both"/>
      </w:pPr>
    </w:p>
    <w:p w:rsidR="00F54035" w:rsidRDefault="00F54035" w:rsidP="00F54035">
      <w:pPr>
        <w:spacing w:after="0" w:line="276" w:lineRule="auto"/>
        <w:ind w:firstLine="709"/>
        <w:jc w:val="both"/>
      </w:pPr>
    </w:p>
    <w:p w:rsidR="00F54035" w:rsidRDefault="00F54035" w:rsidP="00F54035">
      <w:pPr>
        <w:spacing w:after="0" w:line="276" w:lineRule="auto"/>
        <w:ind w:firstLine="709"/>
        <w:jc w:val="both"/>
      </w:pPr>
    </w:p>
    <w:p w:rsidR="00F54035" w:rsidRDefault="00F54035" w:rsidP="00F54035">
      <w:pPr>
        <w:spacing w:after="0" w:line="276" w:lineRule="auto"/>
        <w:ind w:firstLine="709"/>
        <w:jc w:val="both"/>
      </w:pPr>
    </w:p>
    <w:p w:rsidR="00F54035" w:rsidRDefault="00F54035" w:rsidP="00F54035">
      <w:pPr>
        <w:spacing w:after="0" w:line="276" w:lineRule="auto"/>
        <w:ind w:firstLine="709"/>
        <w:jc w:val="both"/>
      </w:pPr>
    </w:p>
    <w:p w:rsidR="00F54035" w:rsidRDefault="00F54035" w:rsidP="00F54035">
      <w:pPr>
        <w:spacing w:after="0" w:line="276" w:lineRule="auto"/>
        <w:ind w:firstLine="709"/>
        <w:jc w:val="both"/>
      </w:pPr>
    </w:p>
    <w:p w:rsidR="00F54035" w:rsidRDefault="00F54035" w:rsidP="00F54035">
      <w:pPr>
        <w:spacing w:after="0" w:line="276" w:lineRule="auto"/>
        <w:ind w:firstLine="709"/>
        <w:jc w:val="both"/>
      </w:pPr>
    </w:p>
    <w:p w:rsidR="00F54035" w:rsidRDefault="00F54035" w:rsidP="00F54035">
      <w:pPr>
        <w:spacing w:after="0" w:line="276" w:lineRule="auto"/>
        <w:ind w:firstLine="709"/>
        <w:jc w:val="both"/>
      </w:pPr>
    </w:p>
    <w:p w:rsidR="00F54035" w:rsidRDefault="00F54035" w:rsidP="00F54035">
      <w:pPr>
        <w:spacing w:after="0" w:line="276" w:lineRule="auto"/>
        <w:ind w:firstLine="709"/>
        <w:jc w:val="both"/>
      </w:pPr>
    </w:p>
    <w:p w:rsidR="00F54035" w:rsidRDefault="00F54035" w:rsidP="00F54035">
      <w:pPr>
        <w:spacing w:after="0" w:line="276" w:lineRule="auto"/>
        <w:ind w:firstLine="709"/>
        <w:jc w:val="both"/>
      </w:pPr>
    </w:p>
    <w:p w:rsidR="00F54035" w:rsidRDefault="00F54035" w:rsidP="00F54035">
      <w:pPr>
        <w:spacing w:after="0" w:line="276" w:lineRule="auto"/>
        <w:ind w:firstLine="709"/>
        <w:jc w:val="both"/>
      </w:pPr>
    </w:p>
    <w:p w:rsidR="00F54035" w:rsidRDefault="00F54035" w:rsidP="00F54035">
      <w:pPr>
        <w:spacing w:after="0" w:line="276" w:lineRule="auto"/>
        <w:ind w:firstLine="709"/>
        <w:jc w:val="both"/>
      </w:pPr>
    </w:p>
    <w:p w:rsidR="00F54035" w:rsidRDefault="00F54035" w:rsidP="00F54035">
      <w:pPr>
        <w:spacing w:after="0" w:line="276" w:lineRule="auto"/>
        <w:ind w:firstLine="709"/>
        <w:jc w:val="both"/>
      </w:pPr>
    </w:p>
    <w:p w:rsidR="00F54035" w:rsidRDefault="00F54035" w:rsidP="00F54035">
      <w:pPr>
        <w:spacing w:after="0" w:line="276" w:lineRule="auto"/>
        <w:ind w:firstLine="709"/>
        <w:jc w:val="both"/>
      </w:pPr>
    </w:p>
    <w:p w:rsidR="00F54035" w:rsidRDefault="00F54035" w:rsidP="00F54035">
      <w:pPr>
        <w:spacing w:after="0" w:line="276" w:lineRule="auto"/>
        <w:ind w:firstLine="709"/>
        <w:jc w:val="both"/>
      </w:pPr>
    </w:p>
    <w:p w:rsidR="00F54035" w:rsidRDefault="00F54035" w:rsidP="00F54035">
      <w:pPr>
        <w:spacing w:after="0" w:line="276" w:lineRule="auto"/>
        <w:ind w:firstLine="709"/>
        <w:jc w:val="both"/>
      </w:pPr>
    </w:p>
    <w:p w:rsidR="00F54035" w:rsidRDefault="00F54035" w:rsidP="00F54035">
      <w:pPr>
        <w:spacing w:after="0" w:line="276" w:lineRule="auto"/>
        <w:ind w:firstLine="709"/>
        <w:jc w:val="both"/>
      </w:pPr>
    </w:p>
    <w:p w:rsidR="00F54035" w:rsidRDefault="00F54035" w:rsidP="00F54035">
      <w:pPr>
        <w:spacing w:after="0" w:line="276" w:lineRule="auto"/>
        <w:ind w:firstLine="709"/>
        <w:jc w:val="both"/>
      </w:pPr>
    </w:p>
    <w:p w:rsidR="00F54035" w:rsidRDefault="00F54035" w:rsidP="00F54035">
      <w:pPr>
        <w:spacing w:after="0" w:line="276" w:lineRule="auto"/>
        <w:ind w:firstLine="709"/>
        <w:jc w:val="both"/>
      </w:pPr>
    </w:p>
    <w:p w:rsidR="00F54035" w:rsidRDefault="00F54035" w:rsidP="00F54035">
      <w:pPr>
        <w:spacing w:after="0" w:line="276" w:lineRule="auto"/>
        <w:ind w:firstLine="709"/>
        <w:jc w:val="both"/>
      </w:pPr>
    </w:p>
    <w:p w:rsidR="00F54035" w:rsidRDefault="00F54035" w:rsidP="00F54035">
      <w:pPr>
        <w:spacing w:after="0" w:line="276" w:lineRule="auto"/>
        <w:ind w:firstLine="709"/>
        <w:jc w:val="both"/>
      </w:pPr>
    </w:p>
    <w:p w:rsidR="00F54035" w:rsidRDefault="00F54035" w:rsidP="00F54035">
      <w:pPr>
        <w:widowControl w:val="0"/>
        <w:shd w:val="clear" w:color="auto" w:fill="FFFFFF"/>
        <w:wordWrap w:val="0"/>
        <w:autoSpaceDE w:val="0"/>
        <w:autoSpaceDN w:val="0"/>
        <w:adjustRightInd w:val="0"/>
        <w:spacing w:after="0"/>
        <w:ind w:right="-141"/>
        <w:jc w:val="right"/>
        <w:rPr>
          <w:rFonts w:eastAsia="Times New Roman" w:cs="Times New Roman"/>
          <w:sz w:val="22"/>
          <w:lang w:eastAsia="ru-RU"/>
        </w:rPr>
      </w:pPr>
    </w:p>
    <w:p w:rsidR="00F54035" w:rsidRDefault="00F54035" w:rsidP="00F54035">
      <w:pPr>
        <w:widowControl w:val="0"/>
        <w:shd w:val="clear" w:color="auto" w:fill="FFFFFF"/>
        <w:wordWrap w:val="0"/>
        <w:autoSpaceDE w:val="0"/>
        <w:autoSpaceDN w:val="0"/>
        <w:adjustRightInd w:val="0"/>
        <w:spacing w:after="0"/>
        <w:ind w:right="-141"/>
        <w:jc w:val="right"/>
        <w:rPr>
          <w:rFonts w:eastAsia="Times New Roman" w:cs="Times New Roman"/>
          <w:sz w:val="22"/>
          <w:lang w:eastAsia="ru-RU"/>
        </w:rPr>
      </w:pPr>
    </w:p>
    <w:p w:rsidR="00F54035" w:rsidRDefault="00F54035" w:rsidP="00F54035">
      <w:pPr>
        <w:widowControl w:val="0"/>
        <w:shd w:val="clear" w:color="auto" w:fill="FFFFFF"/>
        <w:wordWrap w:val="0"/>
        <w:autoSpaceDE w:val="0"/>
        <w:autoSpaceDN w:val="0"/>
        <w:adjustRightInd w:val="0"/>
        <w:spacing w:after="0"/>
        <w:ind w:right="-141"/>
        <w:jc w:val="right"/>
        <w:rPr>
          <w:rFonts w:eastAsia="Times New Roman" w:cs="Times New Roman"/>
          <w:sz w:val="22"/>
          <w:lang w:eastAsia="ru-RU"/>
        </w:rPr>
      </w:pPr>
    </w:p>
    <w:p w:rsidR="00F54035" w:rsidRDefault="00F54035" w:rsidP="00F54035">
      <w:pPr>
        <w:widowControl w:val="0"/>
        <w:shd w:val="clear" w:color="auto" w:fill="FFFFFF"/>
        <w:wordWrap w:val="0"/>
        <w:autoSpaceDE w:val="0"/>
        <w:autoSpaceDN w:val="0"/>
        <w:adjustRightInd w:val="0"/>
        <w:spacing w:after="0"/>
        <w:ind w:right="-141"/>
        <w:jc w:val="right"/>
        <w:rPr>
          <w:rFonts w:eastAsia="Times New Roman" w:cs="Times New Roman"/>
          <w:sz w:val="22"/>
          <w:lang w:eastAsia="ru-RU"/>
        </w:rPr>
      </w:pPr>
    </w:p>
    <w:p w:rsidR="00F54035" w:rsidRDefault="00F54035" w:rsidP="00F54035">
      <w:pPr>
        <w:widowControl w:val="0"/>
        <w:shd w:val="clear" w:color="auto" w:fill="FFFFFF"/>
        <w:wordWrap w:val="0"/>
        <w:autoSpaceDE w:val="0"/>
        <w:autoSpaceDN w:val="0"/>
        <w:adjustRightInd w:val="0"/>
        <w:spacing w:after="0"/>
        <w:ind w:right="-141"/>
        <w:jc w:val="right"/>
        <w:rPr>
          <w:rFonts w:eastAsia="Times New Roman" w:cs="Times New Roman"/>
          <w:sz w:val="22"/>
          <w:lang w:eastAsia="ru-RU"/>
        </w:rPr>
      </w:pPr>
    </w:p>
    <w:p w:rsidR="00F54035" w:rsidRDefault="00F54035" w:rsidP="00F54035">
      <w:pPr>
        <w:widowControl w:val="0"/>
        <w:shd w:val="clear" w:color="auto" w:fill="FFFFFF"/>
        <w:wordWrap w:val="0"/>
        <w:autoSpaceDE w:val="0"/>
        <w:autoSpaceDN w:val="0"/>
        <w:adjustRightInd w:val="0"/>
        <w:spacing w:after="0"/>
        <w:ind w:right="-141"/>
        <w:jc w:val="right"/>
        <w:rPr>
          <w:rFonts w:eastAsia="Times New Roman" w:cs="Times New Roman"/>
          <w:sz w:val="22"/>
          <w:lang w:eastAsia="ru-RU"/>
        </w:rPr>
      </w:pPr>
    </w:p>
    <w:p w:rsidR="00F54035" w:rsidRDefault="00F54035" w:rsidP="00F54035">
      <w:pPr>
        <w:widowControl w:val="0"/>
        <w:shd w:val="clear" w:color="auto" w:fill="FFFFFF"/>
        <w:wordWrap w:val="0"/>
        <w:autoSpaceDE w:val="0"/>
        <w:autoSpaceDN w:val="0"/>
        <w:adjustRightInd w:val="0"/>
        <w:spacing w:after="0"/>
        <w:ind w:right="-141"/>
        <w:jc w:val="right"/>
        <w:rPr>
          <w:rFonts w:eastAsia="Times New Roman" w:cs="Times New Roman"/>
          <w:sz w:val="22"/>
          <w:lang w:eastAsia="ru-RU"/>
        </w:rPr>
      </w:pPr>
      <w:r w:rsidRPr="00F54035">
        <w:rPr>
          <w:rFonts w:eastAsia="Times New Roman" w:cs="Times New Roman"/>
          <w:sz w:val="22"/>
          <w:lang w:eastAsia="ru-RU"/>
        </w:rPr>
        <w:lastRenderedPageBreak/>
        <w:t xml:space="preserve">Приложение к Постановлению </w:t>
      </w:r>
    </w:p>
    <w:p w:rsidR="00F54035" w:rsidRDefault="00F54035" w:rsidP="00F54035">
      <w:pPr>
        <w:widowControl w:val="0"/>
        <w:shd w:val="clear" w:color="auto" w:fill="FFFFFF"/>
        <w:wordWrap w:val="0"/>
        <w:autoSpaceDE w:val="0"/>
        <w:autoSpaceDN w:val="0"/>
        <w:adjustRightInd w:val="0"/>
        <w:spacing w:after="0"/>
        <w:ind w:right="-141"/>
        <w:jc w:val="right"/>
        <w:rPr>
          <w:rFonts w:eastAsia="Times New Roman" w:cs="Times New Roman"/>
          <w:sz w:val="22"/>
          <w:lang w:eastAsia="ru-RU"/>
        </w:rPr>
      </w:pPr>
      <w:r w:rsidRPr="00F54035">
        <w:rPr>
          <w:rFonts w:eastAsia="Times New Roman" w:cs="Times New Roman"/>
          <w:sz w:val="22"/>
          <w:lang w:eastAsia="ru-RU"/>
        </w:rPr>
        <w:t>А</w:t>
      </w:r>
      <w:r w:rsidRPr="00F54035">
        <w:rPr>
          <w:rFonts w:eastAsia="Times New Roman" w:cs="Times New Roman"/>
          <w:sz w:val="22"/>
          <w:lang w:eastAsia="ru-RU"/>
        </w:rPr>
        <w:t>дминистрации</w:t>
      </w:r>
      <w:r>
        <w:rPr>
          <w:rFonts w:eastAsia="Times New Roman" w:cs="Times New Roman"/>
          <w:sz w:val="22"/>
          <w:lang w:eastAsia="ru-RU"/>
        </w:rPr>
        <w:t xml:space="preserve"> </w:t>
      </w:r>
      <w:r w:rsidRPr="00F54035">
        <w:rPr>
          <w:rFonts w:eastAsia="Times New Roman" w:cs="Times New Roman"/>
          <w:sz w:val="22"/>
          <w:lang w:eastAsia="ru-RU"/>
        </w:rPr>
        <w:t xml:space="preserve">Чернышевского </w:t>
      </w:r>
    </w:p>
    <w:p w:rsidR="00F54035" w:rsidRPr="00F54035" w:rsidRDefault="00F54035" w:rsidP="00F54035">
      <w:pPr>
        <w:widowControl w:val="0"/>
        <w:shd w:val="clear" w:color="auto" w:fill="FFFFFF"/>
        <w:wordWrap w:val="0"/>
        <w:autoSpaceDE w:val="0"/>
        <w:autoSpaceDN w:val="0"/>
        <w:adjustRightInd w:val="0"/>
        <w:spacing w:after="0"/>
        <w:jc w:val="right"/>
        <w:rPr>
          <w:rFonts w:eastAsia="Times New Roman" w:cs="Times New Roman"/>
          <w:sz w:val="22"/>
          <w:lang w:eastAsia="ru-RU"/>
        </w:rPr>
      </w:pPr>
      <w:r w:rsidRPr="00F54035">
        <w:rPr>
          <w:rFonts w:eastAsia="Times New Roman" w:cs="Times New Roman"/>
          <w:sz w:val="22"/>
          <w:lang w:eastAsia="ru-RU"/>
        </w:rPr>
        <w:t>муниципального округа</w:t>
      </w:r>
    </w:p>
    <w:p w:rsidR="00F54035" w:rsidRPr="00F54035" w:rsidRDefault="00F54035" w:rsidP="00F54035">
      <w:pPr>
        <w:widowControl w:val="0"/>
        <w:shd w:val="clear" w:color="auto" w:fill="FFFFFF"/>
        <w:autoSpaceDE w:val="0"/>
        <w:autoSpaceDN w:val="0"/>
        <w:adjustRightInd w:val="0"/>
        <w:spacing w:after="0"/>
        <w:jc w:val="right"/>
        <w:rPr>
          <w:rFonts w:eastAsia="Times New Roman" w:cs="Times New Roman"/>
          <w:sz w:val="22"/>
          <w:lang w:eastAsia="ru-RU"/>
        </w:rPr>
      </w:pPr>
      <w:r w:rsidRPr="00F54035">
        <w:rPr>
          <w:rFonts w:eastAsia="Times New Roman" w:cs="Times New Roman"/>
          <w:sz w:val="22"/>
          <w:lang w:eastAsia="ru-RU"/>
        </w:rPr>
        <w:t xml:space="preserve">                                                                                                                          Забайкальского края</w:t>
      </w:r>
    </w:p>
    <w:p w:rsidR="00F54035" w:rsidRPr="00F54035" w:rsidRDefault="00F54035" w:rsidP="00F54035">
      <w:pPr>
        <w:widowControl w:val="0"/>
        <w:shd w:val="clear" w:color="auto" w:fill="FFFFFF"/>
        <w:autoSpaceDE w:val="0"/>
        <w:autoSpaceDN w:val="0"/>
        <w:adjustRightInd w:val="0"/>
        <w:spacing w:after="0"/>
        <w:jc w:val="right"/>
        <w:rPr>
          <w:rFonts w:eastAsia="Times New Roman" w:cs="Times New Roman"/>
          <w:sz w:val="22"/>
          <w:lang w:eastAsia="ru-RU"/>
        </w:rPr>
      </w:pPr>
      <w:r w:rsidRPr="00F54035">
        <w:rPr>
          <w:rFonts w:eastAsia="Times New Roman" w:cs="Times New Roman"/>
          <w:sz w:val="22"/>
          <w:lang w:eastAsia="ru-RU"/>
        </w:rPr>
        <w:t xml:space="preserve">                                                                                               от  </w:t>
      </w:r>
      <w:r>
        <w:rPr>
          <w:rFonts w:eastAsia="Times New Roman" w:cs="Times New Roman"/>
          <w:sz w:val="22"/>
          <w:lang w:eastAsia="ru-RU"/>
        </w:rPr>
        <w:t>13 апреля</w:t>
      </w:r>
      <w:r w:rsidRPr="00F54035">
        <w:rPr>
          <w:rFonts w:eastAsia="Times New Roman" w:cs="Times New Roman"/>
          <w:sz w:val="22"/>
          <w:lang w:eastAsia="ru-RU"/>
        </w:rPr>
        <w:t xml:space="preserve"> 2026 года </w:t>
      </w:r>
      <w:r>
        <w:rPr>
          <w:rFonts w:eastAsia="Times New Roman" w:cs="Times New Roman"/>
          <w:sz w:val="22"/>
          <w:lang w:eastAsia="ru-RU"/>
        </w:rPr>
        <w:t xml:space="preserve"> </w:t>
      </w:r>
      <w:r w:rsidRPr="00F54035">
        <w:rPr>
          <w:rFonts w:eastAsia="Times New Roman" w:cs="Times New Roman"/>
          <w:sz w:val="22"/>
          <w:lang w:eastAsia="ru-RU"/>
        </w:rPr>
        <w:t>№</w:t>
      </w:r>
      <w:r>
        <w:rPr>
          <w:rFonts w:eastAsia="Times New Roman" w:cs="Times New Roman"/>
          <w:sz w:val="22"/>
          <w:lang w:eastAsia="ru-RU"/>
        </w:rPr>
        <w:t xml:space="preserve"> 428</w:t>
      </w:r>
    </w:p>
    <w:p w:rsidR="00F54035" w:rsidRPr="00F54035" w:rsidRDefault="00F54035" w:rsidP="00F54035">
      <w:pPr>
        <w:spacing w:after="0"/>
        <w:jc w:val="center"/>
        <w:rPr>
          <w:rFonts w:eastAsia="Times New Roman" w:cs="Times New Roman"/>
          <w:b/>
          <w:sz w:val="24"/>
          <w:szCs w:val="24"/>
        </w:rPr>
      </w:pPr>
    </w:p>
    <w:p w:rsidR="00F54035" w:rsidRPr="00F54035" w:rsidRDefault="00F54035" w:rsidP="00F54035">
      <w:pPr>
        <w:spacing w:after="0"/>
        <w:jc w:val="center"/>
        <w:rPr>
          <w:rFonts w:eastAsia="Times New Roman" w:cs="Times New Roman"/>
          <w:b/>
          <w:sz w:val="24"/>
          <w:szCs w:val="24"/>
        </w:rPr>
      </w:pPr>
    </w:p>
    <w:p w:rsidR="00F54035" w:rsidRPr="00F54035" w:rsidRDefault="00F54035" w:rsidP="00F54035">
      <w:pPr>
        <w:spacing w:after="0"/>
        <w:jc w:val="center"/>
        <w:rPr>
          <w:rFonts w:eastAsia="Calibri" w:cs="Times New Roman"/>
          <w:b/>
          <w:szCs w:val="28"/>
        </w:rPr>
      </w:pPr>
      <w:r w:rsidRPr="00F54035">
        <w:rPr>
          <w:rFonts w:eastAsia="Calibri" w:cs="Times New Roman"/>
          <w:b/>
          <w:szCs w:val="28"/>
        </w:rPr>
        <w:t>Муниципальная программа</w:t>
      </w:r>
    </w:p>
    <w:p w:rsidR="00F54035" w:rsidRPr="00F54035" w:rsidRDefault="00F54035" w:rsidP="00F54035">
      <w:pPr>
        <w:spacing w:after="0"/>
        <w:jc w:val="center"/>
        <w:rPr>
          <w:rFonts w:eastAsia="Calibri" w:cs="Times New Roman"/>
          <w:b/>
          <w:szCs w:val="28"/>
        </w:rPr>
      </w:pPr>
      <w:r w:rsidRPr="00F54035">
        <w:rPr>
          <w:rFonts w:eastAsia="Calibri" w:cs="Times New Roman"/>
          <w:b/>
          <w:szCs w:val="28"/>
        </w:rPr>
        <w:t>«Формирование современной городской среды на территории Чернышевского муниципального округа»</w:t>
      </w:r>
    </w:p>
    <w:p w:rsidR="00F54035" w:rsidRPr="00F54035" w:rsidRDefault="00F54035" w:rsidP="00F54035">
      <w:pPr>
        <w:spacing w:after="0"/>
        <w:jc w:val="center"/>
        <w:rPr>
          <w:rFonts w:eastAsia="Calibri" w:cs="Times New Roman"/>
          <w:b/>
          <w:szCs w:val="28"/>
        </w:rPr>
      </w:pPr>
      <w:r w:rsidRPr="00F54035">
        <w:rPr>
          <w:rFonts w:eastAsia="Calibri" w:cs="Times New Roman"/>
          <w:b/>
          <w:szCs w:val="28"/>
        </w:rPr>
        <w:t>(далее – муниципальная программа)</w:t>
      </w:r>
    </w:p>
    <w:p w:rsidR="00F54035" w:rsidRPr="00F54035" w:rsidRDefault="00F54035" w:rsidP="00F54035">
      <w:pPr>
        <w:spacing w:after="0"/>
        <w:jc w:val="center"/>
        <w:rPr>
          <w:rFonts w:eastAsia="Calibri" w:cs="Times New Roman"/>
          <w:szCs w:val="28"/>
        </w:rPr>
      </w:pPr>
    </w:p>
    <w:p w:rsidR="00F54035" w:rsidRPr="00F54035" w:rsidRDefault="00F54035" w:rsidP="00F54035">
      <w:pPr>
        <w:spacing w:after="0"/>
        <w:jc w:val="center"/>
        <w:rPr>
          <w:rFonts w:eastAsia="Calibri" w:cs="Times New Roman"/>
          <w:szCs w:val="28"/>
        </w:rPr>
      </w:pPr>
    </w:p>
    <w:p w:rsidR="00F54035" w:rsidRPr="00F54035" w:rsidRDefault="00F54035" w:rsidP="00F54035">
      <w:pPr>
        <w:spacing w:after="0"/>
        <w:jc w:val="center"/>
        <w:rPr>
          <w:rFonts w:eastAsia="Calibri" w:cs="Times New Roman"/>
          <w:b/>
          <w:szCs w:val="28"/>
        </w:rPr>
      </w:pPr>
      <w:r w:rsidRPr="00F54035">
        <w:rPr>
          <w:rFonts w:eastAsia="Calibri" w:cs="Times New Roman"/>
          <w:b/>
          <w:szCs w:val="28"/>
        </w:rPr>
        <w:t>Паспорт муниципальной программы «Формирование современной городской среды на территории Чернышевского муниципального округа»</w:t>
      </w:r>
    </w:p>
    <w:p w:rsidR="00F54035" w:rsidRPr="00F54035" w:rsidRDefault="00F54035" w:rsidP="00F54035">
      <w:pPr>
        <w:spacing w:after="0"/>
        <w:ind w:firstLine="360"/>
        <w:jc w:val="both"/>
        <w:rPr>
          <w:rFonts w:eastAsia="Calibri" w:cs="Times New Roman"/>
          <w:szCs w:val="28"/>
        </w:rPr>
      </w:pPr>
      <w:r w:rsidRPr="00F54035">
        <w:rPr>
          <w:rFonts w:eastAsia="Calibri" w:cs="Times New Roman"/>
          <w:szCs w:val="28"/>
        </w:rPr>
        <w:t>Паспорт муниципальной программы «Формирование современной городской среды на территории Чернышевского муниципального округа» представлен в Приложении 1,2,3 к муниципальной программе.</w:t>
      </w:r>
    </w:p>
    <w:p w:rsidR="00F54035" w:rsidRPr="00F54035" w:rsidRDefault="00F54035" w:rsidP="00F54035">
      <w:pPr>
        <w:spacing w:after="0"/>
        <w:jc w:val="both"/>
        <w:rPr>
          <w:rFonts w:eastAsia="Calibri" w:cs="Times New Roman"/>
          <w:szCs w:val="28"/>
        </w:rPr>
      </w:pPr>
    </w:p>
    <w:p w:rsidR="00F54035" w:rsidRPr="00F54035" w:rsidRDefault="00F54035" w:rsidP="00F54035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F54035" w:rsidRPr="00F54035" w:rsidRDefault="00F54035" w:rsidP="00F54035">
      <w:pPr>
        <w:numPr>
          <w:ilvl w:val="0"/>
          <w:numId w:val="21"/>
        </w:numPr>
        <w:spacing w:after="0" w:line="276" w:lineRule="auto"/>
        <w:contextualSpacing/>
        <w:jc w:val="center"/>
        <w:rPr>
          <w:rFonts w:eastAsia="Times New Roman" w:cs="Times New Roman"/>
          <w:b/>
          <w:szCs w:val="28"/>
        </w:rPr>
      </w:pPr>
      <w:r w:rsidRPr="00F54035">
        <w:rPr>
          <w:rFonts w:eastAsia="Times New Roman" w:cs="Times New Roman"/>
          <w:b/>
          <w:szCs w:val="28"/>
        </w:rPr>
        <w:t>Стратегические приоритеты и цели  муниципальной программы «Формирование современной городской среды на территории Чернышевского муниципального округа»</w:t>
      </w:r>
    </w:p>
    <w:p w:rsidR="00F54035" w:rsidRPr="00F54035" w:rsidRDefault="00F54035" w:rsidP="00F54035">
      <w:pPr>
        <w:spacing w:after="0"/>
        <w:ind w:left="720"/>
        <w:contextualSpacing/>
        <w:rPr>
          <w:rFonts w:eastAsia="Times New Roman" w:cs="Times New Roman"/>
          <w:b/>
          <w:szCs w:val="28"/>
        </w:rPr>
      </w:pPr>
    </w:p>
    <w:p w:rsidR="00F54035" w:rsidRPr="00F54035" w:rsidRDefault="00F54035" w:rsidP="00F54035">
      <w:pPr>
        <w:numPr>
          <w:ilvl w:val="1"/>
          <w:numId w:val="21"/>
        </w:numPr>
        <w:spacing w:after="0" w:line="276" w:lineRule="auto"/>
        <w:contextualSpacing/>
        <w:jc w:val="center"/>
        <w:rPr>
          <w:rFonts w:eastAsia="Times New Roman" w:cs="Times New Roman"/>
          <w:szCs w:val="28"/>
        </w:rPr>
      </w:pPr>
      <w:r w:rsidRPr="00F54035">
        <w:rPr>
          <w:rFonts w:eastAsia="Times New Roman" w:cs="Times New Roman"/>
          <w:szCs w:val="28"/>
        </w:rPr>
        <w:t>Оценка текущего состояния  сферы благоустройства Чернышевского муниципального округа.</w:t>
      </w:r>
    </w:p>
    <w:p w:rsidR="00F54035" w:rsidRPr="00F54035" w:rsidRDefault="00F54035" w:rsidP="00F54035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</w:p>
    <w:p w:rsidR="00F54035" w:rsidRPr="00F54035" w:rsidRDefault="00F54035" w:rsidP="00F54035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t>Одним из приоритетных направлений развития муниципального образования является повышение уровня благоустройства, создание безопасных и комфортных условий для проживания жителей муниципального образования.</w:t>
      </w:r>
    </w:p>
    <w:p w:rsidR="00F54035" w:rsidRPr="00F54035" w:rsidRDefault="00F54035" w:rsidP="00F54035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t xml:space="preserve">Анализ сферы благоустройства в Чернышевском муниципальном округе показал, что в последние годы проводилась работа по благоустройству общественных территорий и дворовых территорий многоквартирных домов. </w:t>
      </w:r>
    </w:p>
    <w:p w:rsidR="00F54035" w:rsidRPr="00F54035" w:rsidRDefault="00F54035" w:rsidP="00F54035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t>На территории г/п «</w:t>
      </w:r>
      <w:proofErr w:type="spellStart"/>
      <w:r w:rsidRPr="00F54035">
        <w:rPr>
          <w:rFonts w:eastAsia="Times New Roman" w:cs="Times New Roman"/>
          <w:szCs w:val="28"/>
          <w:lang w:eastAsia="ru-RU"/>
        </w:rPr>
        <w:t>Чернышевское</w:t>
      </w:r>
      <w:proofErr w:type="spellEnd"/>
      <w:r w:rsidRPr="00F54035">
        <w:rPr>
          <w:rFonts w:eastAsia="Times New Roman" w:cs="Times New Roman"/>
          <w:szCs w:val="28"/>
          <w:lang w:eastAsia="ru-RU"/>
        </w:rPr>
        <w:t xml:space="preserve">» в период 2017-2023 </w:t>
      </w:r>
      <w:proofErr w:type="spellStart"/>
      <w:r w:rsidRPr="00F54035">
        <w:rPr>
          <w:rFonts w:eastAsia="Times New Roman" w:cs="Times New Roman"/>
          <w:szCs w:val="28"/>
          <w:lang w:eastAsia="ru-RU"/>
        </w:rPr>
        <w:t>г.г</w:t>
      </w:r>
      <w:proofErr w:type="spellEnd"/>
      <w:r w:rsidRPr="00F54035">
        <w:rPr>
          <w:rFonts w:eastAsia="Times New Roman" w:cs="Times New Roman"/>
          <w:szCs w:val="28"/>
          <w:lang w:eastAsia="ru-RU"/>
        </w:rPr>
        <w:t xml:space="preserve">. было выполнено благоустройство парковой зоны имени </w:t>
      </w:r>
      <w:proofErr w:type="spellStart"/>
      <w:r w:rsidRPr="00F54035">
        <w:rPr>
          <w:rFonts w:eastAsia="Times New Roman" w:cs="Times New Roman"/>
          <w:szCs w:val="28"/>
          <w:lang w:eastAsia="ru-RU"/>
        </w:rPr>
        <w:t>Л.И.Федорова</w:t>
      </w:r>
      <w:proofErr w:type="spellEnd"/>
      <w:r w:rsidRPr="00F54035">
        <w:rPr>
          <w:rFonts w:eastAsia="Times New Roman" w:cs="Times New Roman"/>
          <w:szCs w:val="28"/>
          <w:lang w:eastAsia="ru-RU"/>
        </w:rPr>
        <w:t xml:space="preserve">: 2017 г. –  устройство стены памяти (1 этап благоустройства); 2018 г. – освещение, асфальтирование площади (2 этап благоустройства); 2019 г. – укладка пешеходных дорожек из ж/б плит и плитки, устройство сцены (продолжение 2 этапа благоустройства); 2020 г. -  </w:t>
      </w:r>
      <w:proofErr w:type="spellStart"/>
      <w:r w:rsidRPr="00F54035">
        <w:rPr>
          <w:rFonts w:eastAsia="Times New Roman" w:cs="Times New Roman"/>
          <w:szCs w:val="28"/>
          <w:lang w:eastAsia="ru-RU"/>
        </w:rPr>
        <w:t>скейт</w:t>
      </w:r>
      <w:proofErr w:type="spellEnd"/>
      <w:r w:rsidRPr="00F54035">
        <w:rPr>
          <w:rFonts w:eastAsia="Times New Roman" w:cs="Times New Roman"/>
          <w:szCs w:val="28"/>
          <w:lang w:eastAsia="ru-RU"/>
        </w:rPr>
        <w:t>-парк (3 этап благоустройства); 2021 г. – устройство резинового покрытия, установка уличных тренажеров и трибун (4 этап благоустройства); 2022 г. – установлен фонтан, скамейки, высажены саженцы елок; 2023 г. – освещение, установка скамеек, урн. В 2024 году – г/п «</w:t>
      </w:r>
      <w:proofErr w:type="spellStart"/>
      <w:r w:rsidRPr="00F54035">
        <w:rPr>
          <w:rFonts w:eastAsia="Times New Roman" w:cs="Times New Roman"/>
          <w:szCs w:val="28"/>
          <w:lang w:eastAsia="ru-RU"/>
        </w:rPr>
        <w:t>Чернышевское</w:t>
      </w:r>
      <w:proofErr w:type="spellEnd"/>
      <w:r w:rsidRPr="00F54035">
        <w:rPr>
          <w:rFonts w:eastAsia="Times New Roman" w:cs="Times New Roman"/>
          <w:szCs w:val="28"/>
          <w:lang w:eastAsia="ru-RU"/>
        </w:rPr>
        <w:t xml:space="preserve">» - победитель Всероссийского конкурса лучших проектов создания комфортной городской среды, выигран грант на реализацию проекта благоустройства парка имени </w:t>
      </w:r>
      <w:proofErr w:type="spellStart"/>
      <w:r w:rsidRPr="00F54035">
        <w:rPr>
          <w:rFonts w:eastAsia="Times New Roman" w:cs="Times New Roman"/>
          <w:szCs w:val="28"/>
          <w:lang w:eastAsia="ru-RU"/>
        </w:rPr>
        <w:t>Л.И.Федорова</w:t>
      </w:r>
      <w:proofErr w:type="spellEnd"/>
      <w:r w:rsidRPr="00F54035">
        <w:rPr>
          <w:rFonts w:eastAsia="Times New Roman" w:cs="Times New Roman"/>
          <w:szCs w:val="28"/>
          <w:lang w:eastAsia="ru-RU"/>
        </w:rPr>
        <w:t xml:space="preserve"> «В нашем оазисе среди холмов». В 2025 году выполнено благоустройство сквера </w:t>
      </w:r>
      <w:proofErr w:type="spellStart"/>
      <w:r w:rsidRPr="00F54035">
        <w:rPr>
          <w:rFonts w:eastAsia="Times New Roman" w:cs="Times New Roman"/>
          <w:szCs w:val="28"/>
          <w:lang w:eastAsia="ru-RU"/>
        </w:rPr>
        <w:t>ул.Линия</w:t>
      </w:r>
      <w:proofErr w:type="spellEnd"/>
      <w:r w:rsidRPr="00F54035">
        <w:rPr>
          <w:rFonts w:eastAsia="Times New Roman" w:cs="Times New Roman"/>
          <w:szCs w:val="28"/>
          <w:lang w:eastAsia="ru-RU"/>
        </w:rPr>
        <w:t xml:space="preserve"> 2А, </w:t>
      </w:r>
      <w:proofErr w:type="spellStart"/>
      <w:r w:rsidRPr="00F54035">
        <w:rPr>
          <w:rFonts w:eastAsia="Times New Roman" w:cs="Times New Roman"/>
          <w:szCs w:val="28"/>
          <w:lang w:eastAsia="ru-RU"/>
        </w:rPr>
        <w:lastRenderedPageBreak/>
        <w:t>пгт.Чернышевск</w:t>
      </w:r>
      <w:proofErr w:type="spellEnd"/>
      <w:r w:rsidRPr="00F54035">
        <w:rPr>
          <w:rFonts w:eastAsia="Times New Roman" w:cs="Times New Roman"/>
          <w:szCs w:val="28"/>
          <w:lang w:eastAsia="ru-RU"/>
        </w:rPr>
        <w:t xml:space="preserve">. </w:t>
      </w:r>
    </w:p>
    <w:p w:rsidR="00F54035" w:rsidRPr="00F54035" w:rsidRDefault="00F54035" w:rsidP="00F54035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t>На территории г/п «</w:t>
      </w:r>
      <w:proofErr w:type="spellStart"/>
      <w:r w:rsidRPr="00F54035">
        <w:rPr>
          <w:rFonts w:eastAsia="Times New Roman" w:cs="Times New Roman"/>
          <w:szCs w:val="28"/>
          <w:lang w:eastAsia="ru-RU"/>
        </w:rPr>
        <w:t>Жирекенское</w:t>
      </w:r>
      <w:proofErr w:type="spellEnd"/>
      <w:r w:rsidRPr="00F54035">
        <w:rPr>
          <w:rFonts w:eastAsia="Times New Roman" w:cs="Times New Roman"/>
          <w:szCs w:val="28"/>
          <w:lang w:eastAsia="ru-RU"/>
        </w:rPr>
        <w:t xml:space="preserve">» были благоустроены следующие общественные территории: 2018 г. – детская спортивная площадка по </w:t>
      </w:r>
      <w:proofErr w:type="spellStart"/>
      <w:r w:rsidRPr="00F54035">
        <w:rPr>
          <w:rFonts w:eastAsia="Times New Roman" w:cs="Times New Roman"/>
          <w:szCs w:val="28"/>
          <w:lang w:eastAsia="ru-RU"/>
        </w:rPr>
        <w:t>ул.Степная</w:t>
      </w:r>
      <w:proofErr w:type="spellEnd"/>
      <w:r w:rsidRPr="00F54035">
        <w:rPr>
          <w:rFonts w:eastAsia="Times New Roman" w:cs="Times New Roman"/>
          <w:szCs w:val="28"/>
          <w:lang w:eastAsia="ru-RU"/>
        </w:rPr>
        <w:t xml:space="preserve">; 2019 год – детская спортивная площадка по </w:t>
      </w:r>
      <w:proofErr w:type="spellStart"/>
      <w:r w:rsidRPr="00F54035">
        <w:rPr>
          <w:rFonts w:eastAsia="Times New Roman" w:cs="Times New Roman"/>
          <w:szCs w:val="28"/>
          <w:lang w:eastAsia="ru-RU"/>
        </w:rPr>
        <w:t>ул.Школьная</w:t>
      </w:r>
      <w:proofErr w:type="spellEnd"/>
      <w:r w:rsidRPr="00F54035">
        <w:rPr>
          <w:rFonts w:eastAsia="Times New Roman" w:cs="Times New Roman"/>
          <w:szCs w:val="28"/>
          <w:lang w:eastAsia="ru-RU"/>
        </w:rPr>
        <w:t>; дом 9 сквер «Сквер победы»; 2020 год – дома 23,24 многофункциональная спортивная площадка; 2021 год – зона отдыха в центре поселка; 2022 год –дом 17, 16 в районе МОУ СОШ хоккейная коробка (устройство резинового покрытия); 2023 год – площадь Металлургов (укладка тротуарной плитки); 2024 год – стела на въезде в поселок; 2025 год – ограждение кладбища.</w:t>
      </w:r>
    </w:p>
    <w:p w:rsidR="00F54035" w:rsidRPr="00F54035" w:rsidRDefault="00F54035" w:rsidP="00F54035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t>Количество благоустроенных дворовых территорий составляет 35 многоквартирных домов, на которых выполнены работы по минимальному и дополнительному перечню работ.</w:t>
      </w:r>
    </w:p>
    <w:p w:rsidR="00F54035" w:rsidRPr="00F54035" w:rsidRDefault="00F54035" w:rsidP="00F54035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t xml:space="preserve">Большинство жилых многоквартирных домов введено в эксплуатацию в 1970 - 1980 </w:t>
      </w:r>
      <w:proofErr w:type="spellStart"/>
      <w:r w:rsidRPr="00F54035">
        <w:rPr>
          <w:rFonts w:eastAsia="Times New Roman" w:cs="Times New Roman"/>
          <w:szCs w:val="28"/>
          <w:lang w:eastAsia="ru-RU"/>
        </w:rPr>
        <w:t>г.г</w:t>
      </w:r>
      <w:proofErr w:type="spellEnd"/>
      <w:r w:rsidRPr="00F54035">
        <w:rPr>
          <w:rFonts w:eastAsia="Times New Roman" w:cs="Times New Roman"/>
          <w:szCs w:val="28"/>
          <w:lang w:eastAsia="ru-RU"/>
        </w:rPr>
        <w:t>. и внутриквартальные дороги и проезды, расположенные в жилой застройке, не соответствует технологическим и эксплуатационным требованиям. </w:t>
      </w:r>
    </w:p>
    <w:p w:rsidR="00F54035" w:rsidRPr="00F54035" w:rsidRDefault="00F54035" w:rsidP="00F54035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t xml:space="preserve">В существующем жилищном фонде на территории Чернышевского муниципального округа объекты благоустройства дворов за многолетний период эксплуатации пришли в ветхое состояние. Результаты обследований дворовых территорий показали, что пришло в негодность асфальтобетонное покрытие внутри дворовых проездов и тротуаров. В большинстве дворов отсутствует необходимый набор МАФ и обустроенные детские площадки. </w:t>
      </w:r>
    </w:p>
    <w:p w:rsidR="00F54035" w:rsidRPr="00F54035" w:rsidRDefault="00F54035" w:rsidP="00F54035">
      <w:pPr>
        <w:shd w:val="clear" w:color="auto" w:fill="FFFFFF"/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tab/>
        <w:t>Реализация муниципальной программы позволит повысить комфортность проживания жителей муниципального округа, обеспечить более эффективную эксплуатацию жилых домов, сформировать активную гражданскую позицию населения посредством его участия в благоустройстве  территорий, повысить уровень и качество жизни граждан.</w:t>
      </w:r>
    </w:p>
    <w:p w:rsidR="00F54035" w:rsidRPr="00F54035" w:rsidRDefault="00F54035" w:rsidP="00F54035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t>Комплексное благоустройство дворовых территорий и мест массового пребывания населения позволит поддержать их в удовлетворительном состоянии, повысить уровень благоустройства, выполнить архитектурно-планировочную организацию территории.</w:t>
      </w:r>
    </w:p>
    <w:p w:rsidR="00F54035" w:rsidRPr="00F54035" w:rsidRDefault="00F54035" w:rsidP="00F54035">
      <w:pPr>
        <w:shd w:val="clear" w:color="auto" w:fill="FFFFFF"/>
        <w:spacing w:after="0"/>
        <w:rPr>
          <w:rFonts w:eastAsia="Times New Roman" w:cs="Times New Roman"/>
          <w:b/>
          <w:szCs w:val="28"/>
          <w:highlight w:val="yellow"/>
          <w:lang w:eastAsia="ru-RU"/>
        </w:rPr>
      </w:pPr>
    </w:p>
    <w:p w:rsidR="00F54035" w:rsidRPr="00F54035" w:rsidRDefault="00F54035" w:rsidP="00F54035">
      <w:pPr>
        <w:shd w:val="clear" w:color="auto" w:fill="FFFFFF"/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tab/>
        <w:t>Основу муниципальной программы составляют мероприятия, направленные на благоустройство общественных территорий и дворовых территорий многоквартирных домов.</w:t>
      </w:r>
    </w:p>
    <w:p w:rsidR="00F54035" w:rsidRPr="00F54035" w:rsidRDefault="00F54035" w:rsidP="00F54035">
      <w:pPr>
        <w:shd w:val="clear" w:color="auto" w:fill="FFFFFF"/>
        <w:spacing w:after="0"/>
        <w:ind w:firstLine="851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t>Благоустройство дворовых территорий предусматривает минимальный перечень и дополнительный перечень работ по благоустройству.</w:t>
      </w:r>
    </w:p>
    <w:p w:rsidR="00F54035" w:rsidRPr="00F54035" w:rsidRDefault="00F54035" w:rsidP="00F54035">
      <w:pPr>
        <w:spacing w:after="0"/>
        <w:ind w:firstLine="700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t>Минимальный перечень работ по благоустройству дворовых территорий многоквартирных домов включает:</w:t>
      </w:r>
    </w:p>
    <w:p w:rsidR="00F54035" w:rsidRPr="00F54035" w:rsidRDefault="00F54035" w:rsidP="00F54035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tab/>
        <w:t>- ремонт дворовых проездов;</w:t>
      </w:r>
    </w:p>
    <w:p w:rsidR="00F54035" w:rsidRPr="00F54035" w:rsidRDefault="00F54035" w:rsidP="00F54035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tab/>
        <w:t>-обеспечение освещения дворовых территорий (при условии включения освещения придомовой территории в состав общего имущества в многоквартирном доме, с последующим его содержанием за счет средств собственников помещений);</w:t>
      </w:r>
    </w:p>
    <w:p w:rsidR="00F54035" w:rsidRPr="00F54035" w:rsidRDefault="00F54035" w:rsidP="00F54035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tab/>
        <w:t>- установка урн;</w:t>
      </w:r>
    </w:p>
    <w:p w:rsidR="00F54035" w:rsidRPr="00F54035" w:rsidRDefault="00F54035" w:rsidP="00F54035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tab/>
        <w:t>- установка скамеек.</w:t>
      </w:r>
    </w:p>
    <w:p w:rsidR="00F54035" w:rsidRPr="00F54035" w:rsidRDefault="00F54035" w:rsidP="00F54035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lastRenderedPageBreak/>
        <w:t>Дополнительный перечень работ по благоустройству дворовых территорий многоквартирных домов включает:</w:t>
      </w:r>
    </w:p>
    <w:p w:rsidR="00F54035" w:rsidRPr="00F54035" w:rsidRDefault="00F54035" w:rsidP="00F54035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t>- устройство детских и (или) спортивных площадок;</w:t>
      </w:r>
    </w:p>
    <w:p w:rsidR="00F54035" w:rsidRPr="00F54035" w:rsidRDefault="00F54035" w:rsidP="00F54035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t>- озеленение территории;</w:t>
      </w:r>
    </w:p>
    <w:p w:rsidR="00F54035" w:rsidRPr="00F54035" w:rsidRDefault="00F54035" w:rsidP="00F54035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t>- оборудование  мест парковки автотранспортных средств;</w:t>
      </w:r>
    </w:p>
    <w:p w:rsidR="00F54035" w:rsidRPr="00F54035" w:rsidRDefault="00F54035" w:rsidP="00F54035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t>- установка малых архитектурных форм;</w:t>
      </w:r>
    </w:p>
    <w:p w:rsidR="00F54035" w:rsidRPr="00F54035" w:rsidRDefault="00F54035" w:rsidP="00F54035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t>- устройство контейнерной площадки;</w:t>
      </w:r>
    </w:p>
    <w:p w:rsidR="00F54035" w:rsidRPr="00F54035" w:rsidRDefault="00F54035" w:rsidP="00F54035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t>- устройство пандуса;</w:t>
      </w:r>
    </w:p>
    <w:p w:rsidR="00F54035" w:rsidRPr="00F54035" w:rsidRDefault="00F54035" w:rsidP="00F54035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t>- иные виды работ.</w:t>
      </w:r>
    </w:p>
    <w:p w:rsidR="00F54035" w:rsidRPr="00F54035" w:rsidRDefault="00F54035" w:rsidP="00F54035">
      <w:pPr>
        <w:autoSpaceDE w:val="0"/>
        <w:autoSpaceDN w:val="0"/>
        <w:adjustRightInd w:val="0"/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t>Перечень основных мероприятий муниципальной программы представлен в приложении № 4.</w:t>
      </w:r>
    </w:p>
    <w:p w:rsidR="00F54035" w:rsidRPr="00F54035" w:rsidRDefault="00F54035" w:rsidP="00F54035">
      <w:pPr>
        <w:shd w:val="clear" w:color="auto" w:fill="FFFFFF"/>
        <w:spacing w:after="0"/>
        <w:ind w:firstLine="851"/>
        <w:jc w:val="both"/>
        <w:outlineLvl w:val="1"/>
        <w:rPr>
          <w:rFonts w:eastAsia="Times New Roman" w:cs="Times New Roman"/>
          <w:bCs/>
          <w:color w:val="000000"/>
          <w:szCs w:val="28"/>
          <w:lang w:eastAsia="ru-RU"/>
        </w:rPr>
      </w:pPr>
      <w:r w:rsidRPr="00F54035">
        <w:rPr>
          <w:rFonts w:eastAsia="Times New Roman" w:cs="Times New Roman"/>
          <w:bCs/>
          <w:color w:val="000000"/>
          <w:szCs w:val="28"/>
          <w:lang w:eastAsia="ru-RU"/>
        </w:rPr>
        <w:t>Мероприятия будут  реализованы в соответствии с адресным перечнем общественных территорий, отобранных по результатам проведённого голосования в соответствии с Порядком организации и проведения  рейтингового голосования по отбору общественных территорий муниципальных образований Забайкальского края, подлежащих благоустройству в первоочередном порядке, утверждённым постановлением Правительства Забайкальского края от 01 февраля 2019 года №18 и  адресным перечнем дворовых территорий.</w:t>
      </w:r>
    </w:p>
    <w:p w:rsidR="00F54035" w:rsidRPr="00F54035" w:rsidRDefault="00F54035" w:rsidP="00F54035">
      <w:pPr>
        <w:shd w:val="clear" w:color="auto" w:fill="FFFFFF"/>
        <w:spacing w:after="0"/>
        <w:ind w:firstLine="851"/>
        <w:jc w:val="both"/>
        <w:outlineLvl w:val="1"/>
        <w:rPr>
          <w:rFonts w:eastAsia="Times New Roman" w:cs="Times New Roman"/>
          <w:bCs/>
          <w:color w:val="000000"/>
          <w:szCs w:val="28"/>
          <w:lang w:eastAsia="ru-RU"/>
        </w:rPr>
      </w:pPr>
      <w:r w:rsidRPr="00F54035">
        <w:rPr>
          <w:rFonts w:eastAsia="Times New Roman" w:cs="Times New Roman"/>
          <w:bCs/>
          <w:color w:val="000000"/>
          <w:szCs w:val="28"/>
          <w:lang w:eastAsia="ru-RU"/>
        </w:rPr>
        <w:t xml:space="preserve">Адресный перечень дворовых территорий, общественных территорий, нуждающихся в благоустройстве в 2026-2030 </w:t>
      </w:r>
      <w:proofErr w:type="spellStart"/>
      <w:r w:rsidRPr="00F54035">
        <w:rPr>
          <w:rFonts w:eastAsia="Times New Roman" w:cs="Times New Roman"/>
          <w:bCs/>
          <w:color w:val="000000"/>
          <w:szCs w:val="28"/>
          <w:lang w:eastAsia="ru-RU"/>
        </w:rPr>
        <w:t>г.г</w:t>
      </w:r>
      <w:proofErr w:type="spellEnd"/>
      <w:r w:rsidRPr="00F54035">
        <w:rPr>
          <w:rFonts w:eastAsia="Times New Roman" w:cs="Times New Roman"/>
          <w:bCs/>
          <w:color w:val="000000"/>
          <w:szCs w:val="28"/>
          <w:lang w:eastAsia="ru-RU"/>
        </w:rPr>
        <w:t>. представлен в приложении №5 к муниципальной программе.</w:t>
      </w:r>
    </w:p>
    <w:p w:rsidR="00F54035" w:rsidRPr="00F54035" w:rsidRDefault="00F54035" w:rsidP="00F54035">
      <w:pPr>
        <w:shd w:val="clear" w:color="auto" w:fill="FFFFFF"/>
        <w:spacing w:after="0"/>
        <w:outlineLvl w:val="1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4035" w:rsidRPr="00F54035" w:rsidRDefault="00F54035" w:rsidP="00F54035">
      <w:pPr>
        <w:widowControl w:val="0"/>
        <w:autoSpaceDE w:val="0"/>
        <w:autoSpaceDN w:val="0"/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t xml:space="preserve">Дворовые территории включаются в муниципальную программу по результатам проведенной инвентаризации дворовых и общественных территорий, объектов недвижимого имущества и земельных участков, находящихся в собственности (пользовании) юридических лиц и индивидуальных предпринимателей (далее – Инвентаризация), проведённой в соответствии с Порядком проведения инвентаризации дворовых и общественных территорий, разработанным Правительством Забайкальского края, а также на основании предложений заинтересованных лиц в соответствии с утверждённым правовым актом муниципального образования, устанавливающим порядок и сроки представления, рассмотрения и оценки предложений заинтересованных лиц о включении дворовой территории в муниципальную программу. </w:t>
      </w:r>
    </w:p>
    <w:p w:rsidR="00F54035" w:rsidRPr="00F54035" w:rsidRDefault="00F54035" w:rsidP="00F54035">
      <w:pPr>
        <w:widowControl w:val="0"/>
        <w:autoSpaceDE w:val="0"/>
        <w:autoSpaceDN w:val="0"/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t>Предложения граждан по включению дворовых территорий в муниципальную программу, подготовленные в рамках минимального перечня работ, могут включать все или несколько видов работ, предусмотренных минимальным перечнем видов работ.</w:t>
      </w:r>
    </w:p>
    <w:p w:rsidR="00F54035" w:rsidRPr="00F54035" w:rsidRDefault="00F54035" w:rsidP="00F54035">
      <w:pPr>
        <w:widowControl w:val="0"/>
        <w:autoSpaceDE w:val="0"/>
        <w:autoSpaceDN w:val="0"/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t>Общественные территории включаются в муниципальную программу по результатам проведённой Инвентаризации, а также на основании предложений граждан и организаций, в соответствии с утверждённым правовым актом муниципального образования, устанавливающим порядок и сроки представления, рассмотрения и оценки предложений заинтересованных лиц о включении в муниципальную программу общественной территории.</w:t>
      </w:r>
    </w:p>
    <w:p w:rsidR="00F54035" w:rsidRPr="00F54035" w:rsidRDefault="00F54035" w:rsidP="00F54035">
      <w:pPr>
        <w:widowControl w:val="0"/>
        <w:autoSpaceDE w:val="0"/>
        <w:autoSpaceDN w:val="0"/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t>Из адресного перечня дворовых и общественных территорий, подлежащих благоустройству в рамках реализации муниципальной программы, могут быть исключены территории:</w:t>
      </w:r>
    </w:p>
    <w:p w:rsidR="00F54035" w:rsidRPr="00F54035" w:rsidRDefault="00F54035" w:rsidP="00F54035">
      <w:pPr>
        <w:widowControl w:val="0"/>
        <w:autoSpaceDE w:val="0"/>
        <w:autoSpaceDN w:val="0"/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lastRenderedPageBreak/>
        <w:t>-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или государственных нужд в соответствии с генеральным планом соответствующего поселения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Забайкальского края по обеспечению реализации проекта «Формирование комфортной городской среды», в порядке, установленном такой комиссией;</w:t>
      </w:r>
    </w:p>
    <w:p w:rsidR="00F54035" w:rsidRPr="00F54035" w:rsidRDefault="00F54035" w:rsidP="00F54035">
      <w:pPr>
        <w:suppressAutoHyphens/>
        <w:spacing w:after="0"/>
        <w:ind w:firstLine="720"/>
        <w:contextualSpacing/>
        <w:jc w:val="both"/>
        <w:rPr>
          <w:rFonts w:eastAsia="Times New Roman" w:cs="Times New Roman"/>
          <w:szCs w:val="28"/>
        </w:rPr>
      </w:pPr>
      <w:r w:rsidRPr="00F54035">
        <w:rPr>
          <w:rFonts w:eastAsia="Times New Roman" w:cs="Times New Roman"/>
          <w:szCs w:val="28"/>
        </w:rPr>
        <w:t xml:space="preserve">-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муниципальной программы или не приняли решения о благоустройстве дворовой территории в сроки, установленные муниципальной программой. </w:t>
      </w:r>
    </w:p>
    <w:p w:rsidR="00F54035" w:rsidRPr="00F54035" w:rsidRDefault="00F54035" w:rsidP="00F54035">
      <w:pPr>
        <w:widowControl w:val="0"/>
        <w:autoSpaceDE w:val="0"/>
        <w:autoSpaceDN w:val="0"/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t xml:space="preserve">Дизайн-проекты благоустройства каждой дворовой территории, а также дизайн-проект благоустройства общественной территории до начала выполнения </w:t>
      </w:r>
      <w:proofErr w:type="spellStart"/>
      <w:r w:rsidRPr="00F54035">
        <w:rPr>
          <w:rFonts w:eastAsia="Times New Roman" w:cs="Times New Roman"/>
          <w:szCs w:val="28"/>
          <w:lang w:eastAsia="ru-RU"/>
        </w:rPr>
        <w:t>благоустроительных</w:t>
      </w:r>
      <w:proofErr w:type="spellEnd"/>
      <w:r w:rsidRPr="00F54035">
        <w:rPr>
          <w:rFonts w:eastAsia="Times New Roman" w:cs="Times New Roman"/>
          <w:szCs w:val="28"/>
          <w:lang w:eastAsia="ru-RU"/>
        </w:rPr>
        <w:t xml:space="preserve"> работ утверждаются с учетом обсуждения с представителями заинтересованных лиц. Содержание дизайн-проекта зависит от вида и состава планируемых работ и включает текстовое и визуальное описание предполагаемого проекта. </w:t>
      </w:r>
    </w:p>
    <w:p w:rsidR="00F54035" w:rsidRPr="00F54035" w:rsidRDefault="00F54035" w:rsidP="00F54035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t>Порядок разработки, обсуждения с заинтересованными лицами и утверждения дизайн-проектов благоустройства дворовой территории и общественной территории, включаемых в муниципальную программу, представлены в приложении №6 к муниципальной программе.</w:t>
      </w:r>
    </w:p>
    <w:p w:rsidR="00F54035" w:rsidRPr="00F54035" w:rsidRDefault="00F54035" w:rsidP="00F54035">
      <w:pPr>
        <w:widowControl w:val="0"/>
        <w:autoSpaceDE w:val="0"/>
        <w:autoSpaceDN w:val="0"/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t xml:space="preserve">В ходе реализации муниципальной программы проводятся работы по образованию земельных участков, на которых расположены многоквартирные дома, работы по благоустройству дворовых территорий </w:t>
      </w:r>
      <w:proofErr w:type="spellStart"/>
      <w:r w:rsidRPr="00F54035">
        <w:rPr>
          <w:rFonts w:eastAsia="Times New Roman" w:cs="Times New Roman"/>
          <w:szCs w:val="28"/>
          <w:lang w:eastAsia="ru-RU"/>
        </w:rPr>
        <w:t>которыхсофинансируются</w:t>
      </w:r>
      <w:proofErr w:type="spellEnd"/>
      <w:r w:rsidRPr="00F54035">
        <w:rPr>
          <w:rFonts w:eastAsia="Times New Roman" w:cs="Times New Roman"/>
          <w:szCs w:val="28"/>
          <w:lang w:eastAsia="ru-RU"/>
        </w:rPr>
        <w:t xml:space="preserve"> из бюджета Забайкальского края.</w:t>
      </w:r>
    </w:p>
    <w:p w:rsidR="00F54035" w:rsidRPr="00F54035" w:rsidRDefault="00F54035" w:rsidP="00F54035">
      <w:pPr>
        <w:autoSpaceDE w:val="0"/>
        <w:autoSpaceDN w:val="0"/>
        <w:adjustRightInd w:val="0"/>
        <w:spacing w:after="0"/>
        <w:ind w:firstLine="898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t>Реализация программных мероприятий осуществляется на основе муниципальных контрактов, заключаемых и соответствии с Федеральным законом от 05.04.2013 N 44-ФЗ «О контрактной системе в сфере закупок товаров, работ, услуг для обеспечения государственных и муниципальных нужд».</w:t>
      </w:r>
    </w:p>
    <w:p w:rsidR="00F54035" w:rsidRPr="00F54035" w:rsidRDefault="00F54035" w:rsidP="00F54035">
      <w:pPr>
        <w:shd w:val="clear" w:color="auto" w:fill="FFFFFF"/>
        <w:spacing w:after="0"/>
        <w:rPr>
          <w:rFonts w:eastAsia="Times New Roman" w:cs="Times New Roman"/>
          <w:b/>
          <w:szCs w:val="28"/>
          <w:lang w:eastAsia="ru-RU"/>
        </w:rPr>
      </w:pPr>
    </w:p>
    <w:p w:rsidR="00F54035" w:rsidRPr="00F54035" w:rsidRDefault="00F54035" w:rsidP="00F54035">
      <w:pPr>
        <w:numPr>
          <w:ilvl w:val="1"/>
          <w:numId w:val="21"/>
        </w:numPr>
        <w:shd w:val="clear" w:color="auto" w:fill="FFFFFF"/>
        <w:spacing w:after="0" w:line="276" w:lineRule="auto"/>
        <w:contextualSpacing/>
        <w:jc w:val="center"/>
        <w:rPr>
          <w:rFonts w:eastAsia="Times New Roman" w:cs="Times New Roman"/>
          <w:szCs w:val="28"/>
        </w:rPr>
      </w:pPr>
      <w:r w:rsidRPr="00F54035">
        <w:rPr>
          <w:rFonts w:eastAsia="Times New Roman" w:cs="Times New Roman"/>
          <w:szCs w:val="28"/>
        </w:rPr>
        <w:t>Ресурсное обеспечение муниципальной программы.</w:t>
      </w:r>
    </w:p>
    <w:p w:rsidR="00F54035" w:rsidRPr="00F54035" w:rsidRDefault="00F54035" w:rsidP="00F54035">
      <w:pPr>
        <w:shd w:val="clear" w:color="auto" w:fill="FFFFFF"/>
        <w:spacing w:after="0"/>
        <w:ind w:left="1440"/>
        <w:contextualSpacing/>
        <w:rPr>
          <w:rFonts w:eastAsia="Times New Roman" w:cs="Times New Roman"/>
          <w:szCs w:val="28"/>
        </w:rPr>
      </w:pPr>
    </w:p>
    <w:p w:rsidR="00F54035" w:rsidRPr="00F54035" w:rsidRDefault="00F54035" w:rsidP="00F54035">
      <w:pPr>
        <w:shd w:val="clear" w:color="auto" w:fill="FFFFFF"/>
        <w:spacing w:after="0"/>
        <w:ind w:firstLine="851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t xml:space="preserve">Реализацию муниципальной программы предполагается осуществить путем предоставления в установленном порядке субсидий из федерального бюджета, бюджета Забайкальского края бюджету Чернышевского муниципального округа. </w:t>
      </w:r>
    </w:p>
    <w:p w:rsidR="00F54035" w:rsidRPr="00F54035" w:rsidRDefault="00F54035" w:rsidP="00F54035">
      <w:pPr>
        <w:widowControl w:val="0"/>
        <w:autoSpaceDE w:val="0"/>
        <w:autoSpaceDN w:val="0"/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 w:val="26"/>
          <w:szCs w:val="26"/>
          <w:lang w:eastAsia="ru-RU"/>
        </w:rPr>
        <w:tab/>
      </w:r>
      <w:r w:rsidRPr="00F54035">
        <w:rPr>
          <w:rFonts w:eastAsia="Times New Roman" w:cs="Times New Roman"/>
          <w:szCs w:val="28"/>
          <w:lang w:eastAsia="ru-RU"/>
        </w:rPr>
        <w:t xml:space="preserve"> Форма участия (финансовое и (или) трудовое) и доля участия заинтересованных лиц в выполнении минимального и дополнительного перечня работ по благоустройству дворовых территорий (в случае если собственниками помещений в МКД, заинтересованными лицами принято решение о таком участии):</w:t>
      </w:r>
    </w:p>
    <w:p w:rsidR="00F54035" w:rsidRPr="00F54035" w:rsidRDefault="00F54035" w:rsidP="00F54035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t xml:space="preserve">Форма и минимальная доля финансового и трудового участия </w:t>
      </w:r>
      <w:r w:rsidRPr="00F54035">
        <w:rPr>
          <w:rFonts w:eastAsia="Times New Roman" w:cs="Times New Roman"/>
          <w:szCs w:val="28"/>
          <w:lang w:eastAsia="ru-RU"/>
        </w:rPr>
        <w:lastRenderedPageBreak/>
        <w:t>заинтересованных лиц, организаций в выполнении минимального перечня работ по благоустройству дворовых территорий.</w:t>
      </w:r>
    </w:p>
    <w:p w:rsidR="00F54035" w:rsidRPr="00F54035" w:rsidRDefault="00F54035" w:rsidP="00F54035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t xml:space="preserve">Работы из минимального перечня финансируются за счёт средств федерального бюджета, бюджета Забайкальского края и местного бюджета. При этом расходные обязательства Забайкальского края по предоставлению субсидий из бюджета субъекта Российской Федерации в целях </w:t>
      </w:r>
      <w:proofErr w:type="spellStart"/>
      <w:r w:rsidRPr="00F54035">
        <w:rPr>
          <w:rFonts w:eastAsia="Times New Roman" w:cs="Times New Roman"/>
          <w:szCs w:val="28"/>
          <w:lang w:eastAsia="ru-RU"/>
        </w:rPr>
        <w:t>софинансирования</w:t>
      </w:r>
      <w:proofErr w:type="spellEnd"/>
      <w:r w:rsidRPr="00F54035">
        <w:rPr>
          <w:rFonts w:eastAsia="Times New Roman" w:cs="Times New Roman"/>
          <w:szCs w:val="28"/>
          <w:lang w:eastAsia="ru-RU"/>
        </w:rPr>
        <w:t xml:space="preserve"> работ по благоустройству дворовых территорий </w:t>
      </w:r>
      <w:proofErr w:type="spellStart"/>
      <w:r w:rsidRPr="00F54035">
        <w:rPr>
          <w:rFonts w:eastAsia="Times New Roman" w:cs="Times New Roman"/>
          <w:szCs w:val="28"/>
          <w:lang w:eastAsia="ru-RU"/>
        </w:rPr>
        <w:t>софинансируются</w:t>
      </w:r>
      <w:proofErr w:type="spellEnd"/>
      <w:r w:rsidRPr="00F54035">
        <w:rPr>
          <w:rFonts w:eastAsia="Times New Roman" w:cs="Times New Roman"/>
          <w:szCs w:val="28"/>
          <w:lang w:eastAsia="ru-RU"/>
        </w:rPr>
        <w:t xml:space="preserve"> из федерального бюджета при наличии решения собственников помещений в многоквартирном доме, дворовая территория которого благоустраивается, о принятии созданного в результате благоустройства имущества в состав общего имущества многоквартирного дома</w:t>
      </w:r>
      <w:r w:rsidRPr="00F54035">
        <w:rPr>
          <w:rFonts w:eastAsia="Times New Roman" w:cs="Times New Roman"/>
          <w:i/>
          <w:szCs w:val="28"/>
          <w:lang w:eastAsia="ru-RU"/>
        </w:rPr>
        <w:t>.</w:t>
      </w:r>
    </w:p>
    <w:p w:rsidR="00F54035" w:rsidRPr="00F54035" w:rsidRDefault="00F54035" w:rsidP="00F54035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t>Денежные средства собственников помещений привлекаются при наличии соответствующего решения общего собрания собственников помещений, оформленного в соответствии с жилищным законодательством Российской Федерации. При этом доля финансового участия определяется как процент от стоимости мероприятий по благоустройству дворовой территории.</w:t>
      </w:r>
    </w:p>
    <w:p w:rsidR="00F54035" w:rsidRPr="00F54035" w:rsidRDefault="00F54035" w:rsidP="00F54035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t>Форма и доля трудового участия.</w:t>
      </w:r>
    </w:p>
    <w:p w:rsidR="00F54035" w:rsidRPr="00F54035" w:rsidRDefault="00F54035" w:rsidP="00F54035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eastAsia="Times New Roman" w:cs="Times New Roman"/>
          <w:i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t>Доля трудового участия определяется как количество человек, привлекаемых для выполнения видов работ. Трудовое участие собственников помещений привлекается при наличии соответствующего решения общего собрания собственников помещений, оформленного в соответствии с жилищным законодательством Российской Федерации</w:t>
      </w:r>
      <w:r w:rsidRPr="00F54035">
        <w:rPr>
          <w:rFonts w:eastAsia="Times New Roman" w:cs="Times New Roman"/>
          <w:i/>
          <w:szCs w:val="28"/>
          <w:lang w:eastAsia="ru-RU"/>
        </w:rPr>
        <w:t>.</w:t>
      </w:r>
    </w:p>
    <w:p w:rsidR="00F54035" w:rsidRPr="00F54035" w:rsidRDefault="00F54035" w:rsidP="00F54035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t>Форма трудового участия:</w:t>
      </w:r>
    </w:p>
    <w:p w:rsidR="00F54035" w:rsidRPr="00F54035" w:rsidRDefault="00F54035" w:rsidP="00F54035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t>‒ выполнение заинтересованными лицами неоплачиваемых работ, не требующих специальной квалификации (подготовка объекта (дворовой территории) к началу работ, (земляные работы, снятие старого оборудования, уборка мусора); покраска оборудования, озеленение территории (посадка деревьев, кустарников); охрана объекта);</w:t>
      </w:r>
    </w:p>
    <w:p w:rsidR="00F54035" w:rsidRPr="00F54035" w:rsidRDefault="00F54035" w:rsidP="00F54035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t>‒ предоставление строительных материалов, техники и т.д.;</w:t>
      </w:r>
    </w:p>
    <w:p w:rsidR="00F54035" w:rsidRPr="00F54035" w:rsidRDefault="00F54035" w:rsidP="00F54035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t>‒ обеспечение благоприятных условий для работы подрядной организации, выполняющей работы, и её работников;</w:t>
      </w:r>
    </w:p>
    <w:p w:rsidR="00F54035" w:rsidRPr="00F54035" w:rsidRDefault="00F54035" w:rsidP="00F54035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t>‒ иные мероприятия.</w:t>
      </w:r>
    </w:p>
    <w:p w:rsidR="00F54035" w:rsidRPr="00F54035" w:rsidRDefault="00F54035" w:rsidP="00F54035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t>Форма и минимальная доля финансового и трудового участия заинтересованных лиц, организаций в выполнении дополнительного перечня работ по благоустройству дворовых территорий.</w:t>
      </w:r>
    </w:p>
    <w:p w:rsidR="00F54035" w:rsidRPr="00F54035" w:rsidRDefault="00F54035" w:rsidP="00F54035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t>Форма и доля финансового участия</w:t>
      </w:r>
    </w:p>
    <w:p w:rsidR="00F54035" w:rsidRPr="00F54035" w:rsidRDefault="00F54035" w:rsidP="00F54035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t xml:space="preserve">Доля финансового участия определяется как доля </w:t>
      </w:r>
      <w:proofErr w:type="spellStart"/>
      <w:r w:rsidRPr="00F54035">
        <w:rPr>
          <w:rFonts w:eastAsia="Times New Roman" w:cs="Times New Roman"/>
          <w:szCs w:val="28"/>
          <w:lang w:eastAsia="ru-RU"/>
        </w:rPr>
        <w:t>софинансирования</w:t>
      </w:r>
      <w:proofErr w:type="spellEnd"/>
      <w:r w:rsidRPr="00F54035">
        <w:rPr>
          <w:rFonts w:eastAsia="Times New Roman" w:cs="Times New Roman"/>
          <w:szCs w:val="28"/>
          <w:lang w:eastAsia="ru-RU"/>
        </w:rPr>
        <w:t xml:space="preserve"> каждого заинтересованного лица в процентах от стоимости выполнения работ по благоустройству. При этом расходные обязательства Забайкальского края по предоставлению субсидий из бюджета субъекта Российской Федерации в целях </w:t>
      </w:r>
      <w:proofErr w:type="spellStart"/>
      <w:r w:rsidRPr="00F54035">
        <w:rPr>
          <w:rFonts w:eastAsia="Times New Roman" w:cs="Times New Roman"/>
          <w:szCs w:val="28"/>
          <w:lang w:eastAsia="ru-RU"/>
        </w:rPr>
        <w:t>софинансирования</w:t>
      </w:r>
      <w:proofErr w:type="spellEnd"/>
      <w:r w:rsidRPr="00F54035">
        <w:rPr>
          <w:rFonts w:eastAsia="Times New Roman" w:cs="Times New Roman"/>
          <w:szCs w:val="28"/>
          <w:lang w:eastAsia="ru-RU"/>
        </w:rPr>
        <w:t xml:space="preserve"> работ по благоустройству дворовых территорий в соответствии с дополнительным перечнем работ по благоустройству </w:t>
      </w:r>
      <w:proofErr w:type="spellStart"/>
      <w:r w:rsidRPr="00F54035">
        <w:rPr>
          <w:rFonts w:eastAsia="Times New Roman" w:cs="Times New Roman"/>
          <w:szCs w:val="28"/>
          <w:lang w:eastAsia="ru-RU"/>
        </w:rPr>
        <w:t>софинансируются</w:t>
      </w:r>
      <w:proofErr w:type="spellEnd"/>
      <w:r w:rsidRPr="00F54035">
        <w:rPr>
          <w:rFonts w:eastAsia="Times New Roman" w:cs="Times New Roman"/>
          <w:szCs w:val="28"/>
          <w:lang w:eastAsia="ru-RU"/>
        </w:rPr>
        <w:t xml:space="preserve"> из федерального бюджета:</w:t>
      </w:r>
    </w:p>
    <w:p w:rsidR="00F54035" w:rsidRPr="00F54035" w:rsidRDefault="00F54035" w:rsidP="00F54035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t xml:space="preserve">‒ при наличии решения собственников помещений в многоквартирном доме, дворовая территория которого благоустраивается, о принятии созданного в результате благоустройства имущества в состав общего имущества </w:t>
      </w:r>
      <w:r w:rsidRPr="00F54035">
        <w:rPr>
          <w:rFonts w:eastAsia="Times New Roman" w:cs="Times New Roman"/>
          <w:szCs w:val="28"/>
          <w:lang w:eastAsia="ru-RU"/>
        </w:rPr>
        <w:lastRenderedPageBreak/>
        <w:t>многоквартирного дома;</w:t>
      </w:r>
    </w:p>
    <w:p w:rsidR="00F54035" w:rsidRPr="00F54035" w:rsidRDefault="00F54035" w:rsidP="00F54035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t xml:space="preserve">‒ при </w:t>
      </w:r>
      <w:proofErr w:type="spellStart"/>
      <w:r w:rsidRPr="00F54035">
        <w:rPr>
          <w:rFonts w:eastAsia="Times New Roman" w:cs="Times New Roman"/>
          <w:szCs w:val="28"/>
          <w:lang w:eastAsia="ru-RU"/>
        </w:rPr>
        <w:t>софинансировании</w:t>
      </w:r>
      <w:proofErr w:type="spellEnd"/>
      <w:r w:rsidRPr="00F54035">
        <w:rPr>
          <w:rFonts w:eastAsia="Times New Roman" w:cs="Times New Roman"/>
          <w:szCs w:val="28"/>
          <w:lang w:eastAsia="ru-RU"/>
        </w:rPr>
        <w:t xml:space="preserve"> собственниками помещений многоквартирного дома работ по благоустройству дворовых территорий в размере не менее 20 процентов стоимости выполнения таких работ. Такое условие распространяется на дворовые территории, включенные в соответствующую программу после вступления в силу постановления Правительства Российской Федерации от 9 февраля 2019 года № 106 «О внесении изменений в приложение № 15 к государственной программе Российской Федерации «Обеспечение доступным и комфортным жильем и коммунальными услугами граждан Российской Федерации»</w:t>
      </w:r>
      <w:r w:rsidRPr="00F54035">
        <w:rPr>
          <w:rFonts w:eastAsia="Times New Roman" w:cs="Times New Roman"/>
          <w:i/>
          <w:szCs w:val="28"/>
          <w:lang w:eastAsia="ru-RU"/>
        </w:rPr>
        <w:t>.</w:t>
      </w:r>
    </w:p>
    <w:p w:rsidR="00F54035" w:rsidRPr="00F54035" w:rsidRDefault="00F54035" w:rsidP="00F54035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t>Денежные средства заинтересованных лиц привлекаются при наличии соответствующего решения общего собрания собственников помещений, оформленного в соответствии с жилищным законодательством Российской Федерации.</w:t>
      </w:r>
    </w:p>
    <w:p w:rsidR="00F54035" w:rsidRPr="00F54035" w:rsidRDefault="00F54035" w:rsidP="00F54035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t>Форма и доля трудового участия.</w:t>
      </w:r>
    </w:p>
    <w:p w:rsidR="00F54035" w:rsidRPr="00F54035" w:rsidRDefault="00F54035" w:rsidP="00F54035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t>Доля трудового участия определяется как количество человек, привлекаемых для выполнения видов работ.</w:t>
      </w:r>
    </w:p>
    <w:p w:rsidR="00F54035" w:rsidRPr="00F54035" w:rsidRDefault="00F54035" w:rsidP="00F54035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t>Форма трудового участия:</w:t>
      </w:r>
    </w:p>
    <w:p w:rsidR="00F54035" w:rsidRPr="00F54035" w:rsidRDefault="00F54035" w:rsidP="00F54035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t>‒  выполнение заинтересованными лицами, организациями неоплачиваемых работ, не требующих специальной квалификации (подготовка объекта (дворовой территории) к началу работ (земляные работы, снятие старого оборудования, уборка мусора); покраска оборудования, озеленение территории (посадка деревьев, кустарников); охрана объекта);</w:t>
      </w:r>
    </w:p>
    <w:p w:rsidR="00F54035" w:rsidRPr="00F54035" w:rsidRDefault="00F54035" w:rsidP="00F54035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t>‒ предоставление строительных материалов, техники и пр.;</w:t>
      </w:r>
    </w:p>
    <w:p w:rsidR="00F54035" w:rsidRPr="00F54035" w:rsidRDefault="00F54035" w:rsidP="00F54035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t>‒ обеспечение благоприятных условий для работы подрядной организации, выполняющей работы, и её работников;</w:t>
      </w:r>
    </w:p>
    <w:p w:rsidR="00F54035" w:rsidRPr="00F54035" w:rsidRDefault="00F54035" w:rsidP="00F54035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t>‒ иные мероприятия.</w:t>
      </w:r>
    </w:p>
    <w:p w:rsidR="00F54035" w:rsidRPr="00F54035" w:rsidRDefault="00F54035" w:rsidP="00F54035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  <w:lang w:eastAsia="ru-RU"/>
        </w:rPr>
      </w:pPr>
    </w:p>
    <w:p w:rsidR="00F54035" w:rsidRPr="00F54035" w:rsidRDefault="00F54035" w:rsidP="00F54035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Cs w:val="28"/>
          <w:lang w:eastAsia="ru-RU"/>
        </w:rPr>
      </w:pPr>
    </w:p>
    <w:p w:rsidR="00F54035" w:rsidRPr="00F54035" w:rsidRDefault="00F54035" w:rsidP="00F54035">
      <w:pPr>
        <w:suppressAutoHyphens/>
        <w:spacing w:after="0"/>
        <w:jc w:val="both"/>
        <w:rPr>
          <w:rFonts w:eastAsia="Times New Roman" w:cs="Times New Roman"/>
          <w:b/>
          <w:szCs w:val="28"/>
          <w:lang w:eastAsia="ru-RU"/>
        </w:rPr>
      </w:pPr>
    </w:p>
    <w:p w:rsidR="00F54035" w:rsidRPr="00F54035" w:rsidRDefault="00F54035" w:rsidP="00F54035">
      <w:pPr>
        <w:suppressAutoHyphens/>
        <w:spacing w:after="0"/>
        <w:jc w:val="both"/>
        <w:rPr>
          <w:rFonts w:eastAsia="Times New Roman" w:cs="Times New Roman"/>
          <w:b/>
          <w:szCs w:val="28"/>
          <w:lang w:eastAsia="ru-RU"/>
        </w:rPr>
      </w:pPr>
    </w:p>
    <w:p w:rsidR="00F54035" w:rsidRPr="00F54035" w:rsidRDefault="00F54035" w:rsidP="00F54035">
      <w:pPr>
        <w:suppressAutoHyphens/>
        <w:spacing w:after="0"/>
        <w:jc w:val="both"/>
        <w:rPr>
          <w:rFonts w:eastAsia="Times New Roman" w:cs="Times New Roman"/>
          <w:b/>
          <w:szCs w:val="28"/>
          <w:lang w:eastAsia="ru-RU"/>
        </w:rPr>
      </w:pPr>
    </w:p>
    <w:p w:rsidR="00F54035" w:rsidRPr="00F54035" w:rsidRDefault="00F54035" w:rsidP="00F54035">
      <w:pPr>
        <w:suppressAutoHyphens/>
        <w:spacing w:after="0"/>
        <w:jc w:val="both"/>
        <w:rPr>
          <w:rFonts w:eastAsia="Times New Roman" w:cs="Times New Roman"/>
          <w:b/>
          <w:szCs w:val="28"/>
          <w:lang w:eastAsia="ru-RU"/>
        </w:rPr>
        <w:sectPr w:rsidR="00F54035" w:rsidRPr="00F54035" w:rsidSect="008B21B8">
          <w:pgSz w:w="11909" w:h="16834"/>
          <w:pgMar w:top="568" w:right="851" w:bottom="851" w:left="1701" w:header="720" w:footer="720" w:gutter="0"/>
          <w:cols w:space="720"/>
        </w:sectPr>
      </w:pPr>
    </w:p>
    <w:p w:rsidR="00F54035" w:rsidRPr="00F54035" w:rsidRDefault="00F54035" w:rsidP="00F54035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080" w:firstLine="336"/>
        <w:jc w:val="center"/>
        <w:rPr>
          <w:rFonts w:eastAsia="Times New Roman" w:cs="Times New Roman"/>
          <w:bCs/>
          <w:szCs w:val="28"/>
          <w:lang w:eastAsia="ru-RU"/>
        </w:rPr>
      </w:pPr>
      <w:bookmarkStart w:id="0" w:name="_GoBack"/>
      <w:bookmarkEnd w:id="0"/>
      <w:r w:rsidRPr="00F54035">
        <w:rPr>
          <w:rFonts w:eastAsia="Times New Roman" w:cs="Times New Roman"/>
          <w:bCs/>
          <w:szCs w:val="28"/>
          <w:lang w:eastAsia="ru-RU"/>
        </w:rPr>
        <w:lastRenderedPageBreak/>
        <w:t>1.3 Приоритеты и цели муниципальной программы.</w:t>
      </w:r>
    </w:p>
    <w:p w:rsidR="00F54035" w:rsidRPr="00F54035" w:rsidRDefault="00F54035" w:rsidP="00F54035">
      <w:pPr>
        <w:widowControl w:val="0"/>
        <w:shd w:val="clear" w:color="auto" w:fill="FFFFFF"/>
        <w:autoSpaceDE w:val="0"/>
        <w:autoSpaceDN w:val="0"/>
        <w:adjustRightInd w:val="0"/>
        <w:spacing w:after="0"/>
        <w:ind w:left="709"/>
        <w:rPr>
          <w:rFonts w:eastAsia="Times New Roman" w:cs="Times New Roman"/>
          <w:bCs/>
          <w:szCs w:val="28"/>
          <w:lang w:eastAsia="ru-RU"/>
        </w:rPr>
      </w:pPr>
    </w:p>
    <w:p w:rsidR="00F54035" w:rsidRPr="00F54035" w:rsidRDefault="00F54035" w:rsidP="00F54035">
      <w:pPr>
        <w:widowControl w:val="0"/>
        <w:shd w:val="clear" w:color="auto" w:fill="FFFFFF"/>
        <w:autoSpaceDE w:val="0"/>
        <w:autoSpaceDN w:val="0"/>
        <w:adjustRightInd w:val="0"/>
        <w:spacing w:after="0"/>
        <w:ind w:left="709" w:firstLine="851"/>
        <w:jc w:val="both"/>
        <w:rPr>
          <w:rFonts w:eastAsia="Times New Roman" w:cs="Times New Roman"/>
          <w:bCs/>
          <w:szCs w:val="28"/>
          <w:lang w:eastAsia="ru-RU"/>
        </w:rPr>
      </w:pPr>
      <w:r w:rsidRPr="00F54035">
        <w:rPr>
          <w:rFonts w:eastAsia="Times New Roman" w:cs="Times New Roman"/>
          <w:bCs/>
          <w:szCs w:val="28"/>
          <w:lang w:eastAsia="ru-RU"/>
        </w:rPr>
        <w:t>Целью муниципальной программы является  реализация комплекса мероприятий, направленных на повышение комфортности общественных пространств путём благоустройства территории Чернышевского муниципального округа.</w:t>
      </w:r>
    </w:p>
    <w:p w:rsidR="00F54035" w:rsidRPr="00F54035" w:rsidRDefault="00F54035" w:rsidP="00F54035">
      <w:pPr>
        <w:widowControl w:val="0"/>
        <w:shd w:val="clear" w:color="auto" w:fill="FFFFFF"/>
        <w:autoSpaceDE w:val="0"/>
        <w:autoSpaceDN w:val="0"/>
        <w:adjustRightInd w:val="0"/>
        <w:spacing w:after="0"/>
        <w:ind w:left="709" w:firstLine="851"/>
        <w:jc w:val="both"/>
        <w:rPr>
          <w:rFonts w:eastAsia="Times New Roman" w:cs="Times New Roman"/>
          <w:bCs/>
          <w:szCs w:val="28"/>
          <w:lang w:eastAsia="ru-RU"/>
        </w:rPr>
      </w:pPr>
    </w:p>
    <w:p w:rsidR="00F54035" w:rsidRPr="00F54035" w:rsidRDefault="00F54035" w:rsidP="00F54035">
      <w:pPr>
        <w:widowControl w:val="0"/>
        <w:shd w:val="clear" w:color="auto" w:fill="FFFFFF"/>
        <w:autoSpaceDE w:val="0"/>
        <w:autoSpaceDN w:val="0"/>
        <w:adjustRightInd w:val="0"/>
        <w:spacing w:after="0"/>
        <w:ind w:left="709" w:firstLine="440"/>
        <w:jc w:val="center"/>
        <w:rPr>
          <w:rFonts w:eastAsia="Times New Roman" w:cs="Times New Roman"/>
          <w:bCs/>
          <w:szCs w:val="28"/>
          <w:lang w:eastAsia="ru-RU"/>
        </w:rPr>
      </w:pPr>
      <w:r w:rsidRPr="00F54035">
        <w:rPr>
          <w:rFonts w:eastAsia="Times New Roman" w:cs="Times New Roman"/>
          <w:bCs/>
          <w:szCs w:val="28"/>
          <w:lang w:eastAsia="ru-RU"/>
        </w:rPr>
        <w:t>1.4 Сведения о взаимосвязи со стратегическими приоритетами, целями и показателями государственных программ Забайкальского края.</w:t>
      </w:r>
    </w:p>
    <w:p w:rsidR="00F54035" w:rsidRPr="00F54035" w:rsidRDefault="00F54035" w:rsidP="00F54035">
      <w:pPr>
        <w:widowControl w:val="0"/>
        <w:shd w:val="clear" w:color="auto" w:fill="FFFFFF"/>
        <w:autoSpaceDE w:val="0"/>
        <w:autoSpaceDN w:val="0"/>
        <w:adjustRightInd w:val="0"/>
        <w:spacing w:after="0"/>
        <w:ind w:left="709" w:firstLine="851"/>
        <w:jc w:val="center"/>
        <w:rPr>
          <w:rFonts w:eastAsia="Times New Roman" w:cs="Times New Roman"/>
          <w:bCs/>
          <w:szCs w:val="28"/>
          <w:lang w:eastAsia="ru-RU"/>
        </w:rPr>
      </w:pPr>
    </w:p>
    <w:p w:rsidR="00F54035" w:rsidRPr="00F54035" w:rsidRDefault="00F54035" w:rsidP="00F54035">
      <w:pPr>
        <w:widowControl w:val="0"/>
        <w:shd w:val="clear" w:color="auto" w:fill="FFFFFF"/>
        <w:autoSpaceDE w:val="0"/>
        <w:autoSpaceDN w:val="0"/>
        <w:adjustRightInd w:val="0"/>
        <w:spacing w:after="0"/>
        <w:ind w:left="709" w:firstLineChars="157" w:firstLine="440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bCs/>
          <w:szCs w:val="28"/>
          <w:lang w:eastAsia="ru-RU"/>
        </w:rPr>
        <w:t xml:space="preserve">Настоящая муниципальная программа направлена на достижение целей и показателей, сформулированных в Указе Президента Российской Федерации </w:t>
      </w:r>
      <w:r w:rsidRPr="00F54035">
        <w:rPr>
          <w:rFonts w:eastAsia="Times New Roman" w:cs="Times New Roman"/>
          <w:szCs w:val="28"/>
          <w:lang w:eastAsia="ru-RU"/>
        </w:rPr>
        <w:t xml:space="preserve">от 07 мая 2024 г №309 «О национальных целях развития Российской Федерации на период до 2030 года и на перспективу до 2036 года», </w:t>
      </w:r>
      <w:r w:rsidRPr="00F54035">
        <w:rPr>
          <w:rFonts w:eastAsia="Times New Roman" w:cs="Times New Roman"/>
          <w:bCs/>
          <w:szCs w:val="28"/>
          <w:lang w:eastAsia="ru-RU"/>
        </w:rPr>
        <w:t xml:space="preserve">стратегической цели "Сокращение территориальных диспропорций в качестве жизни населения на основе совершенствования пространственной организации экономики и сферы социальных услуг, развития инфраструктуры", определенной Стратегией от 2 июня 2023 года N 272. </w:t>
      </w:r>
      <w:r w:rsidRPr="00F54035">
        <w:rPr>
          <w:rFonts w:eastAsia="Times New Roman" w:cs="Times New Roman"/>
          <w:szCs w:val="28"/>
          <w:lang w:eastAsia="ru-RU"/>
        </w:rPr>
        <w:t>Стратегии социально-экономического развития Забайкальского края до 2035 года», а так же решения задач «Обеспечение безопасных и комфортных условий проживания населения» Стратегии социально-экономического развития Чернышевского муниципального округа  на период до 2030 года, утверждённой Решением Совета №149 от 13.12.2018г путём повышения комфортности проживания в жилых и многоквартирных домах.</w:t>
      </w:r>
    </w:p>
    <w:p w:rsidR="00F54035" w:rsidRPr="00F54035" w:rsidRDefault="00F54035" w:rsidP="00F54035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left="709" w:firstLineChars="157" w:firstLine="440"/>
        <w:jc w:val="both"/>
        <w:rPr>
          <w:rFonts w:eastAsia="Times New Roman" w:cs="Times New Roman"/>
          <w:szCs w:val="28"/>
          <w:lang w:eastAsia="ru-RU"/>
        </w:rPr>
      </w:pPr>
    </w:p>
    <w:p w:rsidR="00F54035" w:rsidRPr="00F54035" w:rsidRDefault="00F54035" w:rsidP="00F54035">
      <w:pPr>
        <w:widowControl w:val="0"/>
        <w:shd w:val="clear" w:color="auto" w:fill="FFFFFF"/>
        <w:autoSpaceDE w:val="0"/>
        <w:autoSpaceDN w:val="0"/>
        <w:adjustRightInd w:val="0"/>
        <w:spacing w:after="0"/>
        <w:ind w:left="709" w:firstLine="440"/>
        <w:jc w:val="center"/>
        <w:rPr>
          <w:rFonts w:eastAsia="Times New Roman" w:cs="Times New Roman"/>
          <w:bCs/>
          <w:szCs w:val="28"/>
          <w:lang w:eastAsia="ru-RU"/>
        </w:rPr>
      </w:pPr>
      <w:r w:rsidRPr="00F54035">
        <w:rPr>
          <w:rFonts w:eastAsia="Times New Roman" w:cs="Times New Roman"/>
          <w:bCs/>
          <w:szCs w:val="28"/>
          <w:lang w:eastAsia="ru-RU"/>
        </w:rPr>
        <w:t xml:space="preserve"> 1.5 Задачи муниципального управления, способы их эффективного решения в сфере благоустройства и сфере муниципального управления.</w:t>
      </w:r>
    </w:p>
    <w:p w:rsidR="00F54035" w:rsidRPr="00F54035" w:rsidRDefault="00F54035" w:rsidP="00F54035">
      <w:pPr>
        <w:widowControl w:val="0"/>
        <w:shd w:val="clear" w:color="auto" w:fill="FFFFFF"/>
        <w:autoSpaceDE w:val="0"/>
        <w:autoSpaceDN w:val="0"/>
        <w:adjustRightInd w:val="0"/>
        <w:spacing w:after="0"/>
        <w:ind w:left="709" w:firstLine="851"/>
        <w:jc w:val="both"/>
        <w:rPr>
          <w:rFonts w:eastAsia="Times New Roman" w:cs="Times New Roman"/>
          <w:bCs/>
          <w:szCs w:val="28"/>
          <w:lang w:eastAsia="ru-RU"/>
        </w:rPr>
      </w:pPr>
    </w:p>
    <w:p w:rsidR="00F54035" w:rsidRPr="00F54035" w:rsidRDefault="00F54035" w:rsidP="00F54035">
      <w:pPr>
        <w:widowControl w:val="0"/>
        <w:shd w:val="clear" w:color="auto" w:fill="FFFFFF"/>
        <w:autoSpaceDE w:val="0"/>
        <w:autoSpaceDN w:val="0"/>
        <w:adjustRightInd w:val="0"/>
        <w:spacing w:after="0"/>
        <w:ind w:left="709" w:firstLine="851"/>
        <w:jc w:val="both"/>
        <w:rPr>
          <w:rFonts w:eastAsia="Times New Roman" w:cs="Times New Roman"/>
          <w:bCs/>
          <w:szCs w:val="28"/>
          <w:lang w:eastAsia="ru-RU"/>
        </w:rPr>
      </w:pPr>
      <w:r w:rsidRPr="00F54035">
        <w:rPr>
          <w:rFonts w:eastAsia="Times New Roman" w:cs="Times New Roman"/>
          <w:bCs/>
          <w:szCs w:val="28"/>
          <w:lang w:eastAsia="ru-RU"/>
        </w:rPr>
        <w:t xml:space="preserve"> Реализация поставленной цели должна быть обеспечена выполнением следующих задач:</w:t>
      </w:r>
    </w:p>
    <w:p w:rsidR="00F54035" w:rsidRPr="00F54035" w:rsidRDefault="00F54035" w:rsidP="00F54035">
      <w:pPr>
        <w:widowControl w:val="0"/>
        <w:shd w:val="clear" w:color="auto" w:fill="FFFFFF"/>
        <w:autoSpaceDE w:val="0"/>
        <w:autoSpaceDN w:val="0"/>
        <w:adjustRightInd w:val="0"/>
        <w:spacing w:after="0"/>
        <w:ind w:left="709" w:firstLine="851"/>
        <w:jc w:val="both"/>
        <w:rPr>
          <w:rFonts w:eastAsia="Times New Roman" w:cs="Times New Roman"/>
          <w:bCs/>
          <w:szCs w:val="28"/>
          <w:lang w:eastAsia="ru-RU"/>
        </w:rPr>
      </w:pPr>
      <w:r w:rsidRPr="00F54035">
        <w:rPr>
          <w:rFonts w:eastAsia="Times New Roman" w:cs="Times New Roman"/>
          <w:bCs/>
          <w:szCs w:val="28"/>
          <w:lang w:eastAsia="ru-RU"/>
        </w:rPr>
        <w:t>- повышение комфортности городской среды за счёт благоустройства не менее 12 мест общего пользования  к 2031 году (начиная с 2026 года) (муниципальный проект в рамках федерального проекта «Формирование комфортной городской среды»;</w:t>
      </w:r>
    </w:p>
    <w:p w:rsidR="00F54035" w:rsidRPr="00F54035" w:rsidRDefault="00F54035" w:rsidP="00F54035">
      <w:pPr>
        <w:widowControl w:val="0"/>
        <w:shd w:val="clear" w:color="auto" w:fill="FFFFFF"/>
        <w:autoSpaceDE w:val="0"/>
        <w:autoSpaceDN w:val="0"/>
        <w:adjustRightInd w:val="0"/>
        <w:spacing w:after="0"/>
        <w:ind w:left="709" w:firstLine="851"/>
        <w:jc w:val="both"/>
        <w:rPr>
          <w:rFonts w:eastAsia="Times New Roman" w:cs="Times New Roman"/>
          <w:bCs/>
          <w:szCs w:val="28"/>
          <w:lang w:eastAsia="ru-RU"/>
        </w:rPr>
      </w:pPr>
      <w:r w:rsidRPr="00F54035">
        <w:rPr>
          <w:rFonts w:eastAsia="Times New Roman" w:cs="Times New Roman"/>
          <w:bCs/>
          <w:szCs w:val="28"/>
          <w:lang w:eastAsia="ru-RU"/>
        </w:rPr>
        <w:t>- создание комфортных условий проживания за счёт благоустройства не менее 8 дворовых территорий к 2031 (начиная с 2026 года);</w:t>
      </w:r>
    </w:p>
    <w:p w:rsidR="00F54035" w:rsidRPr="00F54035" w:rsidRDefault="00F54035" w:rsidP="00F54035">
      <w:pPr>
        <w:widowControl w:val="0"/>
        <w:shd w:val="clear" w:color="auto" w:fill="FFFFFF"/>
        <w:autoSpaceDE w:val="0"/>
        <w:autoSpaceDN w:val="0"/>
        <w:adjustRightInd w:val="0"/>
        <w:spacing w:after="0"/>
        <w:ind w:left="709" w:firstLine="851"/>
        <w:jc w:val="both"/>
        <w:rPr>
          <w:rFonts w:eastAsia="Times New Roman" w:cs="Times New Roman"/>
          <w:bCs/>
          <w:szCs w:val="28"/>
          <w:lang w:eastAsia="ru-RU"/>
        </w:rPr>
      </w:pPr>
      <w:r w:rsidRPr="00F54035">
        <w:rPr>
          <w:rFonts w:eastAsia="Times New Roman" w:cs="Times New Roman"/>
          <w:bCs/>
          <w:szCs w:val="28"/>
          <w:lang w:eastAsia="ru-RU"/>
        </w:rPr>
        <w:t>- повышение уровня вовлеченности заинтересованных граждан, организаций в реализацию мероприятий по благоустройству территорий Чернышевского муниципального округа.</w:t>
      </w:r>
    </w:p>
    <w:p w:rsidR="00F54035" w:rsidRPr="00F54035" w:rsidRDefault="00F54035" w:rsidP="00F54035">
      <w:pPr>
        <w:widowControl w:val="0"/>
        <w:shd w:val="clear" w:color="auto" w:fill="FFFFFF"/>
        <w:autoSpaceDE w:val="0"/>
        <w:autoSpaceDN w:val="0"/>
        <w:adjustRightInd w:val="0"/>
        <w:spacing w:after="0"/>
        <w:ind w:left="709" w:firstLine="851"/>
        <w:jc w:val="both"/>
        <w:rPr>
          <w:rFonts w:eastAsia="Times New Roman" w:cs="Times New Roman"/>
          <w:bCs/>
          <w:szCs w:val="28"/>
          <w:lang w:eastAsia="ru-RU"/>
        </w:rPr>
      </w:pPr>
    </w:p>
    <w:p w:rsidR="00F54035" w:rsidRPr="00F54035" w:rsidRDefault="00F54035" w:rsidP="00F54035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Chars="275" w:firstLine="773"/>
        <w:jc w:val="center"/>
        <w:rPr>
          <w:rFonts w:eastAsia="Times New Roman" w:cs="Times New Roman"/>
          <w:b/>
          <w:bCs/>
          <w:szCs w:val="28"/>
          <w:lang w:eastAsia="ru-RU"/>
        </w:rPr>
        <w:sectPr w:rsidR="00F54035" w:rsidRPr="00F54035" w:rsidSect="00D21DB8">
          <w:pgSz w:w="11905" w:h="16840"/>
          <w:pgMar w:top="680" w:right="1134" w:bottom="1134" w:left="709" w:header="0" w:footer="0" w:gutter="0"/>
          <w:cols w:space="720"/>
          <w:titlePg/>
          <w:docGrid w:linePitch="299"/>
        </w:sectPr>
      </w:pPr>
    </w:p>
    <w:p w:rsidR="00F54035" w:rsidRPr="00F54035" w:rsidRDefault="00F54035" w:rsidP="00F54035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eastAsia="Times New Roman" w:cs="Times New Roman"/>
          <w:b/>
          <w:bCs/>
          <w:szCs w:val="28"/>
          <w:lang w:eastAsia="ru-RU"/>
        </w:rPr>
      </w:pPr>
    </w:p>
    <w:p w:rsidR="00F54035" w:rsidRPr="00F54035" w:rsidRDefault="00F54035" w:rsidP="00F54035">
      <w:pPr>
        <w:spacing w:after="0"/>
        <w:ind w:firstLine="708"/>
        <w:jc w:val="right"/>
        <w:rPr>
          <w:rFonts w:eastAsia="Times New Roman" w:cs="Times New Roman"/>
          <w:sz w:val="22"/>
          <w:lang w:eastAsia="ru-RU"/>
        </w:rPr>
      </w:pPr>
      <w:r w:rsidRPr="00F54035">
        <w:rPr>
          <w:rFonts w:eastAsia="Times New Roman" w:cs="Times New Roman"/>
          <w:sz w:val="22"/>
          <w:lang w:eastAsia="ru-RU"/>
        </w:rPr>
        <w:t>Приложение №1</w:t>
      </w:r>
    </w:p>
    <w:p w:rsidR="00F54035" w:rsidRPr="00F54035" w:rsidRDefault="00F54035" w:rsidP="00F54035">
      <w:pPr>
        <w:spacing w:after="0"/>
        <w:ind w:firstLine="708"/>
        <w:jc w:val="right"/>
        <w:rPr>
          <w:rFonts w:eastAsia="Times New Roman" w:cs="Times New Roman"/>
          <w:sz w:val="22"/>
          <w:lang w:eastAsia="ru-RU"/>
        </w:rPr>
      </w:pPr>
      <w:r w:rsidRPr="00F54035">
        <w:rPr>
          <w:rFonts w:eastAsia="Times New Roman" w:cs="Times New Roman"/>
          <w:sz w:val="22"/>
          <w:lang w:eastAsia="ru-RU"/>
        </w:rPr>
        <w:t xml:space="preserve">к муниципальной программе </w:t>
      </w:r>
    </w:p>
    <w:p w:rsidR="00F54035" w:rsidRPr="00F54035" w:rsidRDefault="00F54035" w:rsidP="00F54035">
      <w:pPr>
        <w:spacing w:after="0"/>
        <w:ind w:firstLine="708"/>
        <w:jc w:val="right"/>
        <w:rPr>
          <w:rFonts w:eastAsia="Times New Roman" w:cs="Times New Roman"/>
          <w:sz w:val="22"/>
          <w:lang w:eastAsia="ru-RU"/>
        </w:rPr>
      </w:pPr>
      <w:r w:rsidRPr="00F54035">
        <w:rPr>
          <w:rFonts w:eastAsia="Times New Roman" w:cs="Times New Roman"/>
          <w:sz w:val="22"/>
          <w:lang w:eastAsia="ru-RU"/>
        </w:rPr>
        <w:t xml:space="preserve">«Формирование современной городской </w:t>
      </w:r>
    </w:p>
    <w:p w:rsidR="00F54035" w:rsidRPr="00F54035" w:rsidRDefault="00F54035" w:rsidP="00F54035">
      <w:pPr>
        <w:spacing w:after="0"/>
        <w:ind w:firstLine="708"/>
        <w:jc w:val="right"/>
        <w:rPr>
          <w:rFonts w:eastAsia="Times New Roman" w:cs="Times New Roman"/>
          <w:sz w:val="22"/>
          <w:lang w:eastAsia="ru-RU"/>
        </w:rPr>
      </w:pPr>
      <w:r w:rsidRPr="00F54035">
        <w:rPr>
          <w:rFonts w:eastAsia="Times New Roman" w:cs="Times New Roman"/>
          <w:sz w:val="22"/>
          <w:lang w:eastAsia="ru-RU"/>
        </w:rPr>
        <w:t xml:space="preserve">среды на территории Чернышевского </w:t>
      </w:r>
    </w:p>
    <w:p w:rsidR="00F54035" w:rsidRPr="00F54035" w:rsidRDefault="00F54035" w:rsidP="00F54035">
      <w:pPr>
        <w:spacing w:after="0"/>
        <w:ind w:firstLine="708"/>
        <w:jc w:val="right"/>
        <w:rPr>
          <w:rFonts w:eastAsia="Times New Roman" w:cs="Times New Roman"/>
          <w:sz w:val="22"/>
          <w:lang w:eastAsia="ru-RU"/>
        </w:rPr>
      </w:pPr>
      <w:r w:rsidRPr="00F54035">
        <w:rPr>
          <w:rFonts w:eastAsia="Times New Roman" w:cs="Times New Roman"/>
          <w:sz w:val="22"/>
          <w:lang w:eastAsia="ru-RU"/>
        </w:rPr>
        <w:t>муниципального округа»</w:t>
      </w:r>
    </w:p>
    <w:p w:rsidR="00F54035" w:rsidRPr="00F54035" w:rsidRDefault="00F54035" w:rsidP="00F54035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Cs w:val="28"/>
          <w:lang w:eastAsia="ru-RU"/>
        </w:rPr>
      </w:pPr>
      <w:r w:rsidRPr="00F54035">
        <w:rPr>
          <w:rFonts w:eastAsia="Times New Roman" w:cs="Times New Roman"/>
          <w:b/>
          <w:szCs w:val="28"/>
          <w:lang w:eastAsia="ru-RU"/>
        </w:rPr>
        <w:t>ПАСПОРТ</w:t>
      </w:r>
    </w:p>
    <w:p w:rsidR="00F54035" w:rsidRPr="00F54035" w:rsidRDefault="00F54035" w:rsidP="00F54035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Cs w:val="28"/>
          <w:lang w:eastAsia="ru-RU"/>
        </w:rPr>
      </w:pPr>
      <w:r w:rsidRPr="00F54035">
        <w:rPr>
          <w:rFonts w:eastAsia="Times New Roman" w:cs="Times New Roman"/>
          <w:b/>
          <w:szCs w:val="28"/>
          <w:lang w:eastAsia="ru-RU"/>
        </w:rPr>
        <w:t>муниципальной программы</w:t>
      </w:r>
    </w:p>
    <w:p w:rsidR="00F54035" w:rsidRPr="00F54035" w:rsidRDefault="00F54035" w:rsidP="00F54035">
      <w:pPr>
        <w:spacing w:after="0"/>
        <w:jc w:val="center"/>
        <w:rPr>
          <w:rFonts w:eastAsia="Times New Roman" w:cs="Times New Roman"/>
          <w:b/>
          <w:szCs w:val="28"/>
          <w:lang w:eastAsia="ru-RU"/>
        </w:rPr>
      </w:pPr>
      <w:r w:rsidRPr="00F54035">
        <w:rPr>
          <w:rFonts w:eastAsia="Times New Roman" w:cs="Times New Roman"/>
          <w:b/>
          <w:szCs w:val="28"/>
          <w:lang w:eastAsia="ru-RU"/>
        </w:rPr>
        <w:t>«Формирование современной городской среды на территории Чернышевского муниципального округа»</w:t>
      </w:r>
    </w:p>
    <w:p w:rsidR="00F54035" w:rsidRPr="00F54035" w:rsidRDefault="00F54035" w:rsidP="00F54035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76" w:lineRule="auto"/>
        <w:jc w:val="center"/>
        <w:outlineLvl w:val="3"/>
        <w:rPr>
          <w:rFonts w:eastAsia="Times New Roman" w:cs="Times New Roman"/>
          <w:b/>
          <w:szCs w:val="28"/>
          <w:lang w:eastAsia="ru-RU"/>
        </w:rPr>
      </w:pPr>
      <w:r w:rsidRPr="00F54035">
        <w:rPr>
          <w:rFonts w:eastAsia="Times New Roman" w:cs="Times New Roman"/>
          <w:b/>
          <w:szCs w:val="28"/>
          <w:lang w:eastAsia="ru-RU"/>
        </w:rPr>
        <w:t>Основные положения</w:t>
      </w:r>
    </w:p>
    <w:p w:rsidR="00F54035" w:rsidRPr="00F54035" w:rsidRDefault="00F54035" w:rsidP="00F54035">
      <w:pPr>
        <w:widowControl w:val="0"/>
        <w:shd w:val="clear" w:color="auto" w:fill="FFFFFF"/>
        <w:autoSpaceDE w:val="0"/>
        <w:autoSpaceDN w:val="0"/>
        <w:adjustRightInd w:val="0"/>
        <w:spacing w:after="0"/>
        <w:ind w:left="720"/>
        <w:outlineLvl w:val="3"/>
        <w:rPr>
          <w:rFonts w:eastAsia="Times New Roman" w:cs="Times New Roman"/>
          <w:b/>
          <w:szCs w:val="28"/>
          <w:lang w:eastAsia="ru-RU"/>
        </w:rPr>
      </w:pP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07"/>
        <w:gridCol w:w="9781"/>
      </w:tblGrid>
      <w:tr w:rsidR="00F54035" w:rsidRPr="00F54035" w:rsidTr="004C0DEF">
        <w:tc>
          <w:tcPr>
            <w:tcW w:w="5307" w:type="dxa"/>
          </w:tcPr>
          <w:p w:rsidR="00F54035" w:rsidRPr="00F54035" w:rsidRDefault="00F54035" w:rsidP="00F540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Наименование муниципальной программы</w:t>
            </w:r>
          </w:p>
        </w:tc>
        <w:tc>
          <w:tcPr>
            <w:tcW w:w="9781" w:type="dxa"/>
          </w:tcPr>
          <w:p w:rsidR="00F54035" w:rsidRPr="00F54035" w:rsidRDefault="00F54035" w:rsidP="00F540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Формирование современной городской среды на территории Чернышевского муниципального округа</w:t>
            </w:r>
          </w:p>
        </w:tc>
      </w:tr>
      <w:tr w:rsidR="00F54035" w:rsidRPr="00F54035" w:rsidTr="004C0DEF">
        <w:tc>
          <w:tcPr>
            <w:tcW w:w="5307" w:type="dxa"/>
          </w:tcPr>
          <w:p w:rsidR="00F54035" w:rsidRPr="00F54035" w:rsidRDefault="00F54035" w:rsidP="00F540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 xml:space="preserve">Куратор муниципальной программы </w:t>
            </w:r>
          </w:p>
        </w:tc>
        <w:tc>
          <w:tcPr>
            <w:tcW w:w="9781" w:type="dxa"/>
          </w:tcPr>
          <w:p w:rsidR="00F54035" w:rsidRPr="00F54035" w:rsidRDefault="00F54035" w:rsidP="00F540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Клевцова Н.Н. Заместитель главы Чернышевского муниципального округа</w:t>
            </w:r>
          </w:p>
        </w:tc>
      </w:tr>
      <w:tr w:rsidR="00F54035" w:rsidRPr="00F54035" w:rsidTr="004C0DEF">
        <w:tc>
          <w:tcPr>
            <w:tcW w:w="5307" w:type="dxa"/>
          </w:tcPr>
          <w:p w:rsidR="00F54035" w:rsidRPr="00F54035" w:rsidRDefault="00F54035" w:rsidP="00F540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9781" w:type="dxa"/>
          </w:tcPr>
          <w:p w:rsidR="00F54035" w:rsidRPr="00F54035" w:rsidRDefault="00F54035" w:rsidP="00F540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F54035">
              <w:rPr>
                <w:rFonts w:eastAsia="Times New Roman" w:cs="Arial"/>
                <w:sz w:val="22"/>
                <w:lang w:eastAsia="ru-RU"/>
              </w:rPr>
              <w:t>Сутурина</w:t>
            </w:r>
            <w:proofErr w:type="spellEnd"/>
            <w:r w:rsidRPr="00F54035">
              <w:rPr>
                <w:rFonts w:eastAsia="Times New Roman" w:cs="Arial"/>
                <w:sz w:val="22"/>
                <w:lang w:eastAsia="ru-RU"/>
              </w:rPr>
              <w:t xml:space="preserve"> О.С. заместитель начальника Управления территориального развития администрации Чернышевского муниципального округа - начальник  отдел ЖКХ, энергетики, </w:t>
            </w:r>
            <w:proofErr w:type="spellStart"/>
            <w:r w:rsidRPr="00F54035">
              <w:rPr>
                <w:rFonts w:eastAsia="Times New Roman" w:cs="Arial"/>
                <w:sz w:val="22"/>
                <w:lang w:eastAsia="ru-RU"/>
              </w:rPr>
              <w:t>цифровизации</w:t>
            </w:r>
            <w:proofErr w:type="spellEnd"/>
            <w:r w:rsidRPr="00F54035">
              <w:rPr>
                <w:rFonts w:eastAsia="Times New Roman" w:cs="Arial"/>
                <w:sz w:val="22"/>
                <w:lang w:eastAsia="ru-RU"/>
              </w:rPr>
              <w:t xml:space="preserve"> и связи управления по территориальному развитию администрации Чернышевского муниципального округа</w:t>
            </w:r>
          </w:p>
        </w:tc>
      </w:tr>
      <w:tr w:rsidR="00F54035" w:rsidRPr="00F54035" w:rsidTr="004C0DEF">
        <w:tc>
          <w:tcPr>
            <w:tcW w:w="5307" w:type="dxa"/>
          </w:tcPr>
          <w:p w:rsidR="00F54035" w:rsidRPr="00F54035" w:rsidRDefault="00F54035" w:rsidP="00F540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 xml:space="preserve">Соисполнители муниципальной программы </w:t>
            </w:r>
          </w:p>
        </w:tc>
        <w:tc>
          <w:tcPr>
            <w:tcW w:w="9781" w:type="dxa"/>
          </w:tcPr>
          <w:p w:rsidR="00F54035" w:rsidRPr="00F54035" w:rsidRDefault="00F54035" w:rsidP="00F540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Arial"/>
                <w:sz w:val="22"/>
                <w:lang w:eastAsia="ru-RU"/>
              </w:rPr>
              <w:t xml:space="preserve">Администрация Чернышевского муниципального округа, Отдел ЖКХ, энергетики, </w:t>
            </w:r>
            <w:proofErr w:type="spellStart"/>
            <w:r w:rsidRPr="00F54035">
              <w:rPr>
                <w:rFonts w:eastAsia="Times New Roman" w:cs="Arial"/>
                <w:sz w:val="22"/>
                <w:lang w:eastAsia="ru-RU"/>
              </w:rPr>
              <w:t>цифровизации</w:t>
            </w:r>
            <w:proofErr w:type="spellEnd"/>
            <w:r w:rsidRPr="00F54035">
              <w:rPr>
                <w:rFonts w:eastAsia="Times New Roman" w:cs="Arial"/>
                <w:sz w:val="22"/>
                <w:lang w:eastAsia="ru-RU"/>
              </w:rPr>
              <w:t xml:space="preserve"> и связи управления по территориальному развитию, граждане, общественные организации, подрядные организации, МКУ «Аксеново-</w:t>
            </w:r>
            <w:proofErr w:type="spellStart"/>
            <w:r w:rsidRPr="00F54035">
              <w:rPr>
                <w:rFonts w:eastAsia="Times New Roman" w:cs="Arial"/>
                <w:sz w:val="22"/>
                <w:lang w:eastAsia="ru-RU"/>
              </w:rPr>
              <w:t>Зиловская</w:t>
            </w:r>
            <w:proofErr w:type="spellEnd"/>
            <w:r w:rsidRPr="00F54035">
              <w:rPr>
                <w:rFonts w:eastAsia="Times New Roman" w:cs="Arial"/>
                <w:sz w:val="22"/>
                <w:lang w:eastAsia="ru-RU"/>
              </w:rPr>
              <w:t xml:space="preserve"> городская администрация», МКУ «</w:t>
            </w:r>
            <w:proofErr w:type="spellStart"/>
            <w:r w:rsidRPr="00F54035">
              <w:rPr>
                <w:rFonts w:eastAsia="Times New Roman" w:cs="Arial"/>
                <w:sz w:val="22"/>
                <w:lang w:eastAsia="ru-RU"/>
              </w:rPr>
              <w:t>Жирекенская</w:t>
            </w:r>
            <w:proofErr w:type="spellEnd"/>
            <w:r w:rsidRPr="00F54035">
              <w:rPr>
                <w:rFonts w:eastAsia="Times New Roman" w:cs="Arial"/>
                <w:sz w:val="22"/>
                <w:lang w:eastAsia="ru-RU"/>
              </w:rPr>
              <w:t xml:space="preserve"> городская администрация», МКУ «Чернышевская городская администрация»</w:t>
            </w:r>
          </w:p>
        </w:tc>
      </w:tr>
      <w:tr w:rsidR="00F54035" w:rsidRPr="00F54035" w:rsidTr="004C0DEF">
        <w:tc>
          <w:tcPr>
            <w:tcW w:w="5307" w:type="dxa"/>
          </w:tcPr>
          <w:p w:rsidR="00F54035" w:rsidRPr="00F54035" w:rsidRDefault="00F54035" w:rsidP="00F540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 xml:space="preserve">Период реализации муниципальной программы </w:t>
            </w:r>
          </w:p>
        </w:tc>
        <w:tc>
          <w:tcPr>
            <w:tcW w:w="9781" w:type="dxa"/>
          </w:tcPr>
          <w:p w:rsidR="00F54035" w:rsidRPr="00F54035" w:rsidRDefault="00F54035" w:rsidP="00F540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 xml:space="preserve">Этап I: 2026 год начала - 2030 год окончания </w:t>
            </w:r>
          </w:p>
        </w:tc>
      </w:tr>
      <w:tr w:rsidR="00F54035" w:rsidRPr="00F54035" w:rsidTr="004C0DEF">
        <w:tc>
          <w:tcPr>
            <w:tcW w:w="5307" w:type="dxa"/>
          </w:tcPr>
          <w:p w:rsidR="00F54035" w:rsidRPr="00F54035" w:rsidRDefault="00F54035" w:rsidP="00F540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 xml:space="preserve">Цель муниципальной программы </w:t>
            </w:r>
          </w:p>
        </w:tc>
        <w:tc>
          <w:tcPr>
            <w:tcW w:w="9781" w:type="dxa"/>
          </w:tcPr>
          <w:p w:rsidR="00F54035" w:rsidRPr="00F54035" w:rsidRDefault="00F54035" w:rsidP="00F540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F54035">
              <w:rPr>
                <w:rFonts w:eastAsia="Times New Roman" w:cs="Times New Roman"/>
                <w:bCs/>
                <w:sz w:val="22"/>
                <w:lang w:eastAsia="ru-RU"/>
              </w:rPr>
              <w:t>Повышение комфортности общественных пространств путём благоустройства территории  Чернышевского муниципального округа</w:t>
            </w:r>
          </w:p>
        </w:tc>
      </w:tr>
      <w:tr w:rsidR="00F54035" w:rsidRPr="00F54035" w:rsidTr="004C0DEF">
        <w:tc>
          <w:tcPr>
            <w:tcW w:w="5307" w:type="dxa"/>
          </w:tcPr>
          <w:p w:rsidR="00F54035" w:rsidRPr="00F54035" w:rsidRDefault="00F54035" w:rsidP="00F540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Объём финансового обеспечения за весь период реализации</w:t>
            </w:r>
          </w:p>
        </w:tc>
        <w:tc>
          <w:tcPr>
            <w:tcW w:w="9781" w:type="dxa"/>
          </w:tcPr>
          <w:p w:rsidR="00F54035" w:rsidRPr="00F54035" w:rsidRDefault="00F54035" w:rsidP="00F540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Arial"/>
                <w:sz w:val="22"/>
                <w:lang w:eastAsia="ru-RU"/>
              </w:rPr>
              <w:t xml:space="preserve">100 606,41  </w:t>
            </w:r>
            <w:proofErr w:type="spellStart"/>
            <w:r w:rsidRPr="00F54035">
              <w:rPr>
                <w:rFonts w:eastAsia="Times New Roman" w:cs="Arial"/>
                <w:sz w:val="22"/>
                <w:lang w:eastAsia="ru-RU"/>
              </w:rPr>
              <w:t>тыс.руб</w:t>
            </w:r>
            <w:proofErr w:type="spellEnd"/>
            <w:r w:rsidRPr="00F54035">
              <w:rPr>
                <w:rFonts w:eastAsia="Times New Roman" w:cs="Arial"/>
                <w:sz w:val="22"/>
                <w:lang w:eastAsia="ru-RU"/>
              </w:rPr>
              <w:t>.</w:t>
            </w:r>
          </w:p>
        </w:tc>
      </w:tr>
      <w:tr w:rsidR="00F54035" w:rsidRPr="00F54035" w:rsidTr="004C0DEF">
        <w:tc>
          <w:tcPr>
            <w:tcW w:w="5307" w:type="dxa"/>
          </w:tcPr>
          <w:p w:rsidR="00F54035" w:rsidRPr="00F54035" w:rsidRDefault="00F54035" w:rsidP="00F540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Связь с национальными целями развития РФ</w:t>
            </w:r>
          </w:p>
        </w:tc>
        <w:tc>
          <w:tcPr>
            <w:tcW w:w="9781" w:type="dxa"/>
          </w:tcPr>
          <w:p w:rsidR="00F54035" w:rsidRPr="00F54035" w:rsidRDefault="00F54035" w:rsidP="00F540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Arial"/>
                <w:sz w:val="22"/>
                <w:lang w:eastAsia="ru-RU"/>
              </w:rPr>
            </w:pPr>
            <w:r w:rsidRPr="00F54035">
              <w:rPr>
                <w:rFonts w:eastAsia="Times New Roman" w:cs="Arial"/>
                <w:sz w:val="22"/>
                <w:lang w:eastAsia="ru-RU"/>
              </w:rPr>
              <w:t>Национальный проект «Инфраструктура для жизни»</w:t>
            </w:r>
          </w:p>
          <w:p w:rsidR="00F54035" w:rsidRPr="00F54035" w:rsidRDefault="00F54035" w:rsidP="00F540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Arial"/>
                <w:sz w:val="22"/>
                <w:lang w:eastAsia="ru-RU"/>
              </w:rPr>
            </w:pPr>
            <w:r w:rsidRPr="00F54035">
              <w:rPr>
                <w:rFonts w:eastAsia="Times New Roman" w:cs="Arial"/>
                <w:sz w:val="22"/>
                <w:lang w:eastAsia="ru-RU"/>
              </w:rPr>
              <w:t>Федеральный проект « Формирование комфортной городской среды»</w:t>
            </w:r>
          </w:p>
        </w:tc>
      </w:tr>
      <w:tr w:rsidR="00F54035" w:rsidRPr="00F54035" w:rsidTr="004C0DEF">
        <w:tc>
          <w:tcPr>
            <w:tcW w:w="5307" w:type="dxa"/>
          </w:tcPr>
          <w:p w:rsidR="00F54035" w:rsidRPr="00F54035" w:rsidRDefault="00F54035" w:rsidP="00F540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 xml:space="preserve">Связь с государственной программой Забайкальского края </w:t>
            </w:r>
          </w:p>
        </w:tc>
        <w:tc>
          <w:tcPr>
            <w:tcW w:w="9781" w:type="dxa"/>
          </w:tcPr>
          <w:p w:rsidR="00F54035" w:rsidRPr="00F54035" w:rsidRDefault="00F54035" w:rsidP="00F540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Arial"/>
                <w:sz w:val="22"/>
                <w:lang w:eastAsia="ru-RU"/>
              </w:rPr>
              <w:t>Государственная программа Забайкальского края «Формирование современной городской среды», утвержденной постановлением Правительства Забайкальского края от 31 августа 2017 года №372</w:t>
            </w:r>
          </w:p>
        </w:tc>
      </w:tr>
    </w:tbl>
    <w:p w:rsidR="00F54035" w:rsidRPr="00F54035" w:rsidRDefault="00F54035" w:rsidP="00F54035">
      <w:pPr>
        <w:widowControl w:val="0"/>
        <w:shd w:val="clear" w:color="auto" w:fill="FFFFFF"/>
        <w:autoSpaceDE w:val="0"/>
        <w:autoSpaceDN w:val="0"/>
        <w:adjustRightInd w:val="0"/>
        <w:spacing w:after="0"/>
        <w:outlineLvl w:val="3"/>
        <w:rPr>
          <w:rFonts w:eastAsia="Times New Roman" w:cs="Times New Roman"/>
          <w:b/>
          <w:szCs w:val="28"/>
          <w:lang w:eastAsia="ru-RU"/>
        </w:rPr>
      </w:pPr>
      <w:bookmarkStart w:id="1" w:name="P540"/>
      <w:bookmarkEnd w:id="1"/>
    </w:p>
    <w:p w:rsidR="00F54035" w:rsidRPr="00F54035" w:rsidRDefault="00F54035" w:rsidP="00F54035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76" w:lineRule="auto"/>
        <w:jc w:val="center"/>
        <w:outlineLvl w:val="3"/>
        <w:rPr>
          <w:rFonts w:eastAsia="Times New Roman" w:cs="Times New Roman"/>
          <w:b/>
          <w:szCs w:val="28"/>
          <w:lang w:eastAsia="ru-RU"/>
        </w:rPr>
      </w:pPr>
      <w:r w:rsidRPr="00F54035">
        <w:rPr>
          <w:rFonts w:eastAsia="Times New Roman" w:cs="Times New Roman"/>
          <w:b/>
          <w:szCs w:val="28"/>
          <w:lang w:eastAsia="ru-RU"/>
        </w:rPr>
        <w:lastRenderedPageBreak/>
        <w:t xml:space="preserve">Показатели муниципальной программы </w:t>
      </w:r>
    </w:p>
    <w:p w:rsidR="00F54035" w:rsidRPr="00F54035" w:rsidRDefault="00F54035" w:rsidP="00F54035">
      <w:pPr>
        <w:widowControl w:val="0"/>
        <w:shd w:val="clear" w:color="auto" w:fill="FFFFFF"/>
        <w:autoSpaceDE w:val="0"/>
        <w:autoSpaceDN w:val="0"/>
        <w:adjustRightInd w:val="0"/>
        <w:spacing w:after="0"/>
        <w:ind w:left="360"/>
        <w:outlineLvl w:val="3"/>
        <w:rPr>
          <w:rFonts w:eastAsia="Times New Roman" w:cs="Times New Roman"/>
          <w:szCs w:val="28"/>
          <w:lang w:eastAsia="ru-RU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55"/>
        <w:gridCol w:w="780"/>
        <w:gridCol w:w="855"/>
        <w:gridCol w:w="825"/>
        <w:gridCol w:w="697"/>
        <w:gridCol w:w="708"/>
        <w:gridCol w:w="709"/>
        <w:gridCol w:w="709"/>
        <w:gridCol w:w="709"/>
        <w:gridCol w:w="708"/>
        <w:gridCol w:w="2526"/>
        <w:gridCol w:w="3261"/>
      </w:tblGrid>
      <w:tr w:rsidR="00F54035" w:rsidRPr="00F54035" w:rsidTr="00F54035">
        <w:trPr>
          <w:trHeight w:val="444"/>
        </w:trPr>
        <w:tc>
          <w:tcPr>
            <w:tcW w:w="534" w:type="dxa"/>
            <w:vMerge w:val="restart"/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№ п/п</w:t>
            </w:r>
          </w:p>
        </w:tc>
        <w:tc>
          <w:tcPr>
            <w:tcW w:w="2255" w:type="dxa"/>
            <w:vMerge w:val="restart"/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Наименование показателя</w:t>
            </w:r>
          </w:p>
        </w:tc>
        <w:tc>
          <w:tcPr>
            <w:tcW w:w="780" w:type="dxa"/>
            <w:vMerge w:val="restart"/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color w:val="000000"/>
                <w:sz w:val="22"/>
                <w:lang w:eastAsia="ru-RU"/>
              </w:rPr>
              <w:t>Уровень показателя (по ОКЕЙ)</w:t>
            </w:r>
          </w:p>
        </w:tc>
        <w:tc>
          <w:tcPr>
            <w:tcW w:w="855" w:type="dxa"/>
            <w:vMerge w:val="restart"/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Единица измерения (по ОКЕИ)</w:t>
            </w:r>
          </w:p>
        </w:tc>
        <w:tc>
          <w:tcPr>
            <w:tcW w:w="1522" w:type="dxa"/>
            <w:gridSpan w:val="2"/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Базовое значение</w:t>
            </w:r>
          </w:p>
        </w:tc>
        <w:tc>
          <w:tcPr>
            <w:tcW w:w="3543" w:type="dxa"/>
            <w:gridSpan w:val="5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Значение показателя по годам</w:t>
            </w:r>
          </w:p>
        </w:tc>
        <w:tc>
          <w:tcPr>
            <w:tcW w:w="2526" w:type="dxa"/>
            <w:vMerge w:val="restart"/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Ответственный за достижение показателя</w:t>
            </w:r>
          </w:p>
        </w:tc>
        <w:tc>
          <w:tcPr>
            <w:tcW w:w="3261" w:type="dxa"/>
            <w:vMerge w:val="restart"/>
            <w:shd w:val="clear" w:color="auto" w:fill="FFFFFF"/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Связь с государственными программами Забайкальского края</w:t>
            </w:r>
          </w:p>
        </w:tc>
      </w:tr>
      <w:tr w:rsidR="00F54035" w:rsidRPr="00F54035" w:rsidTr="00F54035">
        <w:trPr>
          <w:trHeight w:val="594"/>
        </w:trPr>
        <w:tc>
          <w:tcPr>
            <w:tcW w:w="534" w:type="dxa"/>
            <w:vMerge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255" w:type="dxa"/>
            <w:vMerge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780" w:type="dxa"/>
            <w:vMerge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855" w:type="dxa"/>
            <w:vMerge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825" w:type="dxa"/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значение</w:t>
            </w:r>
          </w:p>
        </w:tc>
        <w:tc>
          <w:tcPr>
            <w:tcW w:w="697" w:type="dxa"/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год</w:t>
            </w:r>
          </w:p>
        </w:tc>
        <w:tc>
          <w:tcPr>
            <w:tcW w:w="708" w:type="dxa"/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2026</w:t>
            </w:r>
          </w:p>
          <w:p w:rsidR="00F54035" w:rsidRPr="00F54035" w:rsidRDefault="00F54035" w:rsidP="00F54035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2027</w:t>
            </w:r>
          </w:p>
        </w:tc>
        <w:tc>
          <w:tcPr>
            <w:tcW w:w="709" w:type="dxa"/>
            <w:vAlign w:val="center"/>
          </w:tcPr>
          <w:p w:rsidR="00F54035" w:rsidRPr="00F54035" w:rsidRDefault="00F54035" w:rsidP="00F54035">
            <w:pPr>
              <w:spacing w:after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2028</w:t>
            </w:r>
          </w:p>
        </w:tc>
        <w:tc>
          <w:tcPr>
            <w:tcW w:w="709" w:type="dxa"/>
            <w:vAlign w:val="center"/>
          </w:tcPr>
          <w:p w:rsidR="00F54035" w:rsidRPr="00F54035" w:rsidRDefault="00F54035" w:rsidP="00F54035">
            <w:pPr>
              <w:spacing w:after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2029</w:t>
            </w:r>
          </w:p>
        </w:tc>
        <w:tc>
          <w:tcPr>
            <w:tcW w:w="708" w:type="dxa"/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2030</w:t>
            </w:r>
          </w:p>
        </w:tc>
        <w:tc>
          <w:tcPr>
            <w:tcW w:w="2526" w:type="dxa"/>
            <w:vMerge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261" w:type="dxa"/>
            <w:vMerge/>
            <w:shd w:val="clear" w:color="auto" w:fill="FFFFFF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F54035" w:rsidRPr="00F54035" w:rsidTr="004C0DEF">
        <w:trPr>
          <w:trHeight w:val="298"/>
        </w:trPr>
        <w:tc>
          <w:tcPr>
            <w:tcW w:w="534" w:type="dxa"/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2255" w:type="dxa"/>
            <w:vAlign w:val="center"/>
          </w:tcPr>
          <w:p w:rsidR="00F54035" w:rsidRPr="00F54035" w:rsidRDefault="00F54035" w:rsidP="00F54035">
            <w:pPr>
              <w:spacing w:after="0"/>
              <w:ind w:right="-21"/>
              <w:contextualSpacing/>
              <w:jc w:val="center"/>
              <w:rPr>
                <w:rFonts w:eastAsia="Times New Roman" w:cs="Times New Roman"/>
                <w:sz w:val="22"/>
              </w:rPr>
            </w:pPr>
            <w:r w:rsidRPr="00F54035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780" w:type="dxa"/>
            <w:vAlign w:val="center"/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</w:rPr>
            </w:pPr>
            <w:r w:rsidRPr="00F54035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855" w:type="dxa"/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825" w:type="dxa"/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697" w:type="dxa"/>
            <w:vAlign w:val="center"/>
          </w:tcPr>
          <w:p w:rsidR="00F54035" w:rsidRPr="00F54035" w:rsidRDefault="00F54035" w:rsidP="00F54035">
            <w:pPr>
              <w:spacing w:after="0"/>
              <w:ind w:left="27"/>
              <w:contextualSpacing/>
              <w:jc w:val="center"/>
              <w:rPr>
                <w:rFonts w:eastAsia="Times New Roman" w:cs="Times New Roman"/>
                <w:sz w:val="22"/>
              </w:rPr>
            </w:pPr>
            <w:r w:rsidRPr="00F54035"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708" w:type="dxa"/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709" w:type="dxa"/>
            <w:vAlign w:val="center"/>
          </w:tcPr>
          <w:p w:rsidR="00F54035" w:rsidRPr="00F54035" w:rsidRDefault="00F54035" w:rsidP="00F54035">
            <w:pPr>
              <w:spacing w:after="0"/>
              <w:ind w:left="-2"/>
              <w:contextualSpacing/>
              <w:jc w:val="center"/>
              <w:rPr>
                <w:rFonts w:eastAsia="Times New Roman" w:cs="Times New Roman"/>
                <w:sz w:val="22"/>
              </w:rPr>
            </w:pPr>
            <w:r w:rsidRPr="00F54035">
              <w:rPr>
                <w:rFonts w:eastAsia="Times New Roman" w:cs="Times New Roman"/>
                <w:sz w:val="22"/>
              </w:rPr>
              <w:t>8</w:t>
            </w:r>
          </w:p>
        </w:tc>
        <w:tc>
          <w:tcPr>
            <w:tcW w:w="709" w:type="dxa"/>
            <w:vAlign w:val="center"/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</w:rPr>
            </w:pPr>
            <w:r w:rsidRPr="00F54035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709" w:type="dxa"/>
            <w:vAlign w:val="center"/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</w:rPr>
            </w:pPr>
            <w:r w:rsidRPr="00F54035">
              <w:rPr>
                <w:rFonts w:eastAsia="Times New Roman" w:cs="Times New Roman"/>
                <w:sz w:val="22"/>
              </w:rPr>
              <w:t>10</w:t>
            </w:r>
          </w:p>
        </w:tc>
        <w:tc>
          <w:tcPr>
            <w:tcW w:w="708" w:type="dxa"/>
            <w:vAlign w:val="center"/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</w:rPr>
            </w:pPr>
            <w:r w:rsidRPr="00F54035">
              <w:rPr>
                <w:rFonts w:eastAsia="Times New Roman" w:cs="Times New Roman"/>
                <w:sz w:val="22"/>
              </w:rPr>
              <w:t>11</w:t>
            </w:r>
          </w:p>
        </w:tc>
        <w:tc>
          <w:tcPr>
            <w:tcW w:w="2526" w:type="dxa"/>
            <w:vAlign w:val="center"/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</w:rPr>
            </w:pPr>
            <w:r w:rsidRPr="00F54035">
              <w:rPr>
                <w:rFonts w:eastAsia="Times New Roman" w:cs="Times New Roman"/>
                <w:sz w:val="22"/>
              </w:rPr>
              <w:t>12</w:t>
            </w:r>
          </w:p>
        </w:tc>
        <w:tc>
          <w:tcPr>
            <w:tcW w:w="3261" w:type="dxa"/>
            <w:vAlign w:val="center"/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</w:rPr>
            </w:pPr>
            <w:r w:rsidRPr="00F54035">
              <w:rPr>
                <w:rFonts w:eastAsia="Times New Roman" w:cs="Times New Roman"/>
                <w:sz w:val="22"/>
              </w:rPr>
              <w:t>13</w:t>
            </w:r>
          </w:p>
        </w:tc>
      </w:tr>
      <w:tr w:rsidR="00F54035" w:rsidRPr="00F54035" w:rsidTr="004C0DEF">
        <w:trPr>
          <w:trHeight w:val="298"/>
        </w:trPr>
        <w:tc>
          <w:tcPr>
            <w:tcW w:w="534" w:type="dxa"/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4742" w:type="dxa"/>
            <w:gridSpan w:val="12"/>
            <w:vAlign w:val="center"/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</w:rPr>
            </w:pPr>
            <w:r w:rsidRPr="00F54035">
              <w:rPr>
                <w:rFonts w:eastAsia="Times New Roman" w:cs="Times New Roman"/>
                <w:sz w:val="22"/>
              </w:rPr>
              <w:t>Цель муниципальной программы «Повышение комфортности общественных пространств путём благоустройства территории»</w:t>
            </w:r>
          </w:p>
        </w:tc>
      </w:tr>
      <w:tr w:rsidR="00F54035" w:rsidRPr="00F54035" w:rsidTr="004C0DEF">
        <w:trPr>
          <w:trHeight w:val="372"/>
        </w:trPr>
        <w:tc>
          <w:tcPr>
            <w:tcW w:w="534" w:type="dxa"/>
          </w:tcPr>
          <w:p w:rsidR="00F54035" w:rsidRPr="00F54035" w:rsidRDefault="00F54035" w:rsidP="00F54035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2255" w:type="dxa"/>
          </w:tcPr>
          <w:p w:rsidR="00F54035" w:rsidRPr="00F54035" w:rsidRDefault="00F54035" w:rsidP="00F54035">
            <w:pPr>
              <w:spacing w:after="0"/>
              <w:rPr>
                <w:rFonts w:eastAsia="Times New Roman" w:cs="Times New Roman"/>
                <w:iCs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iCs/>
                <w:sz w:val="22"/>
                <w:lang w:eastAsia="ru-RU"/>
              </w:rPr>
              <w:t>Количество благоустроенных общественных территорий</w:t>
            </w:r>
          </w:p>
        </w:tc>
        <w:tc>
          <w:tcPr>
            <w:tcW w:w="780" w:type="dxa"/>
          </w:tcPr>
          <w:p w:rsidR="00F54035" w:rsidRPr="00F54035" w:rsidRDefault="00F54035" w:rsidP="00F54035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НП</w:t>
            </w:r>
          </w:p>
        </w:tc>
        <w:tc>
          <w:tcPr>
            <w:tcW w:w="855" w:type="dxa"/>
          </w:tcPr>
          <w:p w:rsidR="00F54035" w:rsidRPr="00F54035" w:rsidRDefault="00F54035" w:rsidP="00F54035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Ед.</w:t>
            </w:r>
          </w:p>
        </w:tc>
        <w:tc>
          <w:tcPr>
            <w:tcW w:w="825" w:type="dxa"/>
          </w:tcPr>
          <w:p w:rsidR="00F54035" w:rsidRPr="00F54035" w:rsidRDefault="00F54035" w:rsidP="00F54035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697" w:type="dxa"/>
          </w:tcPr>
          <w:p w:rsidR="00F54035" w:rsidRPr="00F54035" w:rsidRDefault="00F54035" w:rsidP="00F54035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2025</w:t>
            </w:r>
          </w:p>
        </w:tc>
        <w:tc>
          <w:tcPr>
            <w:tcW w:w="708" w:type="dxa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709" w:type="dxa"/>
          </w:tcPr>
          <w:p w:rsidR="00F54035" w:rsidRPr="00F54035" w:rsidRDefault="00F54035" w:rsidP="00F54035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 xml:space="preserve">    3</w:t>
            </w:r>
          </w:p>
        </w:tc>
        <w:tc>
          <w:tcPr>
            <w:tcW w:w="709" w:type="dxa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3</w:t>
            </w:r>
          </w:p>
        </w:tc>
        <w:tc>
          <w:tcPr>
            <w:tcW w:w="709" w:type="dxa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708" w:type="dxa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526" w:type="dxa"/>
          </w:tcPr>
          <w:p w:rsidR="00F54035" w:rsidRPr="00F54035" w:rsidRDefault="00F54035" w:rsidP="00F54035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 xml:space="preserve">Отдел ЖКХ, энергетики, </w:t>
            </w:r>
            <w:proofErr w:type="spellStart"/>
            <w:r w:rsidRPr="00F54035">
              <w:rPr>
                <w:rFonts w:eastAsia="Times New Roman" w:cs="Times New Roman"/>
                <w:sz w:val="22"/>
                <w:lang w:eastAsia="ru-RU"/>
              </w:rPr>
              <w:t>цифровизации</w:t>
            </w:r>
            <w:proofErr w:type="spellEnd"/>
            <w:r w:rsidRPr="00F54035">
              <w:rPr>
                <w:rFonts w:eastAsia="Times New Roman" w:cs="Times New Roman"/>
                <w:sz w:val="22"/>
                <w:lang w:eastAsia="ru-RU"/>
              </w:rPr>
              <w:t xml:space="preserve"> и связи управления по территориальному развитию  администрации Чернышевского муниципального округа</w:t>
            </w:r>
          </w:p>
        </w:tc>
        <w:tc>
          <w:tcPr>
            <w:tcW w:w="3261" w:type="dxa"/>
          </w:tcPr>
          <w:p w:rsidR="00F54035" w:rsidRPr="00F54035" w:rsidRDefault="00F54035" w:rsidP="00F540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Arial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Arial"/>
                <w:sz w:val="22"/>
                <w:lang w:eastAsia="ru-RU"/>
              </w:rPr>
            </w:pPr>
            <w:r w:rsidRPr="00F54035">
              <w:rPr>
                <w:rFonts w:eastAsia="Times New Roman" w:cs="Arial"/>
                <w:sz w:val="22"/>
                <w:lang w:eastAsia="ru-RU"/>
              </w:rPr>
              <w:t>Национальный проект «Инфраструктура для жизни»,</w:t>
            </w:r>
          </w:p>
          <w:p w:rsidR="00F54035" w:rsidRPr="00F54035" w:rsidRDefault="00F54035" w:rsidP="00F540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Arial"/>
                <w:sz w:val="22"/>
                <w:lang w:eastAsia="ru-RU"/>
              </w:rPr>
              <w:t>Государственная программа Забайкальского края «Формирование современной городской среды», утвержденной постановлением Правительства Забайкальского края от 31 августа 2017 года №372</w:t>
            </w:r>
          </w:p>
          <w:p w:rsidR="00F54035" w:rsidRPr="00F54035" w:rsidRDefault="00F54035" w:rsidP="00F54035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F54035" w:rsidRPr="00F54035" w:rsidTr="004C0DEF">
        <w:trPr>
          <w:trHeight w:val="373"/>
        </w:trPr>
        <w:tc>
          <w:tcPr>
            <w:tcW w:w="534" w:type="dxa"/>
          </w:tcPr>
          <w:p w:rsidR="00F54035" w:rsidRPr="00F54035" w:rsidRDefault="00F54035" w:rsidP="00F54035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255" w:type="dxa"/>
          </w:tcPr>
          <w:p w:rsidR="00F54035" w:rsidRPr="00F54035" w:rsidRDefault="00F54035" w:rsidP="00F54035">
            <w:pPr>
              <w:spacing w:after="0"/>
              <w:rPr>
                <w:rFonts w:eastAsia="Times New Roman" w:cs="Times New Roman"/>
                <w:iCs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iCs/>
                <w:sz w:val="22"/>
                <w:lang w:eastAsia="ru-RU"/>
              </w:rPr>
              <w:t xml:space="preserve">Количество благоустроенных дворовых </w:t>
            </w:r>
          </w:p>
          <w:p w:rsidR="00F54035" w:rsidRPr="00F54035" w:rsidRDefault="00F54035" w:rsidP="00F54035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iCs/>
                <w:sz w:val="22"/>
                <w:lang w:eastAsia="ru-RU"/>
              </w:rPr>
              <w:t>территорий</w:t>
            </w:r>
          </w:p>
        </w:tc>
        <w:tc>
          <w:tcPr>
            <w:tcW w:w="780" w:type="dxa"/>
          </w:tcPr>
          <w:p w:rsidR="00F54035" w:rsidRPr="00F54035" w:rsidRDefault="00F54035" w:rsidP="00F54035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ГП, МП</w:t>
            </w:r>
          </w:p>
        </w:tc>
        <w:tc>
          <w:tcPr>
            <w:tcW w:w="855" w:type="dxa"/>
          </w:tcPr>
          <w:p w:rsidR="00F54035" w:rsidRPr="00F54035" w:rsidRDefault="00F54035" w:rsidP="00F54035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Ед.</w:t>
            </w:r>
          </w:p>
        </w:tc>
        <w:tc>
          <w:tcPr>
            <w:tcW w:w="825" w:type="dxa"/>
          </w:tcPr>
          <w:p w:rsidR="00F54035" w:rsidRPr="00F54035" w:rsidRDefault="00F54035" w:rsidP="00F54035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697" w:type="dxa"/>
          </w:tcPr>
          <w:p w:rsidR="00F54035" w:rsidRPr="00F54035" w:rsidRDefault="00F54035" w:rsidP="00F54035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2025</w:t>
            </w:r>
          </w:p>
        </w:tc>
        <w:tc>
          <w:tcPr>
            <w:tcW w:w="708" w:type="dxa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709" w:type="dxa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709" w:type="dxa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709" w:type="dxa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708" w:type="dxa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526" w:type="dxa"/>
          </w:tcPr>
          <w:p w:rsidR="00F54035" w:rsidRPr="00F54035" w:rsidRDefault="00F54035" w:rsidP="00F54035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 xml:space="preserve">Отдел ЖКХ, энергетики, </w:t>
            </w:r>
            <w:proofErr w:type="spellStart"/>
            <w:r w:rsidRPr="00F54035">
              <w:rPr>
                <w:rFonts w:eastAsia="Times New Roman" w:cs="Times New Roman"/>
                <w:sz w:val="22"/>
                <w:lang w:eastAsia="ru-RU"/>
              </w:rPr>
              <w:t>цифровизации</w:t>
            </w:r>
            <w:proofErr w:type="spellEnd"/>
            <w:r w:rsidRPr="00F54035">
              <w:rPr>
                <w:rFonts w:eastAsia="Times New Roman" w:cs="Times New Roman"/>
                <w:sz w:val="22"/>
                <w:lang w:eastAsia="ru-RU"/>
              </w:rPr>
              <w:t xml:space="preserve"> и связи управления по территориальному развитию администрации Чернышевского муниципального округа</w:t>
            </w:r>
          </w:p>
        </w:tc>
        <w:tc>
          <w:tcPr>
            <w:tcW w:w="3261" w:type="dxa"/>
          </w:tcPr>
          <w:p w:rsidR="00F54035" w:rsidRPr="00F54035" w:rsidRDefault="00F54035" w:rsidP="00F540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Arial"/>
                <w:sz w:val="22"/>
                <w:lang w:eastAsia="ru-RU"/>
              </w:rPr>
              <w:t>Государственная программа Забайкальского края «Формирование современной городской среды», утвержденной постановлением Правительства Забайкальского края от 31 августа 2017 года №372</w:t>
            </w:r>
          </w:p>
          <w:p w:rsidR="00F54035" w:rsidRPr="00F54035" w:rsidRDefault="00F54035" w:rsidP="00F54035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</w:tbl>
    <w:p w:rsidR="00F54035" w:rsidRPr="00F54035" w:rsidRDefault="00F54035" w:rsidP="00F54035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outlineLvl w:val="3"/>
        <w:rPr>
          <w:rFonts w:eastAsia="Times New Roman" w:cs="Times New Roman"/>
          <w:sz w:val="24"/>
          <w:szCs w:val="24"/>
          <w:lang w:eastAsia="ru-RU"/>
        </w:rPr>
      </w:pPr>
    </w:p>
    <w:p w:rsidR="00F54035" w:rsidRPr="00F54035" w:rsidRDefault="00F54035" w:rsidP="00F54035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outlineLvl w:val="3"/>
        <w:rPr>
          <w:rFonts w:eastAsia="Times New Roman" w:cs="Times New Roman"/>
          <w:sz w:val="24"/>
          <w:szCs w:val="24"/>
          <w:lang w:eastAsia="ru-RU"/>
        </w:rPr>
      </w:pPr>
    </w:p>
    <w:p w:rsidR="00F54035" w:rsidRPr="00F54035" w:rsidRDefault="00F54035" w:rsidP="00F54035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outlineLvl w:val="3"/>
        <w:rPr>
          <w:rFonts w:eastAsia="Times New Roman" w:cs="Times New Roman"/>
          <w:sz w:val="24"/>
          <w:szCs w:val="24"/>
          <w:lang w:eastAsia="ru-RU"/>
        </w:rPr>
      </w:pPr>
    </w:p>
    <w:p w:rsidR="00F54035" w:rsidRPr="00F54035" w:rsidRDefault="00F54035" w:rsidP="00F54035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outlineLvl w:val="3"/>
        <w:rPr>
          <w:rFonts w:eastAsia="Times New Roman" w:cs="Times New Roman"/>
          <w:sz w:val="24"/>
          <w:szCs w:val="24"/>
          <w:lang w:eastAsia="ru-RU"/>
        </w:rPr>
      </w:pPr>
    </w:p>
    <w:p w:rsidR="00F54035" w:rsidRPr="00F54035" w:rsidRDefault="00F54035" w:rsidP="00F54035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outlineLvl w:val="3"/>
        <w:rPr>
          <w:rFonts w:eastAsia="Times New Roman" w:cs="Times New Roman"/>
          <w:sz w:val="24"/>
          <w:szCs w:val="24"/>
          <w:lang w:eastAsia="ru-RU"/>
        </w:rPr>
      </w:pPr>
    </w:p>
    <w:p w:rsidR="00F54035" w:rsidRPr="00F54035" w:rsidRDefault="00F54035" w:rsidP="00F54035">
      <w:pPr>
        <w:spacing w:after="0"/>
        <w:rPr>
          <w:rFonts w:eastAsia="Times New Roman" w:cs="Times New Roman"/>
          <w:b/>
          <w:bCs/>
          <w:szCs w:val="28"/>
          <w:lang w:eastAsia="ru-RU"/>
        </w:rPr>
      </w:pPr>
    </w:p>
    <w:p w:rsidR="00F54035" w:rsidRPr="00F54035" w:rsidRDefault="00F54035" w:rsidP="00F54035">
      <w:pPr>
        <w:numPr>
          <w:ilvl w:val="0"/>
          <w:numId w:val="17"/>
        </w:numPr>
        <w:spacing w:after="0" w:line="276" w:lineRule="auto"/>
        <w:contextualSpacing/>
        <w:jc w:val="center"/>
        <w:rPr>
          <w:rFonts w:eastAsia="Times New Roman" w:cs="Times New Roman"/>
          <w:b/>
          <w:bCs/>
          <w:szCs w:val="28"/>
        </w:rPr>
      </w:pPr>
      <w:r w:rsidRPr="00F54035">
        <w:rPr>
          <w:rFonts w:eastAsia="Times New Roman" w:cs="Times New Roman"/>
          <w:b/>
          <w:bCs/>
          <w:szCs w:val="28"/>
        </w:rPr>
        <w:lastRenderedPageBreak/>
        <w:t>Структура муниципальной программы</w:t>
      </w:r>
    </w:p>
    <w:p w:rsidR="00F54035" w:rsidRPr="00F54035" w:rsidRDefault="00F54035" w:rsidP="00F54035">
      <w:pPr>
        <w:spacing w:after="0"/>
        <w:ind w:left="360"/>
        <w:rPr>
          <w:rFonts w:eastAsia="Times New Roman" w:cs="Times New Roman"/>
          <w:sz w:val="20"/>
          <w:szCs w:val="20"/>
          <w:lang w:eastAsia="ru-RU"/>
        </w:rPr>
      </w:pPr>
    </w:p>
    <w:tbl>
      <w:tblPr>
        <w:tblW w:w="15276" w:type="dxa"/>
        <w:tblLook w:val="04A0" w:firstRow="1" w:lastRow="0" w:firstColumn="1" w:lastColumn="0" w:noHBand="0" w:noVBand="1"/>
      </w:tblPr>
      <w:tblGrid>
        <w:gridCol w:w="817"/>
        <w:gridCol w:w="6720"/>
        <w:gridCol w:w="3795"/>
        <w:gridCol w:w="3944"/>
      </w:tblGrid>
      <w:tr w:rsidR="00F54035" w:rsidRPr="00F54035" w:rsidTr="004C0DEF">
        <w:trPr>
          <w:trHeight w:val="49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Задачи структурного элемента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Связь</w:t>
            </w:r>
          </w:p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с показателями</w:t>
            </w:r>
          </w:p>
        </w:tc>
      </w:tr>
      <w:tr w:rsidR="00F54035" w:rsidRPr="00F54035" w:rsidTr="004C0DEF">
        <w:trPr>
          <w:trHeight w:val="2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54035" w:rsidRPr="00F54035" w:rsidTr="004C0DEF">
        <w:trPr>
          <w:trHeight w:val="271"/>
        </w:trPr>
        <w:tc>
          <w:tcPr>
            <w:tcW w:w="15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Муниципальный проект «Формирование комфортной городской среды»</w:t>
            </w:r>
          </w:p>
        </w:tc>
      </w:tr>
      <w:tr w:rsidR="00F54035" w:rsidRPr="00F54035" w:rsidTr="004C0DEF">
        <w:trPr>
          <w:trHeight w:val="34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Ответственный за реализацию:</w:t>
            </w:r>
          </w:p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Отдел ЖКХ, энергетики, </w:t>
            </w:r>
            <w:proofErr w:type="spellStart"/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цифровизации</w:t>
            </w:r>
            <w:proofErr w:type="spellEnd"/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связи управления по территориальному развитию администрации Чернышевского муниципального округа</w:t>
            </w:r>
          </w:p>
        </w:tc>
        <w:tc>
          <w:tcPr>
            <w:tcW w:w="7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 xml:space="preserve">Срок реализации 2026-2030 </w:t>
            </w:r>
            <w:proofErr w:type="spellStart"/>
            <w:r w:rsidRPr="00F5403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г.г</w:t>
            </w:r>
            <w:proofErr w:type="spellEnd"/>
            <w:r w:rsidRPr="00F5403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F54035" w:rsidRPr="00F54035" w:rsidTr="004C0DEF">
        <w:trPr>
          <w:trHeight w:val="1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Задача 1. </w:t>
            </w:r>
            <w:r w:rsidRPr="00F54035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Повышение комфортности городской среды за счёт благоустройства не менее 12 мест общего пользования  к 2031 году (начиная с 2026 года) 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Увеличение доли благоустроенных территорий общего пользования, имеющих современный облик.</w:t>
            </w:r>
          </w:p>
          <w:p w:rsidR="00F54035" w:rsidRPr="00F54035" w:rsidRDefault="00F54035" w:rsidP="00F54035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Улучшение внешнего облика округа и мест массового пребывания населения</w:t>
            </w:r>
          </w:p>
          <w:p w:rsidR="00F54035" w:rsidRPr="00F54035" w:rsidRDefault="00F54035" w:rsidP="00F54035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Количество благоустроенных общественных территорий</w:t>
            </w:r>
          </w:p>
        </w:tc>
      </w:tr>
      <w:tr w:rsidR="00F54035" w:rsidRPr="00F54035" w:rsidTr="004C0DEF">
        <w:trPr>
          <w:trHeight w:val="171"/>
        </w:trPr>
        <w:tc>
          <w:tcPr>
            <w:tcW w:w="15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Муниципальный проект «Благоустройство дальневосточных дворов»</w:t>
            </w:r>
          </w:p>
        </w:tc>
      </w:tr>
      <w:tr w:rsidR="00F54035" w:rsidRPr="00F54035" w:rsidTr="004C0DEF">
        <w:trPr>
          <w:trHeight w:val="1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Ответственный за реализацию: </w:t>
            </w:r>
          </w:p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Отдел ЖКХ, энергетики, </w:t>
            </w:r>
            <w:proofErr w:type="spellStart"/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цифровизации</w:t>
            </w:r>
            <w:proofErr w:type="spellEnd"/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связи управления по территориальному развитию администрации Чернышевского муниципального округа</w:t>
            </w:r>
          </w:p>
        </w:tc>
        <w:tc>
          <w:tcPr>
            <w:tcW w:w="7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Срок реализации 2026-2030 гг.</w:t>
            </w:r>
          </w:p>
        </w:tc>
      </w:tr>
      <w:tr w:rsidR="00F54035" w:rsidRPr="00F54035" w:rsidTr="004C0DEF">
        <w:trPr>
          <w:trHeight w:val="69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Задача 2. </w:t>
            </w:r>
            <w:r w:rsidRPr="00F54035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Создание комфортных условий проживания за счёт благоустройства не менее 8 дворовых территорий к 2031 (начиная с 2026 года)</w:t>
            </w:r>
          </w:p>
          <w:p w:rsidR="00F54035" w:rsidRPr="00F54035" w:rsidRDefault="00F54035" w:rsidP="00F54035">
            <w:pPr>
              <w:widowControl w:val="0"/>
              <w:shd w:val="clear" w:color="auto" w:fill="FFFFFF"/>
              <w:tabs>
                <w:tab w:val="left" w:pos="1540"/>
              </w:tabs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Увеличение количества современных дворовых территорий.</w:t>
            </w:r>
          </w:p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Количество благоустроенных дворовых территорий</w:t>
            </w:r>
          </w:p>
        </w:tc>
      </w:tr>
    </w:tbl>
    <w:p w:rsidR="00F54035" w:rsidRPr="00F54035" w:rsidRDefault="00F54035" w:rsidP="00F54035">
      <w:pPr>
        <w:spacing w:after="0"/>
        <w:rPr>
          <w:rFonts w:eastAsia="Times New Roman" w:cs="Times New Roman"/>
          <w:sz w:val="22"/>
          <w:lang w:eastAsia="ru-RU"/>
        </w:rPr>
      </w:pPr>
    </w:p>
    <w:p w:rsidR="00F54035" w:rsidRPr="00F54035" w:rsidRDefault="00F54035" w:rsidP="00F54035">
      <w:pPr>
        <w:spacing w:after="0"/>
        <w:rPr>
          <w:rFonts w:eastAsia="Times New Roman" w:cs="Times New Roman"/>
          <w:b/>
          <w:szCs w:val="28"/>
          <w:lang w:eastAsia="ru-RU"/>
        </w:rPr>
      </w:pPr>
    </w:p>
    <w:p w:rsidR="00F54035" w:rsidRPr="00F54035" w:rsidRDefault="00F54035" w:rsidP="00F54035">
      <w:pPr>
        <w:spacing w:after="0"/>
        <w:rPr>
          <w:rFonts w:eastAsia="Times New Roman" w:cs="Times New Roman"/>
          <w:b/>
          <w:szCs w:val="28"/>
          <w:lang w:eastAsia="ru-RU"/>
        </w:rPr>
      </w:pPr>
    </w:p>
    <w:p w:rsidR="00F54035" w:rsidRPr="00F54035" w:rsidRDefault="00F54035" w:rsidP="00F54035">
      <w:pPr>
        <w:numPr>
          <w:ilvl w:val="0"/>
          <w:numId w:val="17"/>
        </w:numPr>
        <w:spacing w:after="0" w:line="276" w:lineRule="auto"/>
        <w:contextualSpacing/>
        <w:jc w:val="center"/>
        <w:rPr>
          <w:rFonts w:eastAsia="Times New Roman" w:cs="Times New Roman"/>
          <w:b/>
          <w:szCs w:val="28"/>
        </w:rPr>
      </w:pPr>
      <w:r w:rsidRPr="00F54035">
        <w:rPr>
          <w:rFonts w:eastAsia="Times New Roman" w:cs="Times New Roman"/>
          <w:b/>
          <w:szCs w:val="28"/>
        </w:rPr>
        <w:lastRenderedPageBreak/>
        <w:t>Финансовое обеспечение муниципальной программы</w:t>
      </w:r>
    </w:p>
    <w:p w:rsidR="00F54035" w:rsidRPr="00F54035" w:rsidRDefault="00F54035" w:rsidP="00F54035">
      <w:pPr>
        <w:spacing w:after="0"/>
        <w:jc w:val="center"/>
        <w:rPr>
          <w:rFonts w:eastAsia="Times New Roman" w:cs="Times New Roman"/>
          <w:b/>
          <w:szCs w:val="28"/>
          <w:lang w:eastAsia="ru-RU"/>
        </w:rPr>
      </w:pPr>
    </w:p>
    <w:tbl>
      <w:tblPr>
        <w:tblW w:w="14486" w:type="dxa"/>
        <w:tblInd w:w="302" w:type="dxa"/>
        <w:tblLayout w:type="fixed"/>
        <w:tblLook w:val="04A0" w:firstRow="1" w:lastRow="0" w:firstColumn="1" w:lastColumn="0" w:noHBand="0" w:noVBand="1"/>
      </w:tblPr>
      <w:tblGrid>
        <w:gridCol w:w="5335"/>
        <w:gridCol w:w="1842"/>
        <w:gridCol w:w="1560"/>
        <w:gridCol w:w="1417"/>
        <w:gridCol w:w="1418"/>
        <w:gridCol w:w="1417"/>
        <w:gridCol w:w="1497"/>
      </w:tblGrid>
      <w:tr w:rsidR="00F54035" w:rsidRPr="00F54035" w:rsidTr="004C0DEF">
        <w:trPr>
          <w:trHeight w:val="343"/>
        </w:trPr>
        <w:tc>
          <w:tcPr>
            <w:tcW w:w="5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 xml:space="preserve">Наименование муниципальной программы, структурного элемента, </w:t>
            </w:r>
            <w:r w:rsidRPr="00F54035">
              <w:rPr>
                <w:rFonts w:eastAsia="Times New Roman" w:cs="Times New Roman"/>
                <w:sz w:val="22"/>
                <w:lang w:eastAsia="ru-RU"/>
              </w:rPr>
              <w:br/>
              <w:t>источник финансового обеспечения</w:t>
            </w:r>
          </w:p>
        </w:tc>
        <w:tc>
          <w:tcPr>
            <w:tcW w:w="76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Объем финансового обеспечения по годам, тыс. рублей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F54035" w:rsidRPr="00F54035" w:rsidTr="004C0DEF">
        <w:trPr>
          <w:trHeight w:val="578"/>
        </w:trPr>
        <w:tc>
          <w:tcPr>
            <w:tcW w:w="533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2026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035" w:rsidRPr="00F54035" w:rsidRDefault="00F54035" w:rsidP="00F54035">
            <w:pPr>
              <w:spacing w:after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 xml:space="preserve">    </w:t>
            </w:r>
          </w:p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2028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2029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2030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Всего</w:t>
            </w:r>
          </w:p>
        </w:tc>
      </w:tr>
      <w:tr w:rsidR="00F54035" w:rsidRPr="00F54035" w:rsidTr="004C0DEF">
        <w:trPr>
          <w:trHeight w:val="565"/>
        </w:trPr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</w:t>
            </w:r>
          </w:p>
          <w:p w:rsidR="00F54035" w:rsidRPr="00F54035" w:rsidRDefault="00F54035" w:rsidP="00F54035">
            <w:pPr>
              <w:spacing w:after="0"/>
              <w:contextualSpacing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</w:tr>
      <w:tr w:rsidR="00F54035" w:rsidRPr="00F54035" w:rsidTr="004C0DEF">
        <w:trPr>
          <w:trHeight w:val="359"/>
        </w:trPr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54035" w:rsidRPr="00F54035" w:rsidRDefault="00F54035" w:rsidP="00F54035">
            <w:pPr>
              <w:spacing w:after="0"/>
              <w:contextualSpacing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b/>
                <w:sz w:val="22"/>
                <w:lang w:eastAsia="ru-RU"/>
              </w:rPr>
              <w:t>Муниципальная программа «Формирование современной городской среды на территории Чернышевского муниципального округа» (всего), в том числе: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b/>
                <w:bCs/>
                <w:sz w:val="22"/>
                <w:lang w:eastAsia="ru-RU"/>
              </w:rPr>
              <w:t>11 137,46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b/>
                <w:bCs/>
                <w:sz w:val="22"/>
                <w:lang w:eastAsia="ru-RU"/>
              </w:rPr>
              <w:t>20 757,85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b/>
                <w:bCs/>
                <w:sz w:val="22"/>
                <w:lang w:eastAsia="ru-RU"/>
              </w:rPr>
              <w:t>21 795,75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b/>
                <w:bCs/>
                <w:sz w:val="22"/>
                <w:lang w:eastAsia="ru-RU"/>
              </w:rPr>
              <w:t>22 885,54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b/>
                <w:bCs/>
                <w:sz w:val="22"/>
                <w:lang w:eastAsia="ru-RU"/>
              </w:rPr>
              <w:t>24 029,81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200"/>
              <w:contextualSpacing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b/>
                <w:sz w:val="22"/>
                <w:lang w:eastAsia="ru-RU"/>
              </w:rPr>
              <w:t>100 606,41</w:t>
            </w:r>
          </w:p>
        </w:tc>
      </w:tr>
      <w:tr w:rsidR="00F54035" w:rsidRPr="00F54035" w:rsidTr="004C0DEF">
        <w:trPr>
          <w:trHeight w:val="646"/>
        </w:trPr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4035" w:rsidRPr="00F54035" w:rsidRDefault="00F54035" w:rsidP="00F54035">
            <w:pPr>
              <w:spacing w:after="0"/>
              <w:contextualSpacing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Субсидия из федерального бюджета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10 827,62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20 091,37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21 095,94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22 150,73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23 258,27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97 423,93</w:t>
            </w:r>
          </w:p>
        </w:tc>
      </w:tr>
      <w:tr w:rsidR="00F54035" w:rsidRPr="00F54035" w:rsidTr="004C0DEF">
        <w:trPr>
          <w:trHeight w:val="553"/>
        </w:trPr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54035" w:rsidRPr="00F54035" w:rsidRDefault="00F54035" w:rsidP="00F54035">
            <w:pPr>
              <w:spacing w:after="0"/>
              <w:contextualSpacing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Субсидия из бюджета Забайкальского края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109,37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292,84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307,48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322,86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339,0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1 371,55</w:t>
            </w:r>
          </w:p>
        </w:tc>
      </w:tr>
      <w:tr w:rsidR="00F54035" w:rsidRPr="00F54035" w:rsidTr="004C0DEF">
        <w:trPr>
          <w:trHeight w:val="561"/>
        </w:trPr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54035" w:rsidRPr="00F54035" w:rsidRDefault="00F54035" w:rsidP="00F54035">
            <w:pPr>
              <w:spacing w:after="0"/>
              <w:contextualSpacing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Бюджет Чернышевского муниципального округа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200,47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373,64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392,32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411,94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432,53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1 810,90</w:t>
            </w:r>
          </w:p>
        </w:tc>
      </w:tr>
      <w:tr w:rsidR="00F54035" w:rsidRPr="00F54035" w:rsidTr="004C0DEF">
        <w:trPr>
          <w:trHeight w:val="499"/>
        </w:trPr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54035" w:rsidRPr="00F54035" w:rsidRDefault="00F54035" w:rsidP="00F54035">
            <w:pPr>
              <w:spacing w:after="0"/>
              <w:contextualSpacing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b/>
                <w:sz w:val="22"/>
                <w:lang w:eastAsia="ru-RU"/>
              </w:rPr>
              <w:t>Муниципальный проект «Формирование комфортной городской среды», в том числе: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rPr>
                <w:rFonts w:eastAsia="Times New Roman" w:cs="Times New Roman"/>
                <w:b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b/>
                <w:sz w:val="22"/>
                <w:lang w:eastAsia="ru-RU"/>
              </w:rPr>
              <w:t>11 137,46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bCs/>
                <w:sz w:val="22"/>
                <w:lang w:val="en-US"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bCs/>
                <w:sz w:val="22"/>
                <w:lang w:val="en-US" w:eastAsia="ru-RU"/>
              </w:rPr>
            </w:pPr>
            <w:r w:rsidRPr="00F54035">
              <w:rPr>
                <w:rFonts w:eastAsia="Times New Roman" w:cs="Times New Roman"/>
                <w:b/>
                <w:bCs/>
                <w:sz w:val="22"/>
                <w:lang w:eastAsia="ru-RU"/>
              </w:rPr>
              <w:t>11 694,33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bCs/>
                <w:sz w:val="22"/>
                <w:lang w:val="en-US"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b/>
                <w:bCs/>
                <w:sz w:val="22"/>
                <w:lang w:eastAsia="ru-RU"/>
              </w:rPr>
              <w:t>12 279,05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bCs/>
                <w:sz w:val="22"/>
                <w:lang w:val="en-US"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b/>
                <w:bCs/>
                <w:sz w:val="22"/>
                <w:lang w:eastAsia="ru-RU"/>
              </w:rPr>
              <w:t>12 893,0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bCs/>
                <w:sz w:val="22"/>
                <w:lang w:val="en-US"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b/>
                <w:bCs/>
                <w:sz w:val="22"/>
                <w:lang w:eastAsia="ru-RU"/>
              </w:rPr>
              <w:t>13 537,65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bCs/>
                <w:sz w:val="22"/>
                <w:lang w:val="en-US" w:eastAsia="ru-RU"/>
              </w:rPr>
            </w:pPr>
          </w:p>
          <w:p w:rsidR="00F54035" w:rsidRPr="00F54035" w:rsidRDefault="00F54035" w:rsidP="00F54035">
            <w:pPr>
              <w:spacing w:after="200"/>
              <w:contextualSpacing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b/>
                <w:sz w:val="22"/>
                <w:lang w:eastAsia="ru-RU"/>
              </w:rPr>
              <w:t>61 541,49</w:t>
            </w:r>
          </w:p>
        </w:tc>
      </w:tr>
      <w:tr w:rsidR="00F54035" w:rsidRPr="00F54035" w:rsidTr="004C0DEF">
        <w:trPr>
          <w:trHeight w:val="499"/>
        </w:trPr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54035" w:rsidRPr="00F54035" w:rsidRDefault="00F54035" w:rsidP="00F54035">
            <w:pPr>
              <w:spacing w:after="0"/>
              <w:contextualSpacing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Субсидия из федерального бюджета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10 827,62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11 369,0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11 937,45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12 534,32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13 161,04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59 829,43</w:t>
            </w:r>
          </w:p>
        </w:tc>
      </w:tr>
      <w:tr w:rsidR="00F54035" w:rsidRPr="00F54035" w:rsidTr="004C0DEF">
        <w:trPr>
          <w:trHeight w:val="499"/>
        </w:trPr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54035" w:rsidRPr="00F54035" w:rsidRDefault="00F54035" w:rsidP="00F54035">
            <w:pPr>
              <w:spacing w:after="0"/>
              <w:contextualSpacing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Субсидия из бюджета Забайкальского края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109,37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114,84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120,58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126,61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132,94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604,34</w:t>
            </w:r>
          </w:p>
        </w:tc>
      </w:tr>
      <w:tr w:rsidR="00F54035" w:rsidRPr="00F54035" w:rsidTr="004C0DEF">
        <w:trPr>
          <w:trHeight w:val="499"/>
        </w:trPr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54035" w:rsidRPr="00F54035" w:rsidRDefault="00F54035" w:rsidP="00F54035">
            <w:pPr>
              <w:spacing w:after="0"/>
              <w:contextualSpacing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Бюджет Чернышевского муниципального округа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200,47</w:t>
            </w: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210,49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221,01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232,06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243,66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1 107,69</w:t>
            </w:r>
          </w:p>
        </w:tc>
      </w:tr>
      <w:tr w:rsidR="00F54035" w:rsidRPr="00F54035" w:rsidTr="004C0DEF">
        <w:trPr>
          <w:trHeight w:val="499"/>
        </w:trPr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54035" w:rsidRPr="00F54035" w:rsidRDefault="00F54035" w:rsidP="00F54035">
            <w:pPr>
              <w:spacing w:after="0"/>
              <w:contextualSpacing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b/>
                <w:sz w:val="22"/>
                <w:lang w:eastAsia="ru-RU"/>
              </w:rPr>
              <w:t>Муниципальный проект «Благоустройство дальневосточных дворов»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b/>
                <w:sz w:val="22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b/>
                <w:sz w:val="22"/>
                <w:lang w:eastAsia="ru-RU"/>
              </w:rPr>
              <w:t>9 063,52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b/>
                <w:sz w:val="22"/>
                <w:lang w:eastAsia="ru-RU"/>
              </w:rPr>
              <w:t>9 516,70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b/>
                <w:sz w:val="22"/>
                <w:lang w:eastAsia="ru-RU"/>
              </w:rPr>
              <w:t>9 992,54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b/>
                <w:sz w:val="22"/>
                <w:lang w:eastAsia="ru-RU"/>
              </w:rPr>
              <w:t>10 492,16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b/>
                <w:sz w:val="22"/>
                <w:lang w:eastAsia="ru-RU"/>
              </w:rPr>
              <w:t>39 064,92</w:t>
            </w:r>
          </w:p>
        </w:tc>
      </w:tr>
      <w:tr w:rsidR="00F54035" w:rsidRPr="00F54035" w:rsidTr="004C0DEF">
        <w:trPr>
          <w:trHeight w:val="499"/>
        </w:trPr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54035" w:rsidRPr="00F54035" w:rsidRDefault="00F54035" w:rsidP="00F54035">
            <w:pPr>
              <w:spacing w:after="0"/>
              <w:contextualSpacing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Субсидия из федерального бюджета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8 722,37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9 158,49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9 616,41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10 097,23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37 594,50</w:t>
            </w:r>
          </w:p>
        </w:tc>
      </w:tr>
      <w:tr w:rsidR="00F54035" w:rsidRPr="00F54035" w:rsidTr="004C0DEF">
        <w:trPr>
          <w:trHeight w:val="499"/>
        </w:trPr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54035" w:rsidRPr="00F54035" w:rsidRDefault="00F54035" w:rsidP="00F54035">
            <w:pPr>
              <w:spacing w:after="0"/>
              <w:contextualSpacing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Субсидия из бюджета Забайкальского края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178,0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186,90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196,25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206,06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767,21</w:t>
            </w:r>
          </w:p>
        </w:tc>
      </w:tr>
      <w:tr w:rsidR="00F54035" w:rsidRPr="00F54035" w:rsidTr="004C0DEF">
        <w:trPr>
          <w:trHeight w:val="499"/>
        </w:trPr>
        <w:tc>
          <w:tcPr>
            <w:tcW w:w="5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54035" w:rsidRPr="00F54035" w:rsidRDefault="00F54035" w:rsidP="00F54035">
            <w:pPr>
              <w:spacing w:after="0"/>
              <w:contextualSpacing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Бюджет Чернышевского муниципального округа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163,15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171,31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179,88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188,87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703,21</w:t>
            </w:r>
          </w:p>
        </w:tc>
      </w:tr>
    </w:tbl>
    <w:p w:rsidR="00F54035" w:rsidRPr="00F54035" w:rsidRDefault="00F54035" w:rsidP="00F54035">
      <w:pPr>
        <w:spacing w:after="0"/>
        <w:rPr>
          <w:rFonts w:eastAsia="Times New Roman" w:cs="Times New Roman"/>
          <w:sz w:val="20"/>
          <w:szCs w:val="20"/>
          <w:lang w:eastAsia="ru-RU"/>
        </w:rPr>
      </w:pPr>
    </w:p>
    <w:p w:rsidR="00F54035" w:rsidRPr="00F54035" w:rsidRDefault="00F54035" w:rsidP="00F54035">
      <w:pPr>
        <w:spacing w:after="0"/>
        <w:ind w:firstLine="708"/>
        <w:jc w:val="right"/>
        <w:rPr>
          <w:rFonts w:eastAsia="Times New Roman" w:cs="Times New Roman"/>
          <w:sz w:val="22"/>
          <w:lang w:eastAsia="ru-RU"/>
        </w:rPr>
      </w:pPr>
    </w:p>
    <w:p w:rsidR="00F54035" w:rsidRPr="00F54035" w:rsidRDefault="00F54035" w:rsidP="00F54035">
      <w:pPr>
        <w:spacing w:after="0"/>
        <w:ind w:firstLine="708"/>
        <w:jc w:val="right"/>
        <w:rPr>
          <w:rFonts w:eastAsia="Times New Roman" w:cs="Times New Roman"/>
          <w:sz w:val="22"/>
          <w:lang w:eastAsia="ru-RU"/>
        </w:rPr>
      </w:pPr>
      <w:r w:rsidRPr="00F54035">
        <w:rPr>
          <w:rFonts w:eastAsia="Times New Roman" w:cs="Times New Roman"/>
          <w:sz w:val="22"/>
          <w:lang w:eastAsia="ru-RU"/>
        </w:rPr>
        <w:lastRenderedPageBreak/>
        <w:t>Приложение №2</w:t>
      </w:r>
    </w:p>
    <w:p w:rsidR="00F54035" w:rsidRPr="00F54035" w:rsidRDefault="00F54035" w:rsidP="00F54035">
      <w:pPr>
        <w:spacing w:after="0"/>
        <w:ind w:firstLine="708"/>
        <w:jc w:val="right"/>
        <w:rPr>
          <w:rFonts w:eastAsia="Times New Roman" w:cs="Times New Roman"/>
          <w:sz w:val="22"/>
          <w:lang w:eastAsia="ru-RU"/>
        </w:rPr>
      </w:pPr>
      <w:r w:rsidRPr="00F54035">
        <w:rPr>
          <w:rFonts w:eastAsia="Times New Roman" w:cs="Times New Roman"/>
          <w:sz w:val="22"/>
          <w:lang w:eastAsia="ru-RU"/>
        </w:rPr>
        <w:t xml:space="preserve">к муниципальной программе </w:t>
      </w:r>
    </w:p>
    <w:p w:rsidR="00F54035" w:rsidRPr="00F54035" w:rsidRDefault="00F54035" w:rsidP="00F54035">
      <w:pPr>
        <w:spacing w:after="0"/>
        <w:ind w:firstLine="708"/>
        <w:jc w:val="right"/>
        <w:rPr>
          <w:rFonts w:eastAsia="Times New Roman" w:cs="Times New Roman"/>
          <w:sz w:val="22"/>
          <w:lang w:eastAsia="ru-RU"/>
        </w:rPr>
      </w:pPr>
      <w:r w:rsidRPr="00F54035">
        <w:rPr>
          <w:rFonts w:eastAsia="Times New Roman" w:cs="Times New Roman"/>
          <w:sz w:val="22"/>
          <w:lang w:eastAsia="ru-RU"/>
        </w:rPr>
        <w:t xml:space="preserve">«Формирование современной городской </w:t>
      </w:r>
    </w:p>
    <w:p w:rsidR="00F54035" w:rsidRPr="00F54035" w:rsidRDefault="00F54035" w:rsidP="00F54035">
      <w:pPr>
        <w:spacing w:after="0"/>
        <w:ind w:firstLine="708"/>
        <w:jc w:val="right"/>
        <w:rPr>
          <w:rFonts w:eastAsia="Times New Roman" w:cs="Times New Roman"/>
          <w:sz w:val="22"/>
          <w:lang w:eastAsia="ru-RU"/>
        </w:rPr>
      </w:pPr>
      <w:r w:rsidRPr="00F54035">
        <w:rPr>
          <w:rFonts w:eastAsia="Times New Roman" w:cs="Times New Roman"/>
          <w:sz w:val="22"/>
          <w:lang w:eastAsia="ru-RU"/>
        </w:rPr>
        <w:t xml:space="preserve">среды на территории Чернышевского </w:t>
      </w:r>
    </w:p>
    <w:p w:rsidR="00F54035" w:rsidRPr="00F54035" w:rsidRDefault="00F54035" w:rsidP="00F54035">
      <w:pPr>
        <w:spacing w:after="0"/>
        <w:ind w:firstLine="708"/>
        <w:jc w:val="right"/>
        <w:rPr>
          <w:rFonts w:eastAsia="Times New Roman" w:cs="Times New Roman"/>
          <w:sz w:val="22"/>
          <w:lang w:eastAsia="ru-RU"/>
        </w:rPr>
      </w:pPr>
      <w:r w:rsidRPr="00F54035">
        <w:rPr>
          <w:rFonts w:eastAsia="Times New Roman" w:cs="Times New Roman"/>
          <w:sz w:val="22"/>
          <w:lang w:eastAsia="ru-RU"/>
        </w:rPr>
        <w:t>муниципального округа»</w:t>
      </w:r>
    </w:p>
    <w:p w:rsidR="00F54035" w:rsidRPr="00F54035" w:rsidRDefault="00F54035" w:rsidP="00F54035">
      <w:pPr>
        <w:spacing w:after="0"/>
        <w:jc w:val="center"/>
        <w:rPr>
          <w:rFonts w:eastAsia="Times New Roman" w:cs="Times New Roman"/>
          <w:sz w:val="20"/>
          <w:lang w:eastAsia="ru-RU"/>
        </w:rPr>
      </w:pPr>
      <w:bookmarkStart w:id="2" w:name="_Hlk143618418"/>
      <w:r w:rsidRPr="00F54035">
        <w:rPr>
          <w:rFonts w:eastAsia="Times New Roman" w:cs="Times New Roman"/>
          <w:b/>
          <w:sz w:val="24"/>
          <w:szCs w:val="24"/>
          <w:lang w:eastAsia="ru-RU"/>
        </w:rPr>
        <w:t xml:space="preserve">П А С П О Р Т </w:t>
      </w:r>
    </w:p>
    <w:p w:rsidR="00F54035" w:rsidRPr="00F54035" w:rsidRDefault="00F54035" w:rsidP="00F54035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F54035">
        <w:rPr>
          <w:rFonts w:eastAsia="Times New Roman" w:cs="Times New Roman"/>
          <w:b/>
          <w:sz w:val="24"/>
          <w:szCs w:val="24"/>
          <w:lang w:eastAsia="ru-RU"/>
        </w:rPr>
        <w:t>Муниципального  проекта «Формирование комфортной городской среды»</w:t>
      </w:r>
    </w:p>
    <w:p w:rsidR="00F54035" w:rsidRPr="00F54035" w:rsidRDefault="00F54035" w:rsidP="00F54035">
      <w:pPr>
        <w:numPr>
          <w:ilvl w:val="0"/>
          <w:numId w:val="25"/>
        </w:numPr>
        <w:spacing w:after="0" w:line="276" w:lineRule="auto"/>
        <w:contextualSpacing/>
        <w:jc w:val="center"/>
        <w:rPr>
          <w:rFonts w:eastAsia="Times New Roman" w:cs="Times New Roman"/>
          <w:sz w:val="24"/>
          <w:szCs w:val="24"/>
          <w:lang w:eastAsia="ru-RU"/>
        </w:rPr>
      </w:pPr>
      <w:r w:rsidRPr="00F54035">
        <w:rPr>
          <w:rFonts w:eastAsia="Times New Roman" w:cs="Times New Roman"/>
          <w:sz w:val="24"/>
          <w:szCs w:val="24"/>
          <w:lang w:eastAsia="ru-RU"/>
        </w:rPr>
        <w:t>Основные положения</w:t>
      </w:r>
    </w:p>
    <w:p w:rsidR="00F54035" w:rsidRPr="00F54035" w:rsidRDefault="00F54035" w:rsidP="00F54035">
      <w:pPr>
        <w:spacing w:after="0"/>
        <w:ind w:left="720"/>
        <w:contextualSpacing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49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32"/>
        <w:gridCol w:w="1897"/>
        <w:gridCol w:w="8531"/>
      </w:tblGrid>
      <w:tr w:rsidR="00F54035" w:rsidRPr="00F54035" w:rsidTr="004C0DEF">
        <w:trPr>
          <w:cantSplit/>
          <w:trHeight w:val="509"/>
        </w:trPr>
        <w:tc>
          <w:tcPr>
            <w:tcW w:w="1394" w:type="pct"/>
            <w:vAlign w:val="center"/>
          </w:tcPr>
          <w:p w:rsidR="00F54035" w:rsidRPr="00F54035" w:rsidRDefault="00F54035" w:rsidP="00F54035">
            <w:pPr>
              <w:spacing w:after="200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Наименование муниципального  проекта</w:t>
            </w:r>
          </w:p>
        </w:tc>
        <w:tc>
          <w:tcPr>
            <w:tcW w:w="3606" w:type="pct"/>
            <w:gridSpan w:val="2"/>
            <w:vAlign w:val="center"/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«Формирование комфортной городской среды»</w:t>
            </w:r>
          </w:p>
          <w:p w:rsidR="00F54035" w:rsidRPr="00F54035" w:rsidRDefault="00F54035" w:rsidP="00F54035">
            <w:pPr>
              <w:spacing w:after="200"/>
              <w:contextualSpacing/>
              <w:jc w:val="center"/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F54035" w:rsidRPr="00F54035" w:rsidTr="004C0DEF">
        <w:trPr>
          <w:cantSplit/>
          <w:trHeight w:val="798"/>
        </w:trPr>
        <w:tc>
          <w:tcPr>
            <w:tcW w:w="1394" w:type="pct"/>
            <w:vAlign w:val="center"/>
          </w:tcPr>
          <w:p w:rsidR="00F54035" w:rsidRPr="00F54035" w:rsidRDefault="00F54035" w:rsidP="00F54035">
            <w:pPr>
              <w:spacing w:after="200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Срок реализации проекта</w:t>
            </w:r>
            <w:r w:rsidRPr="00F54035">
              <w:rPr>
                <w:rFonts w:eastAsia="Times New Roman" w:cs="Times New Roman"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</w:tc>
        <w:tc>
          <w:tcPr>
            <w:tcW w:w="656" w:type="pct"/>
            <w:vAlign w:val="center"/>
          </w:tcPr>
          <w:p w:rsidR="00F54035" w:rsidRPr="00F54035" w:rsidRDefault="00F54035" w:rsidP="00F54035">
            <w:pPr>
              <w:spacing w:after="200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50" w:type="pct"/>
            <w:vAlign w:val="center"/>
          </w:tcPr>
          <w:p w:rsidR="00F54035" w:rsidRPr="00F54035" w:rsidRDefault="00F54035" w:rsidP="00F54035">
            <w:pPr>
              <w:spacing w:after="200"/>
              <w:contextualSpacing/>
              <w:jc w:val="center"/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2030</w:t>
            </w:r>
          </w:p>
        </w:tc>
      </w:tr>
      <w:tr w:rsidR="00F54035" w:rsidRPr="00F54035" w:rsidTr="004C0DEF">
        <w:trPr>
          <w:cantSplit/>
          <w:trHeight w:val="399"/>
        </w:trPr>
        <w:tc>
          <w:tcPr>
            <w:tcW w:w="1394" w:type="pct"/>
            <w:vAlign w:val="center"/>
          </w:tcPr>
          <w:p w:rsidR="00F54035" w:rsidRPr="00F54035" w:rsidRDefault="00F54035" w:rsidP="00F54035">
            <w:pPr>
              <w:spacing w:after="200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Куратор муниципального проекта</w:t>
            </w:r>
          </w:p>
        </w:tc>
        <w:tc>
          <w:tcPr>
            <w:tcW w:w="656" w:type="pct"/>
            <w:vAlign w:val="center"/>
          </w:tcPr>
          <w:p w:rsidR="00F54035" w:rsidRPr="00F54035" w:rsidRDefault="00F54035" w:rsidP="00F54035">
            <w:pPr>
              <w:spacing w:after="200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 xml:space="preserve">Клевцова Н.Н. </w:t>
            </w:r>
          </w:p>
        </w:tc>
        <w:tc>
          <w:tcPr>
            <w:tcW w:w="2950" w:type="pct"/>
            <w:vAlign w:val="center"/>
          </w:tcPr>
          <w:p w:rsidR="00F54035" w:rsidRPr="00F54035" w:rsidRDefault="00F54035" w:rsidP="00F54035">
            <w:pPr>
              <w:spacing w:after="200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Заместитель главы Чернышевского муниципального округа</w:t>
            </w:r>
          </w:p>
        </w:tc>
      </w:tr>
      <w:tr w:rsidR="00F54035" w:rsidRPr="00F54035" w:rsidTr="004C0DEF">
        <w:trPr>
          <w:cantSplit/>
          <w:trHeight w:val="399"/>
        </w:trPr>
        <w:tc>
          <w:tcPr>
            <w:tcW w:w="1394" w:type="pct"/>
            <w:vAlign w:val="center"/>
          </w:tcPr>
          <w:p w:rsidR="00F54035" w:rsidRPr="00F54035" w:rsidRDefault="00F54035" w:rsidP="00F54035">
            <w:pPr>
              <w:spacing w:after="200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Руководитель муниципального  проекта</w:t>
            </w:r>
          </w:p>
        </w:tc>
        <w:tc>
          <w:tcPr>
            <w:tcW w:w="656" w:type="pct"/>
            <w:vAlign w:val="center"/>
          </w:tcPr>
          <w:p w:rsidR="00F54035" w:rsidRPr="00F54035" w:rsidRDefault="00F54035" w:rsidP="00F54035">
            <w:pPr>
              <w:spacing w:after="200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Сутурина</w:t>
            </w:r>
            <w:proofErr w:type="spellEnd"/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О.С.</w:t>
            </w:r>
          </w:p>
        </w:tc>
        <w:tc>
          <w:tcPr>
            <w:tcW w:w="2950" w:type="pct"/>
            <w:vAlign w:val="center"/>
          </w:tcPr>
          <w:p w:rsidR="00F54035" w:rsidRPr="00F54035" w:rsidRDefault="00F54035" w:rsidP="00F54035">
            <w:pPr>
              <w:spacing w:after="200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 xml:space="preserve">Заместитель начальника Управления территориального развития администрации Чернышевского муниципального округа - начальник  отдел ЖКХ, энергетики, </w:t>
            </w:r>
            <w:proofErr w:type="spellStart"/>
            <w:r w:rsidRPr="00F54035">
              <w:rPr>
                <w:rFonts w:eastAsia="Times New Roman" w:cs="Times New Roman"/>
                <w:sz w:val="22"/>
                <w:lang w:eastAsia="ru-RU"/>
              </w:rPr>
              <w:t>цифровизации</w:t>
            </w:r>
            <w:proofErr w:type="spellEnd"/>
            <w:r w:rsidRPr="00F54035">
              <w:rPr>
                <w:rFonts w:eastAsia="Times New Roman" w:cs="Times New Roman"/>
                <w:sz w:val="22"/>
                <w:lang w:eastAsia="ru-RU"/>
              </w:rPr>
              <w:t xml:space="preserve"> и связи управления по территориальному развитию администрации Чернышевского муниципального округа</w:t>
            </w:r>
          </w:p>
        </w:tc>
      </w:tr>
      <w:tr w:rsidR="00F54035" w:rsidRPr="00F54035" w:rsidTr="004C0DEF">
        <w:trPr>
          <w:cantSplit/>
          <w:trHeight w:val="399"/>
        </w:trPr>
        <w:tc>
          <w:tcPr>
            <w:tcW w:w="1394" w:type="pct"/>
            <w:vAlign w:val="center"/>
          </w:tcPr>
          <w:p w:rsidR="00F54035" w:rsidRPr="00F54035" w:rsidRDefault="00F54035" w:rsidP="00F54035">
            <w:pPr>
              <w:spacing w:after="200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Исполнитель  муниципального  проекта </w:t>
            </w:r>
          </w:p>
        </w:tc>
        <w:tc>
          <w:tcPr>
            <w:tcW w:w="656" w:type="pct"/>
            <w:vAlign w:val="center"/>
          </w:tcPr>
          <w:p w:rsidR="00F54035" w:rsidRPr="00F54035" w:rsidRDefault="00F54035" w:rsidP="00F54035">
            <w:pPr>
              <w:spacing w:after="200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Сутурина</w:t>
            </w:r>
            <w:proofErr w:type="spellEnd"/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О.С.</w:t>
            </w:r>
          </w:p>
        </w:tc>
        <w:tc>
          <w:tcPr>
            <w:tcW w:w="2950" w:type="pct"/>
            <w:vAlign w:val="center"/>
          </w:tcPr>
          <w:p w:rsidR="00F54035" w:rsidRPr="00F54035" w:rsidRDefault="00F54035" w:rsidP="00F54035">
            <w:pPr>
              <w:spacing w:after="200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 xml:space="preserve">Отдел ЖКХ, энергетики, </w:t>
            </w:r>
            <w:proofErr w:type="spellStart"/>
            <w:r w:rsidRPr="00F54035">
              <w:rPr>
                <w:rFonts w:eastAsia="Times New Roman" w:cs="Times New Roman"/>
                <w:sz w:val="22"/>
                <w:lang w:eastAsia="ru-RU"/>
              </w:rPr>
              <w:t>цифровизации</w:t>
            </w:r>
            <w:proofErr w:type="spellEnd"/>
            <w:r w:rsidRPr="00F54035">
              <w:rPr>
                <w:rFonts w:eastAsia="Times New Roman" w:cs="Times New Roman"/>
                <w:sz w:val="22"/>
                <w:lang w:eastAsia="ru-RU"/>
              </w:rPr>
              <w:t xml:space="preserve"> и связи управления по территориальному развитию  администрации Чернышевского муниципального округа</w:t>
            </w:r>
          </w:p>
        </w:tc>
      </w:tr>
      <w:tr w:rsidR="00F54035" w:rsidRPr="00F54035" w:rsidTr="004C0DEF">
        <w:trPr>
          <w:cantSplit/>
          <w:trHeight w:val="970"/>
        </w:trPr>
        <w:tc>
          <w:tcPr>
            <w:tcW w:w="1394" w:type="pct"/>
            <w:vAlign w:val="center"/>
          </w:tcPr>
          <w:p w:rsidR="00F54035" w:rsidRPr="00F54035" w:rsidRDefault="00F54035" w:rsidP="00F54035">
            <w:pPr>
              <w:spacing w:after="200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Связь с муниципальной программой Чернышевского муниципального округа</w:t>
            </w:r>
            <w:r w:rsidRPr="00F54035">
              <w:rPr>
                <w:rFonts w:eastAsia="Times New Roman" w:cs="Times New Roman"/>
                <w:sz w:val="24"/>
                <w:szCs w:val="24"/>
                <w:vertAlign w:val="superscript"/>
                <w:lang w:eastAsia="ru-RU"/>
              </w:rPr>
              <w:footnoteReference w:id="2"/>
            </w:r>
          </w:p>
        </w:tc>
        <w:tc>
          <w:tcPr>
            <w:tcW w:w="3606" w:type="pct"/>
            <w:gridSpan w:val="2"/>
            <w:vAlign w:val="center"/>
          </w:tcPr>
          <w:p w:rsidR="00F54035" w:rsidRPr="00F54035" w:rsidRDefault="00F54035" w:rsidP="00F54035">
            <w:pPr>
              <w:spacing w:after="200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 на территории Чернышевского муниципального округа»</w:t>
            </w:r>
          </w:p>
        </w:tc>
      </w:tr>
      <w:tr w:rsidR="00F54035" w:rsidRPr="00F54035" w:rsidTr="004C0DEF">
        <w:trPr>
          <w:cantSplit/>
          <w:trHeight w:val="922"/>
        </w:trPr>
        <w:tc>
          <w:tcPr>
            <w:tcW w:w="1394" w:type="pct"/>
          </w:tcPr>
          <w:p w:rsidR="00F54035" w:rsidRPr="00F54035" w:rsidRDefault="00F54035" w:rsidP="00F54035">
            <w:pPr>
              <w:spacing w:after="200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Связь с государственной программой Забайкальского края   </w:t>
            </w:r>
          </w:p>
        </w:tc>
        <w:tc>
          <w:tcPr>
            <w:tcW w:w="3606" w:type="pct"/>
            <w:gridSpan w:val="2"/>
          </w:tcPr>
          <w:p w:rsidR="00F54035" w:rsidRPr="00F54035" w:rsidRDefault="00F54035" w:rsidP="00F540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Arial"/>
                <w:sz w:val="22"/>
                <w:lang w:eastAsia="ru-RU"/>
              </w:rPr>
              <w:t>Государственная программа Забайкальского края «Формирование современной городской среды», утвержденной постановлением Правительства Забайкальского края от 31 августа 2017 года №372</w:t>
            </w:r>
          </w:p>
        </w:tc>
      </w:tr>
      <w:tr w:rsidR="00F54035" w:rsidRPr="00F54035" w:rsidTr="004C0DEF">
        <w:trPr>
          <w:cantSplit/>
          <w:trHeight w:val="949"/>
        </w:trPr>
        <w:tc>
          <w:tcPr>
            <w:tcW w:w="1394" w:type="pct"/>
          </w:tcPr>
          <w:p w:rsidR="00F54035" w:rsidRPr="00F54035" w:rsidRDefault="00F54035" w:rsidP="00F54035">
            <w:pPr>
              <w:spacing w:after="200"/>
              <w:contextualSpacing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Связь с национальным проектом   </w:t>
            </w:r>
          </w:p>
        </w:tc>
        <w:tc>
          <w:tcPr>
            <w:tcW w:w="3606" w:type="pct"/>
            <w:gridSpan w:val="2"/>
          </w:tcPr>
          <w:p w:rsidR="00F54035" w:rsidRPr="00F54035" w:rsidRDefault="00F54035" w:rsidP="00F540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rPr>
                <w:rFonts w:eastAsia="Times New Roman" w:cs="Arial"/>
                <w:sz w:val="22"/>
                <w:lang w:eastAsia="ru-RU"/>
              </w:rPr>
            </w:pPr>
            <w:r w:rsidRPr="00F54035">
              <w:rPr>
                <w:rFonts w:eastAsia="Times New Roman" w:cs="Arial"/>
                <w:sz w:val="24"/>
                <w:szCs w:val="24"/>
                <w:lang w:eastAsia="ru-RU"/>
              </w:rPr>
              <w:t>Национальный проект</w:t>
            </w:r>
            <w:r w:rsidRPr="00F54035">
              <w:rPr>
                <w:rFonts w:eastAsia="Times New Roman" w:cs="Arial"/>
                <w:sz w:val="22"/>
                <w:lang w:eastAsia="ru-RU"/>
              </w:rPr>
              <w:t xml:space="preserve"> «Инфраструктура для жизни»</w:t>
            </w:r>
          </w:p>
          <w:p w:rsidR="00F54035" w:rsidRPr="00F54035" w:rsidRDefault="00F54035" w:rsidP="00F54035">
            <w:pPr>
              <w:spacing w:after="200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Федеральный проект « Формирование комфортной городской среды»</w:t>
            </w:r>
          </w:p>
        </w:tc>
      </w:tr>
    </w:tbl>
    <w:p w:rsidR="00F54035" w:rsidRPr="00F54035" w:rsidRDefault="00F54035" w:rsidP="00F54035">
      <w:pPr>
        <w:spacing w:after="200" w:line="120" w:lineRule="exact"/>
        <w:rPr>
          <w:rFonts w:eastAsia="Times New Roman" w:cs="Times New Roman"/>
          <w:sz w:val="16"/>
          <w:szCs w:val="16"/>
          <w:lang w:eastAsia="ru-RU"/>
        </w:rPr>
      </w:pPr>
    </w:p>
    <w:p w:rsidR="00F54035" w:rsidRPr="00F54035" w:rsidRDefault="00F54035" w:rsidP="00F54035">
      <w:pPr>
        <w:spacing w:after="200" w:line="276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F54035" w:rsidRPr="00F54035" w:rsidRDefault="00F54035" w:rsidP="00F54035">
      <w:pPr>
        <w:spacing w:after="200" w:line="276" w:lineRule="auto"/>
        <w:jc w:val="center"/>
        <w:rPr>
          <w:rFonts w:eastAsia="Times New Roman" w:cs="Times New Roman"/>
          <w:sz w:val="24"/>
          <w:szCs w:val="24"/>
          <w:lang w:val="en-US" w:eastAsia="ru-RU"/>
        </w:rPr>
      </w:pPr>
      <w:r w:rsidRPr="00F54035">
        <w:rPr>
          <w:rFonts w:eastAsia="Times New Roman" w:cs="Times New Roman"/>
          <w:sz w:val="24"/>
          <w:szCs w:val="24"/>
          <w:lang w:eastAsia="ru-RU"/>
        </w:rPr>
        <w:t>2. Показатели муниципального проекта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5"/>
        <w:gridCol w:w="1817"/>
        <w:gridCol w:w="1413"/>
        <w:gridCol w:w="1270"/>
        <w:gridCol w:w="1130"/>
        <w:gridCol w:w="987"/>
        <w:gridCol w:w="848"/>
        <w:gridCol w:w="848"/>
        <w:gridCol w:w="845"/>
        <w:gridCol w:w="705"/>
        <w:gridCol w:w="990"/>
        <w:gridCol w:w="3244"/>
      </w:tblGrid>
      <w:tr w:rsidR="00F54035" w:rsidRPr="00F54035" w:rsidTr="004C0DEF">
        <w:trPr>
          <w:trHeight w:val="491"/>
          <w:tblHeader/>
        </w:trPr>
        <w:tc>
          <w:tcPr>
            <w:tcW w:w="160" w:type="pct"/>
            <w:vMerge w:val="restart"/>
            <w:vAlign w:val="center"/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№ п/п</w:t>
            </w:r>
          </w:p>
        </w:tc>
        <w:tc>
          <w:tcPr>
            <w:tcW w:w="624" w:type="pct"/>
            <w:vMerge w:val="restart"/>
            <w:vAlign w:val="center"/>
          </w:tcPr>
          <w:p w:rsidR="00F54035" w:rsidRPr="00F54035" w:rsidRDefault="00F54035" w:rsidP="00F54035">
            <w:pPr>
              <w:spacing w:after="20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F54035">
              <w:rPr>
                <w:rFonts w:eastAsia="Times New Roman" w:cs="Times New Roman"/>
                <w:sz w:val="22"/>
                <w:lang w:eastAsia="ru-RU"/>
              </w:rPr>
              <w:t>Показателимуниципального</w:t>
            </w:r>
            <w:proofErr w:type="spellEnd"/>
            <w:r w:rsidRPr="00F54035">
              <w:rPr>
                <w:rFonts w:eastAsia="Times New Roman" w:cs="Times New Roman"/>
                <w:sz w:val="22"/>
                <w:lang w:eastAsia="ru-RU"/>
              </w:rPr>
              <w:t xml:space="preserve"> проекта</w:t>
            </w:r>
          </w:p>
        </w:tc>
        <w:tc>
          <w:tcPr>
            <w:tcW w:w="485" w:type="pct"/>
            <w:vMerge w:val="restart"/>
            <w:vAlign w:val="center"/>
          </w:tcPr>
          <w:p w:rsidR="00F54035" w:rsidRPr="00F54035" w:rsidRDefault="00F54035" w:rsidP="00F54035">
            <w:pPr>
              <w:spacing w:after="20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Уровень показателя</w:t>
            </w:r>
            <w:r w:rsidRPr="00F54035">
              <w:rPr>
                <w:rFonts w:eastAsia="Times New Roman" w:cs="Times New Roman"/>
                <w:sz w:val="22"/>
                <w:vertAlign w:val="superscript"/>
                <w:lang w:eastAsia="ru-RU"/>
              </w:rPr>
              <w:footnoteReference w:id="3"/>
            </w:r>
          </w:p>
        </w:tc>
        <w:tc>
          <w:tcPr>
            <w:tcW w:w="436" w:type="pct"/>
            <w:vMerge w:val="restart"/>
            <w:vAlign w:val="center"/>
          </w:tcPr>
          <w:p w:rsidR="00F54035" w:rsidRPr="00F54035" w:rsidRDefault="00F54035" w:rsidP="00F54035">
            <w:pPr>
              <w:spacing w:after="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Единица измерения</w:t>
            </w:r>
          </w:p>
          <w:p w:rsidR="00F54035" w:rsidRPr="00F54035" w:rsidRDefault="00F54035" w:rsidP="00F54035">
            <w:pPr>
              <w:spacing w:after="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(по ОКЕИ)</w:t>
            </w:r>
          </w:p>
        </w:tc>
        <w:tc>
          <w:tcPr>
            <w:tcW w:w="727" w:type="pct"/>
            <w:gridSpan w:val="2"/>
            <w:vAlign w:val="center"/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Базовое значение</w:t>
            </w:r>
            <w:bookmarkStart w:id="3" w:name="_Ref141437664"/>
            <w:r w:rsidRPr="00F54035">
              <w:rPr>
                <w:rFonts w:eastAsia="Times New Roman" w:cs="Times New Roman"/>
                <w:sz w:val="22"/>
                <w:vertAlign w:val="superscript"/>
                <w:lang w:eastAsia="ru-RU"/>
              </w:rPr>
              <w:footnoteReference w:id="4"/>
            </w:r>
            <w:bookmarkEnd w:id="3"/>
          </w:p>
        </w:tc>
        <w:tc>
          <w:tcPr>
            <w:tcW w:w="1453" w:type="pct"/>
            <w:gridSpan w:val="5"/>
            <w:vAlign w:val="center"/>
          </w:tcPr>
          <w:p w:rsidR="00F54035" w:rsidRPr="00F54035" w:rsidRDefault="00F54035" w:rsidP="00F54035">
            <w:pPr>
              <w:spacing w:after="20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Значение показателя по годам</w:t>
            </w:r>
          </w:p>
        </w:tc>
        <w:tc>
          <w:tcPr>
            <w:tcW w:w="1114" w:type="pct"/>
            <w:vMerge w:val="restart"/>
            <w:shd w:val="clear" w:color="auto" w:fill="auto"/>
            <w:vAlign w:val="center"/>
          </w:tcPr>
          <w:p w:rsidR="00F54035" w:rsidRPr="00F54035" w:rsidRDefault="00F54035" w:rsidP="00F54035">
            <w:pPr>
              <w:spacing w:after="200" w:line="240" w:lineRule="atLeast"/>
              <w:jc w:val="center"/>
              <w:rPr>
                <w:rFonts w:eastAsia="Times New Roman" w:cs="Times New Roman"/>
                <w:sz w:val="22"/>
                <w:vertAlign w:val="superscript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Ответственный за достижение показателя</w:t>
            </w:r>
          </w:p>
        </w:tc>
      </w:tr>
      <w:tr w:rsidR="00F54035" w:rsidRPr="00F54035" w:rsidTr="004C0D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74"/>
        </w:trPr>
        <w:tc>
          <w:tcPr>
            <w:tcW w:w="1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6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значение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год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2026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2027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2028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2029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2030</w:t>
            </w:r>
          </w:p>
        </w:tc>
        <w:tc>
          <w:tcPr>
            <w:tcW w:w="11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F54035" w:rsidRPr="00F54035" w:rsidTr="004C0D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33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3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11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12</w:t>
            </w:r>
          </w:p>
        </w:tc>
      </w:tr>
      <w:tr w:rsidR="00F54035" w:rsidRPr="00F54035" w:rsidTr="004C0D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33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ind w:left="720"/>
              <w:contextualSpacing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 xml:space="preserve">Задача 1. </w:t>
            </w:r>
            <w:r w:rsidRPr="00F54035">
              <w:rPr>
                <w:rFonts w:eastAsia="Times New Roman" w:cs="Times New Roman"/>
                <w:bCs/>
                <w:sz w:val="22"/>
                <w:lang w:eastAsia="ru-RU"/>
              </w:rPr>
              <w:t>Повышение комфортности городской среды за счёт благоустройства не менее 12 мест общего пользования  к 2031 году (начиная с 2026 года)</w:t>
            </w:r>
          </w:p>
        </w:tc>
      </w:tr>
      <w:tr w:rsidR="00F54035" w:rsidRPr="00F54035" w:rsidTr="004C0DEF">
        <w:trPr>
          <w:trHeight w:val="1343"/>
        </w:trPr>
        <w:tc>
          <w:tcPr>
            <w:tcW w:w="160" w:type="pct"/>
            <w:vAlign w:val="center"/>
          </w:tcPr>
          <w:p w:rsidR="00F54035" w:rsidRPr="00F54035" w:rsidRDefault="00F54035" w:rsidP="00F54035">
            <w:pPr>
              <w:spacing w:after="20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1.1.</w:t>
            </w:r>
          </w:p>
        </w:tc>
        <w:tc>
          <w:tcPr>
            <w:tcW w:w="624" w:type="pct"/>
            <w:vAlign w:val="center"/>
          </w:tcPr>
          <w:p w:rsidR="00F54035" w:rsidRPr="00F54035" w:rsidRDefault="00F54035" w:rsidP="00F54035">
            <w:pPr>
              <w:spacing w:after="200" w:line="240" w:lineRule="atLeast"/>
              <w:rPr>
                <w:rFonts w:eastAsia="Times New Roman" w:cs="Times New Roman"/>
                <w:bCs/>
                <w:i/>
                <w:color w:val="000000"/>
                <w:sz w:val="22"/>
                <w:u w:color="000000"/>
                <w:lang w:eastAsia="ru-RU"/>
              </w:rPr>
            </w:pPr>
            <w:r w:rsidRPr="00F54035">
              <w:rPr>
                <w:rFonts w:eastAsia="Times New Roman" w:cs="Times New Roman"/>
                <w:iCs/>
                <w:sz w:val="22"/>
                <w:lang w:eastAsia="ru-RU"/>
              </w:rPr>
              <w:t>Количество благоустроенных общественных территорий</w:t>
            </w:r>
          </w:p>
        </w:tc>
        <w:tc>
          <w:tcPr>
            <w:tcW w:w="485" w:type="pct"/>
            <w:vAlign w:val="center"/>
          </w:tcPr>
          <w:p w:rsidR="00F54035" w:rsidRPr="00F54035" w:rsidRDefault="00F54035" w:rsidP="00F54035">
            <w:pPr>
              <w:spacing w:after="200" w:line="240" w:lineRule="atLeast"/>
              <w:jc w:val="center"/>
              <w:rPr>
                <w:rFonts w:eastAsia="Times New Roman" w:cs="Times New Roman"/>
                <w:i/>
                <w:color w:val="000000"/>
                <w:sz w:val="22"/>
                <w:u w:color="000000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НП</w:t>
            </w:r>
          </w:p>
        </w:tc>
        <w:tc>
          <w:tcPr>
            <w:tcW w:w="436" w:type="pct"/>
            <w:vAlign w:val="center"/>
          </w:tcPr>
          <w:p w:rsidR="00F54035" w:rsidRPr="00F54035" w:rsidRDefault="00F54035" w:rsidP="00F54035">
            <w:pPr>
              <w:spacing w:after="200" w:line="240" w:lineRule="atLeast"/>
              <w:jc w:val="center"/>
              <w:rPr>
                <w:rFonts w:eastAsia="Times New Roman" w:cs="Times New Roman"/>
                <w:sz w:val="22"/>
                <w:u w:color="000000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u w:color="000000"/>
                <w:lang w:eastAsia="ru-RU"/>
              </w:rPr>
              <w:t>Ед.</w:t>
            </w:r>
          </w:p>
        </w:tc>
        <w:tc>
          <w:tcPr>
            <w:tcW w:w="388" w:type="pct"/>
            <w:vAlign w:val="center"/>
          </w:tcPr>
          <w:p w:rsidR="00F54035" w:rsidRPr="00F54035" w:rsidRDefault="00F54035" w:rsidP="00F54035">
            <w:pPr>
              <w:spacing w:after="200" w:line="240" w:lineRule="atLeast"/>
              <w:jc w:val="center"/>
              <w:rPr>
                <w:rFonts w:eastAsia="Times New Roman" w:cs="Times New Roman"/>
                <w:sz w:val="22"/>
                <w:u w:color="000000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u w:color="000000"/>
                <w:lang w:eastAsia="ru-RU"/>
              </w:rPr>
              <w:t>11</w:t>
            </w:r>
          </w:p>
        </w:tc>
        <w:tc>
          <w:tcPr>
            <w:tcW w:w="339" w:type="pct"/>
            <w:vAlign w:val="center"/>
          </w:tcPr>
          <w:p w:rsidR="00F54035" w:rsidRPr="00F54035" w:rsidRDefault="00F54035" w:rsidP="00F54035">
            <w:pPr>
              <w:spacing w:after="200" w:line="240" w:lineRule="atLeast"/>
              <w:jc w:val="center"/>
              <w:rPr>
                <w:rFonts w:eastAsia="Times New Roman" w:cs="Times New Roman"/>
                <w:sz w:val="22"/>
                <w:u w:color="000000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u w:color="000000"/>
                <w:lang w:eastAsia="ru-RU"/>
              </w:rPr>
              <w:t>2025</w:t>
            </w:r>
          </w:p>
        </w:tc>
        <w:tc>
          <w:tcPr>
            <w:tcW w:w="291" w:type="pct"/>
            <w:vAlign w:val="center"/>
          </w:tcPr>
          <w:p w:rsidR="00F54035" w:rsidRPr="00F54035" w:rsidRDefault="00F54035" w:rsidP="00F54035">
            <w:pPr>
              <w:spacing w:after="20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91" w:type="pct"/>
            <w:vAlign w:val="center"/>
          </w:tcPr>
          <w:p w:rsidR="00F54035" w:rsidRPr="00F54035" w:rsidRDefault="00F54035" w:rsidP="00F54035">
            <w:pPr>
              <w:spacing w:after="20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3</w:t>
            </w:r>
          </w:p>
        </w:tc>
        <w:tc>
          <w:tcPr>
            <w:tcW w:w="290" w:type="pct"/>
            <w:vAlign w:val="center"/>
          </w:tcPr>
          <w:p w:rsidR="00F54035" w:rsidRPr="00F54035" w:rsidRDefault="00F54035" w:rsidP="00F54035">
            <w:pPr>
              <w:spacing w:after="20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3</w:t>
            </w:r>
          </w:p>
        </w:tc>
        <w:tc>
          <w:tcPr>
            <w:tcW w:w="242" w:type="pct"/>
            <w:vAlign w:val="center"/>
          </w:tcPr>
          <w:p w:rsidR="00F54035" w:rsidRPr="00F54035" w:rsidRDefault="00F54035" w:rsidP="00F54035">
            <w:pPr>
              <w:spacing w:after="20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340" w:type="pct"/>
          </w:tcPr>
          <w:p w:rsidR="00F54035" w:rsidRPr="00F54035" w:rsidRDefault="00F54035" w:rsidP="00F54035">
            <w:pPr>
              <w:spacing w:after="20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200" w:line="240" w:lineRule="atLeast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 xml:space="preserve">        2</w:t>
            </w:r>
          </w:p>
        </w:tc>
        <w:tc>
          <w:tcPr>
            <w:tcW w:w="1114" w:type="pct"/>
            <w:vAlign w:val="center"/>
          </w:tcPr>
          <w:p w:rsidR="00F54035" w:rsidRPr="00F54035" w:rsidRDefault="00F54035" w:rsidP="00F54035">
            <w:pPr>
              <w:spacing w:after="200" w:line="240" w:lineRule="atLeast"/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F5403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Отдел ЖКХ, энергетики, </w:t>
            </w:r>
            <w:proofErr w:type="spellStart"/>
            <w:r w:rsidRPr="00F54035">
              <w:rPr>
                <w:rFonts w:eastAsia="Times New Roman" w:cs="Times New Roman"/>
                <w:sz w:val="20"/>
                <w:szCs w:val="20"/>
                <w:lang w:eastAsia="ru-RU"/>
              </w:rPr>
              <w:t>цифровизации</w:t>
            </w:r>
            <w:proofErr w:type="spellEnd"/>
            <w:r w:rsidRPr="00F5403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и связи управления по территориальному развитию</w:t>
            </w:r>
          </w:p>
        </w:tc>
      </w:tr>
    </w:tbl>
    <w:p w:rsidR="00F54035" w:rsidRPr="00F54035" w:rsidRDefault="00F54035" w:rsidP="00F54035">
      <w:pPr>
        <w:spacing w:after="200" w:line="240" w:lineRule="atLeast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F54035">
        <w:rPr>
          <w:rFonts w:eastAsia="Times New Roman" w:cs="Times New Roman"/>
          <w:sz w:val="24"/>
          <w:szCs w:val="24"/>
          <w:lang w:eastAsia="ru-RU"/>
        </w:rPr>
        <w:t>3. Мероприятия и результаты  муниципального  проекта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0"/>
        <w:gridCol w:w="5167"/>
        <w:gridCol w:w="1360"/>
        <w:gridCol w:w="1133"/>
        <w:gridCol w:w="1133"/>
        <w:gridCol w:w="961"/>
        <w:gridCol w:w="984"/>
        <w:gridCol w:w="1130"/>
        <w:gridCol w:w="987"/>
        <w:gridCol w:w="987"/>
      </w:tblGrid>
      <w:tr w:rsidR="00F54035" w:rsidRPr="00F54035" w:rsidTr="004C0DEF">
        <w:trPr>
          <w:cantSplit/>
          <w:trHeight w:val="390"/>
          <w:tblHeader/>
        </w:trPr>
        <w:tc>
          <w:tcPr>
            <w:tcW w:w="247" w:type="pct"/>
            <w:vMerge w:val="restart"/>
            <w:vAlign w:val="center"/>
          </w:tcPr>
          <w:p w:rsidR="00F54035" w:rsidRPr="00F54035" w:rsidRDefault="00F54035" w:rsidP="00F54035">
            <w:pPr>
              <w:spacing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№ п/п</w:t>
            </w:r>
          </w:p>
        </w:tc>
        <w:tc>
          <w:tcPr>
            <w:tcW w:w="1774" w:type="pct"/>
            <w:vMerge w:val="restart"/>
            <w:vAlign w:val="center"/>
          </w:tcPr>
          <w:p w:rsidR="00F54035" w:rsidRPr="00F54035" w:rsidRDefault="00F54035" w:rsidP="00F54035">
            <w:pPr>
              <w:spacing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Наименование мероприятия/результата</w:t>
            </w:r>
          </w:p>
        </w:tc>
        <w:tc>
          <w:tcPr>
            <w:tcW w:w="467" w:type="pct"/>
            <w:vMerge w:val="restart"/>
            <w:vAlign w:val="center"/>
          </w:tcPr>
          <w:p w:rsidR="00F54035" w:rsidRPr="00F54035" w:rsidRDefault="00F54035" w:rsidP="00F54035">
            <w:pPr>
              <w:spacing w:after="20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Единица измерения</w:t>
            </w:r>
            <w:r w:rsidRPr="00F54035">
              <w:rPr>
                <w:rFonts w:eastAsia="Times New Roman" w:cs="Times New Roman"/>
                <w:sz w:val="22"/>
                <w:lang w:eastAsia="ru-RU"/>
              </w:rPr>
              <w:br/>
              <w:t>(по ОКЕИ)</w:t>
            </w:r>
          </w:p>
        </w:tc>
        <w:tc>
          <w:tcPr>
            <w:tcW w:w="778" w:type="pct"/>
            <w:gridSpan w:val="2"/>
            <w:vMerge w:val="restart"/>
            <w:vAlign w:val="center"/>
          </w:tcPr>
          <w:p w:rsidR="00F54035" w:rsidRPr="00F54035" w:rsidRDefault="00F54035" w:rsidP="00F54035">
            <w:pPr>
              <w:spacing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Базовое значение</w:t>
            </w:r>
          </w:p>
        </w:tc>
        <w:tc>
          <w:tcPr>
            <w:tcW w:w="1734" w:type="pct"/>
            <w:gridSpan w:val="5"/>
            <w:vAlign w:val="center"/>
          </w:tcPr>
          <w:p w:rsidR="00F54035" w:rsidRPr="00F54035" w:rsidRDefault="00F54035" w:rsidP="00F54035">
            <w:pPr>
              <w:spacing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Значение результата  по годам</w:t>
            </w:r>
          </w:p>
        </w:tc>
      </w:tr>
      <w:tr w:rsidR="00F54035" w:rsidRPr="00F54035" w:rsidTr="004C0D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82"/>
          <w:tblHeader/>
        </w:trPr>
        <w:tc>
          <w:tcPr>
            <w:tcW w:w="2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7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7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2026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2027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2028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2029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2030</w:t>
            </w:r>
          </w:p>
        </w:tc>
      </w:tr>
      <w:tr w:rsidR="00F54035" w:rsidRPr="00F54035" w:rsidTr="004C0D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51"/>
          <w:tblHeader/>
        </w:trPr>
        <w:tc>
          <w:tcPr>
            <w:tcW w:w="2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7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значение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год</w:t>
            </w: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after="60" w:line="240" w:lineRule="atLeast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after="60" w:line="240" w:lineRule="atLeast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after="60" w:line="240" w:lineRule="atLeast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</w:p>
        </w:tc>
        <w:tc>
          <w:tcPr>
            <w:tcW w:w="3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F54035" w:rsidRPr="00F54035" w:rsidTr="004C0D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"/>
          <w:tblHeader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3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</w:tr>
      <w:tr w:rsidR="00F54035" w:rsidRPr="00F54035" w:rsidTr="004C0D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"/>
          <w:tblHeader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after="60" w:line="240" w:lineRule="atLeast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 xml:space="preserve">Задача 1. </w:t>
            </w:r>
            <w:r w:rsidRPr="00F54035">
              <w:rPr>
                <w:rFonts w:eastAsia="Times New Roman" w:cs="Times New Roman"/>
                <w:bCs/>
                <w:sz w:val="22"/>
                <w:lang w:eastAsia="ru-RU"/>
              </w:rPr>
              <w:t>Повышение комфортности городской среды за счёт благоустройства не менее 12 мест общего пользования  к 2031 году (начиная с 2026 года)</w:t>
            </w:r>
          </w:p>
        </w:tc>
      </w:tr>
      <w:tr w:rsidR="00F54035" w:rsidRPr="00F54035" w:rsidTr="004C0D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"/>
          <w:tblHeader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after="60" w:line="240" w:lineRule="atLeast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1.1.Мероприятие «Реализация программ «Формирование современной городской среды на территории Чернышевского муниципального округа»</w:t>
            </w:r>
          </w:p>
        </w:tc>
      </w:tr>
      <w:tr w:rsidR="00F54035" w:rsidRPr="00F54035" w:rsidTr="004C0DEF">
        <w:trPr>
          <w:cantSplit/>
          <w:trHeight w:val="600"/>
        </w:trPr>
        <w:tc>
          <w:tcPr>
            <w:tcW w:w="247" w:type="pct"/>
          </w:tcPr>
          <w:p w:rsidR="00F54035" w:rsidRPr="00F54035" w:rsidRDefault="00F54035" w:rsidP="00F54035">
            <w:pPr>
              <w:spacing w:after="20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1.1.1.</w:t>
            </w:r>
          </w:p>
        </w:tc>
        <w:tc>
          <w:tcPr>
            <w:tcW w:w="1774" w:type="pct"/>
          </w:tcPr>
          <w:p w:rsidR="00F54035" w:rsidRPr="00F54035" w:rsidRDefault="00F54035" w:rsidP="00F54035">
            <w:pPr>
              <w:spacing w:after="20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Результат «Благоустроено общественных территорий»</w:t>
            </w:r>
          </w:p>
        </w:tc>
        <w:tc>
          <w:tcPr>
            <w:tcW w:w="467" w:type="pct"/>
          </w:tcPr>
          <w:p w:rsidR="00F54035" w:rsidRPr="00F54035" w:rsidRDefault="00F54035" w:rsidP="00F54035">
            <w:pPr>
              <w:spacing w:after="20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Ед.</w:t>
            </w:r>
          </w:p>
        </w:tc>
        <w:tc>
          <w:tcPr>
            <w:tcW w:w="389" w:type="pct"/>
          </w:tcPr>
          <w:p w:rsidR="00F54035" w:rsidRPr="00F54035" w:rsidRDefault="00F54035" w:rsidP="00F54035">
            <w:pPr>
              <w:spacing w:after="20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89" w:type="pct"/>
          </w:tcPr>
          <w:p w:rsidR="00F54035" w:rsidRPr="00F54035" w:rsidRDefault="00F54035" w:rsidP="00F54035">
            <w:pPr>
              <w:spacing w:after="20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2025</w:t>
            </w:r>
          </w:p>
        </w:tc>
        <w:tc>
          <w:tcPr>
            <w:tcW w:w="330" w:type="pct"/>
          </w:tcPr>
          <w:p w:rsidR="00F54035" w:rsidRPr="00F54035" w:rsidRDefault="00F54035" w:rsidP="00F54035">
            <w:pPr>
              <w:spacing w:after="20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338" w:type="pct"/>
          </w:tcPr>
          <w:p w:rsidR="00F54035" w:rsidRPr="00F54035" w:rsidRDefault="00F54035" w:rsidP="00F54035">
            <w:pPr>
              <w:spacing w:after="20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3</w:t>
            </w:r>
          </w:p>
        </w:tc>
        <w:tc>
          <w:tcPr>
            <w:tcW w:w="388" w:type="pct"/>
          </w:tcPr>
          <w:p w:rsidR="00F54035" w:rsidRPr="00F54035" w:rsidRDefault="00F54035" w:rsidP="00F54035">
            <w:pPr>
              <w:spacing w:after="20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3</w:t>
            </w:r>
          </w:p>
        </w:tc>
        <w:tc>
          <w:tcPr>
            <w:tcW w:w="339" w:type="pct"/>
          </w:tcPr>
          <w:p w:rsidR="00F54035" w:rsidRPr="00F54035" w:rsidRDefault="00F54035" w:rsidP="00F54035">
            <w:pPr>
              <w:spacing w:after="20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339" w:type="pct"/>
          </w:tcPr>
          <w:p w:rsidR="00F54035" w:rsidRPr="00F54035" w:rsidRDefault="00F54035" w:rsidP="00F54035">
            <w:pPr>
              <w:spacing w:after="20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</w:tr>
      <w:bookmarkEnd w:id="2"/>
    </w:tbl>
    <w:p w:rsidR="00F54035" w:rsidRPr="00F54035" w:rsidRDefault="00F54035" w:rsidP="00F54035">
      <w:pPr>
        <w:spacing w:after="200" w:line="240" w:lineRule="atLeast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F54035">
        <w:rPr>
          <w:rFonts w:eastAsia="Times New Roman" w:cs="Times New Roman"/>
          <w:sz w:val="16"/>
          <w:szCs w:val="16"/>
          <w:lang w:eastAsia="ru-RU"/>
        </w:rPr>
        <w:br w:type="page"/>
      </w:r>
      <w:r w:rsidRPr="00F54035">
        <w:rPr>
          <w:rFonts w:eastAsia="Times New Roman" w:cs="Times New Roman"/>
          <w:sz w:val="24"/>
          <w:szCs w:val="24"/>
          <w:lang w:eastAsia="ru-RU"/>
        </w:rPr>
        <w:lastRenderedPageBreak/>
        <w:t>4. Финансовое обеспечение муниципального проекта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4"/>
        <w:gridCol w:w="7491"/>
        <w:gridCol w:w="976"/>
        <w:gridCol w:w="987"/>
        <w:gridCol w:w="990"/>
        <w:gridCol w:w="987"/>
        <w:gridCol w:w="1011"/>
        <w:gridCol w:w="1386"/>
      </w:tblGrid>
      <w:tr w:rsidR="00F54035" w:rsidRPr="00F54035" w:rsidTr="004C0DEF">
        <w:trPr>
          <w:cantSplit/>
          <w:trHeight w:val="472"/>
          <w:tblHeader/>
        </w:trPr>
        <w:tc>
          <w:tcPr>
            <w:tcW w:w="252" w:type="pct"/>
            <w:vMerge w:val="restart"/>
            <w:vAlign w:val="center"/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572" w:type="pct"/>
            <w:vMerge w:val="restart"/>
            <w:vAlign w:val="center"/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1700" w:type="pct"/>
            <w:gridSpan w:val="5"/>
            <w:vAlign w:val="center"/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Объем финансового обеспечения по годам, тыс. рублей</w:t>
            </w:r>
          </w:p>
        </w:tc>
        <w:tc>
          <w:tcPr>
            <w:tcW w:w="476" w:type="pct"/>
            <w:vMerge w:val="restart"/>
            <w:vAlign w:val="center"/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Всего</w:t>
            </w: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(тыс. рублей)</w:t>
            </w:r>
          </w:p>
        </w:tc>
      </w:tr>
      <w:tr w:rsidR="00F54035" w:rsidRPr="00F54035" w:rsidTr="004C0DEF">
        <w:trPr>
          <w:cantSplit/>
          <w:trHeight w:val="246"/>
          <w:tblHeader/>
        </w:trPr>
        <w:tc>
          <w:tcPr>
            <w:tcW w:w="252" w:type="pct"/>
            <w:vMerge/>
            <w:vAlign w:val="center"/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2" w:type="pct"/>
            <w:vMerge/>
            <w:vAlign w:val="center"/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vAlign w:val="center"/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39" w:type="pct"/>
            <w:vAlign w:val="center"/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340" w:type="pct"/>
            <w:vAlign w:val="center"/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339" w:type="pct"/>
            <w:vAlign w:val="center"/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347" w:type="pct"/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476" w:type="pct"/>
            <w:vMerge/>
            <w:vAlign w:val="center"/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54035" w:rsidRPr="00F54035" w:rsidTr="004C0DEF">
        <w:trPr>
          <w:cantSplit/>
          <w:trHeight w:val="280"/>
          <w:tblHeader/>
        </w:trPr>
        <w:tc>
          <w:tcPr>
            <w:tcW w:w="252" w:type="pct"/>
            <w:vAlign w:val="center"/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2" w:type="pct"/>
            <w:vAlign w:val="center"/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5" w:type="pct"/>
            <w:vAlign w:val="center"/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9" w:type="pct"/>
            <w:vAlign w:val="center"/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" w:type="pct"/>
            <w:vAlign w:val="center"/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9" w:type="pct"/>
            <w:vAlign w:val="center"/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7" w:type="pct"/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6" w:type="pct"/>
            <w:vAlign w:val="center"/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54035" w:rsidRPr="00F54035" w:rsidTr="004C0DEF">
        <w:trPr>
          <w:cantSplit/>
          <w:trHeight w:val="332"/>
        </w:trPr>
        <w:tc>
          <w:tcPr>
            <w:tcW w:w="252" w:type="pct"/>
            <w:vAlign w:val="center"/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72" w:type="pct"/>
            <w:vAlign w:val="center"/>
          </w:tcPr>
          <w:p w:rsidR="00F54035" w:rsidRPr="00F54035" w:rsidRDefault="00F54035" w:rsidP="00F54035">
            <w:pPr>
              <w:spacing w:before="60" w:after="60" w:line="240" w:lineRule="atLeast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Муниципальный проект «Формирование комфортной городской среды» всего, в том числе: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b/>
                <w:sz w:val="22"/>
                <w:lang w:eastAsia="ru-RU"/>
              </w:rPr>
              <w:t>11 137,46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bCs/>
                <w:sz w:val="22"/>
                <w:lang w:val="en-US"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bCs/>
                <w:sz w:val="22"/>
                <w:lang w:val="en-US" w:eastAsia="ru-RU"/>
              </w:rPr>
            </w:pPr>
            <w:r w:rsidRPr="00F54035">
              <w:rPr>
                <w:rFonts w:eastAsia="Times New Roman" w:cs="Times New Roman"/>
                <w:b/>
                <w:bCs/>
                <w:sz w:val="22"/>
                <w:lang w:eastAsia="ru-RU"/>
              </w:rPr>
              <w:t>11 694,33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bCs/>
                <w:sz w:val="22"/>
                <w:lang w:val="en-US"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b/>
                <w:bCs/>
                <w:sz w:val="22"/>
                <w:lang w:eastAsia="ru-RU"/>
              </w:rPr>
              <w:t>12 279,05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bCs/>
                <w:sz w:val="22"/>
                <w:lang w:val="en-US"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b/>
                <w:bCs/>
                <w:sz w:val="22"/>
                <w:lang w:eastAsia="ru-RU"/>
              </w:rPr>
              <w:t>12 893,0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bCs/>
                <w:sz w:val="22"/>
                <w:lang w:val="en-US"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b/>
                <w:bCs/>
                <w:sz w:val="22"/>
                <w:lang w:eastAsia="ru-RU"/>
              </w:rPr>
              <w:t>13 537,65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bCs/>
                <w:sz w:val="22"/>
                <w:lang w:val="en-US" w:eastAsia="ru-RU"/>
              </w:rPr>
            </w:pPr>
          </w:p>
          <w:p w:rsidR="00F54035" w:rsidRPr="00F54035" w:rsidRDefault="00F54035" w:rsidP="00F54035">
            <w:pPr>
              <w:spacing w:after="200"/>
              <w:contextualSpacing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b/>
                <w:sz w:val="22"/>
                <w:lang w:eastAsia="ru-RU"/>
              </w:rPr>
              <w:t>61 541,49</w:t>
            </w:r>
          </w:p>
        </w:tc>
      </w:tr>
      <w:tr w:rsidR="00F54035" w:rsidRPr="00F54035" w:rsidTr="004C0DEF">
        <w:trPr>
          <w:cantSplit/>
          <w:trHeight w:val="332"/>
        </w:trPr>
        <w:tc>
          <w:tcPr>
            <w:tcW w:w="252" w:type="pct"/>
            <w:vAlign w:val="center"/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2" w:type="pct"/>
            <w:vAlign w:val="center"/>
          </w:tcPr>
          <w:p w:rsidR="00F54035" w:rsidRPr="00F54035" w:rsidRDefault="00F54035" w:rsidP="00F54035">
            <w:pPr>
              <w:spacing w:before="60" w:after="60" w:line="240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Субсидия из федерального бюджета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10 827,62</w:t>
            </w: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11 369,0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11 711,15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12 534,32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13 161,04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59 829,43</w:t>
            </w:r>
          </w:p>
        </w:tc>
      </w:tr>
      <w:tr w:rsidR="00F54035" w:rsidRPr="00F54035" w:rsidTr="004C0DEF">
        <w:trPr>
          <w:cantSplit/>
          <w:trHeight w:val="332"/>
        </w:trPr>
        <w:tc>
          <w:tcPr>
            <w:tcW w:w="252" w:type="pct"/>
            <w:vAlign w:val="center"/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2" w:type="pct"/>
            <w:vAlign w:val="center"/>
          </w:tcPr>
          <w:p w:rsidR="00F54035" w:rsidRPr="00F54035" w:rsidRDefault="00F54035" w:rsidP="00F54035">
            <w:pPr>
              <w:spacing w:after="0"/>
              <w:contextualSpacing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Субсидия из бюджета Забайкальского края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109,37</w:t>
            </w: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114,84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118,29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126,61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132,94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604,34</w:t>
            </w:r>
          </w:p>
        </w:tc>
      </w:tr>
      <w:tr w:rsidR="00F54035" w:rsidRPr="00F54035" w:rsidTr="004C0DEF">
        <w:trPr>
          <w:cantSplit/>
          <w:trHeight w:val="332"/>
        </w:trPr>
        <w:tc>
          <w:tcPr>
            <w:tcW w:w="252" w:type="pct"/>
            <w:vAlign w:val="center"/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2" w:type="pct"/>
            <w:vAlign w:val="center"/>
          </w:tcPr>
          <w:p w:rsidR="00F54035" w:rsidRPr="00F54035" w:rsidRDefault="00F54035" w:rsidP="00F54035">
            <w:pPr>
              <w:spacing w:after="0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Бюджет Чернышевского муниципального округа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200,47</w:t>
            </w: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210,49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216,83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232,06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243,66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1 107,69</w:t>
            </w:r>
          </w:p>
        </w:tc>
      </w:tr>
      <w:tr w:rsidR="00F54035" w:rsidRPr="00F54035" w:rsidTr="004C0DEF">
        <w:trPr>
          <w:cantSplit/>
          <w:trHeight w:val="332"/>
        </w:trPr>
        <w:tc>
          <w:tcPr>
            <w:tcW w:w="252" w:type="pct"/>
            <w:vAlign w:val="center"/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572" w:type="pct"/>
            <w:vAlign w:val="center"/>
          </w:tcPr>
          <w:p w:rsidR="00F54035" w:rsidRPr="00F54035" w:rsidRDefault="00F54035" w:rsidP="00F54035">
            <w:pPr>
              <w:spacing w:before="60" w:after="60" w:line="240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«Благоустроено общественных территорий» всего, в том числе: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b/>
                <w:sz w:val="22"/>
                <w:lang w:eastAsia="ru-RU"/>
              </w:rPr>
              <w:t>11 137,46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bCs/>
                <w:sz w:val="22"/>
                <w:lang w:val="en-US" w:eastAsia="ru-RU"/>
              </w:rPr>
            </w:pPr>
            <w:r w:rsidRPr="00F54035">
              <w:rPr>
                <w:rFonts w:eastAsia="Times New Roman" w:cs="Times New Roman"/>
                <w:b/>
                <w:bCs/>
                <w:sz w:val="22"/>
                <w:lang w:eastAsia="ru-RU"/>
              </w:rPr>
              <w:t>11 694,33</w:t>
            </w: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bCs/>
                <w:sz w:val="22"/>
                <w:lang w:val="en-US" w:eastAsia="ru-RU"/>
              </w:rPr>
            </w:pP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bCs/>
                <w:sz w:val="22"/>
                <w:lang w:val="en-US"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b/>
                <w:bCs/>
                <w:sz w:val="22"/>
                <w:lang w:eastAsia="ru-RU"/>
              </w:rPr>
              <w:t>12 279,05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bCs/>
                <w:sz w:val="22"/>
                <w:lang w:val="en-US"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b/>
                <w:bCs/>
                <w:sz w:val="22"/>
                <w:lang w:eastAsia="ru-RU"/>
              </w:rPr>
              <w:t>12 893,0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bCs/>
                <w:sz w:val="22"/>
                <w:lang w:val="en-US"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b/>
                <w:bCs/>
                <w:sz w:val="22"/>
                <w:lang w:eastAsia="ru-RU"/>
              </w:rPr>
              <w:t>13 537,65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bCs/>
                <w:sz w:val="22"/>
                <w:lang w:val="en-US" w:eastAsia="ru-RU"/>
              </w:rPr>
            </w:pPr>
          </w:p>
          <w:p w:rsidR="00F54035" w:rsidRPr="00F54035" w:rsidRDefault="00F54035" w:rsidP="00F54035">
            <w:pPr>
              <w:spacing w:after="200"/>
              <w:contextualSpacing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b/>
                <w:sz w:val="22"/>
                <w:lang w:eastAsia="ru-RU"/>
              </w:rPr>
              <w:t>61 541,49</w:t>
            </w:r>
          </w:p>
        </w:tc>
      </w:tr>
      <w:tr w:rsidR="00F54035" w:rsidRPr="00F54035" w:rsidTr="004C0DEF">
        <w:trPr>
          <w:cantSplit/>
          <w:trHeight w:val="435"/>
        </w:trPr>
        <w:tc>
          <w:tcPr>
            <w:tcW w:w="252" w:type="pct"/>
            <w:vAlign w:val="center"/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2" w:type="pct"/>
            <w:vAlign w:val="center"/>
          </w:tcPr>
          <w:p w:rsidR="00F54035" w:rsidRPr="00F54035" w:rsidRDefault="00F54035" w:rsidP="00F54035">
            <w:pPr>
              <w:spacing w:before="60" w:after="60" w:line="240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Субсидия из федерального бюджета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10 827,62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11 369,0</w:t>
            </w: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11 711,15</w:t>
            </w: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12 534,32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13 161,04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59 829,43</w:t>
            </w:r>
          </w:p>
        </w:tc>
      </w:tr>
      <w:tr w:rsidR="00F54035" w:rsidRPr="00F54035" w:rsidTr="004C0DEF">
        <w:trPr>
          <w:cantSplit/>
          <w:trHeight w:val="435"/>
        </w:trPr>
        <w:tc>
          <w:tcPr>
            <w:tcW w:w="252" w:type="pct"/>
            <w:vAlign w:val="center"/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2" w:type="pct"/>
            <w:vAlign w:val="center"/>
          </w:tcPr>
          <w:p w:rsidR="00F54035" w:rsidRPr="00F54035" w:rsidRDefault="00F54035" w:rsidP="00F54035">
            <w:pPr>
              <w:spacing w:before="60" w:after="60" w:line="240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Субсидия из бюджета Забайкальского края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109,37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114,84</w:t>
            </w: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118,29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126,61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132,94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604,34</w:t>
            </w:r>
          </w:p>
        </w:tc>
      </w:tr>
      <w:tr w:rsidR="00F54035" w:rsidRPr="00F54035" w:rsidTr="004C0DEF">
        <w:trPr>
          <w:cantSplit/>
          <w:trHeight w:val="204"/>
        </w:trPr>
        <w:tc>
          <w:tcPr>
            <w:tcW w:w="252" w:type="pct"/>
            <w:vAlign w:val="center"/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2" w:type="pct"/>
            <w:vAlign w:val="center"/>
          </w:tcPr>
          <w:p w:rsidR="00F54035" w:rsidRPr="00F54035" w:rsidDel="000D3305" w:rsidRDefault="00F54035" w:rsidP="00F54035">
            <w:pPr>
              <w:spacing w:before="60" w:after="60" w:line="240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Бюджет Чернышевского муниципального округа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200,47</w:t>
            </w: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210,49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216,83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232,06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243,66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1 107,69</w:t>
            </w:r>
          </w:p>
        </w:tc>
      </w:tr>
    </w:tbl>
    <w:p w:rsidR="00F54035" w:rsidRPr="00F54035" w:rsidRDefault="00F54035" w:rsidP="00F54035">
      <w:pPr>
        <w:spacing w:after="200"/>
        <w:jc w:val="right"/>
        <w:rPr>
          <w:rFonts w:eastAsia="Times New Roman" w:cs="Times New Roman"/>
          <w:sz w:val="16"/>
          <w:szCs w:val="16"/>
          <w:lang w:eastAsia="ru-RU"/>
        </w:rPr>
      </w:pPr>
    </w:p>
    <w:p w:rsidR="00F54035" w:rsidRPr="00F54035" w:rsidRDefault="00F54035" w:rsidP="00F54035">
      <w:pPr>
        <w:spacing w:after="200"/>
        <w:jc w:val="right"/>
        <w:rPr>
          <w:rFonts w:eastAsia="Times New Roman" w:cs="Times New Roman"/>
          <w:sz w:val="16"/>
          <w:szCs w:val="16"/>
          <w:lang w:eastAsia="ru-RU"/>
        </w:rPr>
      </w:pPr>
    </w:p>
    <w:p w:rsidR="00F54035" w:rsidRPr="00F54035" w:rsidRDefault="00F54035" w:rsidP="00F54035">
      <w:pPr>
        <w:spacing w:after="200"/>
        <w:jc w:val="right"/>
        <w:rPr>
          <w:rFonts w:eastAsia="Times New Roman" w:cs="Times New Roman"/>
          <w:sz w:val="16"/>
          <w:szCs w:val="16"/>
          <w:lang w:eastAsia="ru-RU"/>
        </w:rPr>
      </w:pPr>
    </w:p>
    <w:p w:rsidR="00F54035" w:rsidRPr="00F54035" w:rsidRDefault="00F54035" w:rsidP="00F54035">
      <w:pPr>
        <w:spacing w:after="200"/>
        <w:jc w:val="right"/>
        <w:rPr>
          <w:rFonts w:eastAsia="Times New Roman" w:cs="Times New Roman"/>
          <w:sz w:val="16"/>
          <w:szCs w:val="16"/>
          <w:lang w:eastAsia="ru-RU"/>
        </w:rPr>
      </w:pPr>
    </w:p>
    <w:p w:rsidR="00F54035" w:rsidRPr="00F54035" w:rsidRDefault="00F54035" w:rsidP="00F54035">
      <w:pPr>
        <w:spacing w:after="0"/>
        <w:rPr>
          <w:rFonts w:eastAsia="Times New Roman" w:cs="Times New Roman"/>
          <w:sz w:val="22"/>
          <w:lang w:eastAsia="ru-RU"/>
        </w:rPr>
      </w:pPr>
    </w:p>
    <w:p w:rsidR="00F54035" w:rsidRPr="00F54035" w:rsidRDefault="00F54035" w:rsidP="00F54035">
      <w:pPr>
        <w:spacing w:after="0"/>
        <w:ind w:firstLine="708"/>
        <w:jc w:val="right"/>
        <w:rPr>
          <w:rFonts w:eastAsia="Times New Roman" w:cs="Times New Roman"/>
          <w:sz w:val="22"/>
          <w:lang w:eastAsia="ru-RU"/>
        </w:rPr>
      </w:pPr>
    </w:p>
    <w:p w:rsidR="00F54035" w:rsidRPr="00F54035" w:rsidRDefault="00F54035" w:rsidP="00F54035">
      <w:pPr>
        <w:spacing w:after="0"/>
        <w:ind w:firstLine="708"/>
        <w:jc w:val="right"/>
        <w:rPr>
          <w:rFonts w:eastAsia="Times New Roman" w:cs="Times New Roman"/>
          <w:sz w:val="22"/>
          <w:lang w:eastAsia="ru-RU"/>
        </w:rPr>
      </w:pPr>
      <w:r w:rsidRPr="00F54035">
        <w:rPr>
          <w:rFonts w:eastAsia="Times New Roman" w:cs="Times New Roman"/>
          <w:sz w:val="22"/>
          <w:lang w:eastAsia="ru-RU"/>
        </w:rPr>
        <w:lastRenderedPageBreak/>
        <w:t>Приложение №3</w:t>
      </w:r>
    </w:p>
    <w:p w:rsidR="00F54035" w:rsidRPr="00F54035" w:rsidRDefault="00F54035" w:rsidP="00F54035">
      <w:pPr>
        <w:spacing w:after="0"/>
        <w:ind w:firstLine="708"/>
        <w:jc w:val="right"/>
        <w:rPr>
          <w:rFonts w:eastAsia="Times New Roman" w:cs="Times New Roman"/>
          <w:sz w:val="22"/>
          <w:lang w:eastAsia="ru-RU"/>
        </w:rPr>
      </w:pPr>
      <w:r w:rsidRPr="00F54035">
        <w:rPr>
          <w:rFonts w:eastAsia="Times New Roman" w:cs="Times New Roman"/>
          <w:sz w:val="22"/>
          <w:lang w:eastAsia="ru-RU"/>
        </w:rPr>
        <w:t xml:space="preserve">к муниципальной программе </w:t>
      </w:r>
    </w:p>
    <w:p w:rsidR="00F54035" w:rsidRPr="00F54035" w:rsidRDefault="00F54035" w:rsidP="00F54035">
      <w:pPr>
        <w:spacing w:after="0"/>
        <w:ind w:firstLine="708"/>
        <w:jc w:val="right"/>
        <w:rPr>
          <w:rFonts w:eastAsia="Times New Roman" w:cs="Times New Roman"/>
          <w:sz w:val="22"/>
          <w:lang w:eastAsia="ru-RU"/>
        </w:rPr>
      </w:pPr>
      <w:r w:rsidRPr="00F54035">
        <w:rPr>
          <w:rFonts w:eastAsia="Times New Roman" w:cs="Times New Roman"/>
          <w:sz w:val="22"/>
          <w:lang w:eastAsia="ru-RU"/>
        </w:rPr>
        <w:t xml:space="preserve">«Формирование современной городской </w:t>
      </w:r>
    </w:p>
    <w:p w:rsidR="00F54035" w:rsidRPr="00F54035" w:rsidRDefault="00F54035" w:rsidP="00F54035">
      <w:pPr>
        <w:spacing w:after="0"/>
        <w:ind w:firstLine="708"/>
        <w:jc w:val="right"/>
        <w:rPr>
          <w:rFonts w:eastAsia="Times New Roman" w:cs="Times New Roman"/>
          <w:sz w:val="22"/>
          <w:lang w:eastAsia="ru-RU"/>
        </w:rPr>
      </w:pPr>
      <w:r w:rsidRPr="00F54035">
        <w:rPr>
          <w:rFonts w:eastAsia="Times New Roman" w:cs="Times New Roman"/>
          <w:sz w:val="22"/>
          <w:lang w:eastAsia="ru-RU"/>
        </w:rPr>
        <w:t xml:space="preserve">среды на территории Чернышевского </w:t>
      </w:r>
    </w:p>
    <w:p w:rsidR="00F54035" w:rsidRPr="00F54035" w:rsidRDefault="00F54035" w:rsidP="00F54035">
      <w:pPr>
        <w:spacing w:after="0"/>
        <w:ind w:firstLine="708"/>
        <w:jc w:val="right"/>
        <w:rPr>
          <w:rFonts w:eastAsia="Times New Roman" w:cs="Times New Roman"/>
          <w:sz w:val="22"/>
          <w:lang w:eastAsia="ru-RU"/>
        </w:rPr>
      </w:pPr>
      <w:r w:rsidRPr="00F54035">
        <w:rPr>
          <w:rFonts w:eastAsia="Times New Roman" w:cs="Times New Roman"/>
          <w:sz w:val="22"/>
          <w:lang w:eastAsia="ru-RU"/>
        </w:rPr>
        <w:t>муниципального округа»</w:t>
      </w:r>
    </w:p>
    <w:p w:rsidR="00F54035" w:rsidRPr="00F54035" w:rsidRDefault="00F54035" w:rsidP="00F54035">
      <w:pPr>
        <w:spacing w:after="0"/>
        <w:jc w:val="center"/>
        <w:rPr>
          <w:rFonts w:eastAsia="Times New Roman" w:cs="Times New Roman"/>
          <w:sz w:val="20"/>
          <w:lang w:eastAsia="ru-RU"/>
        </w:rPr>
      </w:pPr>
      <w:r w:rsidRPr="00F54035">
        <w:rPr>
          <w:rFonts w:eastAsia="Times New Roman" w:cs="Times New Roman"/>
          <w:b/>
          <w:sz w:val="24"/>
          <w:szCs w:val="24"/>
          <w:lang w:eastAsia="ru-RU"/>
        </w:rPr>
        <w:t xml:space="preserve">П А С П О Р Т </w:t>
      </w:r>
    </w:p>
    <w:p w:rsidR="00F54035" w:rsidRPr="00F54035" w:rsidRDefault="00F54035" w:rsidP="00F54035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F54035">
        <w:rPr>
          <w:rFonts w:eastAsia="Times New Roman" w:cs="Times New Roman"/>
          <w:b/>
          <w:sz w:val="24"/>
          <w:szCs w:val="24"/>
          <w:lang w:eastAsia="ru-RU"/>
        </w:rPr>
        <w:t>Муниципального  проекта «Благоустройство дальневосточных дворов»</w:t>
      </w:r>
    </w:p>
    <w:p w:rsidR="00F54035" w:rsidRPr="00F54035" w:rsidRDefault="00F54035" w:rsidP="00F54035">
      <w:pPr>
        <w:numPr>
          <w:ilvl w:val="0"/>
          <w:numId w:val="28"/>
        </w:numPr>
        <w:spacing w:after="0" w:line="276" w:lineRule="auto"/>
        <w:contextualSpacing/>
        <w:jc w:val="center"/>
        <w:rPr>
          <w:rFonts w:eastAsia="Times New Roman" w:cs="Times New Roman"/>
          <w:sz w:val="24"/>
          <w:szCs w:val="24"/>
        </w:rPr>
      </w:pPr>
      <w:r w:rsidRPr="00F54035">
        <w:rPr>
          <w:rFonts w:eastAsia="Times New Roman" w:cs="Times New Roman"/>
          <w:sz w:val="24"/>
          <w:szCs w:val="24"/>
        </w:rPr>
        <w:t>Основные положения</w:t>
      </w:r>
    </w:p>
    <w:p w:rsidR="00F54035" w:rsidRPr="00F54035" w:rsidRDefault="00F54035" w:rsidP="00F54035">
      <w:pPr>
        <w:spacing w:after="0"/>
        <w:ind w:left="720"/>
        <w:contextualSpacing/>
        <w:rPr>
          <w:rFonts w:eastAsia="Times New Roman" w:cs="Times New Roman"/>
          <w:sz w:val="24"/>
          <w:szCs w:val="24"/>
        </w:rPr>
      </w:pPr>
    </w:p>
    <w:tbl>
      <w:tblPr>
        <w:tblW w:w="49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32"/>
        <w:gridCol w:w="1897"/>
        <w:gridCol w:w="8531"/>
      </w:tblGrid>
      <w:tr w:rsidR="00F54035" w:rsidRPr="00F54035" w:rsidTr="004C0DEF">
        <w:trPr>
          <w:cantSplit/>
          <w:trHeight w:val="509"/>
        </w:trPr>
        <w:tc>
          <w:tcPr>
            <w:tcW w:w="1394" w:type="pct"/>
            <w:vAlign w:val="center"/>
          </w:tcPr>
          <w:p w:rsidR="00F54035" w:rsidRPr="00F54035" w:rsidRDefault="00F54035" w:rsidP="00F54035">
            <w:pPr>
              <w:spacing w:after="200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Наименование муниципального  проекта</w:t>
            </w:r>
          </w:p>
        </w:tc>
        <w:tc>
          <w:tcPr>
            <w:tcW w:w="3606" w:type="pct"/>
            <w:gridSpan w:val="2"/>
            <w:vAlign w:val="center"/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«Формирование комфортной городской среды»</w:t>
            </w:r>
          </w:p>
          <w:p w:rsidR="00F54035" w:rsidRPr="00F54035" w:rsidRDefault="00F54035" w:rsidP="00F54035">
            <w:pPr>
              <w:spacing w:after="200"/>
              <w:contextualSpacing/>
              <w:jc w:val="center"/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F54035" w:rsidRPr="00F54035" w:rsidTr="004C0DEF">
        <w:trPr>
          <w:cantSplit/>
          <w:trHeight w:val="798"/>
        </w:trPr>
        <w:tc>
          <w:tcPr>
            <w:tcW w:w="1394" w:type="pct"/>
            <w:vAlign w:val="center"/>
          </w:tcPr>
          <w:p w:rsidR="00F54035" w:rsidRPr="00F54035" w:rsidRDefault="00F54035" w:rsidP="00F54035">
            <w:pPr>
              <w:spacing w:after="200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Срок реализации проекта</w:t>
            </w:r>
            <w:r w:rsidRPr="00F54035">
              <w:rPr>
                <w:rFonts w:eastAsia="Times New Roman" w:cs="Times New Roman"/>
                <w:sz w:val="24"/>
                <w:szCs w:val="24"/>
                <w:vertAlign w:val="superscript"/>
                <w:lang w:eastAsia="ru-RU"/>
              </w:rPr>
              <w:footnoteReference w:id="5"/>
            </w:r>
          </w:p>
        </w:tc>
        <w:tc>
          <w:tcPr>
            <w:tcW w:w="656" w:type="pct"/>
            <w:vAlign w:val="center"/>
          </w:tcPr>
          <w:p w:rsidR="00F54035" w:rsidRPr="00F54035" w:rsidRDefault="00F54035" w:rsidP="00F54035">
            <w:pPr>
              <w:spacing w:after="200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950" w:type="pct"/>
            <w:vAlign w:val="center"/>
          </w:tcPr>
          <w:p w:rsidR="00F54035" w:rsidRPr="00F54035" w:rsidRDefault="00F54035" w:rsidP="00F54035">
            <w:pPr>
              <w:spacing w:after="200"/>
              <w:contextualSpacing/>
              <w:jc w:val="center"/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iCs/>
                <w:sz w:val="24"/>
                <w:szCs w:val="24"/>
                <w:lang w:eastAsia="ru-RU"/>
              </w:rPr>
              <w:t>2030</w:t>
            </w:r>
          </w:p>
        </w:tc>
      </w:tr>
      <w:tr w:rsidR="00F54035" w:rsidRPr="00F54035" w:rsidTr="004C0DEF">
        <w:trPr>
          <w:cantSplit/>
          <w:trHeight w:val="399"/>
        </w:trPr>
        <w:tc>
          <w:tcPr>
            <w:tcW w:w="1394" w:type="pct"/>
            <w:vAlign w:val="center"/>
          </w:tcPr>
          <w:p w:rsidR="00F54035" w:rsidRPr="00F54035" w:rsidRDefault="00F54035" w:rsidP="00F54035">
            <w:pPr>
              <w:spacing w:after="200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Куратор муниципального проекта</w:t>
            </w:r>
          </w:p>
        </w:tc>
        <w:tc>
          <w:tcPr>
            <w:tcW w:w="656" w:type="pct"/>
            <w:vAlign w:val="center"/>
          </w:tcPr>
          <w:p w:rsidR="00F54035" w:rsidRPr="00F54035" w:rsidRDefault="00F54035" w:rsidP="00F54035">
            <w:pPr>
              <w:spacing w:after="200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Клевцова Н.Н. </w:t>
            </w:r>
          </w:p>
        </w:tc>
        <w:tc>
          <w:tcPr>
            <w:tcW w:w="2950" w:type="pct"/>
            <w:vAlign w:val="center"/>
          </w:tcPr>
          <w:p w:rsidR="00F54035" w:rsidRPr="00F54035" w:rsidRDefault="00F54035" w:rsidP="00F54035">
            <w:pPr>
              <w:spacing w:after="200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Заместитель главы Чернышевского муниципального округа</w:t>
            </w:r>
          </w:p>
        </w:tc>
      </w:tr>
      <w:tr w:rsidR="00F54035" w:rsidRPr="00F54035" w:rsidTr="004C0DEF">
        <w:trPr>
          <w:cantSplit/>
          <w:trHeight w:val="399"/>
        </w:trPr>
        <w:tc>
          <w:tcPr>
            <w:tcW w:w="1394" w:type="pct"/>
            <w:vAlign w:val="center"/>
          </w:tcPr>
          <w:p w:rsidR="00F54035" w:rsidRPr="00F54035" w:rsidRDefault="00F54035" w:rsidP="00F54035">
            <w:pPr>
              <w:spacing w:after="200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Руководитель муниципального  проекта</w:t>
            </w:r>
          </w:p>
        </w:tc>
        <w:tc>
          <w:tcPr>
            <w:tcW w:w="656" w:type="pct"/>
            <w:vAlign w:val="center"/>
          </w:tcPr>
          <w:p w:rsidR="00F54035" w:rsidRPr="00F54035" w:rsidRDefault="00F54035" w:rsidP="00F54035">
            <w:pPr>
              <w:spacing w:after="200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Сутурина</w:t>
            </w:r>
            <w:proofErr w:type="spellEnd"/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О.С.</w:t>
            </w:r>
          </w:p>
        </w:tc>
        <w:tc>
          <w:tcPr>
            <w:tcW w:w="2950" w:type="pct"/>
            <w:vAlign w:val="center"/>
          </w:tcPr>
          <w:p w:rsidR="00F54035" w:rsidRPr="00F54035" w:rsidRDefault="00F54035" w:rsidP="00F54035">
            <w:pPr>
              <w:spacing w:after="200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 xml:space="preserve">Заместитель начальника Управления территориального развития администрации Чернышевского муниципального округа - начальник  отдел ЖКХ, энергетики, </w:t>
            </w:r>
            <w:proofErr w:type="spellStart"/>
            <w:r w:rsidRPr="00F54035">
              <w:rPr>
                <w:rFonts w:eastAsia="Times New Roman" w:cs="Times New Roman"/>
                <w:sz w:val="22"/>
                <w:lang w:eastAsia="ru-RU"/>
              </w:rPr>
              <w:t>цифровизации</w:t>
            </w:r>
            <w:proofErr w:type="spellEnd"/>
            <w:r w:rsidRPr="00F54035">
              <w:rPr>
                <w:rFonts w:eastAsia="Times New Roman" w:cs="Times New Roman"/>
                <w:sz w:val="22"/>
                <w:lang w:eastAsia="ru-RU"/>
              </w:rPr>
              <w:t xml:space="preserve"> и связи управления по территориальному развитию администрации Чернышевского муниципального округа</w:t>
            </w:r>
          </w:p>
        </w:tc>
      </w:tr>
      <w:tr w:rsidR="00F54035" w:rsidRPr="00F54035" w:rsidTr="004C0DEF">
        <w:trPr>
          <w:cantSplit/>
          <w:trHeight w:val="399"/>
        </w:trPr>
        <w:tc>
          <w:tcPr>
            <w:tcW w:w="1394" w:type="pct"/>
            <w:vAlign w:val="center"/>
          </w:tcPr>
          <w:p w:rsidR="00F54035" w:rsidRPr="00F54035" w:rsidRDefault="00F54035" w:rsidP="00F54035">
            <w:pPr>
              <w:spacing w:after="200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Исполнитель  муниципального  проекта </w:t>
            </w:r>
          </w:p>
        </w:tc>
        <w:tc>
          <w:tcPr>
            <w:tcW w:w="656" w:type="pct"/>
            <w:vAlign w:val="center"/>
          </w:tcPr>
          <w:p w:rsidR="00F54035" w:rsidRPr="00F54035" w:rsidRDefault="00F54035" w:rsidP="00F54035">
            <w:pPr>
              <w:spacing w:after="200"/>
              <w:contextualSpacing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Сутурина</w:t>
            </w:r>
            <w:proofErr w:type="spellEnd"/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О.С.</w:t>
            </w:r>
          </w:p>
        </w:tc>
        <w:tc>
          <w:tcPr>
            <w:tcW w:w="2950" w:type="pct"/>
            <w:vAlign w:val="center"/>
          </w:tcPr>
          <w:p w:rsidR="00F54035" w:rsidRPr="00F54035" w:rsidRDefault="00F54035" w:rsidP="00F54035">
            <w:pPr>
              <w:spacing w:after="200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 xml:space="preserve">Отдел ЖКХ, энергетики, </w:t>
            </w:r>
            <w:proofErr w:type="spellStart"/>
            <w:r w:rsidRPr="00F54035">
              <w:rPr>
                <w:rFonts w:eastAsia="Times New Roman" w:cs="Times New Roman"/>
                <w:sz w:val="22"/>
                <w:lang w:eastAsia="ru-RU"/>
              </w:rPr>
              <w:t>цифровизации</w:t>
            </w:r>
            <w:proofErr w:type="spellEnd"/>
            <w:r w:rsidRPr="00F54035">
              <w:rPr>
                <w:rFonts w:eastAsia="Times New Roman" w:cs="Times New Roman"/>
                <w:sz w:val="22"/>
                <w:lang w:eastAsia="ru-RU"/>
              </w:rPr>
              <w:t xml:space="preserve"> и связи управления по территориальному развитию  администрации Чернышевского муниципального округа</w:t>
            </w:r>
          </w:p>
        </w:tc>
      </w:tr>
      <w:tr w:rsidR="00F54035" w:rsidRPr="00F54035" w:rsidTr="004C0DEF">
        <w:trPr>
          <w:cantSplit/>
          <w:trHeight w:val="970"/>
        </w:trPr>
        <w:tc>
          <w:tcPr>
            <w:tcW w:w="1394" w:type="pct"/>
            <w:vAlign w:val="center"/>
          </w:tcPr>
          <w:p w:rsidR="00F54035" w:rsidRPr="00F54035" w:rsidRDefault="00F54035" w:rsidP="00F54035">
            <w:pPr>
              <w:spacing w:after="200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Связь с муниципальной программой Чернышевского муниципального округа</w:t>
            </w:r>
            <w:r w:rsidRPr="00F54035">
              <w:rPr>
                <w:rFonts w:eastAsia="Times New Roman" w:cs="Times New Roman"/>
                <w:sz w:val="24"/>
                <w:szCs w:val="24"/>
                <w:vertAlign w:val="superscript"/>
                <w:lang w:eastAsia="ru-RU"/>
              </w:rPr>
              <w:footnoteReference w:id="6"/>
            </w:r>
          </w:p>
        </w:tc>
        <w:tc>
          <w:tcPr>
            <w:tcW w:w="3606" w:type="pct"/>
            <w:gridSpan w:val="2"/>
            <w:vAlign w:val="center"/>
          </w:tcPr>
          <w:p w:rsidR="00F54035" w:rsidRPr="00F54035" w:rsidRDefault="00F54035" w:rsidP="00F54035">
            <w:pPr>
              <w:spacing w:after="200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 на территории Чернышевского муниципального округа»</w:t>
            </w:r>
          </w:p>
        </w:tc>
      </w:tr>
      <w:tr w:rsidR="00F54035" w:rsidRPr="00F54035" w:rsidTr="004C0DEF">
        <w:trPr>
          <w:cantSplit/>
          <w:trHeight w:val="922"/>
        </w:trPr>
        <w:tc>
          <w:tcPr>
            <w:tcW w:w="1394" w:type="pct"/>
          </w:tcPr>
          <w:p w:rsidR="00F54035" w:rsidRPr="00F54035" w:rsidRDefault="00F54035" w:rsidP="00F54035">
            <w:pPr>
              <w:spacing w:after="200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Связь с государственной программой Забайкальского края   </w:t>
            </w:r>
          </w:p>
        </w:tc>
        <w:tc>
          <w:tcPr>
            <w:tcW w:w="3606" w:type="pct"/>
            <w:gridSpan w:val="2"/>
          </w:tcPr>
          <w:p w:rsidR="00F54035" w:rsidRPr="00F54035" w:rsidRDefault="00F54035" w:rsidP="00F540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contextualSpacing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Arial"/>
                <w:sz w:val="22"/>
                <w:lang w:eastAsia="ru-RU"/>
              </w:rPr>
              <w:t>Государственная программа Забайкальского края «Формирование современной городской среды», утвержденной постановлением Правительства Забайкальского края от 31 августа 2017 года №372</w:t>
            </w:r>
          </w:p>
        </w:tc>
      </w:tr>
      <w:tr w:rsidR="00F54035" w:rsidRPr="00F54035" w:rsidTr="004C0DEF">
        <w:trPr>
          <w:cantSplit/>
          <w:trHeight w:val="949"/>
        </w:trPr>
        <w:tc>
          <w:tcPr>
            <w:tcW w:w="1394" w:type="pct"/>
          </w:tcPr>
          <w:p w:rsidR="00F54035" w:rsidRPr="00F54035" w:rsidRDefault="00F54035" w:rsidP="00F54035">
            <w:pPr>
              <w:spacing w:after="200"/>
              <w:contextualSpacing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Связь с национальным проектом   </w:t>
            </w:r>
          </w:p>
        </w:tc>
        <w:tc>
          <w:tcPr>
            <w:tcW w:w="3606" w:type="pct"/>
            <w:gridSpan w:val="2"/>
          </w:tcPr>
          <w:p w:rsidR="00F54035" w:rsidRPr="00F54035" w:rsidRDefault="00F54035" w:rsidP="00F54035">
            <w:pPr>
              <w:spacing w:after="200"/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54035" w:rsidRPr="00F54035" w:rsidRDefault="00F54035" w:rsidP="00F54035">
      <w:pPr>
        <w:spacing w:after="200" w:line="276" w:lineRule="auto"/>
        <w:rPr>
          <w:rFonts w:eastAsia="Times New Roman" w:cs="Times New Roman"/>
          <w:sz w:val="24"/>
          <w:szCs w:val="24"/>
          <w:lang w:eastAsia="ru-RU"/>
        </w:rPr>
      </w:pPr>
    </w:p>
    <w:p w:rsidR="00F54035" w:rsidRPr="00F54035" w:rsidRDefault="00F54035" w:rsidP="00F54035">
      <w:pPr>
        <w:spacing w:after="200" w:line="276" w:lineRule="auto"/>
        <w:jc w:val="center"/>
        <w:rPr>
          <w:rFonts w:eastAsia="Times New Roman" w:cs="Times New Roman"/>
          <w:sz w:val="24"/>
          <w:szCs w:val="24"/>
          <w:lang w:val="en-US" w:eastAsia="ru-RU"/>
        </w:rPr>
      </w:pPr>
      <w:r w:rsidRPr="00F54035">
        <w:rPr>
          <w:rFonts w:eastAsia="Times New Roman" w:cs="Times New Roman"/>
          <w:sz w:val="24"/>
          <w:szCs w:val="24"/>
          <w:lang w:eastAsia="ru-RU"/>
        </w:rPr>
        <w:lastRenderedPageBreak/>
        <w:t>2. Показатели муниципального  проекта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6"/>
        <w:gridCol w:w="2709"/>
        <w:gridCol w:w="1148"/>
        <w:gridCol w:w="1240"/>
        <w:gridCol w:w="1060"/>
        <w:gridCol w:w="1090"/>
        <w:gridCol w:w="868"/>
        <w:gridCol w:w="656"/>
        <w:gridCol w:w="670"/>
        <w:gridCol w:w="656"/>
        <w:gridCol w:w="891"/>
        <w:gridCol w:w="3188"/>
      </w:tblGrid>
      <w:tr w:rsidR="00F54035" w:rsidRPr="00F54035" w:rsidTr="004C0DEF">
        <w:trPr>
          <w:trHeight w:val="491"/>
          <w:tblHeader/>
        </w:trPr>
        <w:tc>
          <w:tcPr>
            <w:tcW w:w="160" w:type="pct"/>
            <w:vMerge w:val="restart"/>
            <w:vAlign w:val="center"/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№ п/п</w:t>
            </w:r>
          </w:p>
        </w:tc>
        <w:tc>
          <w:tcPr>
            <w:tcW w:w="578" w:type="pct"/>
            <w:vMerge w:val="restart"/>
            <w:vAlign w:val="center"/>
          </w:tcPr>
          <w:p w:rsidR="00F54035" w:rsidRPr="00F54035" w:rsidRDefault="00F54035" w:rsidP="00F54035">
            <w:pPr>
              <w:spacing w:after="20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proofErr w:type="spellStart"/>
            <w:r w:rsidRPr="00F54035">
              <w:rPr>
                <w:rFonts w:eastAsia="Times New Roman" w:cs="Times New Roman"/>
                <w:sz w:val="22"/>
                <w:lang w:eastAsia="ru-RU"/>
              </w:rPr>
              <w:t>Показателимуниципального</w:t>
            </w:r>
            <w:proofErr w:type="spellEnd"/>
            <w:r w:rsidRPr="00F54035">
              <w:rPr>
                <w:rFonts w:eastAsia="Times New Roman" w:cs="Times New Roman"/>
                <w:sz w:val="22"/>
                <w:lang w:eastAsia="ru-RU"/>
              </w:rPr>
              <w:t xml:space="preserve"> проекта</w:t>
            </w:r>
          </w:p>
        </w:tc>
        <w:tc>
          <w:tcPr>
            <w:tcW w:w="392" w:type="pct"/>
            <w:vMerge w:val="restart"/>
            <w:vAlign w:val="center"/>
          </w:tcPr>
          <w:p w:rsidR="00F54035" w:rsidRPr="00F54035" w:rsidRDefault="00F54035" w:rsidP="00F54035">
            <w:pPr>
              <w:spacing w:after="20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Уровень показателя</w:t>
            </w:r>
            <w:r w:rsidRPr="00F54035">
              <w:rPr>
                <w:rFonts w:eastAsia="Times New Roman" w:cs="Times New Roman"/>
                <w:sz w:val="22"/>
                <w:vertAlign w:val="superscript"/>
                <w:lang w:eastAsia="ru-RU"/>
              </w:rPr>
              <w:footnoteReference w:id="7"/>
            </w:r>
          </w:p>
        </w:tc>
        <w:tc>
          <w:tcPr>
            <w:tcW w:w="478" w:type="pct"/>
            <w:vMerge w:val="restart"/>
            <w:vAlign w:val="center"/>
          </w:tcPr>
          <w:p w:rsidR="00F54035" w:rsidRPr="00F54035" w:rsidRDefault="00F54035" w:rsidP="00F54035">
            <w:pPr>
              <w:spacing w:after="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Единица измерения</w:t>
            </w:r>
          </w:p>
          <w:p w:rsidR="00F54035" w:rsidRPr="00F54035" w:rsidRDefault="00F54035" w:rsidP="00F54035">
            <w:pPr>
              <w:spacing w:after="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(по ОКЕИ)</w:t>
            </w:r>
          </w:p>
        </w:tc>
        <w:tc>
          <w:tcPr>
            <w:tcW w:w="776" w:type="pct"/>
            <w:gridSpan w:val="2"/>
            <w:vAlign w:val="center"/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Базовое значение</w:t>
            </w:r>
            <w:r w:rsidRPr="00F54035">
              <w:rPr>
                <w:rFonts w:eastAsia="Times New Roman" w:cs="Times New Roman"/>
                <w:sz w:val="22"/>
                <w:vertAlign w:val="superscript"/>
                <w:lang w:eastAsia="ru-RU"/>
              </w:rPr>
              <w:footnoteReference w:id="8"/>
            </w:r>
          </w:p>
        </w:tc>
        <w:tc>
          <w:tcPr>
            <w:tcW w:w="1482" w:type="pct"/>
            <w:gridSpan w:val="5"/>
            <w:vAlign w:val="center"/>
          </w:tcPr>
          <w:p w:rsidR="00F54035" w:rsidRPr="00F54035" w:rsidRDefault="00F54035" w:rsidP="00F54035">
            <w:pPr>
              <w:spacing w:after="20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Значение показателя по годам</w:t>
            </w:r>
          </w:p>
        </w:tc>
        <w:tc>
          <w:tcPr>
            <w:tcW w:w="1133" w:type="pct"/>
            <w:vMerge w:val="restart"/>
            <w:shd w:val="clear" w:color="auto" w:fill="auto"/>
            <w:vAlign w:val="center"/>
          </w:tcPr>
          <w:p w:rsidR="00F54035" w:rsidRPr="00F54035" w:rsidRDefault="00F54035" w:rsidP="00F54035">
            <w:pPr>
              <w:spacing w:after="200" w:line="240" w:lineRule="atLeast"/>
              <w:jc w:val="center"/>
              <w:rPr>
                <w:rFonts w:eastAsia="Times New Roman" w:cs="Times New Roman"/>
                <w:sz w:val="22"/>
                <w:vertAlign w:val="superscript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Ответственный за достижение показателя</w:t>
            </w:r>
          </w:p>
        </w:tc>
      </w:tr>
      <w:tr w:rsidR="00F54035" w:rsidRPr="00F54035" w:rsidTr="004C0D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74"/>
        </w:trPr>
        <w:tc>
          <w:tcPr>
            <w:tcW w:w="1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5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значение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год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2026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2027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2028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2029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2030</w:t>
            </w:r>
          </w:p>
        </w:tc>
        <w:tc>
          <w:tcPr>
            <w:tcW w:w="11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F54035" w:rsidRPr="00F54035" w:rsidTr="004C0D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33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3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11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12</w:t>
            </w:r>
          </w:p>
        </w:tc>
      </w:tr>
      <w:tr w:rsidR="00F54035" w:rsidRPr="00F54035" w:rsidTr="004C0D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33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ind w:left="720"/>
              <w:contextualSpacing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 xml:space="preserve">Задача 1. </w:t>
            </w:r>
            <w:r w:rsidRPr="00F54035">
              <w:rPr>
                <w:rFonts w:eastAsia="Times New Roman" w:cs="Times New Roman"/>
                <w:bCs/>
                <w:sz w:val="22"/>
                <w:lang w:eastAsia="ru-RU"/>
              </w:rPr>
              <w:t>Повышение комфортности городской среды за счёт благоустройства не менее 12 мест общего пользования  к 2031 году (начиная с 2026 года)</w:t>
            </w:r>
          </w:p>
        </w:tc>
      </w:tr>
      <w:tr w:rsidR="00F54035" w:rsidRPr="00F54035" w:rsidTr="004C0DEF">
        <w:trPr>
          <w:trHeight w:val="815"/>
        </w:trPr>
        <w:tc>
          <w:tcPr>
            <w:tcW w:w="160" w:type="pct"/>
            <w:vAlign w:val="center"/>
          </w:tcPr>
          <w:p w:rsidR="00F54035" w:rsidRPr="00F54035" w:rsidRDefault="00F54035" w:rsidP="00F54035">
            <w:pPr>
              <w:spacing w:after="20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1.1.</w:t>
            </w:r>
          </w:p>
        </w:tc>
        <w:tc>
          <w:tcPr>
            <w:tcW w:w="578" w:type="pct"/>
            <w:vAlign w:val="center"/>
          </w:tcPr>
          <w:p w:rsidR="00F54035" w:rsidRPr="00F54035" w:rsidRDefault="00F54035" w:rsidP="00F54035">
            <w:pPr>
              <w:spacing w:after="0"/>
              <w:rPr>
                <w:rFonts w:eastAsia="Times New Roman" w:cs="Times New Roman"/>
                <w:iCs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rPr>
                <w:rFonts w:eastAsia="Times New Roman" w:cs="Times New Roman"/>
                <w:iCs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iCs/>
                <w:sz w:val="22"/>
                <w:lang w:eastAsia="ru-RU"/>
              </w:rPr>
              <w:t xml:space="preserve">Количество благоустроенных дворовых </w:t>
            </w:r>
          </w:p>
          <w:p w:rsidR="00F54035" w:rsidRPr="00F54035" w:rsidRDefault="00F54035" w:rsidP="00F54035">
            <w:pPr>
              <w:spacing w:after="200" w:line="240" w:lineRule="atLeast"/>
              <w:rPr>
                <w:rFonts w:eastAsia="Times New Roman" w:cs="Times New Roman"/>
                <w:bCs/>
                <w:i/>
                <w:color w:val="000000"/>
                <w:sz w:val="22"/>
                <w:u w:color="000000"/>
                <w:lang w:eastAsia="ru-RU"/>
              </w:rPr>
            </w:pPr>
            <w:r w:rsidRPr="00F54035">
              <w:rPr>
                <w:rFonts w:eastAsia="Times New Roman" w:cs="Times New Roman"/>
                <w:iCs/>
                <w:sz w:val="22"/>
                <w:lang w:eastAsia="ru-RU"/>
              </w:rPr>
              <w:t>территорий</w:t>
            </w:r>
          </w:p>
        </w:tc>
        <w:tc>
          <w:tcPr>
            <w:tcW w:w="392" w:type="pct"/>
            <w:vAlign w:val="center"/>
          </w:tcPr>
          <w:p w:rsidR="00F54035" w:rsidRPr="00F54035" w:rsidRDefault="00F54035" w:rsidP="00F54035">
            <w:pPr>
              <w:spacing w:after="200" w:line="240" w:lineRule="atLeast"/>
              <w:jc w:val="center"/>
              <w:rPr>
                <w:rFonts w:eastAsia="Times New Roman" w:cs="Times New Roman"/>
                <w:i/>
                <w:color w:val="000000"/>
                <w:sz w:val="22"/>
                <w:u w:color="000000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НП</w:t>
            </w:r>
          </w:p>
        </w:tc>
        <w:tc>
          <w:tcPr>
            <w:tcW w:w="478" w:type="pct"/>
            <w:vAlign w:val="center"/>
          </w:tcPr>
          <w:p w:rsidR="00F54035" w:rsidRPr="00F54035" w:rsidRDefault="00F54035" w:rsidP="00F54035">
            <w:pPr>
              <w:spacing w:after="200" w:line="240" w:lineRule="atLeast"/>
              <w:jc w:val="center"/>
              <w:rPr>
                <w:rFonts w:eastAsia="Times New Roman" w:cs="Times New Roman"/>
                <w:sz w:val="22"/>
                <w:u w:color="000000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u w:color="000000"/>
                <w:lang w:eastAsia="ru-RU"/>
              </w:rPr>
              <w:t>Ед.</w:t>
            </w:r>
          </w:p>
        </w:tc>
        <w:tc>
          <w:tcPr>
            <w:tcW w:w="362" w:type="pct"/>
            <w:vAlign w:val="center"/>
          </w:tcPr>
          <w:p w:rsidR="00F54035" w:rsidRPr="00F54035" w:rsidRDefault="00F54035" w:rsidP="00F54035">
            <w:pPr>
              <w:spacing w:after="200" w:line="240" w:lineRule="atLeast"/>
              <w:jc w:val="center"/>
              <w:rPr>
                <w:rFonts w:eastAsia="Times New Roman" w:cs="Times New Roman"/>
                <w:sz w:val="22"/>
                <w:u w:color="000000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u w:color="000000"/>
                <w:lang w:eastAsia="ru-RU"/>
              </w:rPr>
              <w:t>0</w:t>
            </w:r>
          </w:p>
        </w:tc>
        <w:tc>
          <w:tcPr>
            <w:tcW w:w="414" w:type="pct"/>
            <w:vAlign w:val="center"/>
          </w:tcPr>
          <w:p w:rsidR="00F54035" w:rsidRPr="00F54035" w:rsidRDefault="00F54035" w:rsidP="00F54035">
            <w:pPr>
              <w:spacing w:after="200" w:line="240" w:lineRule="atLeast"/>
              <w:jc w:val="center"/>
              <w:rPr>
                <w:rFonts w:eastAsia="Times New Roman" w:cs="Times New Roman"/>
                <w:sz w:val="22"/>
                <w:u w:color="000000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u w:color="000000"/>
                <w:lang w:eastAsia="ru-RU"/>
              </w:rPr>
              <w:t>2025</w:t>
            </w:r>
          </w:p>
        </w:tc>
        <w:tc>
          <w:tcPr>
            <w:tcW w:w="338" w:type="pct"/>
            <w:vAlign w:val="center"/>
          </w:tcPr>
          <w:p w:rsidR="00F54035" w:rsidRPr="00F54035" w:rsidRDefault="00F54035" w:rsidP="00F54035">
            <w:pPr>
              <w:spacing w:after="20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243" w:type="pct"/>
            <w:vAlign w:val="center"/>
          </w:tcPr>
          <w:p w:rsidR="00F54035" w:rsidRPr="00F54035" w:rsidRDefault="00F54035" w:rsidP="00F54035">
            <w:pPr>
              <w:spacing w:after="20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91" w:type="pct"/>
            <w:vAlign w:val="center"/>
          </w:tcPr>
          <w:p w:rsidR="00F54035" w:rsidRPr="00F54035" w:rsidRDefault="00F54035" w:rsidP="00F54035">
            <w:pPr>
              <w:spacing w:after="20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42" w:type="pct"/>
            <w:vAlign w:val="center"/>
          </w:tcPr>
          <w:p w:rsidR="00F54035" w:rsidRPr="00F54035" w:rsidRDefault="00F54035" w:rsidP="00F54035">
            <w:pPr>
              <w:spacing w:after="20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368" w:type="pct"/>
          </w:tcPr>
          <w:p w:rsidR="00F54035" w:rsidRPr="00F54035" w:rsidRDefault="00F54035" w:rsidP="00F54035">
            <w:pPr>
              <w:spacing w:after="200" w:line="240" w:lineRule="atLeast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 xml:space="preserve">      </w:t>
            </w:r>
          </w:p>
          <w:p w:rsidR="00F54035" w:rsidRPr="00F54035" w:rsidRDefault="00F54035" w:rsidP="00F54035">
            <w:pPr>
              <w:spacing w:after="20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1133" w:type="pct"/>
            <w:vAlign w:val="center"/>
          </w:tcPr>
          <w:p w:rsidR="00F54035" w:rsidRPr="00F54035" w:rsidRDefault="00F54035" w:rsidP="00F54035">
            <w:pPr>
              <w:spacing w:after="200" w:line="240" w:lineRule="atLeast"/>
              <w:jc w:val="center"/>
              <w:rPr>
                <w:rFonts w:eastAsia="Times New Roman" w:cs="Times New Roman"/>
                <w:i/>
                <w:sz w:val="20"/>
                <w:szCs w:val="20"/>
                <w:lang w:eastAsia="ru-RU"/>
              </w:rPr>
            </w:pPr>
            <w:r w:rsidRPr="00F5403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Отдел ЖКХ, энергетики, </w:t>
            </w:r>
            <w:proofErr w:type="spellStart"/>
            <w:r w:rsidRPr="00F54035">
              <w:rPr>
                <w:rFonts w:eastAsia="Times New Roman" w:cs="Times New Roman"/>
                <w:sz w:val="20"/>
                <w:szCs w:val="20"/>
                <w:lang w:eastAsia="ru-RU"/>
              </w:rPr>
              <w:t>цифровизации</w:t>
            </w:r>
            <w:proofErr w:type="spellEnd"/>
            <w:r w:rsidRPr="00F5403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и связи управления по территориальному развитию</w:t>
            </w:r>
          </w:p>
        </w:tc>
      </w:tr>
    </w:tbl>
    <w:p w:rsidR="00F54035" w:rsidRPr="00F54035" w:rsidRDefault="00F54035" w:rsidP="00F54035">
      <w:pPr>
        <w:spacing w:after="200" w:line="240" w:lineRule="atLeast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F54035">
        <w:rPr>
          <w:rFonts w:eastAsia="Times New Roman" w:cs="Times New Roman"/>
          <w:sz w:val="24"/>
          <w:szCs w:val="24"/>
          <w:lang w:eastAsia="ru-RU"/>
        </w:rPr>
        <w:t>3. Мероприятия и результаты  муниципального  проекта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0"/>
        <w:gridCol w:w="5167"/>
        <w:gridCol w:w="1360"/>
        <w:gridCol w:w="1133"/>
        <w:gridCol w:w="1133"/>
        <w:gridCol w:w="961"/>
        <w:gridCol w:w="984"/>
        <w:gridCol w:w="1130"/>
        <w:gridCol w:w="987"/>
        <w:gridCol w:w="987"/>
      </w:tblGrid>
      <w:tr w:rsidR="00F54035" w:rsidRPr="00F54035" w:rsidTr="004C0DEF">
        <w:trPr>
          <w:cantSplit/>
          <w:trHeight w:val="390"/>
          <w:tblHeader/>
        </w:trPr>
        <w:tc>
          <w:tcPr>
            <w:tcW w:w="247" w:type="pct"/>
            <w:vMerge w:val="restart"/>
            <w:vAlign w:val="center"/>
          </w:tcPr>
          <w:p w:rsidR="00F54035" w:rsidRPr="00F54035" w:rsidRDefault="00F54035" w:rsidP="00F54035">
            <w:pPr>
              <w:spacing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№ п/п</w:t>
            </w:r>
          </w:p>
        </w:tc>
        <w:tc>
          <w:tcPr>
            <w:tcW w:w="1774" w:type="pct"/>
            <w:vMerge w:val="restart"/>
            <w:vAlign w:val="center"/>
          </w:tcPr>
          <w:p w:rsidR="00F54035" w:rsidRPr="00F54035" w:rsidRDefault="00F54035" w:rsidP="00F54035">
            <w:pPr>
              <w:spacing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Наименование мероприятия/результата</w:t>
            </w:r>
          </w:p>
        </w:tc>
        <w:tc>
          <w:tcPr>
            <w:tcW w:w="467" w:type="pct"/>
            <w:vMerge w:val="restart"/>
            <w:vAlign w:val="center"/>
          </w:tcPr>
          <w:p w:rsidR="00F54035" w:rsidRPr="00F54035" w:rsidRDefault="00F54035" w:rsidP="00F54035">
            <w:pPr>
              <w:spacing w:after="20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Единица измерения</w:t>
            </w:r>
            <w:r w:rsidRPr="00F54035">
              <w:rPr>
                <w:rFonts w:eastAsia="Times New Roman" w:cs="Times New Roman"/>
                <w:sz w:val="22"/>
                <w:lang w:eastAsia="ru-RU"/>
              </w:rPr>
              <w:br/>
              <w:t>(по ОКЕИ)</w:t>
            </w:r>
          </w:p>
        </w:tc>
        <w:tc>
          <w:tcPr>
            <w:tcW w:w="778" w:type="pct"/>
            <w:gridSpan w:val="2"/>
            <w:vMerge w:val="restart"/>
            <w:vAlign w:val="center"/>
          </w:tcPr>
          <w:p w:rsidR="00F54035" w:rsidRPr="00F54035" w:rsidRDefault="00F54035" w:rsidP="00F54035">
            <w:pPr>
              <w:spacing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Базовое значение</w:t>
            </w:r>
          </w:p>
        </w:tc>
        <w:tc>
          <w:tcPr>
            <w:tcW w:w="1734" w:type="pct"/>
            <w:gridSpan w:val="5"/>
            <w:vAlign w:val="center"/>
          </w:tcPr>
          <w:p w:rsidR="00F54035" w:rsidRPr="00F54035" w:rsidRDefault="00F54035" w:rsidP="00F54035">
            <w:pPr>
              <w:spacing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Значение результата  по годам</w:t>
            </w:r>
          </w:p>
        </w:tc>
      </w:tr>
      <w:tr w:rsidR="00F54035" w:rsidRPr="00F54035" w:rsidTr="004C0D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82"/>
          <w:tblHeader/>
        </w:trPr>
        <w:tc>
          <w:tcPr>
            <w:tcW w:w="2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7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7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2026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2027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2028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2029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60" w:line="240" w:lineRule="atLeast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 xml:space="preserve">   2030</w:t>
            </w:r>
          </w:p>
        </w:tc>
      </w:tr>
      <w:tr w:rsidR="00F54035" w:rsidRPr="00F54035" w:rsidTr="004C0D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51"/>
          <w:tblHeader/>
        </w:trPr>
        <w:tc>
          <w:tcPr>
            <w:tcW w:w="2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7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значение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год</w:t>
            </w: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after="60" w:line="240" w:lineRule="atLeast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after="60" w:line="240" w:lineRule="atLeast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after="60" w:line="240" w:lineRule="atLeast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</w:p>
        </w:tc>
        <w:tc>
          <w:tcPr>
            <w:tcW w:w="3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F54035" w:rsidRPr="00F54035" w:rsidTr="004C0D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"/>
          <w:tblHeader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1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3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after="60" w:line="240" w:lineRule="atLeast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</w:tr>
      <w:tr w:rsidR="00F54035" w:rsidRPr="00F54035" w:rsidTr="004C0D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"/>
          <w:tblHeader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firstLine="851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Задача 1. </w:t>
            </w:r>
            <w:r w:rsidRPr="00F54035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Создание комфортных условий проживания за счёт благоустройства не менее 8 дворовых территорий к 2031 (начиная с 2026 года);</w:t>
            </w:r>
          </w:p>
        </w:tc>
      </w:tr>
      <w:tr w:rsidR="00F54035" w:rsidRPr="00F54035" w:rsidTr="004C0D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"/>
          <w:tblHeader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after="60" w:line="240" w:lineRule="atLeast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1.1.Мероприятие «Реализация программы «Формирование современной городской среды на территории Чернышевского муниципального округа»</w:t>
            </w:r>
          </w:p>
        </w:tc>
      </w:tr>
      <w:tr w:rsidR="00F54035" w:rsidRPr="00F54035" w:rsidTr="004C0DEF">
        <w:trPr>
          <w:cantSplit/>
          <w:trHeight w:val="736"/>
        </w:trPr>
        <w:tc>
          <w:tcPr>
            <w:tcW w:w="247" w:type="pct"/>
          </w:tcPr>
          <w:p w:rsidR="00F54035" w:rsidRPr="00F54035" w:rsidRDefault="00F54035" w:rsidP="00F54035">
            <w:pPr>
              <w:spacing w:after="20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1.1.1.</w:t>
            </w:r>
          </w:p>
        </w:tc>
        <w:tc>
          <w:tcPr>
            <w:tcW w:w="1774" w:type="pct"/>
          </w:tcPr>
          <w:p w:rsidR="00F54035" w:rsidRPr="00F54035" w:rsidRDefault="00F54035" w:rsidP="00F54035">
            <w:pPr>
              <w:spacing w:after="200" w:line="276" w:lineRule="auto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200" w:line="276" w:lineRule="auto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Результат «Благоустроено дворовых  территорий»</w:t>
            </w:r>
          </w:p>
        </w:tc>
        <w:tc>
          <w:tcPr>
            <w:tcW w:w="467" w:type="pct"/>
          </w:tcPr>
          <w:p w:rsidR="00F54035" w:rsidRPr="00F54035" w:rsidRDefault="00F54035" w:rsidP="00F54035">
            <w:pPr>
              <w:spacing w:after="20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20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Ед.</w:t>
            </w:r>
          </w:p>
        </w:tc>
        <w:tc>
          <w:tcPr>
            <w:tcW w:w="389" w:type="pct"/>
          </w:tcPr>
          <w:p w:rsidR="00F54035" w:rsidRPr="00F54035" w:rsidRDefault="00F54035" w:rsidP="00F54035">
            <w:pPr>
              <w:spacing w:after="20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20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35</w:t>
            </w:r>
          </w:p>
        </w:tc>
        <w:tc>
          <w:tcPr>
            <w:tcW w:w="389" w:type="pct"/>
          </w:tcPr>
          <w:p w:rsidR="00F54035" w:rsidRPr="00F54035" w:rsidRDefault="00F54035" w:rsidP="00F54035">
            <w:pPr>
              <w:spacing w:after="20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20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2025</w:t>
            </w:r>
          </w:p>
        </w:tc>
        <w:tc>
          <w:tcPr>
            <w:tcW w:w="330" w:type="pct"/>
          </w:tcPr>
          <w:p w:rsidR="00F54035" w:rsidRPr="00F54035" w:rsidRDefault="00F54035" w:rsidP="00F54035">
            <w:pPr>
              <w:spacing w:after="20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20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0</w:t>
            </w:r>
          </w:p>
        </w:tc>
        <w:tc>
          <w:tcPr>
            <w:tcW w:w="338" w:type="pct"/>
          </w:tcPr>
          <w:p w:rsidR="00F54035" w:rsidRPr="00F54035" w:rsidRDefault="00F54035" w:rsidP="00F54035">
            <w:pPr>
              <w:spacing w:after="20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20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388" w:type="pct"/>
          </w:tcPr>
          <w:p w:rsidR="00F54035" w:rsidRPr="00F54035" w:rsidRDefault="00F54035" w:rsidP="00F54035">
            <w:pPr>
              <w:spacing w:after="20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20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339" w:type="pct"/>
          </w:tcPr>
          <w:p w:rsidR="00F54035" w:rsidRPr="00F54035" w:rsidRDefault="00F54035" w:rsidP="00F54035">
            <w:pPr>
              <w:spacing w:after="20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20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339" w:type="pct"/>
          </w:tcPr>
          <w:p w:rsidR="00F54035" w:rsidRPr="00F54035" w:rsidRDefault="00F54035" w:rsidP="00F54035">
            <w:pPr>
              <w:spacing w:after="20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200" w:line="276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</w:tr>
    </w:tbl>
    <w:p w:rsidR="00F54035" w:rsidRPr="00F54035" w:rsidRDefault="00F54035" w:rsidP="00F54035">
      <w:pPr>
        <w:spacing w:after="200" w:line="240" w:lineRule="atLeast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F54035">
        <w:rPr>
          <w:rFonts w:eastAsia="Times New Roman" w:cs="Times New Roman"/>
          <w:sz w:val="16"/>
          <w:szCs w:val="16"/>
          <w:lang w:eastAsia="ru-RU"/>
        </w:rPr>
        <w:br w:type="page"/>
      </w:r>
      <w:r w:rsidRPr="00F54035">
        <w:rPr>
          <w:rFonts w:eastAsia="Times New Roman" w:cs="Times New Roman"/>
          <w:sz w:val="24"/>
          <w:szCs w:val="24"/>
          <w:lang w:eastAsia="ru-RU"/>
        </w:rPr>
        <w:lastRenderedPageBreak/>
        <w:t>4. Финансовое обеспечение муниципального проекта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4"/>
        <w:gridCol w:w="7491"/>
        <w:gridCol w:w="976"/>
        <w:gridCol w:w="987"/>
        <w:gridCol w:w="990"/>
        <w:gridCol w:w="987"/>
        <w:gridCol w:w="1011"/>
        <w:gridCol w:w="1386"/>
      </w:tblGrid>
      <w:tr w:rsidR="00F54035" w:rsidRPr="00F54035" w:rsidTr="004C0DEF">
        <w:trPr>
          <w:cantSplit/>
          <w:trHeight w:val="472"/>
          <w:tblHeader/>
        </w:trPr>
        <w:tc>
          <w:tcPr>
            <w:tcW w:w="252" w:type="pct"/>
            <w:vMerge w:val="restart"/>
            <w:vAlign w:val="center"/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572" w:type="pct"/>
            <w:vMerge w:val="restart"/>
            <w:vAlign w:val="center"/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1700" w:type="pct"/>
            <w:gridSpan w:val="5"/>
            <w:vAlign w:val="center"/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Объем финансового обеспечения по годам, тыс. рублей</w:t>
            </w:r>
          </w:p>
        </w:tc>
        <w:tc>
          <w:tcPr>
            <w:tcW w:w="476" w:type="pct"/>
            <w:vMerge w:val="restart"/>
            <w:vAlign w:val="center"/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Всего</w:t>
            </w: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(тыс. рублей)</w:t>
            </w:r>
          </w:p>
        </w:tc>
      </w:tr>
      <w:tr w:rsidR="00F54035" w:rsidRPr="00F54035" w:rsidTr="004C0DEF">
        <w:trPr>
          <w:cantSplit/>
          <w:trHeight w:val="246"/>
          <w:tblHeader/>
        </w:trPr>
        <w:tc>
          <w:tcPr>
            <w:tcW w:w="252" w:type="pct"/>
            <w:vMerge/>
            <w:vAlign w:val="center"/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2" w:type="pct"/>
            <w:vMerge/>
            <w:vAlign w:val="center"/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vAlign w:val="center"/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39" w:type="pct"/>
            <w:vAlign w:val="center"/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340" w:type="pct"/>
            <w:vAlign w:val="center"/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339" w:type="pct"/>
            <w:vAlign w:val="center"/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347" w:type="pct"/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476" w:type="pct"/>
            <w:vMerge/>
            <w:vAlign w:val="center"/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54035" w:rsidRPr="00F54035" w:rsidTr="004C0DEF">
        <w:trPr>
          <w:cantSplit/>
          <w:trHeight w:val="280"/>
          <w:tblHeader/>
        </w:trPr>
        <w:tc>
          <w:tcPr>
            <w:tcW w:w="252" w:type="pct"/>
            <w:vAlign w:val="center"/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2" w:type="pct"/>
            <w:vAlign w:val="center"/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5" w:type="pct"/>
            <w:vAlign w:val="center"/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9" w:type="pct"/>
            <w:vAlign w:val="center"/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" w:type="pct"/>
            <w:vAlign w:val="center"/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9" w:type="pct"/>
            <w:vAlign w:val="center"/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7" w:type="pct"/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6" w:type="pct"/>
            <w:vAlign w:val="center"/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54035" w:rsidRPr="00F54035" w:rsidTr="004C0DEF">
        <w:trPr>
          <w:cantSplit/>
          <w:trHeight w:val="332"/>
        </w:trPr>
        <w:tc>
          <w:tcPr>
            <w:tcW w:w="252" w:type="pct"/>
            <w:vAlign w:val="center"/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72" w:type="pct"/>
            <w:vAlign w:val="center"/>
          </w:tcPr>
          <w:p w:rsidR="00F54035" w:rsidRPr="00F54035" w:rsidRDefault="00F54035" w:rsidP="00F54035">
            <w:pPr>
              <w:spacing w:before="60" w:after="60" w:line="240" w:lineRule="atLeast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Муниципальный проект «Благоустройство дальневосточных дворов» всего, в том числе: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b/>
                <w:sz w:val="22"/>
                <w:lang w:eastAsia="ru-RU"/>
              </w:rPr>
              <w:t>0,00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b/>
                <w:sz w:val="22"/>
                <w:lang w:eastAsia="ru-RU"/>
              </w:rPr>
              <w:t>9 063,53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b/>
                <w:sz w:val="22"/>
                <w:lang w:eastAsia="ru-RU"/>
              </w:rPr>
              <w:t>9 516,70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b/>
                <w:sz w:val="22"/>
                <w:lang w:eastAsia="ru-RU"/>
              </w:rPr>
              <w:t>9 992,54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b/>
                <w:sz w:val="22"/>
                <w:lang w:eastAsia="ru-RU"/>
              </w:rPr>
              <w:t>10 492,16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b/>
                <w:sz w:val="22"/>
                <w:lang w:eastAsia="ru-RU"/>
              </w:rPr>
              <w:t>39 064,92</w:t>
            </w:r>
          </w:p>
        </w:tc>
      </w:tr>
      <w:tr w:rsidR="00F54035" w:rsidRPr="00F54035" w:rsidTr="004C0DEF">
        <w:trPr>
          <w:cantSplit/>
          <w:trHeight w:val="332"/>
        </w:trPr>
        <w:tc>
          <w:tcPr>
            <w:tcW w:w="252" w:type="pct"/>
            <w:vAlign w:val="center"/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2" w:type="pct"/>
            <w:vAlign w:val="center"/>
          </w:tcPr>
          <w:p w:rsidR="00F54035" w:rsidRPr="00F54035" w:rsidRDefault="00F54035" w:rsidP="00F54035">
            <w:pPr>
              <w:spacing w:before="60" w:after="60" w:line="240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Субсидия из федерального бюджета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8 722,37</w:t>
            </w: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9 158,49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9 616,41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10 097,23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37 594,50</w:t>
            </w:r>
          </w:p>
        </w:tc>
      </w:tr>
      <w:tr w:rsidR="00F54035" w:rsidRPr="00F54035" w:rsidTr="004C0DEF">
        <w:trPr>
          <w:cantSplit/>
          <w:trHeight w:val="332"/>
        </w:trPr>
        <w:tc>
          <w:tcPr>
            <w:tcW w:w="252" w:type="pct"/>
            <w:vAlign w:val="center"/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2" w:type="pct"/>
            <w:vAlign w:val="center"/>
          </w:tcPr>
          <w:p w:rsidR="00F54035" w:rsidRPr="00F54035" w:rsidRDefault="00F54035" w:rsidP="00F54035">
            <w:pPr>
              <w:spacing w:before="60" w:after="60" w:line="240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Субсидия из бюджета Забайкальского края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178,0</w:t>
            </w: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186,90</w:t>
            </w: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196,25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206,06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767,21</w:t>
            </w:r>
          </w:p>
        </w:tc>
      </w:tr>
      <w:tr w:rsidR="00F54035" w:rsidRPr="00F54035" w:rsidTr="004C0DEF">
        <w:trPr>
          <w:cantSplit/>
          <w:trHeight w:val="332"/>
        </w:trPr>
        <w:tc>
          <w:tcPr>
            <w:tcW w:w="252" w:type="pct"/>
            <w:vAlign w:val="center"/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2" w:type="pct"/>
            <w:vAlign w:val="center"/>
          </w:tcPr>
          <w:p w:rsidR="00F54035" w:rsidRPr="00F54035" w:rsidDel="000D3305" w:rsidRDefault="00F54035" w:rsidP="00F54035">
            <w:pPr>
              <w:spacing w:before="60" w:after="60" w:line="240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Бюджет Чернышевского муниципального округа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163,15</w:t>
            </w: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171,31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179,88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188,87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703,21</w:t>
            </w:r>
          </w:p>
        </w:tc>
      </w:tr>
      <w:tr w:rsidR="00F54035" w:rsidRPr="00F54035" w:rsidTr="004C0DEF">
        <w:trPr>
          <w:cantSplit/>
          <w:trHeight w:val="332"/>
        </w:trPr>
        <w:tc>
          <w:tcPr>
            <w:tcW w:w="252" w:type="pct"/>
            <w:vAlign w:val="center"/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572" w:type="pct"/>
            <w:vAlign w:val="center"/>
          </w:tcPr>
          <w:p w:rsidR="00F54035" w:rsidRPr="00F54035" w:rsidRDefault="00F54035" w:rsidP="00F54035">
            <w:pPr>
              <w:spacing w:before="60" w:after="60" w:line="240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«Благоустроено дворовых территорий» всего</w:t>
            </w:r>
            <w:r w:rsidRPr="00F5403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b/>
                <w:sz w:val="22"/>
                <w:lang w:eastAsia="ru-RU"/>
              </w:rPr>
              <w:t>0,00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b/>
                <w:sz w:val="22"/>
                <w:lang w:eastAsia="ru-RU"/>
              </w:rPr>
              <w:t>9 063,53</w:t>
            </w: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b/>
                <w:sz w:val="22"/>
                <w:lang w:eastAsia="ru-RU"/>
              </w:rPr>
              <w:t>9 516,70</w:t>
            </w: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b/>
                <w:sz w:val="22"/>
                <w:lang w:eastAsia="ru-RU"/>
              </w:rPr>
              <w:t>9 992,54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b/>
                <w:sz w:val="22"/>
                <w:lang w:eastAsia="ru-RU"/>
              </w:rPr>
              <w:t>10 492,16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b/>
                <w:sz w:val="22"/>
                <w:lang w:eastAsia="ru-RU"/>
              </w:rPr>
              <w:t>39 064,92</w:t>
            </w:r>
          </w:p>
        </w:tc>
      </w:tr>
      <w:tr w:rsidR="00F54035" w:rsidRPr="00F54035" w:rsidTr="004C0DEF">
        <w:trPr>
          <w:cantSplit/>
          <w:trHeight w:val="435"/>
        </w:trPr>
        <w:tc>
          <w:tcPr>
            <w:tcW w:w="252" w:type="pct"/>
            <w:vAlign w:val="center"/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2" w:type="pct"/>
            <w:vAlign w:val="center"/>
          </w:tcPr>
          <w:p w:rsidR="00F54035" w:rsidRPr="00F54035" w:rsidRDefault="00F54035" w:rsidP="00F54035">
            <w:pPr>
              <w:spacing w:before="60" w:after="60" w:line="240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Субсидия из федерального бюджета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8 722,37</w:t>
            </w: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9 158,49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9 616,41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10 097,23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37 594,50</w:t>
            </w:r>
          </w:p>
        </w:tc>
      </w:tr>
      <w:tr w:rsidR="00F54035" w:rsidRPr="00F54035" w:rsidTr="004C0DEF">
        <w:trPr>
          <w:cantSplit/>
          <w:trHeight w:val="435"/>
        </w:trPr>
        <w:tc>
          <w:tcPr>
            <w:tcW w:w="252" w:type="pct"/>
            <w:vAlign w:val="center"/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2" w:type="pct"/>
            <w:vAlign w:val="center"/>
          </w:tcPr>
          <w:p w:rsidR="00F54035" w:rsidRPr="00F54035" w:rsidRDefault="00F54035" w:rsidP="00F54035">
            <w:pPr>
              <w:spacing w:before="60" w:after="60" w:line="240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Субсидия из бюджета Забайкальского края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178,0</w:t>
            </w: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186,90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196,25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206,06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767,21</w:t>
            </w:r>
          </w:p>
        </w:tc>
      </w:tr>
      <w:tr w:rsidR="00F54035" w:rsidRPr="00F54035" w:rsidTr="004C0DEF">
        <w:trPr>
          <w:cantSplit/>
          <w:trHeight w:val="204"/>
        </w:trPr>
        <w:tc>
          <w:tcPr>
            <w:tcW w:w="252" w:type="pct"/>
            <w:vAlign w:val="center"/>
          </w:tcPr>
          <w:p w:rsidR="00F54035" w:rsidRPr="00F54035" w:rsidRDefault="00F54035" w:rsidP="00F54035">
            <w:pPr>
              <w:spacing w:before="60" w:after="60" w:line="24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2" w:type="pct"/>
            <w:vAlign w:val="center"/>
          </w:tcPr>
          <w:p w:rsidR="00F54035" w:rsidRPr="00F54035" w:rsidDel="000D3305" w:rsidRDefault="00F54035" w:rsidP="00F54035">
            <w:pPr>
              <w:spacing w:before="60" w:after="60" w:line="240" w:lineRule="atLeas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sz w:val="24"/>
                <w:szCs w:val="24"/>
                <w:lang w:eastAsia="ru-RU"/>
              </w:rPr>
              <w:t>Бюджет Чернышевского муниципального округа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163,15</w:t>
            </w: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171,31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179,88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188,87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54035" w:rsidRPr="00F54035" w:rsidRDefault="00F54035" w:rsidP="00F54035">
            <w:pPr>
              <w:spacing w:after="0"/>
              <w:contextualSpacing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703,21</w:t>
            </w:r>
          </w:p>
        </w:tc>
      </w:tr>
    </w:tbl>
    <w:p w:rsidR="00F54035" w:rsidRPr="00F54035" w:rsidRDefault="00F54035" w:rsidP="00F54035">
      <w:pPr>
        <w:spacing w:after="200"/>
        <w:jc w:val="right"/>
        <w:rPr>
          <w:rFonts w:eastAsia="Times New Roman" w:cs="Times New Roman"/>
          <w:sz w:val="16"/>
          <w:szCs w:val="16"/>
          <w:lang w:eastAsia="ru-RU"/>
        </w:rPr>
      </w:pPr>
    </w:p>
    <w:p w:rsidR="00F54035" w:rsidRPr="00F54035" w:rsidRDefault="00F54035" w:rsidP="00F54035">
      <w:pPr>
        <w:spacing w:after="200"/>
        <w:jc w:val="right"/>
        <w:rPr>
          <w:rFonts w:eastAsia="Times New Roman" w:cs="Times New Roman"/>
          <w:sz w:val="16"/>
          <w:szCs w:val="16"/>
          <w:lang w:eastAsia="ru-RU"/>
        </w:rPr>
      </w:pPr>
    </w:p>
    <w:p w:rsidR="00F54035" w:rsidRPr="00F54035" w:rsidRDefault="00F54035" w:rsidP="00F54035">
      <w:pPr>
        <w:spacing w:after="200"/>
        <w:jc w:val="right"/>
        <w:rPr>
          <w:rFonts w:eastAsia="Times New Roman" w:cs="Times New Roman"/>
          <w:sz w:val="16"/>
          <w:szCs w:val="16"/>
          <w:lang w:eastAsia="ru-RU"/>
        </w:rPr>
      </w:pPr>
    </w:p>
    <w:p w:rsidR="00F54035" w:rsidRPr="00F54035" w:rsidRDefault="00F54035" w:rsidP="00F54035">
      <w:pPr>
        <w:spacing w:after="0"/>
        <w:ind w:firstLine="708"/>
        <w:jc w:val="right"/>
        <w:rPr>
          <w:rFonts w:eastAsia="Times New Roman" w:cs="Times New Roman"/>
          <w:sz w:val="22"/>
          <w:lang w:eastAsia="ru-RU"/>
        </w:rPr>
      </w:pPr>
    </w:p>
    <w:p w:rsidR="00F54035" w:rsidRPr="00F54035" w:rsidRDefault="00F54035" w:rsidP="00F54035">
      <w:pPr>
        <w:spacing w:after="0"/>
        <w:ind w:firstLine="708"/>
        <w:jc w:val="right"/>
        <w:rPr>
          <w:rFonts w:eastAsia="Times New Roman" w:cs="Times New Roman"/>
          <w:sz w:val="22"/>
          <w:lang w:eastAsia="ru-RU"/>
        </w:rPr>
      </w:pPr>
    </w:p>
    <w:p w:rsidR="00F54035" w:rsidRPr="00F54035" w:rsidRDefault="00F54035" w:rsidP="00F54035">
      <w:pPr>
        <w:spacing w:after="0"/>
        <w:ind w:firstLine="708"/>
        <w:jc w:val="right"/>
        <w:rPr>
          <w:rFonts w:eastAsia="Times New Roman" w:cs="Times New Roman"/>
          <w:sz w:val="22"/>
          <w:lang w:eastAsia="ru-RU"/>
        </w:rPr>
      </w:pPr>
    </w:p>
    <w:p w:rsidR="00F54035" w:rsidRPr="00F54035" w:rsidRDefault="00F54035" w:rsidP="00F54035">
      <w:pPr>
        <w:spacing w:after="0"/>
        <w:ind w:firstLine="708"/>
        <w:jc w:val="right"/>
        <w:rPr>
          <w:rFonts w:eastAsia="Times New Roman" w:cs="Times New Roman"/>
          <w:sz w:val="22"/>
          <w:lang w:eastAsia="ru-RU"/>
        </w:rPr>
      </w:pPr>
      <w:r w:rsidRPr="00F54035">
        <w:rPr>
          <w:rFonts w:eastAsia="Times New Roman" w:cs="Times New Roman"/>
          <w:sz w:val="22"/>
          <w:lang w:eastAsia="ru-RU"/>
        </w:rPr>
        <w:lastRenderedPageBreak/>
        <w:t>Приложение №4</w:t>
      </w:r>
    </w:p>
    <w:p w:rsidR="00F54035" w:rsidRPr="00F54035" w:rsidRDefault="00F54035" w:rsidP="00F54035">
      <w:pPr>
        <w:spacing w:after="0"/>
        <w:ind w:firstLine="708"/>
        <w:jc w:val="right"/>
        <w:rPr>
          <w:rFonts w:eastAsia="Times New Roman" w:cs="Times New Roman"/>
          <w:sz w:val="22"/>
          <w:lang w:eastAsia="ru-RU"/>
        </w:rPr>
      </w:pPr>
      <w:r w:rsidRPr="00F54035">
        <w:rPr>
          <w:rFonts w:eastAsia="Times New Roman" w:cs="Times New Roman"/>
          <w:sz w:val="22"/>
          <w:lang w:eastAsia="ru-RU"/>
        </w:rPr>
        <w:t xml:space="preserve">к муниципальной программе </w:t>
      </w:r>
    </w:p>
    <w:p w:rsidR="00F54035" w:rsidRPr="00F54035" w:rsidRDefault="00F54035" w:rsidP="00F54035">
      <w:pPr>
        <w:spacing w:after="0"/>
        <w:ind w:firstLine="708"/>
        <w:jc w:val="right"/>
        <w:rPr>
          <w:rFonts w:eastAsia="Times New Roman" w:cs="Times New Roman"/>
          <w:sz w:val="22"/>
          <w:lang w:eastAsia="ru-RU"/>
        </w:rPr>
      </w:pPr>
      <w:r w:rsidRPr="00F54035">
        <w:rPr>
          <w:rFonts w:eastAsia="Times New Roman" w:cs="Times New Roman"/>
          <w:sz w:val="22"/>
          <w:lang w:eastAsia="ru-RU"/>
        </w:rPr>
        <w:t xml:space="preserve">«Формирование современной городской </w:t>
      </w:r>
    </w:p>
    <w:p w:rsidR="00F54035" w:rsidRPr="00F54035" w:rsidRDefault="00F54035" w:rsidP="00F54035">
      <w:pPr>
        <w:spacing w:after="0"/>
        <w:ind w:firstLine="708"/>
        <w:jc w:val="right"/>
        <w:rPr>
          <w:rFonts w:eastAsia="Times New Roman" w:cs="Times New Roman"/>
          <w:sz w:val="22"/>
          <w:lang w:eastAsia="ru-RU"/>
        </w:rPr>
      </w:pPr>
      <w:r w:rsidRPr="00F54035">
        <w:rPr>
          <w:rFonts w:eastAsia="Times New Roman" w:cs="Times New Roman"/>
          <w:sz w:val="22"/>
          <w:lang w:eastAsia="ru-RU"/>
        </w:rPr>
        <w:t xml:space="preserve">среды на территории Чернышевского </w:t>
      </w:r>
    </w:p>
    <w:p w:rsidR="00F54035" w:rsidRPr="00F54035" w:rsidRDefault="00F54035" w:rsidP="00F54035">
      <w:pPr>
        <w:spacing w:after="0"/>
        <w:ind w:firstLine="708"/>
        <w:jc w:val="right"/>
        <w:rPr>
          <w:rFonts w:eastAsia="Times New Roman" w:cs="Times New Roman"/>
          <w:sz w:val="22"/>
          <w:lang w:eastAsia="ru-RU"/>
        </w:rPr>
      </w:pPr>
      <w:r w:rsidRPr="00F54035">
        <w:rPr>
          <w:rFonts w:eastAsia="Times New Roman" w:cs="Times New Roman"/>
          <w:sz w:val="22"/>
          <w:lang w:eastAsia="ru-RU"/>
        </w:rPr>
        <w:t>муниципального округа»</w:t>
      </w:r>
    </w:p>
    <w:p w:rsidR="00F54035" w:rsidRPr="00F54035" w:rsidRDefault="00F54035" w:rsidP="00F54035">
      <w:pPr>
        <w:spacing w:after="0"/>
        <w:rPr>
          <w:rFonts w:eastAsia="Times New Roman" w:cs="Times New Roman"/>
          <w:b/>
          <w:sz w:val="24"/>
          <w:szCs w:val="24"/>
          <w:lang w:eastAsia="ru-RU"/>
        </w:rPr>
      </w:pPr>
    </w:p>
    <w:p w:rsidR="00F54035" w:rsidRPr="00F54035" w:rsidRDefault="00F54035" w:rsidP="00F54035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Cs w:val="28"/>
          <w:lang w:eastAsia="ru-RU"/>
        </w:rPr>
      </w:pPr>
      <w:r w:rsidRPr="00F54035">
        <w:rPr>
          <w:rFonts w:eastAsia="Times New Roman" w:cs="Times New Roman"/>
          <w:b/>
          <w:szCs w:val="28"/>
          <w:lang w:eastAsia="ru-RU"/>
        </w:rPr>
        <w:t xml:space="preserve">Перечень основных мероприятий </w:t>
      </w:r>
      <w:r w:rsidRPr="00F54035">
        <w:rPr>
          <w:rFonts w:eastAsia="Times New Roman" w:cs="Times New Roman"/>
          <w:b/>
          <w:color w:val="000000"/>
          <w:szCs w:val="28"/>
          <w:lang w:eastAsia="ru-RU"/>
        </w:rPr>
        <w:t>муниципальной программы</w:t>
      </w:r>
    </w:p>
    <w:p w:rsidR="00F54035" w:rsidRPr="00F54035" w:rsidRDefault="00F54035" w:rsidP="00F54035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Cs w:val="28"/>
          <w:lang w:eastAsia="ru-RU"/>
        </w:rPr>
      </w:pPr>
      <w:r w:rsidRPr="00F54035">
        <w:rPr>
          <w:rFonts w:eastAsia="Times New Roman" w:cs="Times New Roman"/>
          <w:b/>
          <w:szCs w:val="28"/>
          <w:lang w:eastAsia="ru-RU"/>
        </w:rPr>
        <w:t>«Формирование современной городской среды на территории Чернышевского муниципального округа»</w:t>
      </w:r>
    </w:p>
    <w:p w:rsidR="00F54035" w:rsidRPr="00F54035" w:rsidRDefault="00F54035" w:rsidP="00F54035">
      <w:pPr>
        <w:spacing w:after="200" w:line="276" w:lineRule="auto"/>
        <w:jc w:val="center"/>
        <w:rPr>
          <w:rFonts w:ascii="Calibri" w:eastAsia="Times New Roman" w:hAnsi="Calibri" w:cs="Times New Roman"/>
          <w:b/>
          <w:szCs w:val="28"/>
          <w:lang w:eastAsia="ru-RU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2693"/>
        <w:gridCol w:w="1418"/>
        <w:gridCol w:w="1417"/>
        <w:gridCol w:w="3372"/>
        <w:gridCol w:w="3291"/>
      </w:tblGrid>
      <w:tr w:rsidR="00F54035" w:rsidRPr="00F54035" w:rsidTr="004C0DEF">
        <w:trPr>
          <w:trHeight w:val="463"/>
          <w:tblHeader/>
        </w:trPr>
        <w:tc>
          <w:tcPr>
            <w:tcW w:w="3085" w:type="dxa"/>
            <w:vMerge w:val="restart"/>
            <w:shd w:val="clear" w:color="auto" w:fill="auto"/>
          </w:tcPr>
          <w:p w:rsidR="00F54035" w:rsidRPr="00F54035" w:rsidRDefault="00F54035" w:rsidP="00F54035">
            <w:pPr>
              <w:suppressAutoHyphens/>
              <w:spacing w:after="200"/>
              <w:jc w:val="center"/>
              <w:rPr>
                <w:rFonts w:eastAsia="Calibri" w:cs="Times New Roman"/>
                <w:sz w:val="22"/>
              </w:rPr>
            </w:pPr>
            <w:r w:rsidRPr="00F54035">
              <w:rPr>
                <w:rFonts w:eastAsia="Calibri" w:cs="Times New Roman"/>
                <w:sz w:val="22"/>
              </w:rPr>
              <w:t>Номер и наименование основного мероприятия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F54035" w:rsidRPr="00F54035" w:rsidRDefault="00F54035" w:rsidP="00F54035">
            <w:pPr>
              <w:suppressAutoHyphens/>
              <w:spacing w:after="200"/>
              <w:jc w:val="center"/>
              <w:rPr>
                <w:rFonts w:eastAsia="Calibri" w:cs="Times New Roman"/>
                <w:sz w:val="22"/>
              </w:rPr>
            </w:pPr>
            <w:r w:rsidRPr="00F54035">
              <w:rPr>
                <w:rFonts w:eastAsia="Calibri" w:cs="Times New Roman"/>
                <w:sz w:val="22"/>
              </w:rPr>
              <w:t>Ответственный исполнитель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F54035" w:rsidRPr="00F54035" w:rsidRDefault="00F54035" w:rsidP="00F54035">
            <w:pPr>
              <w:suppressAutoHyphens/>
              <w:spacing w:after="200"/>
              <w:jc w:val="center"/>
              <w:rPr>
                <w:rFonts w:eastAsia="Calibri" w:cs="Times New Roman"/>
                <w:sz w:val="22"/>
              </w:rPr>
            </w:pPr>
            <w:r w:rsidRPr="00F54035">
              <w:rPr>
                <w:rFonts w:eastAsia="Calibri" w:cs="Times New Roman"/>
                <w:sz w:val="22"/>
              </w:rPr>
              <w:t>Срок</w:t>
            </w:r>
          </w:p>
        </w:tc>
        <w:tc>
          <w:tcPr>
            <w:tcW w:w="3372" w:type="dxa"/>
            <w:vMerge w:val="restart"/>
            <w:shd w:val="clear" w:color="auto" w:fill="auto"/>
          </w:tcPr>
          <w:p w:rsidR="00F54035" w:rsidRPr="00F54035" w:rsidRDefault="00F54035" w:rsidP="00F54035">
            <w:pPr>
              <w:suppressAutoHyphens/>
              <w:spacing w:after="200"/>
              <w:jc w:val="center"/>
              <w:rPr>
                <w:rFonts w:eastAsia="Calibri" w:cs="Times New Roman"/>
                <w:sz w:val="22"/>
              </w:rPr>
            </w:pPr>
            <w:r w:rsidRPr="00F54035">
              <w:rPr>
                <w:rFonts w:eastAsia="Calibri" w:cs="Times New Roman"/>
                <w:sz w:val="22"/>
              </w:rPr>
              <w:t>Ожидаемый результат (краткое описание)</w:t>
            </w:r>
          </w:p>
        </w:tc>
        <w:tc>
          <w:tcPr>
            <w:tcW w:w="3291" w:type="dxa"/>
            <w:vMerge w:val="restart"/>
            <w:shd w:val="clear" w:color="auto" w:fill="auto"/>
          </w:tcPr>
          <w:p w:rsidR="00F54035" w:rsidRPr="00F54035" w:rsidRDefault="00F54035" w:rsidP="00F54035">
            <w:pPr>
              <w:suppressAutoHyphens/>
              <w:spacing w:after="200"/>
              <w:jc w:val="center"/>
              <w:rPr>
                <w:rFonts w:eastAsia="Calibri" w:cs="Times New Roman"/>
                <w:sz w:val="22"/>
              </w:rPr>
            </w:pPr>
            <w:r w:rsidRPr="00F54035">
              <w:rPr>
                <w:rFonts w:eastAsia="Calibri" w:cs="Times New Roman"/>
                <w:sz w:val="22"/>
              </w:rPr>
              <w:t xml:space="preserve">Связь с показателями </w:t>
            </w:r>
          </w:p>
        </w:tc>
      </w:tr>
      <w:tr w:rsidR="00F54035" w:rsidRPr="00F54035" w:rsidTr="004C0DEF">
        <w:trPr>
          <w:cantSplit/>
          <w:trHeight w:val="421"/>
          <w:tblHeader/>
        </w:trPr>
        <w:tc>
          <w:tcPr>
            <w:tcW w:w="3085" w:type="dxa"/>
            <w:vMerge/>
            <w:shd w:val="clear" w:color="auto" w:fill="auto"/>
          </w:tcPr>
          <w:p w:rsidR="00F54035" w:rsidRPr="00F54035" w:rsidRDefault="00F54035" w:rsidP="00F54035">
            <w:pPr>
              <w:suppressAutoHyphens/>
              <w:spacing w:after="200"/>
              <w:rPr>
                <w:rFonts w:eastAsia="Calibri" w:cs="Times New Roman"/>
                <w:sz w:val="22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54035" w:rsidRPr="00F54035" w:rsidRDefault="00F54035" w:rsidP="00F54035">
            <w:pPr>
              <w:suppressAutoHyphens/>
              <w:spacing w:after="200"/>
              <w:rPr>
                <w:rFonts w:eastAsia="Calibri" w:cs="Times New Roman"/>
                <w:sz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F54035" w:rsidRPr="00F54035" w:rsidRDefault="00F54035" w:rsidP="00F54035">
            <w:pPr>
              <w:suppressAutoHyphens/>
              <w:spacing w:after="200"/>
              <w:jc w:val="center"/>
              <w:rPr>
                <w:rFonts w:eastAsia="Calibri" w:cs="Times New Roman"/>
                <w:sz w:val="22"/>
              </w:rPr>
            </w:pPr>
            <w:r w:rsidRPr="00F54035">
              <w:rPr>
                <w:rFonts w:eastAsia="Calibri" w:cs="Times New Roman"/>
                <w:sz w:val="22"/>
              </w:rPr>
              <w:t>Начала реализации</w:t>
            </w:r>
          </w:p>
        </w:tc>
        <w:tc>
          <w:tcPr>
            <w:tcW w:w="1417" w:type="dxa"/>
            <w:shd w:val="clear" w:color="auto" w:fill="auto"/>
          </w:tcPr>
          <w:p w:rsidR="00F54035" w:rsidRPr="00F54035" w:rsidRDefault="00F54035" w:rsidP="00F54035">
            <w:pPr>
              <w:suppressAutoHyphens/>
              <w:spacing w:after="200"/>
              <w:jc w:val="center"/>
              <w:rPr>
                <w:rFonts w:eastAsia="Calibri" w:cs="Times New Roman"/>
                <w:sz w:val="22"/>
              </w:rPr>
            </w:pPr>
            <w:r w:rsidRPr="00F54035">
              <w:rPr>
                <w:rFonts w:eastAsia="Calibri" w:cs="Times New Roman"/>
                <w:sz w:val="22"/>
              </w:rPr>
              <w:t>Окончания реализации</w:t>
            </w:r>
          </w:p>
        </w:tc>
        <w:tc>
          <w:tcPr>
            <w:tcW w:w="3372" w:type="dxa"/>
            <w:vMerge/>
            <w:shd w:val="clear" w:color="auto" w:fill="auto"/>
          </w:tcPr>
          <w:p w:rsidR="00F54035" w:rsidRPr="00F54035" w:rsidRDefault="00F54035" w:rsidP="00F54035">
            <w:pPr>
              <w:suppressAutoHyphens/>
              <w:spacing w:after="200"/>
              <w:rPr>
                <w:rFonts w:eastAsia="Calibri" w:cs="Times New Roman"/>
                <w:sz w:val="22"/>
              </w:rPr>
            </w:pPr>
          </w:p>
        </w:tc>
        <w:tc>
          <w:tcPr>
            <w:tcW w:w="3291" w:type="dxa"/>
            <w:vMerge/>
            <w:shd w:val="clear" w:color="auto" w:fill="auto"/>
          </w:tcPr>
          <w:p w:rsidR="00F54035" w:rsidRPr="00F54035" w:rsidRDefault="00F54035" w:rsidP="00F54035">
            <w:pPr>
              <w:suppressAutoHyphens/>
              <w:spacing w:after="200"/>
              <w:rPr>
                <w:rFonts w:eastAsia="Calibri" w:cs="Times New Roman"/>
                <w:sz w:val="22"/>
              </w:rPr>
            </w:pPr>
          </w:p>
        </w:tc>
      </w:tr>
      <w:tr w:rsidR="00F54035" w:rsidRPr="00F54035" w:rsidTr="004C0DEF">
        <w:trPr>
          <w:trHeight w:val="1800"/>
        </w:trPr>
        <w:tc>
          <w:tcPr>
            <w:tcW w:w="3085" w:type="dxa"/>
            <w:shd w:val="clear" w:color="auto" w:fill="auto"/>
          </w:tcPr>
          <w:p w:rsidR="00F54035" w:rsidRPr="00F54035" w:rsidRDefault="00F54035" w:rsidP="00F54035">
            <w:pPr>
              <w:suppressAutoHyphens/>
              <w:spacing w:after="200"/>
              <w:rPr>
                <w:rFonts w:eastAsia="Calibri" w:cs="Times New Roman"/>
                <w:sz w:val="22"/>
              </w:rPr>
            </w:pPr>
            <w:r w:rsidRPr="00F54035">
              <w:rPr>
                <w:rFonts w:eastAsia="Calibri" w:cs="Times New Roman"/>
                <w:sz w:val="22"/>
              </w:rPr>
              <w:t>1. Благоустройство дворовых территорий МКД</w:t>
            </w:r>
          </w:p>
          <w:p w:rsidR="00F54035" w:rsidRPr="00F54035" w:rsidRDefault="00F54035" w:rsidP="00F54035">
            <w:pPr>
              <w:suppressAutoHyphens/>
              <w:spacing w:after="200"/>
              <w:rPr>
                <w:rFonts w:eastAsia="Calibri" w:cs="Times New Roman"/>
                <w:sz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F54035" w:rsidRPr="00F54035" w:rsidRDefault="00F54035" w:rsidP="00F54035">
            <w:pPr>
              <w:suppressAutoHyphens/>
              <w:spacing w:after="200"/>
              <w:rPr>
                <w:rFonts w:eastAsia="Calibri" w:cs="Times New Roman"/>
                <w:sz w:val="22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 xml:space="preserve">Отдел ЖКХ, энергетики, </w:t>
            </w:r>
            <w:proofErr w:type="spellStart"/>
            <w:r w:rsidRPr="00F54035">
              <w:rPr>
                <w:rFonts w:eastAsia="Times New Roman" w:cs="Times New Roman"/>
                <w:sz w:val="22"/>
                <w:lang w:eastAsia="ru-RU"/>
              </w:rPr>
              <w:t>цифровизации</w:t>
            </w:r>
            <w:proofErr w:type="spellEnd"/>
            <w:r w:rsidRPr="00F54035">
              <w:rPr>
                <w:rFonts w:eastAsia="Times New Roman" w:cs="Times New Roman"/>
                <w:sz w:val="22"/>
                <w:lang w:eastAsia="ru-RU"/>
              </w:rPr>
              <w:t xml:space="preserve"> и связи управления по территориальному развитию администрации Чернышевского муниципального округа</w:t>
            </w:r>
          </w:p>
        </w:tc>
        <w:tc>
          <w:tcPr>
            <w:tcW w:w="1418" w:type="dxa"/>
            <w:shd w:val="clear" w:color="auto" w:fill="auto"/>
          </w:tcPr>
          <w:p w:rsidR="00F54035" w:rsidRPr="00F54035" w:rsidRDefault="00F54035" w:rsidP="00F54035">
            <w:pPr>
              <w:suppressAutoHyphens/>
              <w:spacing w:after="200"/>
              <w:jc w:val="center"/>
              <w:rPr>
                <w:rFonts w:eastAsia="Calibri" w:cs="Times New Roman"/>
                <w:sz w:val="22"/>
              </w:rPr>
            </w:pPr>
            <w:r w:rsidRPr="00F54035">
              <w:rPr>
                <w:rFonts w:eastAsia="Calibri" w:cs="Times New Roman"/>
                <w:sz w:val="22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:rsidR="00F54035" w:rsidRPr="00F54035" w:rsidRDefault="00F54035" w:rsidP="00F54035">
            <w:pPr>
              <w:suppressAutoHyphens/>
              <w:spacing w:after="200"/>
              <w:jc w:val="center"/>
              <w:rPr>
                <w:rFonts w:eastAsia="Calibri" w:cs="Times New Roman"/>
                <w:sz w:val="22"/>
              </w:rPr>
            </w:pPr>
            <w:r w:rsidRPr="00F54035">
              <w:rPr>
                <w:rFonts w:eastAsia="Calibri" w:cs="Times New Roman"/>
                <w:sz w:val="22"/>
              </w:rPr>
              <w:t>2030</w:t>
            </w:r>
          </w:p>
        </w:tc>
        <w:tc>
          <w:tcPr>
            <w:tcW w:w="3372" w:type="dxa"/>
            <w:shd w:val="clear" w:color="auto" w:fill="auto"/>
          </w:tcPr>
          <w:p w:rsidR="00F54035" w:rsidRPr="00F54035" w:rsidRDefault="00F54035" w:rsidP="00F54035">
            <w:pPr>
              <w:suppressAutoHyphens/>
              <w:autoSpaceDE w:val="0"/>
              <w:autoSpaceDN w:val="0"/>
              <w:adjustRightInd w:val="0"/>
              <w:spacing w:after="200"/>
              <w:rPr>
                <w:rFonts w:eastAsia="Calibri" w:cs="Times New Roman"/>
                <w:sz w:val="22"/>
              </w:rPr>
            </w:pPr>
            <w:r w:rsidRPr="00F54035">
              <w:rPr>
                <w:rFonts w:eastAsia="Calibri" w:cs="Times New Roman"/>
                <w:sz w:val="22"/>
              </w:rPr>
              <w:t>- увеличение доли отремонтированных дворовых территорий многоквартирных домов;</w:t>
            </w:r>
          </w:p>
          <w:p w:rsidR="00F54035" w:rsidRPr="00F54035" w:rsidRDefault="00F54035" w:rsidP="00F54035">
            <w:pPr>
              <w:suppressAutoHyphens/>
              <w:autoSpaceDE w:val="0"/>
              <w:autoSpaceDN w:val="0"/>
              <w:adjustRightInd w:val="0"/>
              <w:spacing w:after="200"/>
              <w:rPr>
                <w:rFonts w:eastAsia="Calibri" w:cs="Times New Roman"/>
                <w:sz w:val="22"/>
              </w:rPr>
            </w:pPr>
            <w:r w:rsidRPr="00F54035">
              <w:rPr>
                <w:rFonts w:eastAsia="Calibri" w:cs="Times New Roman"/>
                <w:sz w:val="22"/>
              </w:rPr>
              <w:t xml:space="preserve"> - улучшение внешнего облика округа.</w:t>
            </w:r>
          </w:p>
        </w:tc>
        <w:tc>
          <w:tcPr>
            <w:tcW w:w="3291" w:type="dxa"/>
            <w:shd w:val="clear" w:color="auto" w:fill="auto"/>
          </w:tcPr>
          <w:p w:rsidR="00F54035" w:rsidRPr="00F54035" w:rsidRDefault="00F54035" w:rsidP="00F54035">
            <w:pPr>
              <w:suppressAutoHyphens/>
              <w:spacing w:after="200"/>
              <w:rPr>
                <w:rFonts w:eastAsia="Calibri" w:cs="Times New Roman"/>
                <w:snapToGrid w:val="0"/>
                <w:sz w:val="22"/>
              </w:rPr>
            </w:pPr>
            <w:r w:rsidRPr="00F54035">
              <w:rPr>
                <w:rFonts w:eastAsia="Calibri" w:cs="Times New Roman"/>
                <w:snapToGrid w:val="0"/>
                <w:sz w:val="22"/>
              </w:rPr>
              <w:t>Количество дворовых территорий, приведенных в нормативное состояние от общего количества дворовых территорий многоквартирных домов, нуждающихся благоустройстве.</w:t>
            </w:r>
          </w:p>
        </w:tc>
      </w:tr>
      <w:tr w:rsidR="00F54035" w:rsidRPr="00F54035" w:rsidTr="004C0DEF">
        <w:trPr>
          <w:trHeight w:val="1800"/>
        </w:trPr>
        <w:tc>
          <w:tcPr>
            <w:tcW w:w="3085" w:type="dxa"/>
            <w:shd w:val="clear" w:color="auto" w:fill="auto"/>
          </w:tcPr>
          <w:p w:rsidR="00F54035" w:rsidRPr="00F54035" w:rsidRDefault="00F54035" w:rsidP="00F54035">
            <w:pPr>
              <w:suppressAutoHyphens/>
              <w:spacing w:after="200"/>
              <w:rPr>
                <w:rFonts w:eastAsia="Calibri" w:cs="Times New Roman"/>
                <w:sz w:val="22"/>
              </w:rPr>
            </w:pPr>
            <w:r w:rsidRPr="00F54035">
              <w:rPr>
                <w:rFonts w:eastAsia="Calibri" w:cs="Times New Roman"/>
                <w:sz w:val="22"/>
              </w:rPr>
              <w:t>1.1 Разработка проектно-сметной документации на выполнение ремонта дворовых территорий МКД</w:t>
            </w:r>
          </w:p>
        </w:tc>
        <w:tc>
          <w:tcPr>
            <w:tcW w:w="2693" w:type="dxa"/>
            <w:shd w:val="clear" w:color="auto" w:fill="auto"/>
          </w:tcPr>
          <w:p w:rsidR="00F54035" w:rsidRPr="00F54035" w:rsidRDefault="00F54035" w:rsidP="00F54035">
            <w:pPr>
              <w:suppressAutoHyphens/>
              <w:spacing w:after="200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 xml:space="preserve">Отдел ЖКХ, энергетики, </w:t>
            </w:r>
            <w:proofErr w:type="spellStart"/>
            <w:r w:rsidRPr="00F54035">
              <w:rPr>
                <w:rFonts w:eastAsia="Times New Roman" w:cs="Times New Roman"/>
                <w:sz w:val="22"/>
                <w:lang w:eastAsia="ru-RU"/>
              </w:rPr>
              <w:t>цифровизации</w:t>
            </w:r>
            <w:proofErr w:type="spellEnd"/>
            <w:r w:rsidRPr="00F54035">
              <w:rPr>
                <w:rFonts w:eastAsia="Times New Roman" w:cs="Times New Roman"/>
                <w:sz w:val="22"/>
                <w:lang w:eastAsia="ru-RU"/>
              </w:rPr>
              <w:t xml:space="preserve"> и связи управления по территориальному развитию администрации Чернышевского муниципального округа</w:t>
            </w:r>
          </w:p>
        </w:tc>
        <w:tc>
          <w:tcPr>
            <w:tcW w:w="1418" w:type="dxa"/>
            <w:shd w:val="clear" w:color="auto" w:fill="auto"/>
          </w:tcPr>
          <w:p w:rsidR="00F54035" w:rsidRPr="00F54035" w:rsidRDefault="00F54035" w:rsidP="00F54035">
            <w:pPr>
              <w:suppressAutoHyphens/>
              <w:spacing w:after="200"/>
              <w:jc w:val="center"/>
              <w:rPr>
                <w:rFonts w:eastAsia="Calibri" w:cs="Times New Roman"/>
                <w:sz w:val="22"/>
              </w:rPr>
            </w:pPr>
            <w:r w:rsidRPr="00F54035">
              <w:rPr>
                <w:rFonts w:eastAsia="Calibri" w:cs="Times New Roman"/>
                <w:sz w:val="22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:rsidR="00F54035" w:rsidRPr="00F54035" w:rsidRDefault="00F54035" w:rsidP="00F54035">
            <w:pPr>
              <w:suppressAutoHyphens/>
              <w:spacing w:after="200"/>
              <w:jc w:val="center"/>
              <w:rPr>
                <w:rFonts w:eastAsia="Calibri" w:cs="Times New Roman"/>
                <w:sz w:val="22"/>
              </w:rPr>
            </w:pPr>
            <w:r w:rsidRPr="00F54035">
              <w:rPr>
                <w:rFonts w:eastAsia="Calibri" w:cs="Times New Roman"/>
                <w:sz w:val="22"/>
              </w:rPr>
              <w:t>2030</w:t>
            </w:r>
          </w:p>
        </w:tc>
        <w:tc>
          <w:tcPr>
            <w:tcW w:w="3372" w:type="dxa"/>
            <w:shd w:val="clear" w:color="auto" w:fill="auto"/>
          </w:tcPr>
          <w:p w:rsidR="00F54035" w:rsidRPr="00F54035" w:rsidRDefault="00F54035" w:rsidP="00F54035">
            <w:pPr>
              <w:suppressAutoHyphens/>
              <w:autoSpaceDE w:val="0"/>
              <w:autoSpaceDN w:val="0"/>
              <w:adjustRightInd w:val="0"/>
              <w:spacing w:after="200"/>
              <w:rPr>
                <w:rFonts w:eastAsia="Calibri" w:cs="Times New Roman"/>
                <w:sz w:val="22"/>
              </w:rPr>
            </w:pPr>
            <w:r w:rsidRPr="00F54035">
              <w:rPr>
                <w:rFonts w:eastAsia="Calibri" w:cs="Times New Roman"/>
                <w:sz w:val="22"/>
              </w:rPr>
              <w:t>Разработка локально-сметных расчетов</w:t>
            </w:r>
          </w:p>
        </w:tc>
        <w:tc>
          <w:tcPr>
            <w:tcW w:w="3291" w:type="dxa"/>
            <w:shd w:val="clear" w:color="auto" w:fill="auto"/>
          </w:tcPr>
          <w:p w:rsidR="00F54035" w:rsidRPr="00F54035" w:rsidRDefault="00F54035" w:rsidP="00F54035">
            <w:pPr>
              <w:suppressAutoHyphens/>
              <w:spacing w:after="200"/>
              <w:rPr>
                <w:rFonts w:eastAsia="Calibri" w:cs="Times New Roman"/>
                <w:snapToGrid w:val="0"/>
                <w:sz w:val="22"/>
              </w:rPr>
            </w:pPr>
            <w:r w:rsidRPr="00F54035">
              <w:rPr>
                <w:rFonts w:eastAsia="Calibri" w:cs="Times New Roman"/>
                <w:snapToGrid w:val="0"/>
                <w:sz w:val="22"/>
              </w:rPr>
              <w:t>Количество дворовых территорий, приведенных в нормативное состояние от общего количества дворовых территорий многоквартирных домов, нуждающихся благоустройстве.</w:t>
            </w:r>
          </w:p>
        </w:tc>
      </w:tr>
      <w:tr w:rsidR="00F54035" w:rsidRPr="00F54035" w:rsidTr="004C0DEF">
        <w:trPr>
          <w:trHeight w:val="1800"/>
        </w:trPr>
        <w:tc>
          <w:tcPr>
            <w:tcW w:w="3085" w:type="dxa"/>
            <w:shd w:val="clear" w:color="auto" w:fill="auto"/>
          </w:tcPr>
          <w:p w:rsidR="00F54035" w:rsidRPr="00F54035" w:rsidRDefault="00F54035" w:rsidP="00F54035">
            <w:pPr>
              <w:suppressAutoHyphens/>
              <w:spacing w:after="200"/>
              <w:rPr>
                <w:rFonts w:eastAsia="Calibri" w:cs="Times New Roman"/>
                <w:sz w:val="22"/>
              </w:rPr>
            </w:pPr>
            <w:r w:rsidRPr="00F54035">
              <w:rPr>
                <w:rFonts w:eastAsia="Calibri" w:cs="Times New Roman"/>
                <w:sz w:val="22"/>
              </w:rPr>
              <w:t>1.2 Ремонт дворовых проездов МКД</w:t>
            </w:r>
          </w:p>
        </w:tc>
        <w:tc>
          <w:tcPr>
            <w:tcW w:w="2693" w:type="dxa"/>
            <w:shd w:val="clear" w:color="auto" w:fill="auto"/>
          </w:tcPr>
          <w:p w:rsidR="00F54035" w:rsidRPr="00F54035" w:rsidRDefault="00F54035" w:rsidP="00F54035">
            <w:pPr>
              <w:suppressAutoHyphens/>
              <w:spacing w:after="200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 xml:space="preserve">Отдел ЖКХ, энергетики, </w:t>
            </w:r>
            <w:proofErr w:type="spellStart"/>
            <w:r w:rsidRPr="00F54035">
              <w:rPr>
                <w:rFonts w:eastAsia="Times New Roman" w:cs="Times New Roman"/>
                <w:sz w:val="22"/>
                <w:lang w:eastAsia="ru-RU"/>
              </w:rPr>
              <w:t>цифровизации</w:t>
            </w:r>
            <w:proofErr w:type="spellEnd"/>
            <w:r w:rsidRPr="00F54035">
              <w:rPr>
                <w:rFonts w:eastAsia="Times New Roman" w:cs="Times New Roman"/>
                <w:sz w:val="22"/>
                <w:lang w:eastAsia="ru-RU"/>
              </w:rPr>
              <w:t xml:space="preserve"> и связи управления по территориальному развитию администрации Чернышевского муниципального округа</w:t>
            </w:r>
          </w:p>
        </w:tc>
        <w:tc>
          <w:tcPr>
            <w:tcW w:w="1418" w:type="dxa"/>
            <w:shd w:val="clear" w:color="auto" w:fill="auto"/>
          </w:tcPr>
          <w:p w:rsidR="00F54035" w:rsidRPr="00F54035" w:rsidRDefault="00F54035" w:rsidP="00F54035">
            <w:pPr>
              <w:suppressAutoHyphens/>
              <w:spacing w:after="200"/>
              <w:jc w:val="center"/>
              <w:rPr>
                <w:rFonts w:eastAsia="Calibri" w:cs="Times New Roman"/>
                <w:sz w:val="22"/>
              </w:rPr>
            </w:pPr>
            <w:r w:rsidRPr="00F54035">
              <w:rPr>
                <w:rFonts w:eastAsia="Calibri" w:cs="Times New Roman"/>
                <w:sz w:val="22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:rsidR="00F54035" w:rsidRPr="00F54035" w:rsidRDefault="00F54035" w:rsidP="00F54035">
            <w:pPr>
              <w:suppressAutoHyphens/>
              <w:spacing w:after="200"/>
              <w:jc w:val="center"/>
              <w:rPr>
                <w:rFonts w:eastAsia="Calibri" w:cs="Times New Roman"/>
                <w:sz w:val="22"/>
              </w:rPr>
            </w:pPr>
            <w:r w:rsidRPr="00F54035">
              <w:rPr>
                <w:rFonts w:eastAsia="Calibri" w:cs="Times New Roman"/>
                <w:sz w:val="22"/>
              </w:rPr>
              <w:t>2030</w:t>
            </w:r>
          </w:p>
        </w:tc>
        <w:tc>
          <w:tcPr>
            <w:tcW w:w="3372" w:type="dxa"/>
            <w:shd w:val="clear" w:color="auto" w:fill="auto"/>
          </w:tcPr>
          <w:p w:rsidR="00F54035" w:rsidRPr="00F54035" w:rsidRDefault="00F54035" w:rsidP="00F54035">
            <w:pPr>
              <w:suppressAutoHyphens/>
              <w:autoSpaceDE w:val="0"/>
              <w:autoSpaceDN w:val="0"/>
              <w:adjustRightInd w:val="0"/>
              <w:spacing w:after="200"/>
              <w:rPr>
                <w:rFonts w:eastAsia="Calibri" w:cs="Times New Roman"/>
                <w:sz w:val="22"/>
              </w:rPr>
            </w:pPr>
            <w:r w:rsidRPr="00F54035">
              <w:rPr>
                <w:rFonts w:eastAsia="Calibri" w:cs="Times New Roman"/>
                <w:sz w:val="22"/>
              </w:rPr>
              <w:t>Проведен ремонт асфальтобетонного покрытия, устройство парковочных мест</w:t>
            </w:r>
          </w:p>
        </w:tc>
        <w:tc>
          <w:tcPr>
            <w:tcW w:w="3291" w:type="dxa"/>
            <w:shd w:val="clear" w:color="auto" w:fill="auto"/>
          </w:tcPr>
          <w:p w:rsidR="00F54035" w:rsidRPr="00F54035" w:rsidRDefault="00F54035" w:rsidP="00F54035">
            <w:pPr>
              <w:suppressAutoHyphens/>
              <w:spacing w:after="200"/>
              <w:rPr>
                <w:rFonts w:eastAsia="Calibri" w:cs="Times New Roman"/>
                <w:snapToGrid w:val="0"/>
                <w:sz w:val="22"/>
              </w:rPr>
            </w:pPr>
            <w:r w:rsidRPr="00F54035">
              <w:rPr>
                <w:rFonts w:eastAsia="Calibri" w:cs="Times New Roman"/>
                <w:snapToGrid w:val="0"/>
                <w:sz w:val="22"/>
              </w:rPr>
              <w:t>Количество дворовых территорий, приведенных в нормативное состояние от общего количества дворовых территорий многоквартирных домов, нуждающихся благоустройстве.</w:t>
            </w:r>
          </w:p>
        </w:tc>
      </w:tr>
      <w:tr w:rsidR="00F54035" w:rsidRPr="00F54035" w:rsidTr="004C0DEF">
        <w:trPr>
          <w:trHeight w:val="1800"/>
        </w:trPr>
        <w:tc>
          <w:tcPr>
            <w:tcW w:w="3085" w:type="dxa"/>
            <w:shd w:val="clear" w:color="auto" w:fill="auto"/>
          </w:tcPr>
          <w:p w:rsidR="00F54035" w:rsidRPr="00F54035" w:rsidRDefault="00F54035" w:rsidP="00F54035">
            <w:pPr>
              <w:suppressAutoHyphens/>
              <w:spacing w:after="200"/>
              <w:rPr>
                <w:rFonts w:eastAsia="Calibri" w:cs="Times New Roman"/>
                <w:sz w:val="22"/>
              </w:rPr>
            </w:pPr>
            <w:r w:rsidRPr="00F54035">
              <w:rPr>
                <w:rFonts w:eastAsia="Calibri" w:cs="Times New Roman"/>
                <w:sz w:val="22"/>
              </w:rPr>
              <w:lastRenderedPageBreak/>
              <w:t>1.3 Обеспечение освещения дворовых территорий МКД</w:t>
            </w:r>
          </w:p>
        </w:tc>
        <w:tc>
          <w:tcPr>
            <w:tcW w:w="2693" w:type="dxa"/>
            <w:shd w:val="clear" w:color="auto" w:fill="auto"/>
          </w:tcPr>
          <w:p w:rsidR="00F54035" w:rsidRPr="00F54035" w:rsidRDefault="00F54035" w:rsidP="00F54035">
            <w:pPr>
              <w:suppressAutoHyphens/>
              <w:spacing w:after="200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 xml:space="preserve">Отдел ЖКХ, энергетики, </w:t>
            </w:r>
            <w:proofErr w:type="spellStart"/>
            <w:r w:rsidRPr="00F54035">
              <w:rPr>
                <w:rFonts w:eastAsia="Times New Roman" w:cs="Times New Roman"/>
                <w:sz w:val="22"/>
                <w:lang w:eastAsia="ru-RU"/>
              </w:rPr>
              <w:t>цифровизации</w:t>
            </w:r>
            <w:proofErr w:type="spellEnd"/>
            <w:r w:rsidRPr="00F54035">
              <w:rPr>
                <w:rFonts w:eastAsia="Times New Roman" w:cs="Times New Roman"/>
                <w:sz w:val="22"/>
                <w:lang w:eastAsia="ru-RU"/>
              </w:rPr>
              <w:t xml:space="preserve"> и связи управления по территориальному развитию администрации Чернышевского муниципального округа</w:t>
            </w:r>
          </w:p>
        </w:tc>
        <w:tc>
          <w:tcPr>
            <w:tcW w:w="1418" w:type="dxa"/>
            <w:shd w:val="clear" w:color="auto" w:fill="auto"/>
          </w:tcPr>
          <w:p w:rsidR="00F54035" w:rsidRPr="00F54035" w:rsidRDefault="00F54035" w:rsidP="00F54035">
            <w:pPr>
              <w:suppressAutoHyphens/>
              <w:spacing w:after="200"/>
              <w:jc w:val="center"/>
              <w:rPr>
                <w:rFonts w:eastAsia="Calibri" w:cs="Times New Roman"/>
                <w:sz w:val="22"/>
              </w:rPr>
            </w:pPr>
            <w:r w:rsidRPr="00F54035">
              <w:rPr>
                <w:rFonts w:eastAsia="Calibri" w:cs="Times New Roman"/>
                <w:sz w:val="22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:rsidR="00F54035" w:rsidRPr="00F54035" w:rsidRDefault="00F54035" w:rsidP="00F54035">
            <w:pPr>
              <w:suppressAutoHyphens/>
              <w:spacing w:after="200"/>
              <w:jc w:val="center"/>
              <w:rPr>
                <w:rFonts w:eastAsia="Calibri" w:cs="Times New Roman"/>
                <w:sz w:val="22"/>
              </w:rPr>
            </w:pPr>
            <w:r w:rsidRPr="00F54035">
              <w:rPr>
                <w:rFonts w:eastAsia="Calibri" w:cs="Times New Roman"/>
                <w:sz w:val="22"/>
              </w:rPr>
              <w:t>2030</w:t>
            </w:r>
          </w:p>
        </w:tc>
        <w:tc>
          <w:tcPr>
            <w:tcW w:w="3372" w:type="dxa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spacing w:after="200"/>
              <w:rPr>
                <w:rFonts w:eastAsia="Calibri" w:cs="Times New Roman"/>
                <w:sz w:val="22"/>
              </w:rPr>
            </w:pPr>
            <w:r w:rsidRPr="00F54035">
              <w:rPr>
                <w:rFonts w:eastAsia="Calibri" w:cs="Times New Roman"/>
                <w:sz w:val="22"/>
              </w:rPr>
              <w:t>Установлены опоры освещения</w:t>
            </w:r>
          </w:p>
        </w:tc>
        <w:tc>
          <w:tcPr>
            <w:tcW w:w="3291" w:type="dxa"/>
          </w:tcPr>
          <w:p w:rsidR="00F54035" w:rsidRPr="00F54035" w:rsidRDefault="00F54035" w:rsidP="00F54035">
            <w:pPr>
              <w:suppressAutoHyphens/>
              <w:spacing w:after="200"/>
              <w:rPr>
                <w:rFonts w:eastAsia="Calibri" w:cs="Times New Roman"/>
                <w:snapToGrid w:val="0"/>
                <w:sz w:val="22"/>
              </w:rPr>
            </w:pPr>
            <w:r w:rsidRPr="00F54035">
              <w:rPr>
                <w:rFonts w:eastAsia="Calibri" w:cs="Times New Roman"/>
                <w:snapToGrid w:val="0"/>
                <w:sz w:val="22"/>
              </w:rPr>
              <w:t>Количество дворовых территорий, приведенных в нормативное состояние от общего количества дворовых территорий многоквартирных домов, нуждающихся благоустройстве.</w:t>
            </w:r>
          </w:p>
        </w:tc>
      </w:tr>
      <w:tr w:rsidR="00F54035" w:rsidRPr="00F54035" w:rsidTr="004C0DEF">
        <w:trPr>
          <w:trHeight w:val="1800"/>
        </w:trPr>
        <w:tc>
          <w:tcPr>
            <w:tcW w:w="3085" w:type="dxa"/>
            <w:shd w:val="clear" w:color="auto" w:fill="auto"/>
          </w:tcPr>
          <w:p w:rsidR="00F54035" w:rsidRPr="00F54035" w:rsidRDefault="00F54035" w:rsidP="00F54035">
            <w:pPr>
              <w:suppressAutoHyphens/>
              <w:spacing w:after="200"/>
              <w:rPr>
                <w:rFonts w:eastAsia="Calibri" w:cs="Times New Roman"/>
                <w:sz w:val="22"/>
              </w:rPr>
            </w:pPr>
            <w:r w:rsidRPr="00F54035">
              <w:rPr>
                <w:rFonts w:eastAsia="Calibri" w:cs="Times New Roman"/>
                <w:sz w:val="22"/>
              </w:rPr>
              <w:t>1.4 Размещение малых архитектурных форм на дворовых территориях МКД</w:t>
            </w:r>
          </w:p>
        </w:tc>
        <w:tc>
          <w:tcPr>
            <w:tcW w:w="2693" w:type="dxa"/>
            <w:shd w:val="clear" w:color="auto" w:fill="auto"/>
          </w:tcPr>
          <w:p w:rsidR="00F54035" w:rsidRPr="00F54035" w:rsidRDefault="00F54035" w:rsidP="00F54035">
            <w:pPr>
              <w:suppressAutoHyphens/>
              <w:spacing w:after="200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 xml:space="preserve">Отдел ЖКХ, энергетики, </w:t>
            </w:r>
            <w:proofErr w:type="spellStart"/>
            <w:r w:rsidRPr="00F54035">
              <w:rPr>
                <w:rFonts w:eastAsia="Times New Roman" w:cs="Times New Roman"/>
                <w:sz w:val="22"/>
                <w:lang w:eastAsia="ru-RU"/>
              </w:rPr>
              <w:t>цифровизации</w:t>
            </w:r>
            <w:proofErr w:type="spellEnd"/>
            <w:r w:rsidRPr="00F54035">
              <w:rPr>
                <w:rFonts w:eastAsia="Times New Roman" w:cs="Times New Roman"/>
                <w:sz w:val="22"/>
                <w:lang w:eastAsia="ru-RU"/>
              </w:rPr>
              <w:t xml:space="preserve"> и связи управления по территориальному развитию администрации Чернышевского муниципального округа</w:t>
            </w:r>
          </w:p>
        </w:tc>
        <w:tc>
          <w:tcPr>
            <w:tcW w:w="1418" w:type="dxa"/>
            <w:shd w:val="clear" w:color="auto" w:fill="auto"/>
          </w:tcPr>
          <w:p w:rsidR="00F54035" w:rsidRPr="00F54035" w:rsidRDefault="00F54035" w:rsidP="00F54035">
            <w:pPr>
              <w:suppressAutoHyphens/>
              <w:spacing w:after="200"/>
              <w:jc w:val="center"/>
              <w:rPr>
                <w:rFonts w:eastAsia="Calibri" w:cs="Times New Roman"/>
                <w:sz w:val="22"/>
              </w:rPr>
            </w:pPr>
            <w:r w:rsidRPr="00F54035">
              <w:rPr>
                <w:rFonts w:eastAsia="Calibri" w:cs="Times New Roman"/>
                <w:sz w:val="22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:rsidR="00F54035" w:rsidRPr="00F54035" w:rsidRDefault="00F54035" w:rsidP="00F54035">
            <w:pPr>
              <w:suppressAutoHyphens/>
              <w:spacing w:after="200"/>
              <w:jc w:val="center"/>
              <w:rPr>
                <w:rFonts w:eastAsia="Calibri" w:cs="Times New Roman"/>
                <w:sz w:val="22"/>
              </w:rPr>
            </w:pPr>
            <w:r w:rsidRPr="00F54035">
              <w:rPr>
                <w:rFonts w:eastAsia="Calibri" w:cs="Times New Roman"/>
                <w:sz w:val="22"/>
              </w:rPr>
              <w:t>2030</w:t>
            </w:r>
          </w:p>
        </w:tc>
        <w:tc>
          <w:tcPr>
            <w:tcW w:w="3372" w:type="dxa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spacing w:after="200"/>
              <w:rPr>
                <w:rFonts w:eastAsia="Calibri" w:cs="Times New Roman"/>
                <w:sz w:val="22"/>
              </w:rPr>
            </w:pPr>
            <w:r w:rsidRPr="00F54035">
              <w:rPr>
                <w:rFonts w:eastAsia="Calibri" w:cs="Times New Roman"/>
                <w:sz w:val="22"/>
              </w:rPr>
              <w:t>Установлены малые архитектурные формы: спортивные площадки, детские площадки, скамейки, урны</w:t>
            </w:r>
          </w:p>
        </w:tc>
        <w:tc>
          <w:tcPr>
            <w:tcW w:w="3291" w:type="dxa"/>
          </w:tcPr>
          <w:p w:rsidR="00F54035" w:rsidRPr="00F54035" w:rsidRDefault="00F54035" w:rsidP="00F54035">
            <w:pPr>
              <w:suppressAutoHyphens/>
              <w:spacing w:after="200"/>
              <w:rPr>
                <w:rFonts w:eastAsia="Calibri" w:cs="Times New Roman"/>
                <w:snapToGrid w:val="0"/>
                <w:sz w:val="22"/>
              </w:rPr>
            </w:pPr>
            <w:r w:rsidRPr="00F54035">
              <w:rPr>
                <w:rFonts w:eastAsia="Calibri" w:cs="Times New Roman"/>
                <w:snapToGrid w:val="0"/>
                <w:sz w:val="22"/>
              </w:rPr>
              <w:t>Количество дворовых территорий, приведенных в нормативное состояние от общего количества дворовых территорий многоквартирных домов, нуждающихся благоустройстве.</w:t>
            </w:r>
          </w:p>
        </w:tc>
      </w:tr>
      <w:tr w:rsidR="00F54035" w:rsidRPr="00F54035" w:rsidTr="004C0DEF">
        <w:trPr>
          <w:trHeight w:val="1800"/>
        </w:trPr>
        <w:tc>
          <w:tcPr>
            <w:tcW w:w="3085" w:type="dxa"/>
            <w:shd w:val="clear" w:color="auto" w:fill="auto"/>
          </w:tcPr>
          <w:p w:rsidR="00F54035" w:rsidRPr="00F54035" w:rsidRDefault="00F54035" w:rsidP="00F54035">
            <w:pPr>
              <w:suppressAutoHyphens/>
              <w:spacing w:after="200"/>
              <w:rPr>
                <w:rFonts w:eastAsia="Calibri" w:cs="Times New Roman"/>
                <w:sz w:val="22"/>
              </w:rPr>
            </w:pPr>
            <w:r w:rsidRPr="00F54035">
              <w:rPr>
                <w:rFonts w:eastAsia="Calibri" w:cs="Times New Roman"/>
                <w:sz w:val="22"/>
              </w:rPr>
              <w:t>1.5 Привлечение населения к участию в благоустройстве дворовых территорий МКД</w:t>
            </w:r>
          </w:p>
        </w:tc>
        <w:tc>
          <w:tcPr>
            <w:tcW w:w="2693" w:type="dxa"/>
            <w:shd w:val="clear" w:color="auto" w:fill="auto"/>
          </w:tcPr>
          <w:p w:rsidR="00F54035" w:rsidRPr="00F54035" w:rsidRDefault="00F54035" w:rsidP="00F54035">
            <w:pPr>
              <w:suppressAutoHyphens/>
              <w:spacing w:after="200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 xml:space="preserve">Отдел ЖКХ, энергетики, </w:t>
            </w:r>
            <w:proofErr w:type="spellStart"/>
            <w:r w:rsidRPr="00F54035">
              <w:rPr>
                <w:rFonts w:eastAsia="Times New Roman" w:cs="Times New Roman"/>
                <w:sz w:val="22"/>
                <w:lang w:eastAsia="ru-RU"/>
              </w:rPr>
              <w:t>цифровизации</w:t>
            </w:r>
            <w:proofErr w:type="spellEnd"/>
            <w:r w:rsidRPr="00F54035">
              <w:rPr>
                <w:rFonts w:eastAsia="Times New Roman" w:cs="Times New Roman"/>
                <w:sz w:val="22"/>
                <w:lang w:eastAsia="ru-RU"/>
              </w:rPr>
              <w:t xml:space="preserve"> и связи управления по территориальному развитию администрации Чернышевского муниципального округа</w:t>
            </w:r>
          </w:p>
        </w:tc>
        <w:tc>
          <w:tcPr>
            <w:tcW w:w="1418" w:type="dxa"/>
            <w:shd w:val="clear" w:color="auto" w:fill="auto"/>
          </w:tcPr>
          <w:p w:rsidR="00F54035" w:rsidRPr="00F54035" w:rsidRDefault="00F54035" w:rsidP="00F54035">
            <w:pPr>
              <w:suppressAutoHyphens/>
              <w:spacing w:after="200"/>
              <w:jc w:val="center"/>
              <w:rPr>
                <w:rFonts w:eastAsia="Calibri" w:cs="Times New Roman"/>
                <w:sz w:val="22"/>
              </w:rPr>
            </w:pPr>
            <w:r w:rsidRPr="00F54035">
              <w:rPr>
                <w:rFonts w:eastAsia="Calibri" w:cs="Times New Roman"/>
                <w:sz w:val="22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:rsidR="00F54035" w:rsidRPr="00F54035" w:rsidRDefault="00F54035" w:rsidP="00F54035">
            <w:pPr>
              <w:suppressAutoHyphens/>
              <w:spacing w:after="200"/>
              <w:jc w:val="center"/>
              <w:rPr>
                <w:rFonts w:eastAsia="Calibri" w:cs="Times New Roman"/>
                <w:sz w:val="22"/>
              </w:rPr>
            </w:pPr>
            <w:r w:rsidRPr="00F54035">
              <w:rPr>
                <w:rFonts w:eastAsia="Calibri" w:cs="Times New Roman"/>
                <w:sz w:val="22"/>
              </w:rPr>
              <w:t>2030</w:t>
            </w:r>
          </w:p>
        </w:tc>
        <w:tc>
          <w:tcPr>
            <w:tcW w:w="3372" w:type="dxa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spacing w:after="200"/>
              <w:rPr>
                <w:rFonts w:eastAsia="Calibri" w:cs="Times New Roman"/>
                <w:sz w:val="22"/>
              </w:rPr>
            </w:pPr>
            <w:r w:rsidRPr="00F54035">
              <w:rPr>
                <w:rFonts w:eastAsia="Calibri" w:cs="Times New Roman"/>
                <w:sz w:val="22"/>
              </w:rPr>
              <w:t>- 100% уровень информирования о мероприятиях по благоустройству дворовых территорий МКД;</w:t>
            </w:r>
          </w:p>
          <w:p w:rsidR="00F54035" w:rsidRPr="00F54035" w:rsidRDefault="00F54035" w:rsidP="00F54035">
            <w:pPr>
              <w:autoSpaceDE w:val="0"/>
              <w:autoSpaceDN w:val="0"/>
              <w:adjustRightInd w:val="0"/>
              <w:spacing w:after="200"/>
              <w:rPr>
                <w:rFonts w:eastAsia="Calibri" w:cs="Times New Roman"/>
                <w:sz w:val="22"/>
              </w:rPr>
            </w:pPr>
            <w:r w:rsidRPr="00F54035">
              <w:rPr>
                <w:rFonts w:eastAsia="Calibri" w:cs="Times New Roman"/>
                <w:sz w:val="22"/>
              </w:rPr>
              <w:t>- повышение доли участия населения в мероприятиях, проводимых в рамках муниципальной программы</w:t>
            </w:r>
          </w:p>
        </w:tc>
        <w:tc>
          <w:tcPr>
            <w:tcW w:w="3291" w:type="dxa"/>
          </w:tcPr>
          <w:p w:rsidR="00F54035" w:rsidRPr="00F54035" w:rsidRDefault="00F54035" w:rsidP="00F54035">
            <w:pPr>
              <w:suppressAutoHyphens/>
              <w:spacing w:after="200"/>
              <w:rPr>
                <w:rFonts w:eastAsia="Calibri" w:cs="Times New Roman"/>
                <w:snapToGrid w:val="0"/>
                <w:sz w:val="22"/>
              </w:rPr>
            </w:pPr>
            <w:r w:rsidRPr="00F54035">
              <w:rPr>
                <w:rFonts w:eastAsia="Calibri" w:cs="Times New Roman"/>
                <w:snapToGrid w:val="0"/>
                <w:sz w:val="22"/>
              </w:rPr>
              <w:t>Количество дворовых территорий, приведенных в нормативное состояние от общего количества дворовых территорий многоквартирных домов, нуждающихся благоустройстве.</w:t>
            </w:r>
          </w:p>
        </w:tc>
      </w:tr>
      <w:tr w:rsidR="00F54035" w:rsidRPr="00F54035" w:rsidTr="004C0DEF">
        <w:trPr>
          <w:trHeight w:val="1800"/>
        </w:trPr>
        <w:tc>
          <w:tcPr>
            <w:tcW w:w="3085" w:type="dxa"/>
            <w:shd w:val="clear" w:color="auto" w:fill="auto"/>
          </w:tcPr>
          <w:p w:rsidR="00F54035" w:rsidRPr="00F54035" w:rsidRDefault="00F54035" w:rsidP="00F54035">
            <w:pPr>
              <w:suppressAutoHyphens/>
              <w:spacing w:after="200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Calibri" w:cs="Times New Roman"/>
                <w:sz w:val="22"/>
              </w:rPr>
              <w:t xml:space="preserve">2. </w:t>
            </w:r>
            <w:r w:rsidRPr="00F54035">
              <w:rPr>
                <w:rFonts w:eastAsia="Times New Roman" w:cs="Times New Roman"/>
                <w:sz w:val="22"/>
                <w:lang w:eastAsia="ru-RU"/>
              </w:rPr>
              <w:t>Благоустройство общественных территорий</w:t>
            </w:r>
          </w:p>
          <w:p w:rsidR="00F54035" w:rsidRPr="00F54035" w:rsidRDefault="00F54035" w:rsidP="00F54035">
            <w:pPr>
              <w:suppressAutoHyphens/>
              <w:spacing w:after="200"/>
              <w:rPr>
                <w:rFonts w:eastAsia="Calibri" w:cs="Times New Roman"/>
                <w:sz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F54035" w:rsidRPr="00F54035" w:rsidRDefault="00F54035" w:rsidP="00F54035">
            <w:pPr>
              <w:suppressAutoHyphens/>
              <w:spacing w:after="200"/>
              <w:rPr>
                <w:rFonts w:eastAsia="Calibri" w:cs="Times New Roman"/>
                <w:sz w:val="22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 xml:space="preserve">Отдел ЖКХ, энергетики, </w:t>
            </w:r>
            <w:proofErr w:type="spellStart"/>
            <w:r w:rsidRPr="00F54035">
              <w:rPr>
                <w:rFonts w:eastAsia="Times New Roman" w:cs="Times New Roman"/>
                <w:sz w:val="22"/>
                <w:lang w:eastAsia="ru-RU"/>
              </w:rPr>
              <w:t>цифровизации</w:t>
            </w:r>
            <w:proofErr w:type="spellEnd"/>
            <w:r w:rsidRPr="00F54035">
              <w:rPr>
                <w:rFonts w:eastAsia="Times New Roman" w:cs="Times New Roman"/>
                <w:sz w:val="22"/>
                <w:lang w:eastAsia="ru-RU"/>
              </w:rPr>
              <w:t xml:space="preserve"> и связи управления по территориальному развитию администрации Чернышевского муниципального округа</w:t>
            </w:r>
          </w:p>
        </w:tc>
        <w:tc>
          <w:tcPr>
            <w:tcW w:w="1418" w:type="dxa"/>
            <w:shd w:val="clear" w:color="auto" w:fill="auto"/>
          </w:tcPr>
          <w:p w:rsidR="00F54035" w:rsidRPr="00F54035" w:rsidRDefault="00F54035" w:rsidP="00F54035">
            <w:pPr>
              <w:suppressAutoHyphens/>
              <w:spacing w:after="200"/>
              <w:jc w:val="center"/>
              <w:rPr>
                <w:rFonts w:eastAsia="Calibri" w:cs="Times New Roman"/>
                <w:sz w:val="22"/>
              </w:rPr>
            </w:pPr>
            <w:r w:rsidRPr="00F54035">
              <w:rPr>
                <w:rFonts w:eastAsia="Calibri" w:cs="Times New Roman"/>
                <w:sz w:val="22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:rsidR="00F54035" w:rsidRPr="00F54035" w:rsidRDefault="00F54035" w:rsidP="00F54035">
            <w:pPr>
              <w:suppressAutoHyphens/>
              <w:spacing w:after="200"/>
              <w:jc w:val="center"/>
              <w:rPr>
                <w:rFonts w:eastAsia="Calibri" w:cs="Times New Roman"/>
                <w:sz w:val="22"/>
              </w:rPr>
            </w:pPr>
            <w:r w:rsidRPr="00F54035">
              <w:rPr>
                <w:rFonts w:eastAsia="Calibri" w:cs="Times New Roman"/>
                <w:sz w:val="22"/>
              </w:rPr>
              <w:t>2030</w:t>
            </w:r>
          </w:p>
        </w:tc>
        <w:tc>
          <w:tcPr>
            <w:tcW w:w="3372" w:type="dxa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spacing w:after="200"/>
              <w:rPr>
                <w:rFonts w:eastAsia="Calibri" w:cs="Times New Roman"/>
                <w:sz w:val="22"/>
              </w:rPr>
            </w:pPr>
            <w:r w:rsidRPr="00F54035">
              <w:rPr>
                <w:rFonts w:eastAsia="Calibri" w:cs="Times New Roman"/>
                <w:sz w:val="22"/>
              </w:rPr>
              <w:t>- увеличение доли благоустроенных территорий общего пользования;</w:t>
            </w:r>
          </w:p>
          <w:p w:rsidR="00F54035" w:rsidRPr="00F54035" w:rsidRDefault="00F54035" w:rsidP="00F54035">
            <w:pPr>
              <w:autoSpaceDE w:val="0"/>
              <w:autoSpaceDN w:val="0"/>
              <w:adjustRightInd w:val="0"/>
              <w:spacing w:after="200"/>
              <w:rPr>
                <w:rFonts w:eastAsia="Calibri" w:cs="Times New Roman"/>
                <w:sz w:val="22"/>
              </w:rPr>
            </w:pPr>
            <w:r w:rsidRPr="00F54035">
              <w:rPr>
                <w:rFonts w:eastAsia="Calibri" w:cs="Times New Roman"/>
                <w:sz w:val="22"/>
              </w:rPr>
              <w:t>- улучшение внешнего облика округа и мест массового пребывания населения;</w:t>
            </w:r>
          </w:p>
        </w:tc>
        <w:tc>
          <w:tcPr>
            <w:tcW w:w="3291" w:type="dxa"/>
          </w:tcPr>
          <w:p w:rsidR="00F54035" w:rsidRPr="00F54035" w:rsidRDefault="00F54035" w:rsidP="00F54035">
            <w:pPr>
              <w:spacing w:after="200"/>
              <w:rPr>
                <w:rFonts w:eastAsia="Calibri" w:cs="Times New Roman"/>
                <w:sz w:val="22"/>
              </w:rPr>
            </w:pPr>
            <w:r w:rsidRPr="00F54035">
              <w:rPr>
                <w:rFonts w:eastAsia="Calibri" w:cs="Times New Roman"/>
                <w:snapToGrid w:val="0"/>
                <w:sz w:val="22"/>
              </w:rPr>
              <w:t>Количество благоустроенных территорий общего пользования от общего количества нуждающихся в благоустройстве территорий общего пользования</w:t>
            </w:r>
          </w:p>
        </w:tc>
      </w:tr>
      <w:tr w:rsidR="00F54035" w:rsidRPr="00F54035" w:rsidTr="004C0DEF">
        <w:trPr>
          <w:trHeight w:val="962"/>
        </w:trPr>
        <w:tc>
          <w:tcPr>
            <w:tcW w:w="3085" w:type="dxa"/>
            <w:shd w:val="clear" w:color="auto" w:fill="auto"/>
          </w:tcPr>
          <w:p w:rsidR="00F54035" w:rsidRPr="00F54035" w:rsidRDefault="00F54035" w:rsidP="00F54035">
            <w:pPr>
              <w:suppressAutoHyphens/>
              <w:spacing w:after="200"/>
              <w:rPr>
                <w:rFonts w:eastAsia="Calibri" w:cs="Times New Roman"/>
                <w:sz w:val="22"/>
              </w:rPr>
            </w:pPr>
            <w:r w:rsidRPr="00F54035">
              <w:rPr>
                <w:rFonts w:eastAsia="Calibri" w:cs="Times New Roman"/>
                <w:sz w:val="22"/>
              </w:rPr>
              <w:lastRenderedPageBreak/>
              <w:t>2.1 Разработка проектно-сметной документации на выполнение ремонта общественных территорий</w:t>
            </w:r>
          </w:p>
        </w:tc>
        <w:tc>
          <w:tcPr>
            <w:tcW w:w="2693" w:type="dxa"/>
            <w:shd w:val="clear" w:color="auto" w:fill="auto"/>
          </w:tcPr>
          <w:p w:rsidR="00F54035" w:rsidRPr="00F54035" w:rsidRDefault="00F54035" w:rsidP="00F54035">
            <w:pPr>
              <w:suppressAutoHyphens/>
              <w:spacing w:after="200"/>
              <w:rPr>
                <w:rFonts w:eastAsia="Calibri" w:cs="Times New Roman"/>
                <w:sz w:val="22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 xml:space="preserve">Отдел ЖКХ, энергетики, </w:t>
            </w:r>
            <w:proofErr w:type="spellStart"/>
            <w:r w:rsidRPr="00F54035">
              <w:rPr>
                <w:rFonts w:eastAsia="Times New Roman" w:cs="Times New Roman"/>
                <w:sz w:val="22"/>
                <w:lang w:eastAsia="ru-RU"/>
              </w:rPr>
              <w:t>цифровизации</w:t>
            </w:r>
            <w:proofErr w:type="spellEnd"/>
            <w:r w:rsidRPr="00F54035">
              <w:rPr>
                <w:rFonts w:eastAsia="Times New Roman" w:cs="Times New Roman"/>
                <w:sz w:val="22"/>
                <w:lang w:eastAsia="ru-RU"/>
              </w:rPr>
              <w:t xml:space="preserve"> и связи управления по территориальному развитию администрации Чернышевского муниципального округа</w:t>
            </w:r>
          </w:p>
        </w:tc>
        <w:tc>
          <w:tcPr>
            <w:tcW w:w="1418" w:type="dxa"/>
            <w:shd w:val="clear" w:color="auto" w:fill="auto"/>
          </w:tcPr>
          <w:p w:rsidR="00F54035" w:rsidRPr="00F54035" w:rsidRDefault="00F54035" w:rsidP="00F54035">
            <w:pPr>
              <w:suppressAutoHyphens/>
              <w:spacing w:after="200"/>
              <w:jc w:val="center"/>
              <w:rPr>
                <w:rFonts w:eastAsia="Calibri" w:cs="Times New Roman"/>
                <w:sz w:val="22"/>
              </w:rPr>
            </w:pPr>
            <w:r w:rsidRPr="00F54035">
              <w:rPr>
                <w:rFonts w:eastAsia="Calibri" w:cs="Times New Roman"/>
                <w:sz w:val="22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:rsidR="00F54035" w:rsidRPr="00F54035" w:rsidRDefault="00F54035" w:rsidP="00F54035">
            <w:pPr>
              <w:suppressAutoHyphens/>
              <w:spacing w:after="200"/>
              <w:jc w:val="center"/>
              <w:rPr>
                <w:rFonts w:eastAsia="Calibri" w:cs="Times New Roman"/>
                <w:sz w:val="22"/>
              </w:rPr>
            </w:pPr>
            <w:r w:rsidRPr="00F54035">
              <w:rPr>
                <w:rFonts w:eastAsia="Calibri" w:cs="Times New Roman"/>
                <w:sz w:val="22"/>
              </w:rPr>
              <w:t>2030</w:t>
            </w:r>
          </w:p>
        </w:tc>
        <w:tc>
          <w:tcPr>
            <w:tcW w:w="3372" w:type="dxa"/>
            <w:shd w:val="clear" w:color="auto" w:fill="auto"/>
          </w:tcPr>
          <w:p w:rsidR="00F54035" w:rsidRPr="00F54035" w:rsidRDefault="00F54035" w:rsidP="00F54035">
            <w:pPr>
              <w:spacing w:after="200"/>
              <w:rPr>
                <w:rFonts w:eastAsia="Calibri" w:cs="Times New Roman"/>
                <w:sz w:val="22"/>
              </w:rPr>
            </w:pPr>
            <w:r w:rsidRPr="00F54035">
              <w:rPr>
                <w:rFonts w:eastAsia="Calibri" w:cs="Times New Roman"/>
                <w:sz w:val="22"/>
              </w:rPr>
              <w:t>Разработка локально-сметных расчетов</w:t>
            </w:r>
          </w:p>
        </w:tc>
        <w:tc>
          <w:tcPr>
            <w:tcW w:w="3291" w:type="dxa"/>
            <w:shd w:val="clear" w:color="auto" w:fill="auto"/>
          </w:tcPr>
          <w:p w:rsidR="00F54035" w:rsidRPr="00F54035" w:rsidRDefault="00F54035" w:rsidP="00F54035">
            <w:pPr>
              <w:spacing w:after="200"/>
              <w:rPr>
                <w:rFonts w:eastAsia="Calibri" w:cs="Times New Roman"/>
                <w:sz w:val="22"/>
              </w:rPr>
            </w:pPr>
            <w:r w:rsidRPr="00F54035">
              <w:rPr>
                <w:rFonts w:eastAsia="Calibri" w:cs="Times New Roman"/>
                <w:snapToGrid w:val="0"/>
                <w:sz w:val="22"/>
              </w:rPr>
              <w:t>Количество благоустроенных территорий общего пользования от общего количества нуждающихся в благоустройстве территорий общего пользования</w:t>
            </w:r>
          </w:p>
        </w:tc>
      </w:tr>
      <w:tr w:rsidR="00F54035" w:rsidRPr="00F54035" w:rsidTr="004C0DEF">
        <w:trPr>
          <w:trHeight w:val="1807"/>
        </w:trPr>
        <w:tc>
          <w:tcPr>
            <w:tcW w:w="3085" w:type="dxa"/>
            <w:shd w:val="clear" w:color="auto" w:fill="auto"/>
          </w:tcPr>
          <w:p w:rsidR="00F54035" w:rsidRPr="00F54035" w:rsidRDefault="00F54035" w:rsidP="00F54035">
            <w:pPr>
              <w:suppressAutoHyphens/>
              <w:spacing w:after="200"/>
              <w:rPr>
                <w:rFonts w:eastAsia="Calibri" w:cs="Times New Roman"/>
                <w:sz w:val="22"/>
              </w:rPr>
            </w:pPr>
            <w:r w:rsidRPr="00F54035">
              <w:rPr>
                <w:rFonts w:eastAsia="Calibri" w:cs="Times New Roman"/>
                <w:sz w:val="22"/>
              </w:rPr>
              <w:t>2.2 Проведения ремонта и комплексного обустройства мест массового отдыха</w:t>
            </w:r>
          </w:p>
        </w:tc>
        <w:tc>
          <w:tcPr>
            <w:tcW w:w="2693" w:type="dxa"/>
            <w:shd w:val="clear" w:color="auto" w:fill="auto"/>
          </w:tcPr>
          <w:p w:rsidR="00F54035" w:rsidRPr="00F54035" w:rsidRDefault="00F54035" w:rsidP="00F54035">
            <w:pPr>
              <w:suppressAutoHyphens/>
              <w:spacing w:after="200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 xml:space="preserve">Отдел ЖКХ, энергетики, </w:t>
            </w:r>
            <w:proofErr w:type="spellStart"/>
            <w:r w:rsidRPr="00F54035">
              <w:rPr>
                <w:rFonts w:eastAsia="Times New Roman" w:cs="Times New Roman"/>
                <w:sz w:val="22"/>
                <w:lang w:eastAsia="ru-RU"/>
              </w:rPr>
              <w:t>цифровизации</w:t>
            </w:r>
            <w:proofErr w:type="spellEnd"/>
            <w:r w:rsidRPr="00F54035">
              <w:rPr>
                <w:rFonts w:eastAsia="Times New Roman" w:cs="Times New Roman"/>
                <w:sz w:val="22"/>
                <w:lang w:eastAsia="ru-RU"/>
              </w:rPr>
              <w:t xml:space="preserve"> и связи управления по территориальному развитию администрации Чернышевского муниципального округа</w:t>
            </w:r>
          </w:p>
        </w:tc>
        <w:tc>
          <w:tcPr>
            <w:tcW w:w="1418" w:type="dxa"/>
            <w:shd w:val="clear" w:color="auto" w:fill="auto"/>
          </w:tcPr>
          <w:p w:rsidR="00F54035" w:rsidRPr="00F54035" w:rsidRDefault="00F54035" w:rsidP="00F54035">
            <w:pPr>
              <w:suppressAutoHyphens/>
              <w:spacing w:after="200"/>
              <w:jc w:val="center"/>
              <w:rPr>
                <w:rFonts w:eastAsia="Calibri" w:cs="Times New Roman"/>
                <w:sz w:val="22"/>
              </w:rPr>
            </w:pPr>
            <w:r w:rsidRPr="00F54035">
              <w:rPr>
                <w:rFonts w:eastAsia="Calibri" w:cs="Times New Roman"/>
                <w:sz w:val="22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:rsidR="00F54035" w:rsidRPr="00F54035" w:rsidRDefault="00F54035" w:rsidP="00F54035">
            <w:pPr>
              <w:suppressAutoHyphens/>
              <w:spacing w:after="200"/>
              <w:jc w:val="center"/>
              <w:rPr>
                <w:rFonts w:eastAsia="Calibri" w:cs="Times New Roman"/>
                <w:sz w:val="22"/>
              </w:rPr>
            </w:pPr>
            <w:r w:rsidRPr="00F54035">
              <w:rPr>
                <w:rFonts w:eastAsia="Calibri" w:cs="Times New Roman"/>
                <w:sz w:val="22"/>
              </w:rPr>
              <w:t>2030</w:t>
            </w:r>
          </w:p>
        </w:tc>
        <w:tc>
          <w:tcPr>
            <w:tcW w:w="3372" w:type="dxa"/>
            <w:shd w:val="clear" w:color="auto" w:fill="auto"/>
          </w:tcPr>
          <w:p w:rsidR="00F54035" w:rsidRPr="00F54035" w:rsidRDefault="00F54035" w:rsidP="00F54035">
            <w:pPr>
              <w:spacing w:after="200"/>
              <w:rPr>
                <w:rFonts w:eastAsia="Calibri" w:cs="Times New Roman"/>
                <w:sz w:val="22"/>
              </w:rPr>
            </w:pPr>
            <w:r w:rsidRPr="00F54035">
              <w:rPr>
                <w:rFonts w:eastAsia="Calibri" w:cs="Times New Roman"/>
                <w:sz w:val="22"/>
              </w:rPr>
              <w:t>Устройство тротуаров, установка малых архитектурных форм, освещения, установлены элементы спортивной инфраструктуры, игровые площадки, озеленение.</w:t>
            </w:r>
          </w:p>
        </w:tc>
        <w:tc>
          <w:tcPr>
            <w:tcW w:w="3291" w:type="dxa"/>
            <w:shd w:val="clear" w:color="auto" w:fill="auto"/>
          </w:tcPr>
          <w:p w:rsidR="00F54035" w:rsidRPr="00F54035" w:rsidRDefault="00F54035" w:rsidP="00F54035">
            <w:pPr>
              <w:spacing w:after="200"/>
              <w:rPr>
                <w:rFonts w:eastAsia="Calibri" w:cs="Times New Roman"/>
                <w:sz w:val="22"/>
              </w:rPr>
            </w:pPr>
            <w:r w:rsidRPr="00F54035">
              <w:rPr>
                <w:rFonts w:eastAsia="Calibri" w:cs="Times New Roman"/>
                <w:snapToGrid w:val="0"/>
                <w:sz w:val="22"/>
              </w:rPr>
              <w:t>Количество благоустроенных территорий общего пользования от общего количества нуждающихся в благоустройстве территорий общего пользования</w:t>
            </w:r>
          </w:p>
        </w:tc>
      </w:tr>
      <w:tr w:rsidR="00F54035" w:rsidRPr="00F54035" w:rsidTr="004C0DEF">
        <w:trPr>
          <w:trHeight w:val="962"/>
        </w:trPr>
        <w:tc>
          <w:tcPr>
            <w:tcW w:w="3085" w:type="dxa"/>
            <w:shd w:val="clear" w:color="auto" w:fill="auto"/>
          </w:tcPr>
          <w:p w:rsidR="00F54035" w:rsidRPr="00F54035" w:rsidRDefault="00F54035" w:rsidP="00F54035">
            <w:pPr>
              <w:suppressAutoHyphens/>
              <w:spacing w:after="200"/>
              <w:contextualSpacing/>
              <w:rPr>
                <w:rFonts w:eastAsia="Calibri" w:cs="Times New Roman"/>
                <w:sz w:val="22"/>
              </w:rPr>
            </w:pPr>
            <w:r w:rsidRPr="00F54035">
              <w:rPr>
                <w:rFonts w:eastAsia="Calibri" w:cs="Times New Roman"/>
                <w:sz w:val="22"/>
              </w:rPr>
              <w:t>2.3 Привлечение населения к участию в благоустройстве общественных территорий</w:t>
            </w:r>
          </w:p>
        </w:tc>
        <w:tc>
          <w:tcPr>
            <w:tcW w:w="2693" w:type="dxa"/>
            <w:shd w:val="clear" w:color="auto" w:fill="auto"/>
          </w:tcPr>
          <w:p w:rsidR="00F54035" w:rsidRPr="00F54035" w:rsidRDefault="00F54035" w:rsidP="00F54035">
            <w:pPr>
              <w:suppressAutoHyphens/>
              <w:spacing w:after="200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 xml:space="preserve">Отдел ЖКХ, энергетики, </w:t>
            </w:r>
            <w:proofErr w:type="spellStart"/>
            <w:r w:rsidRPr="00F54035">
              <w:rPr>
                <w:rFonts w:eastAsia="Times New Roman" w:cs="Times New Roman"/>
                <w:sz w:val="22"/>
                <w:lang w:eastAsia="ru-RU"/>
              </w:rPr>
              <w:t>цифровизации</w:t>
            </w:r>
            <w:proofErr w:type="spellEnd"/>
            <w:r w:rsidRPr="00F54035">
              <w:rPr>
                <w:rFonts w:eastAsia="Times New Roman" w:cs="Times New Roman"/>
                <w:sz w:val="22"/>
                <w:lang w:eastAsia="ru-RU"/>
              </w:rPr>
              <w:t xml:space="preserve"> и связи управления по территориальному развитию администрации Чернышевского муниципального округа</w:t>
            </w:r>
          </w:p>
        </w:tc>
        <w:tc>
          <w:tcPr>
            <w:tcW w:w="1418" w:type="dxa"/>
            <w:shd w:val="clear" w:color="auto" w:fill="auto"/>
          </w:tcPr>
          <w:p w:rsidR="00F54035" w:rsidRPr="00F54035" w:rsidRDefault="00F54035" w:rsidP="00F54035">
            <w:pPr>
              <w:suppressAutoHyphens/>
              <w:spacing w:after="200"/>
              <w:jc w:val="center"/>
              <w:rPr>
                <w:rFonts w:eastAsia="Calibri" w:cs="Times New Roman"/>
                <w:sz w:val="22"/>
              </w:rPr>
            </w:pPr>
            <w:r w:rsidRPr="00F54035">
              <w:rPr>
                <w:rFonts w:eastAsia="Calibri" w:cs="Times New Roman"/>
                <w:sz w:val="22"/>
              </w:rPr>
              <w:t>2026</w:t>
            </w:r>
          </w:p>
        </w:tc>
        <w:tc>
          <w:tcPr>
            <w:tcW w:w="1417" w:type="dxa"/>
            <w:shd w:val="clear" w:color="auto" w:fill="auto"/>
          </w:tcPr>
          <w:p w:rsidR="00F54035" w:rsidRPr="00F54035" w:rsidRDefault="00F54035" w:rsidP="00F54035">
            <w:pPr>
              <w:suppressAutoHyphens/>
              <w:spacing w:after="200"/>
              <w:jc w:val="center"/>
              <w:rPr>
                <w:rFonts w:eastAsia="Calibri" w:cs="Times New Roman"/>
                <w:sz w:val="22"/>
              </w:rPr>
            </w:pPr>
            <w:r w:rsidRPr="00F54035">
              <w:rPr>
                <w:rFonts w:eastAsia="Calibri" w:cs="Times New Roman"/>
                <w:sz w:val="22"/>
              </w:rPr>
              <w:t>2030</w:t>
            </w:r>
          </w:p>
        </w:tc>
        <w:tc>
          <w:tcPr>
            <w:tcW w:w="3372" w:type="dxa"/>
            <w:shd w:val="clear" w:color="auto" w:fill="auto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spacing w:after="200"/>
              <w:rPr>
                <w:rFonts w:eastAsia="Calibri" w:cs="Times New Roman"/>
                <w:sz w:val="22"/>
              </w:rPr>
            </w:pPr>
            <w:r w:rsidRPr="00F54035">
              <w:rPr>
                <w:rFonts w:eastAsia="Calibri" w:cs="Times New Roman"/>
                <w:sz w:val="22"/>
              </w:rPr>
              <w:t>- 100% уровень информирования о мероприятиях по благоустройству общественных территорий;</w:t>
            </w:r>
          </w:p>
          <w:p w:rsidR="00F54035" w:rsidRPr="00F54035" w:rsidRDefault="00F54035" w:rsidP="00F54035">
            <w:pPr>
              <w:spacing w:after="200"/>
              <w:rPr>
                <w:rFonts w:eastAsia="Calibri" w:cs="Times New Roman"/>
                <w:sz w:val="22"/>
              </w:rPr>
            </w:pPr>
            <w:r w:rsidRPr="00F54035">
              <w:rPr>
                <w:rFonts w:eastAsia="Calibri" w:cs="Times New Roman"/>
                <w:sz w:val="22"/>
              </w:rPr>
              <w:t>- повышение доли участия населения в мероприятиях, проводимых в рамках муниципальной программы</w:t>
            </w:r>
          </w:p>
        </w:tc>
        <w:tc>
          <w:tcPr>
            <w:tcW w:w="3291" w:type="dxa"/>
            <w:shd w:val="clear" w:color="auto" w:fill="auto"/>
          </w:tcPr>
          <w:p w:rsidR="00F54035" w:rsidRPr="00F54035" w:rsidRDefault="00F54035" w:rsidP="00F54035">
            <w:pPr>
              <w:spacing w:after="200"/>
              <w:rPr>
                <w:rFonts w:eastAsia="Calibri" w:cs="Times New Roman"/>
                <w:sz w:val="22"/>
              </w:rPr>
            </w:pPr>
            <w:r w:rsidRPr="00F54035">
              <w:rPr>
                <w:rFonts w:eastAsia="Calibri" w:cs="Times New Roman"/>
                <w:snapToGrid w:val="0"/>
                <w:sz w:val="22"/>
              </w:rPr>
              <w:t>Количество благоустроенных территорий общего пользования от общего количества нуждающихся в благоустройстве территорий общего пользования</w:t>
            </w:r>
          </w:p>
        </w:tc>
      </w:tr>
    </w:tbl>
    <w:p w:rsidR="00F54035" w:rsidRPr="00F54035" w:rsidRDefault="00F54035" w:rsidP="00F54035">
      <w:pPr>
        <w:spacing w:after="200" w:line="276" w:lineRule="auto"/>
        <w:rPr>
          <w:rFonts w:ascii="Calibri" w:eastAsia="Times New Roman" w:hAnsi="Calibri" w:cs="Times New Roman"/>
          <w:szCs w:val="28"/>
          <w:lang w:eastAsia="ru-RU"/>
        </w:rPr>
        <w:sectPr w:rsidR="00F54035" w:rsidRPr="00F54035" w:rsidSect="009D2278">
          <w:pgSz w:w="16840" w:h="11905" w:orient="landscape"/>
          <w:pgMar w:top="851" w:right="1134" w:bottom="850" w:left="1134" w:header="0" w:footer="0" w:gutter="0"/>
          <w:cols w:space="720"/>
          <w:titlePg/>
          <w:docGrid w:linePitch="299"/>
        </w:sectPr>
      </w:pPr>
    </w:p>
    <w:p w:rsidR="00F54035" w:rsidRPr="00F54035" w:rsidRDefault="00F54035" w:rsidP="00F54035">
      <w:pPr>
        <w:spacing w:after="0"/>
        <w:jc w:val="right"/>
        <w:rPr>
          <w:rFonts w:eastAsia="Times New Roman" w:cs="Times New Roman"/>
          <w:sz w:val="22"/>
          <w:lang w:eastAsia="ru-RU"/>
        </w:rPr>
      </w:pPr>
      <w:r w:rsidRPr="00F54035">
        <w:rPr>
          <w:rFonts w:eastAsia="Times New Roman" w:cs="Times New Roman"/>
          <w:sz w:val="22"/>
          <w:lang w:eastAsia="ru-RU"/>
        </w:rPr>
        <w:lastRenderedPageBreak/>
        <w:t>Приложение №5</w:t>
      </w:r>
    </w:p>
    <w:p w:rsidR="00F54035" w:rsidRPr="00F54035" w:rsidRDefault="00F54035" w:rsidP="00F54035">
      <w:pPr>
        <w:spacing w:after="0"/>
        <w:ind w:firstLine="708"/>
        <w:jc w:val="right"/>
        <w:rPr>
          <w:rFonts w:eastAsia="Times New Roman" w:cs="Times New Roman"/>
          <w:sz w:val="22"/>
          <w:lang w:eastAsia="ru-RU"/>
        </w:rPr>
      </w:pPr>
      <w:r w:rsidRPr="00F54035">
        <w:rPr>
          <w:rFonts w:eastAsia="Times New Roman" w:cs="Times New Roman"/>
          <w:sz w:val="22"/>
          <w:lang w:eastAsia="ru-RU"/>
        </w:rPr>
        <w:t xml:space="preserve">к муниципальной программе </w:t>
      </w:r>
    </w:p>
    <w:p w:rsidR="00F54035" w:rsidRPr="00F54035" w:rsidRDefault="00F54035" w:rsidP="00F54035">
      <w:pPr>
        <w:spacing w:after="0"/>
        <w:ind w:firstLine="708"/>
        <w:jc w:val="right"/>
        <w:rPr>
          <w:rFonts w:eastAsia="Times New Roman" w:cs="Times New Roman"/>
          <w:sz w:val="22"/>
          <w:lang w:eastAsia="ru-RU"/>
        </w:rPr>
      </w:pPr>
      <w:r w:rsidRPr="00F54035">
        <w:rPr>
          <w:rFonts w:eastAsia="Times New Roman" w:cs="Times New Roman"/>
          <w:sz w:val="22"/>
          <w:lang w:eastAsia="ru-RU"/>
        </w:rPr>
        <w:t xml:space="preserve">«Формирование современной городской </w:t>
      </w:r>
    </w:p>
    <w:p w:rsidR="00F54035" w:rsidRPr="00F54035" w:rsidRDefault="00F54035" w:rsidP="00F54035">
      <w:pPr>
        <w:spacing w:after="0"/>
        <w:ind w:firstLine="708"/>
        <w:jc w:val="right"/>
        <w:rPr>
          <w:rFonts w:eastAsia="Times New Roman" w:cs="Times New Roman"/>
          <w:sz w:val="22"/>
          <w:lang w:eastAsia="ru-RU"/>
        </w:rPr>
      </w:pPr>
      <w:r w:rsidRPr="00F54035">
        <w:rPr>
          <w:rFonts w:eastAsia="Times New Roman" w:cs="Times New Roman"/>
          <w:sz w:val="22"/>
          <w:lang w:eastAsia="ru-RU"/>
        </w:rPr>
        <w:t xml:space="preserve">среды на территории Чернышевского </w:t>
      </w:r>
    </w:p>
    <w:p w:rsidR="00F54035" w:rsidRPr="00F54035" w:rsidRDefault="00F54035" w:rsidP="00F54035">
      <w:pPr>
        <w:spacing w:after="0"/>
        <w:ind w:firstLine="708"/>
        <w:jc w:val="right"/>
        <w:rPr>
          <w:rFonts w:eastAsia="Times New Roman" w:cs="Times New Roman"/>
          <w:sz w:val="22"/>
          <w:lang w:eastAsia="ru-RU"/>
        </w:rPr>
      </w:pPr>
      <w:r w:rsidRPr="00F54035">
        <w:rPr>
          <w:rFonts w:eastAsia="Times New Roman" w:cs="Times New Roman"/>
          <w:sz w:val="22"/>
          <w:lang w:eastAsia="ru-RU"/>
        </w:rPr>
        <w:t>муниципального округа»</w:t>
      </w:r>
    </w:p>
    <w:p w:rsidR="00F54035" w:rsidRPr="00F54035" w:rsidRDefault="00F54035" w:rsidP="00F54035">
      <w:pPr>
        <w:widowControl w:val="0"/>
        <w:shd w:val="clear" w:color="auto" w:fill="FFFFFF"/>
        <w:wordWrap w:val="0"/>
        <w:autoSpaceDE w:val="0"/>
        <w:autoSpaceDN w:val="0"/>
        <w:adjustRightInd w:val="0"/>
        <w:spacing w:after="0"/>
        <w:ind w:left="-567" w:right="140" w:firstLine="141"/>
        <w:jc w:val="right"/>
        <w:outlineLvl w:val="2"/>
        <w:rPr>
          <w:rFonts w:eastAsia="Times New Roman" w:cs="Times New Roman"/>
          <w:szCs w:val="28"/>
          <w:lang w:eastAsia="ru-RU"/>
        </w:rPr>
      </w:pPr>
    </w:p>
    <w:p w:rsidR="00F54035" w:rsidRPr="00F54035" w:rsidRDefault="00F54035" w:rsidP="00F54035">
      <w:pPr>
        <w:widowControl w:val="0"/>
        <w:shd w:val="clear" w:color="auto" w:fill="FFFFFF"/>
        <w:wordWrap w:val="0"/>
        <w:autoSpaceDE w:val="0"/>
        <w:autoSpaceDN w:val="0"/>
        <w:adjustRightInd w:val="0"/>
        <w:spacing w:after="0"/>
        <w:ind w:left="-567" w:right="140" w:firstLine="141"/>
        <w:jc w:val="right"/>
        <w:outlineLvl w:val="2"/>
        <w:rPr>
          <w:rFonts w:eastAsia="Times New Roman" w:cs="Times New Roman"/>
          <w:szCs w:val="28"/>
          <w:lang w:eastAsia="ru-RU"/>
        </w:rPr>
      </w:pPr>
    </w:p>
    <w:p w:rsidR="00F54035" w:rsidRPr="00F54035" w:rsidRDefault="00F54035" w:rsidP="00F54035">
      <w:pPr>
        <w:shd w:val="clear" w:color="auto" w:fill="FFFFFF"/>
        <w:spacing w:after="0"/>
        <w:ind w:firstLine="200"/>
        <w:jc w:val="center"/>
        <w:outlineLvl w:val="1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F54035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Адресный перечень дворовых территорий, </w:t>
      </w:r>
    </w:p>
    <w:p w:rsidR="00F54035" w:rsidRPr="00F54035" w:rsidRDefault="00F54035" w:rsidP="00F54035">
      <w:pPr>
        <w:shd w:val="clear" w:color="auto" w:fill="FFFFFF"/>
        <w:spacing w:after="0"/>
        <w:ind w:firstLine="200"/>
        <w:jc w:val="center"/>
        <w:outlineLvl w:val="1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F54035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нуждающихся в благоустройстве</w:t>
      </w:r>
    </w:p>
    <w:p w:rsidR="00F54035" w:rsidRPr="00F54035" w:rsidRDefault="00F54035" w:rsidP="00F54035">
      <w:pPr>
        <w:shd w:val="clear" w:color="auto" w:fill="FFFFFF"/>
        <w:spacing w:after="0"/>
        <w:ind w:firstLine="200"/>
        <w:jc w:val="center"/>
        <w:outlineLvl w:val="1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F54035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в 2026-2030 </w:t>
      </w:r>
      <w:proofErr w:type="spellStart"/>
      <w:r w:rsidRPr="00F54035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г.г</w:t>
      </w:r>
      <w:proofErr w:type="spellEnd"/>
      <w:r w:rsidRPr="00F54035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F54035" w:rsidRPr="00F54035" w:rsidRDefault="00F54035" w:rsidP="00F54035">
      <w:pPr>
        <w:shd w:val="clear" w:color="auto" w:fill="FFFFFF"/>
        <w:spacing w:after="0"/>
        <w:ind w:firstLine="200"/>
        <w:jc w:val="center"/>
        <w:outlineLvl w:val="1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15"/>
        <w:tblW w:w="0" w:type="auto"/>
        <w:tblInd w:w="250" w:type="dxa"/>
        <w:tblLook w:val="04A0" w:firstRow="1" w:lastRow="0" w:firstColumn="1" w:lastColumn="0" w:noHBand="0" w:noVBand="1"/>
      </w:tblPr>
      <w:tblGrid>
        <w:gridCol w:w="1025"/>
        <w:gridCol w:w="2669"/>
        <w:gridCol w:w="3332"/>
        <w:gridCol w:w="2351"/>
      </w:tblGrid>
      <w:tr w:rsidR="00F54035" w:rsidRPr="00F54035" w:rsidTr="004C0DEF">
        <w:tc>
          <w:tcPr>
            <w:tcW w:w="458" w:type="dxa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  <w:r w:rsidRPr="00F54035">
              <w:rPr>
                <w:rFonts w:eastAsia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59" w:type="dxa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  <w:r w:rsidRPr="00F54035">
              <w:rPr>
                <w:rFonts w:eastAsia="Times New Roman" w:cs="Times New Roman"/>
                <w:b/>
                <w:sz w:val="24"/>
                <w:szCs w:val="24"/>
              </w:rPr>
              <w:t>Наименование населенного пункта, входящего в состав Чернышевского муниципального округа</w:t>
            </w:r>
          </w:p>
        </w:tc>
        <w:tc>
          <w:tcPr>
            <w:tcW w:w="3912" w:type="dxa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  <w:r w:rsidRPr="00F54035">
              <w:rPr>
                <w:rFonts w:eastAsia="Times New Roman" w:cs="Times New Roman"/>
                <w:b/>
                <w:sz w:val="24"/>
                <w:szCs w:val="24"/>
              </w:rPr>
              <w:t xml:space="preserve">Адрес дворовой территории, подлежащей благоустройству </w:t>
            </w:r>
          </w:p>
        </w:tc>
        <w:tc>
          <w:tcPr>
            <w:tcW w:w="2094" w:type="dxa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  <w:r w:rsidRPr="00F54035">
              <w:rPr>
                <w:rFonts w:eastAsia="Times New Roman" w:cs="Times New Roman"/>
                <w:b/>
                <w:sz w:val="24"/>
                <w:szCs w:val="24"/>
              </w:rPr>
              <w:t>Планируемый период проведения благоустройства территории</w:t>
            </w:r>
          </w:p>
        </w:tc>
      </w:tr>
      <w:tr w:rsidR="00F54035" w:rsidRPr="00F54035" w:rsidTr="004C0DEF">
        <w:tc>
          <w:tcPr>
            <w:tcW w:w="458" w:type="dxa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F54035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2859" w:type="dxa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F54035">
              <w:rPr>
                <w:rFonts w:eastAsia="Times New Roman" w:cs="Times New Roman"/>
                <w:sz w:val="24"/>
                <w:szCs w:val="24"/>
              </w:rPr>
              <w:t>пгт.Чернышевск</w:t>
            </w:r>
            <w:proofErr w:type="spellEnd"/>
          </w:p>
        </w:tc>
        <w:tc>
          <w:tcPr>
            <w:tcW w:w="3912" w:type="dxa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F54035">
              <w:rPr>
                <w:rFonts w:eastAsia="Times New Roman" w:cs="Times New Roman"/>
                <w:sz w:val="24"/>
                <w:szCs w:val="24"/>
              </w:rPr>
              <w:t>ул.Комсомольская</w:t>
            </w:r>
            <w:proofErr w:type="spellEnd"/>
            <w:r w:rsidRPr="00F54035">
              <w:rPr>
                <w:rFonts w:eastAsia="Times New Roman" w:cs="Times New Roman"/>
                <w:sz w:val="24"/>
                <w:szCs w:val="24"/>
              </w:rPr>
              <w:t>, д.33</w:t>
            </w:r>
          </w:p>
        </w:tc>
        <w:tc>
          <w:tcPr>
            <w:tcW w:w="2094" w:type="dxa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F54035">
              <w:rPr>
                <w:rFonts w:eastAsia="Times New Roman" w:cs="Times New Roman"/>
                <w:sz w:val="24"/>
                <w:szCs w:val="24"/>
              </w:rPr>
              <w:t>2027 год</w:t>
            </w:r>
          </w:p>
        </w:tc>
      </w:tr>
      <w:tr w:rsidR="00F54035" w:rsidRPr="00F54035" w:rsidTr="004C0DEF">
        <w:tc>
          <w:tcPr>
            <w:tcW w:w="458" w:type="dxa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F54035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2859" w:type="dxa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F54035">
              <w:rPr>
                <w:rFonts w:eastAsia="Times New Roman" w:cs="Times New Roman"/>
                <w:sz w:val="24"/>
                <w:szCs w:val="24"/>
              </w:rPr>
              <w:t>пгт.Чернышевск</w:t>
            </w:r>
            <w:proofErr w:type="spellEnd"/>
          </w:p>
        </w:tc>
        <w:tc>
          <w:tcPr>
            <w:tcW w:w="3912" w:type="dxa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F54035">
              <w:rPr>
                <w:rFonts w:eastAsia="Times New Roman" w:cs="Times New Roman"/>
                <w:sz w:val="24"/>
                <w:szCs w:val="24"/>
              </w:rPr>
              <w:t>ул.Журавлева</w:t>
            </w:r>
            <w:proofErr w:type="spellEnd"/>
            <w:r w:rsidRPr="00F54035">
              <w:rPr>
                <w:rFonts w:eastAsia="Times New Roman" w:cs="Times New Roman"/>
                <w:sz w:val="24"/>
                <w:szCs w:val="24"/>
              </w:rPr>
              <w:t>, д.62</w:t>
            </w:r>
          </w:p>
        </w:tc>
        <w:tc>
          <w:tcPr>
            <w:tcW w:w="2094" w:type="dxa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F54035">
              <w:rPr>
                <w:rFonts w:eastAsia="Times New Roman" w:cs="Times New Roman"/>
                <w:sz w:val="24"/>
                <w:szCs w:val="24"/>
              </w:rPr>
              <w:t>2027 год</w:t>
            </w:r>
          </w:p>
        </w:tc>
      </w:tr>
      <w:tr w:rsidR="00F54035" w:rsidRPr="00F54035" w:rsidTr="004C0DEF">
        <w:tc>
          <w:tcPr>
            <w:tcW w:w="458" w:type="dxa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F54035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2859" w:type="dxa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F54035">
              <w:rPr>
                <w:rFonts w:eastAsia="Times New Roman" w:cs="Times New Roman"/>
                <w:sz w:val="24"/>
                <w:szCs w:val="24"/>
              </w:rPr>
              <w:t>пгт.Чернышевск</w:t>
            </w:r>
            <w:proofErr w:type="spellEnd"/>
          </w:p>
        </w:tc>
        <w:tc>
          <w:tcPr>
            <w:tcW w:w="3912" w:type="dxa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F54035">
              <w:rPr>
                <w:rFonts w:eastAsia="Times New Roman" w:cs="Times New Roman"/>
                <w:sz w:val="24"/>
                <w:szCs w:val="24"/>
              </w:rPr>
              <w:t>ул.Транспортная</w:t>
            </w:r>
            <w:proofErr w:type="spellEnd"/>
            <w:r w:rsidRPr="00F54035">
              <w:rPr>
                <w:rFonts w:eastAsia="Times New Roman" w:cs="Times New Roman"/>
                <w:sz w:val="24"/>
                <w:szCs w:val="24"/>
              </w:rPr>
              <w:t>, д.5</w:t>
            </w:r>
          </w:p>
        </w:tc>
        <w:tc>
          <w:tcPr>
            <w:tcW w:w="2094" w:type="dxa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F54035">
              <w:rPr>
                <w:rFonts w:eastAsia="Times New Roman" w:cs="Times New Roman"/>
                <w:sz w:val="24"/>
                <w:szCs w:val="24"/>
              </w:rPr>
              <w:t>2028 год</w:t>
            </w:r>
          </w:p>
        </w:tc>
      </w:tr>
      <w:tr w:rsidR="00F54035" w:rsidRPr="00F54035" w:rsidTr="004C0DEF">
        <w:tc>
          <w:tcPr>
            <w:tcW w:w="458" w:type="dxa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F54035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2859" w:type="dxa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F54035">
              <w:rPr>
                <w:rFonts w:eastAsia="Times New Roman" w:cs="Times New Roman"/>
                <w:sz w:val="24"/>
                <w:szCs w:val="24"/>
              </w:rPr>
              <w:t>пгт.Чернышевск</w:t>
            </w:r>
            <w:proofErr w:type="spellEnd"/>
          </w:p>
        </w:tc>
        <w:tc>
          <w:tcPr>
            <w:tcW w:w="3912" w:type="dxa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F54035">
              <w:rPr>
                <w:rFonts w:eastAsia="Times New Roman" w:cs="Times New Roman"/>
                <w:sz w:val="24"/>
                <w:szCs w:val="24"/>
              </w:rPr>
              <w:t>ул.Журавлева</w:t>
            </w:r>
            <w:proofErr w:type="spellEnd"/>
            <w:r w:rsidRPr="00F54035">
              <w:rPr>
                <w:rFonts w:eastAsia="Times New Roman" w:cs="Times New Roman"/>
                <w:sz w:val="24"/>
                <w:szCs w:val="24"/>
              </w:rPr>
              <w:t>, д.38</w:t>
            </w:r>
          </w:p>
        </w:tc>
        <w:tc>
          <w:tcPr>
            <w:tcW w:w="2094" w:type="dxa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F54035">
              <w:rPr>
                <w:rFonts w:eastAsia="Times New Roman" w:cs="Times New Roman"/>
                <w:sz w:val="24"/>
                <w:szCs w:val="24"/>
              </w:rPr>
              <w:t>2028 год</w:t>
            </w:r>
          </w:p>
        </w:tc>
      </w:tr>
      <w:tr w:rsidR="00F54035" w:rsidRPr="00F54035" w:rsidTr="004C0DEF">
        <w:tc>
          <w:tcPr>
            <w:tcW w:w="458" w:type="dxa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F54035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2859" w:type="dxa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F54035">
              <w:rPr>
                <w:rFonts w:eastAsia="Times New Roman" w:cs="Times New Roman"/>
                <w:sz w:val="24"/>
                <w:szCs w:val="24"/>
              </w:rPr>
              <w:t>пгт.Чернышевск</w:t>
            </w:r>
            <w:proofErr w:type="spellEnd"/>
          </w:p>
        </w:tc>
        <w:tc>
          <w:tcPr>
            <w:tcW w:w="3912" w:type="dxa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F54035">
              <w:rPr>
                <w:rFonts w:eastAsia="Times New Roman" w:cs="Times New Roman"/>
                <w:sz w:val="24"/>
                <w:szCs w:val="24"/>
              </w:rPr>
              <w:t>ул.Журавлева</w:t>
            </w:r>
            <w:proofErr w:type="spellEnd"/>
            <w:r w:rsidRPr="00F54035">
              <w:rPr>
                <w:rFonts w:eastAsia="Times New Roman" w:cs="Times New Roman"/>
                <w:sz w:val="24"/>
                <w:szCs w:val="24"/>
              </w:rPr>
              <w:t>, д.58</w:t>
            </w:r>
          </w:p>
        </w:tc>
        <w:tc>
          <w:tcPr>
            <w:tcW w:w="2094" w:type="dxa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F54035">
              <w:rPr>
                <w:rFonts w:eastAsia="Times New Roman" w:cs="Times New Roman"/>
                <w:sz w:val="24"/>
                <w:szCs w:val="24"/>
              </w:rPr>
              <w:t>2028год</w:t>
            </w:r>
          </w:p>
        </w:tc>
      </w:tr>
      <w:tr w:rsidR="00F54035" w:rsidRPr="00F54035" w:rsidTr="004C0DEF">
        <w:tc>
          <w:tcPr>
            <w:tcW w:w="458" w:type="dxa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F54035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2859" w:type="dxa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F54035">
              <w:rPr>
                <w:rFonts w:eastAsia="Times New Roman" w:cs="Times New Roman"/>
                <w:sz w:val="24"/>
                <w:szCs w:val="24"/>
              </w:rPr>
              <w:t>пгт.Чернышевск</w:t>
            </w:r>
            <w:proofErr w:type="spellEnd"/>
          </w:p>
        </w:tc>
        <w:tc>
          <w:tcPr>
            <w:tcW w:w="3912" w:type="dxa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F54035">
              <w:rPr>
                <w:rFonts w:eastAsia="Times New Roman" w:cs="Times New Roman"/>
                <w:sz w:val="24"/>
                <w:szCs w:val="24"/>
              </w:rPr>
              <w:t>ул.Журавлева</w:t>
            </w:r>
            <w:proofErr w:type="spellEnd"/>
            <w:r w:rsidRPr="00F54035">
              <w:rPr>
                <w:rFonts w:eastAsia="Times New Roman" w:cs="Times New Roman"/>
                <w:sz w:val="24"/>
                <w:szCs w:val="24"/>
              </w:rPr>
              <w:t>, д.65</w:t>
            </w:r>
          </w:p>
        </w:tc>
        <w:tc>
          <w:tcPr>
            <w:tcW w:w="2094" w:type="dxa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F54035">
              <w:rPr>
                <w:rFonts w:eastAsia="Times New Roman" w:cs="Times New Roman"/>
                <w:sz w:val="24"/>
                <w:szCs w:val="24"/>
              </w:rPr>
              <w:t>2029 год</w:t>
            </w:r>
          </w:p>
        </w:tc>
      </w:tr>
      <w:tr w:rsidR="00F54035" w:rsidRPr="00F54035" w:rsidTr="004C0DEF">
        <w:tc>
          <w:tcPr>
            <w:tcW w:w="458" w:type="dxa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F54035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2859" w:type="dxa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F54035">
              <w:rPr>
                <w:rFonts w:eastAsia="Times New Roman" w:cs="Times New Roman"/>
                <w:sz w:val="24"/>
                <w:szCs w:val="24"/>
              </w:rPr>
              <w:t>пгт.Чернышевск</w:t>
            </w:r>
            <w:proofErr w:type="spellEnd"/>
          </w:p>
        </w:tc>
        <w:tc>
          <w:tcPr>
            <w:tcW w:w="3912" w:type="dxa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F54035">
              <w:rPr>
                <w:rFonts w:eastAsia="Times New Roman" w:cs="Times New Roman"/>
                <w:sz w:val="24"/>
                <w:szCs w:val="24"/>
              </w:rPr>
              <w:t>ул.Журавлева</w:t>
            </w:r>
            <w:proofErr w:type="spellEnd"/>
            <w:r w:rsidRPr="00F54035">
              <w:rPr>
                <w:rFonts w:eastAsia="Times New Roman" w:cs="Times New Roman"/>
                <w:sz w:val="24"/>
                <w:szCs w:val="24"/>
              </w:rPr>
              <w:t>, д.69а</w:t>
            </w:r>
          </w:p>
        </w:tc>
        <w:tc>
          <w:tcPr>
            <w:tcW w:w="2094" w:type="dxa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F54035">
              <w:rPr>
                <w:rFonts w:eastAsia="Times New Roman" w:cs="Times New Roman"/>
                <w:sz w:val="24"/>
                <w:szCs w:val="24"/>
              </w:rPr>
              <w:t>2029 год</w:t>
            </w:r>
          </w:p>
        </w:tc>
      </w:tr>
      <w:tr w:rsidR="00F54035" w:rsidRPr="00F54035" w:rsidTr="004C0DEF">
        <w:tc>
          <w:tcPr>
            <w:tcW w:w="458" w:type="dxa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F54035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2859" w:type="dxa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F54035">
              <w:rPr>
                <w:rFonts w:eastAsia="Times New Roman" w:cs="Times New Roman"/>
                <w:sz w:val="24"/>
                <w:szCs w:val="24"/>
              </w:rPr>
              <w:t>пгт.Чернышевск</w:t>
            </w:r>
            <w:proofErr w:type="spellEnd"/>
          </w:p>
        </w:tc>
        <w:tc>
          <w:tcPr>
            <w:tcW w:w="3912" w:type="dxa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F54035">
              <w:rPr>
                <w:rFonts w:eastAsia="Times New Roman" w:cs="Times New Roman"/>
                <w:sz w:val="24"/>
                <w:szCs w:val="24"/>
              </w:rPr>
              <w:t>ул.Комсомольская</w:t>
            </w:r>
            <w:proofErr w:type="spellEnd"/>
            <w:r w:rsidRPr="00F54035">
              <w:rPr>
                <w:rFonts w:eastAsia="Times New Roman" w:cs="Times New Roman"/>
                <w:sz w:val="24"/>
                <w:szCs w:val="24"/>
              </w:rPr>
              <w:t>, д.34</w:t>
            </w:r>
          </w:p>
        </w:tc>
        <w:tc>
          <w:tcPr>
            <w:tcW w:w="2094" w:type="dxa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F54035">
              <w:rPr>
                <w:rFonts w:eastAsia="Times New Roman" w:cs="Times New Roman"/>
                <w:sz w:val="24"/>
                <w:szCs w:val="24"/>
              </w:rPr>
              <w:t>2030 год</w:t>
            </w:r>
          </w:p>
        </w:tc>
      </w:tr>
      <w:tr w:rsidR="00F54035" w:rsidRPr="00F54035" w:rsidTr="004C0DEF">
        <w:tc>
          <w:tcPr>
            <w:tcW w:w="458" w:type="dxa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F54035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2859" w:type="dxa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F54035">
              <w:rPr>
                <w:rFonts w:eastAsia="Times New Roman" w:cs="Times New Roman"/>
                <w:sz w:val="24"/>
                <w:szCs w:val="24"/>
              </w:rPr>
              <w:t>пгт.Чернышевск</w:t>
            </w:r>
            <w:proofErr w:type="spellEnd"/>
          </w:p>
        </w:tc>
        <w:tc>
          <w:tcPr>
            <w:tcW w:w="3912" w:type="dxa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F54035">
              <w:rPr>
                <w:rFonts w:eastAsia="Times New Roman" w:cs="Times New Roman"/>
                <w:sz w:val="24"/>
                <w:szCs w:val="24"/>
              </w:rPr>
              <w:t>ул.Комсомольская</w:t>
            </w:r>
            <w:proofErr w:type="spellEnd"/>
            <w:r w:rsidRPr="00F54035">
              <w:rPr>
                <w:rFonts w:eastAsia="Times New Roman" w:cs="Times New Roman"/>
                <w:sz w:val="24"/>
                <w:szCs w:val="24"/>
              </w:rPr>
              <w:t>, д.36</w:t>
            </w:r>
          </w:p>
        </w:tc>
        <w:tc>
          <w:tcPr>
            <w:tcW w:w="2094" w:type="dxa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F54035">
              <w:rPr>
                <w:rFonts w:eastAsia="Times New Roman" w:cs="Times New Roman"/>
                <w:sz w:val="24"/>
                <w:szCs w:val="24"/>
              </w:rPr>
              <w:t>2030 год</w:t>
            </w:r>
          </w:p>
        </w:tc>
      </w:tr>
      <w:tr w:rsidR="00F54035" w:rsidRPr="00F54035" w:rsidTr="004C0DEF">
        <w:tc>
          <w:tcPr>
            <w:tcW w:w="458" w:type="dxa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F54035"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2859" w:type="dxa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F54035">
              <w:rPr>
                <w:rFonts w:eastAsia="Times New Roman" w:cs="Times New Roman"/>
                <w:sz w:val="24"/>
                <w:szCs w:val="24"/>
              </w:rPr>
              <w:t>пгт.Жирекен</w:t>
            </w:r>
            <w:proofErr w:type="spellEnd"/>
          </w:p>
        </w:tc>
        <w:tc>
          <w:tcPr>
            <w:tcW w:w="3912" w:type="dxa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F54035">
              <w:rPr>
                <w:rFonts w:eastAsia="Times New Roman" w:cs="Times New Roman"/>
                <w:sz w:val="24"/>
                <w:szCs w:val="24"/>
              </w:rPr>
              <w:t>Дом 41</w:t>
            </w:r>
          </w:p>
        </w:tc>
        <w:tc>
          <w:tcPr>
            <w:tcW w:w="2094" w:type="dxa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F54035">
              <w:rPr>
                <w:rFonts w:eastAsia="Times New Roman" w:cs="Times New Roman"/>
                <w:sz w:val="24"/>
                <w:szCs w:val="24"/>
              </w:rPr>
              <w:t>2027 год</w:t>
            </w:r>
          </w:p>
        </w:tc>
      </w:tr>
      <w:tr w:rsidR="00F54035" w:rsidRPr="00F54035" w:rsidTr="004C0DEF">
        <w:tc>
          <w:tcPr>
            <w:tcW w:w="458" w:type="dxa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F54035">
              <w:rPr>
                <w:rFonts w:eastAsia="Times New Roman" w:cs="Times New Roman"/>
                <w:sz w:val="24"/>
                <w:szCs w:val="24"/>
              </w:rPr>
              <w:t>11</w:t>
            </w:r>
          </w:p>
        </w:tc>
        <w:tc>
          <w:tcPr>
            <w:tcW w:w="2859" w:type="dxa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F54035">
              <w:rPr>
                <w:rFonts w:eastAsia="Times New Roman" w:cs="Times New Roman"/>
                <w:sz w:val="24"/>
                <w:szCs w:val="24"/>
              </w:rPr>
              <w:t>пгт.Жирекен</w:t>
            </w:r>
            <w:proofErr w:type="spellEnd"/>
          </w:p>
        </w:tc>
        <w:tc>
          <w:tcPr>
            <w:tcW w:w="3912" w:type="dxa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F54035">
              <w:rPr>
                <w:rFonts w:eastAsia="Times New Roman" w:cs="Times New Roman"/>
                <w:sz w:val="24"/>
                <w:szCs w:val="24"/>
              </w:rPr>
              <w:t>Дом 42</w:t>
            </w:r>
          </w:p>
        </w:tc>
        <w:tc>
          <w:tcPr>
            <w:tcW w:w="2094" w:type="dxa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F54035">
              <w:rPr>
                <w:rFonts w:eastAsia="Times New Roman" w:cs="Times New Roman"/>
                <w:sz w:val="24"/>
                <w:szCs w:val="24"/>
              </w:rPr>
              <w:t>2027 год</w:t>
            </w:r>
          </w:p>
        </w:tc>
      </w:tr>
      <w:tr w:rsidR="00F54035" w:rsidRPr="00F54035" w:rsidTr="004C0DEF">
        <w:tc>
          <w:tcPr>
            <w:tcW w:w="458" w:type="dxa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F54035">
              <w:rPr>
                <w:rFonts w:eastAsia="Times New Roman" w:cs="Times New Roman"/>
                <w:sz w:val="24"/>
                <w:szCs w:val="24"/>
              </w:rPr>
              <w:t>12</w:t>
            </w:r>
          </w:p>
        </w:tc>
        <w:tc>
          <w:tcPr>
            <w:tcW w:w="2859" w:type="dxa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F54035">
              <w:rPr>
                <w:rFonts w:eastAsia="Times New Roman" w:cs="Times New Roman"/>
                <w:sz w:val="24"/>
                <w:szCs w:val="24"/>
              </w:rPr>
              <w:t>пгт.Жирекен</w:t>
            </w:r>
            <w:proofErr w:type="spellEnd"/>
          </w:p>
        </w:tc>
        <w:tc>
          <w:tcPr>
            <w:tcW w:w="3912" w:type="dxa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F54035">
              <w:rPr>
                <w:rFonts w:eastAsia="Times New Roman" w:cs="Times New Roman"/>
                <w:sz w:val="24"/>
                <w:szCs w:val="24"/>
              </w:rPr>
              <w:t>Дом 34</w:t>
            </w:r>
          </w:p>
        </w:tc>
        <w:tc>
          <w:tcPr>
            <w:tcW w:w="2094" w:type="dxa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F54035">
              <w:rPr>
                <w:rFonts w:eastAsia="Times New Roman" w:cs="Times New Roman"/>
                <w:sz w:val="24"/>
                <w:szCs w:val="24"/>
              </w:rPr>
              <w:t>2028 год</w:t>
            </w:r>
          </w:p>
        </w:tc>
      </w:tr>
      <w:tr w:rsidR="00F54035" w:rsidRPr="00F54035" w:rsidTr="004C0DEF">
        <w:tc>
          <w:tcPr>
            <w:tcW w:w="458" w:type="dxa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F54035">
              <w:rPr>
                <w:rFonts w:eastAsia="Times New Roman" w:cs="Times New Roman"/>
                <w:sz w:val="24"/>
                <w:szCs w:val="24"/>
              </w:rPr>
              <w:t>13</w:t>
            </w:r>
          </w:p>
        </w:tc>
        <w:tc>
          <w:tcPr>
            <w:tcW w:w="2859" w:type="dxa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F54035">
              <w:rPr>
                <w:rFonts w:eastAsia="Times New Roman" w:cs="Times New Roman"/>
                <w:sz w:val="24"/>
                <w:szCs w:val="24"/>
              </w:rPr>
              <w:t>пгт.Жирекен</w:t>
            </w:r>
            <w:proofErr w:type="spellEnd"/>
          </w:p>
        </w:tc>
        <w:tc>
          <w:tcPr>
            <w:tcW w:w="3912" w:type="dxa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F54035">
              <w:rPr>
                <w:rFonts w:eastAsia="Times New Roman" w:cs="Times New Roman"/>
                <w:sz w:val="24"/>
                <w:szCs w:val="24"/>
              </w:rPr>
              <w:t>Дом 37</w:t>
            </w:r>
          </w:p>
        </w:tc>
        <w:tc>
          <w:tcPr>
            <w:tcW w:w="2094" w:type="dxa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F54035">
              <w:rPr>
                <w:rFonts w:eastAsia="Times New Roman" w:cs="Times New Roman"/>
                <w:sz w:val="24"/>
                <w:szCs w:val="24"/>
              </w:rPr>
              <w:t>2028 год</w:t>
            </w:r>
          </w:p>
        </w:tc>
      </w:tr>
      <w:tr w:rsidR="00F54035" w:rsidRPr="00F54035" w:rsidTr="004C0DEF">
        <w:tc>
          <w:tcPr>
            <w:tcW w:w="458" w:type="dxa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F54035">
              <w:rPr>
                <w:rFonts w:eastAsia="Times New Roman" w:cs="Times New Roman"/>
                <w:sz w:val="24"/>
                <w:szCs w:val="24"/>
              </w:rPr>
              <w:t>14</w:t>
            </w:r>
          </w:p>
        </w:tc>
        <w:tc>
          <w:tcPr>
            <w:tcW w:w="2859" w:type="dxa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F54035">
              <w:rPr>
                <w:rFonts w:eastAsia="Times New Roman" w:cs="Times New Roman"/>
                <w:sz w:val="24"/>
                <w:szCs w:val="24"/>
              </w:rPr>
              <w:t>пгт.Жирекен</w:t>
            </w:r>
            <w:proofErr w:type="spellEnd"/>
          </w:p>
        </w:tc>
        <w:tc>
          <w:tcPr>
            <w:tcW w:w="3912" w:type="dxa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F54035">
              <w:rPr>
                <w:rFonts w:eastAsia="Times New Roman" w:cs="Times New Roman"/>
                <w:sz w:val="24"/>
                <w:szCs w:val="24"/>
              </w:rPr>
              <w:t>Дом 33</w:t>
            </w:r>
          </w:p>
        </w:tc>
        <w:tc>
          <w:tcPr>
            <w:tcW w:w="2094" w:type="dxa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F54035">
              <w:rPr>
                <w:rFonts w:eastAsia="Times New Roman" w:cs="Times New Roman"/>
                <w:sz w:val="24"/>
                <w:szCs w:val="24"/>
              </w:rPr>
              <w:t>2029 год</w:t>
            </w:r>
          </w:p>
        </w:tc>
      </w:tr>
      <w:tr w:rsidR="00F54035" w:rsidRPr="00F54035" w:rsidTr="004C0DEF">
        <w:tc>
          <w:tcPr>
            <w:tcW w:w="458" w:type="dxa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F54035">
              <w:rPr>
                <w:rFonts w:eastAsia="Times New Roman" w:cs="Times New Roman"/>
                <w:sz w:val="24"/>
                <w:szCs w:val="24"/>
              </w:rPr>
              <w:t>15</w:t>
            </w:r>
          </w:p>
        </w:tc>
        <w:tc>
          <w:tcPr>
            <w:tcW w:w="2859" w:type="dxa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F54035">
              <w:rPr>
                <w:rFonts w:eastAsia="Times New Roman" w:cs="Times New Roman"/>
                <w:sz w:val="24"/>
                <w:szCs w:val="24"/>
              </w:rPr>
              <w:t>пгт.Жирекен</w:t>
            </w:r>
            <w:proofErr w:type="spellEnd"/>
          </w:p>
        </w:tc>
        <w:tc>
          <w:tcPr>
            <w:tcW w:w="3912" w:type="dxa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F54035">
              <w:rPr>
                <w:rFonts w:eastAsia="Times New Roman" w:cs="Times New Roman"/>
                <w:sz w:val="24"/>
                <w:szCs w:val="24"/>
              </w:rPr>
              <w:t>Дом 36</w:t>
            </w:r>
          </w:p>
        </w:tc>
        <w:tc>
          <w:tcPr>
            <w:tcW w:w="2094" w:type="dxa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F54035">
              <w:rPr>
                <w:rFonts w:eastAsia="Times New Roman" w:cs="Times New Roman"/>
                <w:sz w:val="24"/>
                <w:szCs w:val="24"/>
              </w:rPr>
              <w:t>2029 год</w:t>
            </w:r>
          </w:p>
        </w:tc>
      </w:tr>
      <w:tr w:rsidR="00F54035" w:rsidRPr="00F54035" w:rsidTr="004C0DEF">
        <w:tc>
          <w:tcPr>
            <w:tcW w:w="458" w:type="dxa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F54035">
              <w:rPr>
                <w:rFonts w:eastAsia="Times New Roman" w:cs="Times New Roman"/>
                <w:sz w:val="24"/>
                <w:szCs w:val="24"/>
              </w:rPr>
              <w:t>16</w:t>
            </w:r>
          </w:p>
        </w:tc>
        <w:tc>
          <w:tcPr>
            <w:tcW w:w="2859" w:type="dxa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F54035">
              <w:rPr>
                <w:rFonts w:eastAsia="Times New Roman" w:cs="Times New Roman"/>
                <w:sz w:val="24"/>
                <w:szCs w:val="24"/>
              </w:rPr>
              <w:t>пгт.Жирекен</w:t>
            </w:r>
            <w:proofErr w:type="spellEnd"/>
          </w:p>
        </w:tc>
        <w:tc>
          <w:tcPr>
            <w:tcW w:w="3912" w:type="dxa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F54035">
              <w:rPr>
                <w:rFonts w:eastAsia="Times New Roman" w:cs="Times New Roman"/>
                <w:sz w:val="24"/>
                <w:szCs w:val="24"/>
              </w:rPr>
              <w:t>Дом 27</w:t>
            </w:r>
          </w:p>
        </w:tc>
        <w:tc>
          <w:tcPr>
            <w:tcW w:w="2094" w:type="dxa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F54035">
              <w:rPr>
                <w:rFonts w:eastAsia="Times New Roman" w:cs="Times New Roman"/>
                <w:sz w:val="24"/>
                <w:szCs w:val="24"/>
              </w:rPr>
              <w:t>2030 год</w:t>
            </w:r>
          </w:p>
        </w:tc>
      </w:tr>
      <w:tr w:rsidR="00F54035" w:rsidRPr="00F54035" w:rsidTr="004C0DEF">
        <w:tc>
          <w:tcPr>
            <w:tcW w:w="458" w:type="dxa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F54035">
              <w:rPr>
                <w:rFonts w:eastAsia="Times New Roman" w:cs="Times New Roman"/>
                <w:sz w:val="24"/>
                <w:szCs w:val="24"/>
              </w:rPr>
              <w:t>17</w:t>
            </w:r>
          </w:p>
        </w:tc>
        <w:tc>
          <w:tcPr>
            <w:tcW w:w="2859" w:type="dxa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F54035">
              <w:rPr>
                <w:rFonts w:eastAsia="Times New Roman" w:cs="Times New Roman"/>
                <w:sz w:val="24"/>
                <w:szCs w:val="24"/>
              </w:rPr>
              <w:t>пгт.Жирекен</w:t>
            </w:r>
            <w:proofErr w:type="spellEnd"/>
          </w:p>
        </w:tc>
        <w:tc>
          <w:tcPr>
            <w:tcW w:w="3912" w:type="dxa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F54035">
              <w:rPr>
                <w:rFonts w:eastAsia="Times New Roman" w:cs="Times New Roman"/>
                <w:sz w:val="24"/>
                <w:szCs w:val="24"/>
              </w:rPr>
              <w:t>Дом 28</w:t>
            </w:r>
          </w:p>
        </w:tc>
        <w:tc>
          <w:tcPr>
            <w:tcW w:w="2094" w:type="dxa"/>
          </w:tcPr>
          <w:p w:rsidR="00F54035" w:rsidRPr="00F54035" w:rsidRDefault="00F54035" w:rsidP="00F54035">
            <w:pPr>
              <w:autoSpaceDE w:val="0"/>
              <w:autoSpaceDN w:val="0"/>
              <w:adjustRightInd w:val="0"/>
              <w:ind w:firstLine="567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F54035">
              <w:rPr>
                <w:rFonts w:eastAsia="Times New Roman" w:cs="Times New Roman"/>
                <w:sz w:val="24"/>
                <w:szCs w:val="24"/>
              </w:rPr>
              <w:t>2030 год</w:t>
            </w:r>
          </w:p>
        </w:tc>
      </w:tr>
    </w:tbl>
    <w:p w:rsidR="00F54035" w:rsidRPr="00F54035" w:rsidRDefault="00F54035" w:rsidP="00F54035">
      <w:pPr>
        <w:spacing w:after="0"/>
        <w:ind w:left="720"/>
        <w:contextualSpacing/>
        <w:rPr>
          <w:rFonts w:eastAsia="Times New Roman" w:cs="Times New Roman"/>
          <w:sz w:val="24"/>
          <w:szCs w:val="24"/>
        </w:rPr>
      </w:pPr>
      <w:r w:rsidRPr="00F54035">
        <w:rPr>
          <w:rFonts w:eastAsia="Times New Roman" w:cs="Times New Roman"/>
          <w:sz w:val="24"/>
          <w:szCs w:val="24"/>
        </w:rPr>
        <w:tab/>
      </w:r>
    </w:p>
    <w:p w:rsidR="00F54035" w:rsidRPr="00F54035" w:rsidRDefault="00F54035" w:rsidP="00F54035">
      <w:pPr>
        <w:shd w:val="clear" w:color="auto" w:fill="FFFFFF"/>
        <w:spacing w:after="0"/>
        <w:ind w:firstLine="200"/>
        <w:jc w:val="center"/>
        <w:outlineLvl w:val="1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F54035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Адресный перечень общественных территорий, </w:t>
      </w:r>
    </w:p>
    <w:p w:rsidR="00F54035" w:rsidRPr="00F54035" w:rsidRDefault="00F54035" w:rsidP="00F54035">
      <w:pPr>
        <w:shd w:val="clear" w:color="auto" w:fill="FFFFFF"/>
        <w:spacing w:after="0"/>
        <w:ind w:firstLine="200"/>
        <w:jc w:val="center"/>
        <w:outlineLvl w:val="1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F54035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нуждающихся в благоустройстве </w:t>
      </w:r>
    </w:p>
    <w:p w:rsidR="00F54035" w:rsidRPr="00F54035" w:rsidRDefault="00F54035" w:rsidP="00F54035">
      <w:pPr>
        <w:shd w:val="clear" w:color="auto" w:fill="FFFFFF"/>
        <w:spacing w:after="0"/>
        <w:ind w:firstLine="200"/>
        <w:jc w:val="center"/>
        <w:outlineLvl w:val="1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F54035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в 2026-2030 </w:t>
      </w:r>
      <w:proofErr w:type="spellStart"/>
      <w:r w:rsidRPr="00F54035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г.г</w:t>
      </w:r>
      <w:proofErr w:type="spellEnd"/>
      <w:r w:rsidRPr="00F54035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F54035" w:rsidRPr="00F54035" w:rsidRDefault="00F54035" w:rsidP="00F54035">
      <w:pPr>
        <w:shd w:val="clear" w:color="auto" w:fill="FFFFFF"/>
        <w:spacing w:after="0"/>
        <w:ind w:firstLine="200"/>
        <w:jc w:val="center"/>
        <w:outlineLvl w:val="1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25"/>
        <w:gridCol w:w="2035"/>
        <w:gridCol w:w="4203"/>
        <w:gridCol w:w="2175"/>
      </w:tblGrid>
      <w:tr w:rsidR="00F54035" w:rsidRPr="00F54035" w:rsidTr="004C0DEF">
        <w:trPr>
          <w:trHeight w:val="169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населенного пункта, входящего в состав Чернышевского муниципального округа 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F54035" w:rsidRPr="00F54035" w:rsidRDefault="00F54035" w:rsidP="00F54035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Адрес общественной территории, подлежащей благоустройству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Планируемый период проведения благоустройства территории</w:t>
            </w:r>
          </w:p>
        </w:tc>
      </w:tr>
      <w:tr w:rsidR="00F54035" w:rsidRPr="00F54035" w:rsidTr="004C0DEF">
        <w:trPr>
          <w:trHeight w:val="59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403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пгт.Чернышевск</w:t>
            </w:r>
            <w:proofErr w:type="spellEnd"/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Стадион «НИВА»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</w:tr>
      <w:tr w:rsidR="00F54035" w:rsidRPr="00F54035" w:rsidTr="004C0DEF">
        <w:trPr>
          <w:trHeight w:val="687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403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пгт.Чернышевск</w:t>
            </w:r>
            <w:proofErr w:type="spellEnd"/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Стадион «НИВА», </w:t>
            </w:r>
            <w:proofErr w:type="spellStart"/>
            <w:r w:rsidRPr="00F5403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F5403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– </w:t>
            </w:r>
          </w:p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 этап благоустройства</w:t>
            </w:r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</w:tr>
      <w:tr w:rsidR="00F54035" w:rsidRPr="00F54035" w:rsidTr="004C0DEF">
        <w:trPr>
          <w:trHeight w:val="406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403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пгт.Чернышевск</w:t>
            </w:r>
            <w:proofErr w:type="spellEnd"/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Площадь – </w:t>
            </w:r>
            <w:proofErr w:type="spellStart"/>
            <w:r w:rsidRPr="00F5403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ул.Журавлева</w:t>
            </w:r>
            <w:proofErr w:type="spellEnd"/>
            <w:r w:rsidRPr="00F5403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возле домов №65, №69</w:t>
            </w:r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</w:tr>
      <w:tr w:rsidR="00F54035" w:rsidRPr="00F54035" w:rsidTr="004C0DEF">
        <w:trPr>
          <w:trHeight w:val="344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403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пгт.Чернышевск</w:t>
            </w:r>
            <w:proofErr w:type="spellEnd"/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Стадион «НИВА», </w:t>
            </w:r>
            <w:proofErr w:type="spellStart"/>
            <w:r w:rsidRPr="00F5403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F5403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– </w:t>
            </w:r>
          </w:p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3 этап благоустройства</w:t>
            </w:r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</w:tr>
      <w:tr w:rsidR="00F54035" w:rsidRPr="00F54035" w:rsidTr="004C0DEF">
        <w:trPr>
          <w:trHeight w:val="999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403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пгт.Чернышевск</w:t>
            </w:r>
            <w:proofErr w:type="spellEnd"/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Памятник жертв политических репрессий  -</w:t>
            </w:r>
            <w:proofErr w:type="spellStart"/>
            <w:r w:rsidRPr="00F5403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F5403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возле дома детского творчества</w:t>
            </w:r>
          </w:p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</w:tr>
      <w:tr w:rsidR="00F54035" w:rsidRPr="00F54035" w:rsidTr="004C0DE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403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пгт.Чернышевск</w:t>
            </w:r>
            <w:proofErr w:type="spellEnd"/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Стадион «НИВА», </w:t>
            </w:r>
            <w:proofErr w:type="spellStart"/>
            <w:r w:rsidRPr="00F5403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F5403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– </w:t>
            </w:r>
          </w:p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4 этап благоустройства</w:t>
            </w:r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2029  год</w:t>
            </w:r>
          </w:p>
        </w:tc>
      </w:tr>
      <w:tr w:rsidR="00F54035" w:rsidRPr="00F54035" w:rsidTr="004C0DE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403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пгт.Чернышевск</w:t>
            </w:r>
            <w:proofErr w:type="spellEnd"/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Сквер – возле здания администрации Чернышевского муниципального округа</w:t>
            </w:r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2030  год</w:t>
            </w:r>
          </w:p>
        </w:tc>
      </w:tr>
      <w:tr w:rsidR="00F54035" w:rsidRPr="00F54035" w:rsidTr="004C0DE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4035" w:rsidRPr="00F54035" w:rsidRDefault="00F54035" w:rsidP="00F54035">
            <w:pPr>
              <w:spacing w:after="0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403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пгт.Жирекен</w:t>
            </w:r>
            <w:proofErr w:type="spellEnd"/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Зона отдыха в центре поселка (ограждение, установка лавочек, урн и МАФ, освещение, озеленение) в районе д/с «Полянка»</w:t>
            </w:r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</w:tr>
      <w:tr w:rsidR="00F54035" w:rsidRPr="00F54035" w:rsidTr="004C0DE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4035" w:rsidRPr="00F54035" w:rsidRDefault="00F54035" w:rsidP="00F54035">
            <w:pPr>
              <w:spacing w:after="0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403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пгт.Жирекен</w:t>
            </w:r>
            <w:proofErr w:type="spellEnd"/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Сквер «Сквер победы» установка памятника героям СВО,  район Центра Досуга и дома 9 </w:t>
            </w:r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</w:tr>
      <w:tr w:rsidR="00F54035" w:rsidRPr="00F54035" w:rsidTr="004C0DE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4035" w:rsidRPr="00F54035" w:rsidRDefault="00F54035" w:rsidP="00F54035">
            <w:pPr>
              <w:spacing w:after="0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403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пгт.Жирекен</w:t>
            </w:r>
            <w:proofErr w:type="spellEnd"/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Ограждение кладбища №2 с устройством мемориала воинам, погибшим на СВО</w:t>
            </w:r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</w:tr>
      <w:tr w:rsidR="00F54035" w:rsidRPr="00F54035" w:rsidTr="004C0DE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4035" w:rsidRPr="00F54035" w:rsidRDefault="00F54035" w:rsidP="00F54035">
            <w:pPr>
              <w:spacing w:after="0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403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пгт.Жирекен</w:t>
            </w:r>
            <w:proofErr w:type="spellEnd"/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Обустройство </w:t>
            </w:r>
            <w:proofErr w:type="spellStart"/>
            <w:r w:rsidRPr="00F5403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баскетбольно</w:t>
            </w:r>
            <w:proofErr w:type="spellEnd"/>
            <w:r w:rsidRPr="00F5403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-волейбольной площадки и беговой дорожки</w:t>
            </w:r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</w:tr>
      <w:tr w:rsidR="00F54035" w:rsidRPr="00F54035" w:rsidTr="004C0DE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4035" w:rsidRPr="00F54035" w:rsidRDefault="00F54035" w:rsidP="00F54035">
            <w:pPr>
              <w:spacing w:after="0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403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пгт.Жирекен</w:t>
            </w:r>
            <w:proofErr w:type="spellEnd"/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Площадь Металлургов, устройство пешеходного фонтана</w:t>
            </w:r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</w:tr>
      <w:tr w:rsidR="00F54035" w:rsidRPr="00F54035" w:rsidTr="004C0DE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4035" w:rsidRPr="00F54035" w:rsidRDefault="00F54035" w:rsidP="00F54035">
            <w:pPr>
              <w:spacing w:after="0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403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пгт.Жирекен</w:t>
            </w:r>
            <w:proofErr w:type="spellEnd"/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Площадь Металлургов, благоустройство пешеходных зон (установка лавочек, урн, освещение, видеонаблюдение, устройство тротуарной плитки, МАФ)</w:t>
            </w:r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</w:tr>
      <w:tr w:rsidR="00F54035" w:rsidRPr="00F54035" w:rsidTr="004C0DE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4035" w:rsidRPr="00F54035" w:rsidRDefault="00F54035" w:rsidP="00F54035">
            <w:pPr>
              <w:spacing w:after="0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403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пгт.Жирекен</w:t>
            </w:r>
            <w:proofErr w:type="spellEnd"/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Благоустройство стадиона в районе МОУ СОШ – </w:t>
            </w:r>
          </w:p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 этап благоустройства</w:t>
            </w:r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</w:tr>
      <w:tr w:rsidR="00F54035" w:rsidRPr="00F54035" w:rsidTr="004C0DE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4035" w:rsidRPr="00F54035" w:rsidRDefault="00F54035" w:rsidP="00F54035">
            <w:pPr>
              <w:spacing w:after="0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403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пгт.Жирекен</w:t>
            </w:r>
            <w:proofErr w:type="spellEnd"/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Благоустройство стадиона в районе МОУ СОШ – </w:t>
            </w:r>
          </w:p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 этап благоустройства</w:t>
            </w:r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</w:tr>
      <w:tr w:rsidR="00F54035" w:rsidRPr="00F54035" w:rsidTr="004C0DEF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4035" w:rsidRPr="00F54035" w:rsidRDefault="00F54035" w:rsidP="00F54035">
            <w:pPr>
              <w:spacing w:after="0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5403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пгт.Жирекен</w:t>
            </w:r>
            <w:proofErr w:type="spellEnd"/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Благоустройство парка, ниже МКД 39,41</w:t>
            </w:r>
          </w:p>
        </w:tc>
        <w:tc>
          <w:tcPr>
            <w:tcW w:w="21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54035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</w:tr>
    </w:tbl>
    <w:p w:rsidR="00F54035" w:rsidRPr="00F54035" w:rsidRDefault="00F54035" w:rsidP="00F54035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F54035" w:rsidRPr="00F54035" w:rsidRDefault="00F54035" w:rsidP="00F54035">
      <w:pPr>
        <w:widowControl w:val="0"/>
        <w:shd w:val="clear" w:color="auto" w:fill="FFFFFF"/>
        <w:wordWrap w:val="0"/>
        <w:autoSpaceDE w:val="0"/>
        <w:autoSpaceDN w:val="0"/>
        <w:adjustRightInd w:val="0"/>
        <w:spacing w:after="0"/>
        <w:ind w:left="-567" w:right="140" w:firstLine="141"/>
        <w:jc w:val="right"/>
        <w:outlineLvl w:val="2"/>
        <w:rPr>
          <w:rFonts w:eastAsia="Times New Roman" w:cs="Times New Roman"/>
          <w:szCs w:val="28"/>
          <w:lang w:eastAsia="ru-RU"/>
        </w:rPr>
      </w:pPr>
    </w:p>
    <w:p w:rsidR="00F54035" w:rsidRPr="00F54035" w:rsidRDefault="00F54035" w:rsidP="00F54035">
      <w:pPr>
        <w:widowControl w:val="0"/>
        <w:shd w:val="clear" w:color="auto" w:fill="FFFFFF"/>
        <w:wordWrap w:val="0"/>
        <w:autoSpaceDE w:val="0"/>
        <w:autoSpaceDN w:val="0"/>
        <w:adjustRightInd w:val="0"/>
        <w:spacing w:after="0"/>
        <w:ind w:left="-567" w:right="140" w:firstLine="141"/>
        <w:jc w:val="right"/>
        <w:outlineLvl w:val="2"/>
        <w:rPr>
          <w:rFonts w:eastAsia="Times New Roman" w:cs="Times New Roman"/>
          <w:szCs w:val="28"/>
          <w:lang w:eastAsia="ru-RU"/>
        </w:rPr>
      </w:pPr>
    </w:p>
    <w:p w:rsidR="00F54035" w:rsidRPr="00F54035" w:rsidRDefault="00F54035" w:rsidP="00F54035">
      <w:pPr>
        <w:spacing w:after="0"/>
        <w:ind w:firstLine="708"/>
        <w:jc w:val="right"/>
        <w:rPr>
          <w:rFonts w:eastAsia="Times New Roman" w:cs="Times New Roman"/>
          <w:sz w:val="22"/>
          <w:lang w:eastAsia="ru-RU"/>
        </w:rPr>
      </w:pPr>
    </w:p>
    <w:p w:rsidR="00F54035" w:rsidRPr="00F54035" w:rsidRDefault="00F54035" w:rsidP="00F54035">
      <w:pPr>
        <w:spacing w:after="0"/>
        <w:ind w:firstLine="708"/>
        <w:jc w:val="right"/>
        <w:rPr>
          <w:rFonts w:eastAsia="Times New Roman" w:cs="Times New Roman"/>
          <w:sz w:val="22"/>
          <w:lang w:eastAsia="ru-RU"/>
        </w:rPr>
      </w:pPr>
      <w:r w:rsidRPr="00F54035">
        <w:rPr>
          <w:rFonts w:eastAsia="Times New Roman" w:cs="Times New Roman"/>
          <w:sz w:val="22"/>
          <w:lang w:eastAsia="ru-RU"/>
        </w:rPr>
        <w:lastRenderedPageBreak/>
        <w:t>Приложение №6</w:t>
      </w:r>
    </w:p>
    <w:p w:rsidR="00F54035" w:rsidRPr="00F54035" w:rsidRDefault="00F54035" w:rsidP="00F54035">
      <w:pPr>
        <w:spacing w:after="0"/>
        <w:ind w:firstLine="708"/>
        <w:jc w:val="right"/>
        <w:rPr>
          <w:rFonts w:eastAsia="Times New Roman" w:cs="Times New Roman"/>
          <w:sz w:val="22"/>
          <w:lang w:eastAsia="ru-RU"/>
        </w:rPr>
      </w:pPr>
      <w:r w:rsidRPr="00F54035">
        <w:rPr>
          <w:rFonts w:eastAsia="Times New Roman" w:cs="Times New Roman"/>
          <w:sz w:val="22"/>
          <w:lang w:eastAsia="ru-RU"/>
        </w:rPr>
        <w:t xml:space="preserve">к муниципальной программе </w:t>
      </w:r>
    </w:p>
    <w:p w:rsidR="00F54035" w:rsidRPr="00F54035" w:rsidRDefault="00F54035" w:rsidP="00F54035">
      <w:pPr>
        <w:spacing w:after="0"/>
        <w:ind w:firstLine="708"/>
        <w:jc w:val="right"/>
        <w:rPr>
          <w:rFonts w:eastAsia="Times New Roman" w:cs="Times New Roman"/>
          <w:sz w:val="22"/>
          <w:lang w:eastAsia="ru-RU"/>
        </w:rPr>
      </w:pPr>
      <w:r w:rsidRPr="00F54035">
        <w:rPr>
          <w:rFonts w:eastAsia="Times New Roman" w:cs="Times New Roman"/>
          <w:sz w:val="22"/>
          <w:lang w:eastAsia="ru-RU"/>
        </w:rPr>
        <w:t xml:space="preserve">«Формирование современной городской </w:t>
      </w:r>
    </w:p>
    <w:p w:rsidR="00F54035" w:rsidRPr="00F54035" w:rsidRDefault="00F54035" w:rsidP="00F54035">
      <w:pPr>
        <w:spacing w:after="0"/>
        <w:ind w:firstLine="708"/>
        <w:jc w:val="right"/>
        <w:rPr>
          <w:rFonts w:eastAsia="Times New Roman" w:cs="Times New Roman"/>
          <w:sz w:val="22"/>
          <w:lang w:eastAsia="ru-RU"/>
        </w:rPr>
      </w:pPr>
      <w:r w:rsidRPr="00F54035">
        <w:rPr>
          <w:rFonts w:eastAsia="Times New Roman" w:cs="Times New Roman"/>
          <w:sz w:val="22"/>
          <w:lang w:eastAsia="ru-RU"/>
        </w:rPr>
        <w:t xml:space="preserve">среды на территории Чернышевского </w:t>
      </w:r>
    </w:p>
    <w:p w:rsidR="00F54035" w:rsidRPr="00F54035" w:rsidRDefault="00F54035" w:rsidP="00F54035">
      <w:pPr>
        <w:spacing w:after="0"/>
        <w:ind w:firstLine="708"/>
        <w:jc w:val="right"/>
        <w:rPr>
          <w:rFonts w:eastAsia="Times New Roman" w:cs="Times New Roman"/>
          <w:sz w:val="22"/>
          <w:lang w:eastAsia="ru-RU"/>
        </w:rPr>
      </w:pPr>
      <w:r w:rsidRPr="00F54035">
        <w:rPr>
          <w:rFonts w:eastAsia="Times New Roman" w:cs="Times New Roman"/>
          <w:sz w:val="22"/>
          <w:lang w:eastAsia="ru-RU"/>
        </w:rPr>
        <w:t>муниципального округа»</w:t>
      </w:r>
    </w:p>
    <w:p w:rsidR="00F54035" w:rsidRPr="00F54035" w:rsidRDefault="00F54035" w:rsidP="00F54035">
      <w:pPr>
        <w:spacing w:after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F54035" w:rsidRPr="00F54035" w:rsidRDefault="00F54035" w:rsidP="00F54035">
      <w:pPr>
        <w:spacing w:after="0"/>
        <w:ind w:firstLine="708"/>
        <w:jc w:val="both"/>
        <w:rPr>
          <w:rFonts w:eastAsia="Times New Roman" w:cs="Times New Roman"/>
          <w:b/>
          <w:szCs w:val="28"/>
          <w:lang w:eastAsia="ru-RU"/>
        </w:rPr>
      </w:pPr>
    </w:p>
    <w:p w:rsidR="00F54035" w:rsidRPr="00F54035" w:rsidRDefault="00F54035" w:rsidP="00F54035">
      <w:pPr>
        <w:spacing w:after="0"/>
        <w:ind w:firstLine="708"/>
        <w:jc w:val="both"/>
        <w:rPr>
          <w:rFonts w:eastAsia="Times New Roman" w:cs="Times New Roman"/>
          <w:b/>
          <w:szCs w:val="28"/>
          <w:lang w:eastAsia="ru-RU"/>
        </w:rPr>
      </w:pPr>
    </w:p>
    <w:p w:rsidR="00F54035" w:rsidRPr="00F54035" w:rsidRDefault="00F54035" w:rsidP="00F54035">
      <w:pPr>
        <w:spacing w:after="0"/>
        <w:ind w:firstLine="708"/>
        <w:jc w:val="center"/>
        <w:rPr>
          <w:rFonts w:eastAsia="Times New Roman" w:cs="Times New Roman"/>
          <w:b/>
          <w:szCs w:val="28"/>
          <w:lang w:eastAsia="ru-RU"/>
        </w:rPr>
      </w:pPr>
      <w:r w:rsidRPr="00F54035">
        <w:rPr>
          <w:rFonts w:eastAsia="Times New Roman" w:cs="Times New Roman"/>
          <w:b/>
          <w:szCs w:val="28"/>
          <w:lang w:eastAsia="ru-RU"/>
        </w:rPr>
        <w:t>Порядок разработки, обсуждения с заинтересованными лицами и утверждения дизайн-проектов благоустройства дворовой территории и общественной территории, включаемых в муниципальную программу «Формирование современной городской среды на территории Чернышевского муниципального округа»</w:t>
      </w:r>
    </w:p>
    <w:p w:rsidR="00F54035" w:rsidRPr="00F54035" w:rsidRDefault="00F54035" w:rsidP="00F54035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t>1. Настоящий порядок регламентирует процедуру разработки, обсуждения и согласования с заинтересованными лицами дизайн-проекта благоустройства дворовой территории, расположенного на территории округа, а также дизайн-проекта благоустройства общественной территории округа, их утверждение в рамках реализации муниципальной программы «Формирование современной городской среды на территории Чернышевского муниципального округа» (далее – Порядок).</w:t>
      </w:r>
    </w:p>
    <w:p w:rsidR="00F54035" w:rsidRPr="00F54035" w:rsidRDefault="00F54035" w:rsidP="00F54035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t xml:space="preserve">1.2. Под дизайн – проектом понимается графический и текстовый материал, включающий в себя визуализированное изображение дворовой территории и общественной территории, представленный в нескольких ракурсах, с планировочной схемой, </w:t>
      </w:r>
      <w:proofErr w:type="spellStart"/>
      <w:r w:rsidRPr="00F54035">
        <w:rPr>
          <w:rFonts w:eastAsia="Times New Roman" w:cs="Times New Roman"/>
          <w:szCs w:val="28"/>
          <w:lang w:eastAsia="ru-RU"/>
        </w:rPr>
        <w:t>фотофиксацией</w:t>
      </w:r>
      <w:proofErr w:type="spellEnd"/>
      <w:r w:rsidRPr="00F54035">
        <w:rPr>
          <w:rFonts w:eastAsia="Times New Roman" w:cs="Times New Roman"/>
          <w:szCs w:val="28"/>
          <w:lang w:eastAsia="ru-RU"/>
        </w:rPr>
        <w:t xml:space="preserve"> существующего положения, с описанием работ и мероприятий, предлагаемых к выполнению (далее – дизайн-проект).</w:t>
      </w:r>
    </w:p>
    <w:p w:rsidR="00F54035" w:rsidRPr="00F54035" w:rsidRDefault="00F54035" w:rsidP="00F54035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t>2. Для целей Порядка применяются следующие понятия:</w:t>
      </w:r>
    </w:p>
    <w:p w:rsidR="00F54035" w:rsidRPr="00F54035" w:rsidRDefault="00F54035" w:rsidP="00F54035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t>2.1 дворовая территория –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домам;</w:t>
      </w:r>
    </w:p>
    <w:p w:rsidR="00F54035" w:rsidRPr="00F54035" w:rsidRDefault="00F54035" w:rsidP="00F54035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t>2.2 заинтересованные лица –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благоустройству;</w:t>
      </w:r>
    </w:p>
    <w:p w:rsidR="00F54035" w:rsidRPr="00F54035" w:rsidRDefault="00F54035" w:rsidP="00F54035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t>2.3 общественная территория – территория общего пользования, которой беспрепятственно пользуется неограниченный круг лиц соответствующего функционального назначения (в том числе площади, улицы, пешеходные зоны, скверы, парки, стадионы).</w:t>
      </w:r>
    </w:p>
    <w:p w:rsidR="00F54035" w:rsidRPr="00F54035" w:rsidRDefault="00F54035" w:rsidP="00F54035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t>3. Разработку дизайн-проекта осуществляет администрация Чернышевского муниципального округа или специализированная организация.</w:t>
      </w:r>
    </w:p>
    <w:p w:rsidR="00F54035" w:rsidRPr="00F54035" w:rsidRDefault="00F54035" w:rsidP="00F54035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t>4. Дизайн-проект разрабатывается в отношении дворовых территорий и общественных территорий, прошедших отбор, исходя из  даты представления предложений заинтересованных лиц в пределах выделенных лимитов бюджетных ассигнований.</w:t>
      </w:r>
    </w:p>
    <w:p w:rsidR="00F54035" w:rsidRPr="00F54035" w:rsidRDefault="00F54035" w:rsidP="00F54035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lastRenderedPageBreak/>
        <w:t>В случае совместной заявки заинтересованных лиц, проживающих в многоквартирных домах, имеющих общую дворовую территорию, дизайн-проект разрабатывается на общую дворовую территорию.</w:t>
      </w:r>
    </w:p>
    <w:p w:rsidR="00F54035" w:rsidRPr="00F54035" w:rsidRDefault="00F54035" w:rsidP="00F54035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t>5. Содержание дизайн-проекта зависит от вида и состава планируемых работ. Дизайн-проект может быть подготовлен в виде проектно-сметной документации или в упрощенном виде – изображение дворовой территории и общественной территории на топографической съемке в масштабе с отображением текстового и визуального описания проекта благоустройства дворовой территории и общественной территории.</w:t>
      </w:r>
    </w:p>
    <w:p w:rsidR="00F54035" w:rsidRPr="00F54035" w:rsidRDefault="00F54035" w:rsidP="00F54035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t>В составе дизайн-проекта благоустройства дворовой или общественной территории должны учитываться мероприятия по обеспечению физической, пространственной, информационной доступности зданий, сооружений дворовых и общественных территорий для инвалидов и маломобильных групп.</w:t>
      </w:r>
    </w:p>
    <w:p w:rsidR="00F54035" w:rsidRPr="00F54035" w:rsidRDefault="00F54035" w:rsidP="00F54035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t>6. Разработка дизайн-проекта включает следующие стадии:</w:t>
      </w:r>
    </w:p>
    <w:p w:rsidR="00F54035" w:rsidRPr="00F54035" w:rsidRDefault="00F54035" w:rsidP="00F54035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t>6.1 осмотр дворовой территории и общественной территории, предлагаемой к благоустройству, совместно с представителем заинтересованных лиц;</w:t>
      </w:r>
    </w:p>
    <w:p w:rsidR="00F54035" w:rsidRPr="00F54035" w:rsidRDefault="00F54035" w:rsidP="00F54035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t>6.2 разработка дизайн-проекта;</w:t>
      </w:r>
    </w:p>
    <w:p w:rsidR="00F54035" w:rsidRPr="00F54035" w:rsidRDefault="00F54035" w:rsidP="00F54035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t>6.3 согласование дизайн-проекта благоустройства дворовой территории и общественной территории с представителем заинтересованных лиц;</w:t>
      </w:r>
    </w:p>
    <w:p w:rsidR="00F54035" w:rsidRPr="00F54035" w:rsidRDefault="00F54035" w:rsidP="00F54035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t>6.4 утверждение дизайн-проекта.</w:t>
      </w:r>
    </w:p>
    <w:p w:rsidR="00F54035" w:rsidRPr="00F54035" w:rsidRDefault="00F54035" w:rsidP="00F54035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t>6.5 Дизайн-проект на благоустройство дворовой территории многоквартирного дома утверждается в одном экземпляре и хранится у уполномоченного лица.</w:t>
      </w:r>
    </w:p>
    <w:p w:rsidR="00F54035" w:rsidRPr="00F54035" w:rsidRDefault="00F54035" w:rsidP="00F54035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t>6.6 Дизайн-проект на благоустройство общественной территории утверждается в одном экземпляре и хранится в администрации Чернышевского муниципального округа.</w:t>
      </w:r>
    </w:p>
    <w:p w:rsidR="00F54035" w:rsidRPr="00F54035" w:rsidRDefault="00F54035" w:rsidP="00F54035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t>6.7 Решение об утверждении оформляется в виде протокола заседания комиссии.</w:t>
      </w:r>
    </w:p>
    <w:p w:rsidR="00F54035" w:rsidRPr="00F54035" w:rsidRDefault="00F54035" w:rsidP="00F54035">
      <w:pPr>
        <w:spacing w:after="0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F54035">
        <w:rPr>
          <w:rFonts w:eastAsia="Times New Roman" w:cs="Times New Roman"/>
          <w:szCs w:val="28"/>
          <w:lang w:eastAsia="ru-RU"/>
        </w:rPr>
        <w:t xml:space="preserve">6.8 На основании одобренных общественной комиссией дизайн-проектов, мероприятия по благоустройству дворовых территорий многоквартирных домов и общественных территорий Чернышевского муниципального округа включаются в перечень мероприятий программы «Формирование современной городской среды на территории Чернышевского муниципального округа».  </w:t>
      </w:r>
    </w:p>
    <w:p w:rsidR="00F54035" w:rsidRPr="00F54035" w:rsidRDefault="00F54035" w:rsidP="00F54035">
      <w:pPr>
        <w:spacing w:after="0"/>
        <w:ind w:right="98"/>
        <w:jc w:val="center"/>
        <w:rPr>
          <w:rFonts w:eastAsia="Times New Roman" w:cs="Times New Roman"/>
          <w:szCs w:val="28"/>
          <w:lang w:eastAsia="ru-RU"/>
        </w:rPr>
      </w:pPr>
    </w:p>
    <w:p w:rsidR="00F54035" w:rsidRPr="00F54035" w:rsidRDefault="00F54035" w:rsidP="00F54035">
      <w:pPr>
        <w:suppressAutoHyphens/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F54035" w:rsidRPr="00F54035" w:rsidRDefault="00F54035" w:rsidP="00F54035">
      <w:pPr>
        <w:widowControl w:val="0"/>
        <w:shd w:val="clear" w:color="auto" w:fill="FFFFFF"/>
        <w:wordWrap w:val="0"/>
        <w:autoSpaceDE w:val="0"/>
        <w:autoSpaceDN w:val="0"/>
        <w:adjustRightInd w:val="0"/>
        <w:spacing w:after="0"/>
        <w:jc w:val="both"/>
        <w:outlineLvl w:val="2"/>
        <w:rPr>
          <w:rFonts w:eastAsia="Times New Roman" w:cs="Times New Roman"/>
          <w:sz w:val="24"/>
          <w:szCs w:val="24"/>
          <w:lang w:eastAsia="ru-RU"/>
        </w:rPr>
      </w:pPr>
    </w:p>
    <w:p w:rsidR="00F54035" w:rsidRPr="00F54035" w:rsidRDefault="00F54035" w:rsidP="00F54035">
      <w:pPr>
        <w:widowControl w:val="0"/>
        <w:shd w:val="clear" w:color="auto" w:fill="FFFFFF"/>
        <w:wordWrap w:val="0"/>
        <w:autoSpaceDE w:val="0"/>
        <w:autoSpaceDN w:val="0"/>
        <w:adjustRightInd w:val="0"/>
        <w:spacing w:after="0"/>
        <w:jc w:val="right"/>
        <w:outlineLvl w:val="2"/>
        <w:rPr>
          <w:rFonts w:eastAsia="Times New Roman" w:cs="Times New Roman"/>
          <w:sz w:val="24"/>
          <w:szCs w:val="24"/>
          <w:lang w:eastAsia="ru-RU"/>
        </w:rPr>
        <w:sectPr w:rsidR="00F54035" w:rsidRPr="00F54035" w:rsidSect="00BB6FCA">
          <w:pgSz w:w="11905" w:h="16840"/>
          <w:pgMar w:top="851" w:right="1134" w:bottom="1134" w:left="1134" w:header="0" w:footer="0" w:gutter="0"/>
          <w:cols w:space="720"/>
          <w:titlePg/>
          <w:docGrid w:linePitch="299"/>
        </w:sectPr>
      </w:pPr>
      <w:r w:rsidRPr="00F54035">
        <w:rPr>
          <w:rFonts w:eastAsia="Times New Roman" w:cs="Times New Roman"/>
          <w:sz w:val="24"/>
          <w:szCs w:val="24"/>
          <w:lang w:eastAsia="ru-RU"/>
        </w:rPr>
        <w:tab/>
      </w:r>
    </w:p>
    <w:p w:rsidR="00F54035" w:rsidRPr="00F54035" w:rsidRDefault="00F54035" w:rsidP="00F54035">
      <w:pPr>
        <w:spacing w:after="0"/>
        <w:ind w:firstLine="708"/>
        <w:jc w:val="right"/>
        <w:rPr>
          <w:rFonts w:eastAsia="Times New Roman" w:cs="Times New Roman"/>
          <w:sz w:val="22"/>
          <w:lang w:eastAsia="ru-RU"/>
        </w:rPr>
      </w:pPr>
      <w:r w:rsidRPr="00F54035">
        <w:rPr>
          <w:rFonts w:ascii="Calibri" w:eastAsia="Times New Roman" w:hAnsi="Calibri" w:cs="Times New Roman"/>
          <w:szCs w:val="28"/>
          <w:lang w:eastAsia="ru-RU"/>
        </w:rPr>
        <w:lastRenderedPageBreak/>
        <w:tab/>
      </w:r>
      <w:r w:rsidRPr="00F54035">
        <w:rPr>
          <w:rFonts w:eastAsia="Times New Roman" w:cs="Times New Roman"/>
          <w:sz w:val="22"/>
          <w:lang w:eastAsia="ru-RU"/>
        </w:rPr>
        <w:t>Приложение №7</w:t>
      </w:r>
    </w:p>
    <w:p w:rsidR="00F54035" w:rsidRPr="00F54035" w:rsidRDefault="00F54035" w:rsidP="00F54035">
      <w:pPr>
        <w:spacing w:after="0"/>
        <w:ind w:firstLine="708"/>
        <w:jc w:val="right"/>
        <w:rPr>
          <w:rFonts w:eastAsia="Times New Roman" w:cs="Times New Roman"/>
          <w:sz w:val="22"/>
          <w:lang w:eastAsia="ru-RU"/>
        </w:rPr>
      </w:pPr>
      <w:r w:rsidRPr="00F54035">
        <w:rPr>
          <w:rFonts w:eastAsia="Times New Roman" w:cs="Times New Roman"/>
          <w:sz w:val="22"/>
          <w:lang w:eastAsia="ru-RU"/>
        </w:rPr>
        <w:t xml:space="preserve">к муниципальной программе </w:t>
      </w:r>
    </w:p>
    <w:p w:rsidR="00F54035" w:rsidRPr="00F54035" w:rsidRDefault="00F54035" w:rsidP="00F54035">
      <w:pPr>
        <w:spacing w:after="0"/>
        <w:ind w:firstLine="708"/>
        <w:jc w:val="right"/>
        <w:rPr>
          <w:rFonts w:eastAsia="Times New Roman" w:cs="Times New Roman"/>
          <w:sz w:val="22"/>
          <w:lang w:eastAsia="ru-RU"/>
        </w:rPr>
      </w:pPr>
      <w:r w:rsidRPr="00F54035">
        <w:rPr>
          <w:rFonts w:eastAsia="Times New Roman" w:cs="Times New Roman"/>
          <w:sz w:val="22"/>
          <w:lang w:eastAsia="ru-RU"/>
        </w:rPr>
        <w:t xml:space="preserve">«Формирование современной городской </w:t>
      </w:r>
    </w:p>
    <w:p w:rsidR="00F54035" w:rsidRPr="00F54035" w:rsidRDefault="00F54035" w:rsidP="00F54035">
      <w:pPr>
        <w:spacing w:after="0"/>
        <w:ind w:firstLine="708"/>
        <w:jc w:val="right"/>
        <w:rPr>
          <w:rFonts w:eastAsia="Times New Roman" w:cs="Times New Roman"/>
          <w:sz w:val="22"/>
          <w:lang w:eastAsia="ru-RU"/>
        </w:rPr>
      </w:pPr>
      <w:r w:rsidRPr="00F54035">
        <w:rPr>
          <w:rFonts w:eastAsia="Times New Roman" w:cs="Times New Roman"/>
          <w:sz w:val="22"/>
          <w:lang w:eastAsia="ru-RU"/>
        </w:rPr>
        <w:t xml:space="preserve">среды на территории Чернышевского </w:t>
      </w:r>
    </w:p>
    <w:p w:rsidR="00F54035" w:rsidRPr="00F54035" w:rsidRDefault="00F54035" w:rsidP="00F54035">
      <w:pPr>
        <w:spacing w:after="0"/>
        <w:ind w:firstLine="708"/>
        <w:jc w:val="right"/>
        <w:rPr>
          <w:rFonts w:eastAsia="Times New Roman" w:cs="Times New Roman"/>
          <w:sz w:val="22"/>
          <w:lang w:eastAsia="ru-RU"/>
        </w:rPr>
      </w:pPr>
      <w:r w:rsidRPr="00F54035">
        <w:rPr>
          <w:rFonts w:eastAsia="Times New Roman" w:cs="Times New Roman"/>
          <w:sz w:val="22"/>
          <w:lang w:eastAsia="ru-RU"/>
        </w:rPr>
        <w:t>муниципального округа»</w:t>
      </w:r>
    </w:p>
    <w:p w:rsidR="00F54035" w:rsidRPr="00F54035" w:rsidRDefault="00F54035" w:rsidP="00F54035">
      <w:pPr>
        <w:widowControl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8"/>
          <w:lang w:eastAsia="ru-RU"/>
        </w:rPr>
      </w:pPr>
    </w:p>
    <w:p w:rsidR="00F54035" w:rsidRPr="00F54035" w:rsidRDefault="00F54035" w:rsidP="00F54035">
      <w:pPr>
        <w:widowControl w:val="0"/>
        <w:autoSpaceDE w:val="0"/>
        <w:autoSpaceDN w:val="0"/>
        <w:adjustRightInd w:val="0"/>
        <w:spacing w:after="0"/>
        <w:rPr>
          <w:rFonts w:eastAsia="Calibri" w:cs="Times New Roman"/>
          <w:b/>
          <w:szCs w:val="28"/>
          <w:lang w:eastAsia="ru-RU"/>
        </w:rPr>
      </w:pPr>
    </w:p>
    <w:p w:rsidR="00F54035" w:rsidRPr="00F54035" w:rsidRDefault="00F54035" w:rsidP="00F54035">
      <w:pPr>
        <w:widowControl w:val="0"/>
        <w:autoSpaceDE w:val="0"/>
        <w:autoSpaceDN w:val="0"/>
        <w:adjustRightInd w:val="0"/>
        <w:spacing w:after="0"/>
        <w:jc w:val="center"/>
        <w:rPr>
          <w:rFonts w:eastAsia="Calibri" w:cs="Times New Roman"/>
          <w:b/>
          <w:szCs w:val="28"/>
          <w:lang w:eastAsia="ru-RU"/>
        </w:rPr>
      </w:pPr>
      <w:r w:rsidRPr="00F54035">
        <w:rPr>
          <w:rFonts w:eastAsia="Calibri" w:cs="Times New Roman"/>
          <w:b/>
          <w:szCs w:val="28"/>
          <w:lang w:eastAsia="ru-RU"/>
        </w:rPr>
        <w:t>Ориентировочные единичные расценки на элементы благоустройства</w:t>
      </w:r>
    </w:p>
    <w:tbl>
      <w:tblPr>
        <w:tblpPr w:leftFromText="180" w:rightFromText="180" w:vertAnchor="page" w:horzAnchor="margin" w:tblpY="3201"/>
        <w:tblW w:w="15242" w:type="dxa"/>
        <w:tblLook w:val="04A0" w:firstRow="1" w:lastRow="0" w:firstColumn="1" w:lastColumn="0" w:noHBand="0" w:noVBand="1"/>
      </w:tblPr>
      <w:tblGrid>
        <w:gridCol w:w="812"/>
        <w:gridCol w:w="6641"/>
        <w:gridCol w:w="3886"/>
        <w:gridCol w:w="3903"/>
      </w:tblGrid>
      <w:tr w:rsidR="00F54035" w:rsidRPr="00F54035" w:rsidTr="00F54035">
        <w:trPr>
          <w:trHeight w:val="281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№ п/п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Наименование оборудования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 xml:space="preserve">            Единица измерения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Стоимость, тыс. рублей</w:t>
            </w:r>
          </w:p>
        </w:tc>
      </w:tr>
      <w:tr w:rsidR="00F54035" w:rsidRPr="00F54035" w:rsidTr="00F54035">
        <w:trPr>
          <w:trHeight w:val="477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widowControl w:val="0"/>
              <w:shd w:val="clear" w:color="auto" w:fill="FFFFFF"/>
              <w:tabs>
                <w:tab w:val="left" w:pos="154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Arial"/>
                <w:sz w:val="22"/>
                <w:lang w:eastAsia="ru-RU"/>
              </w:rPr>
            </w:pPr>
            <w:r w:rsidRPr="00F54035">
              <w:rPr>
                <w:rFonts w:eastAsia="Times New Roman" w:cs="Arial"/>
                <w:sz w:val="22"/>
                <w:lang w:eastAsia="ru-RU"/>
              </w:rPr>
              <w:t>Качели-балансир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шт.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54035">
              <w:rPr>
                <w:rFonts w:eastAsia="Times New Roman" w:cs="Times New Roman"/>
                <w:sz w:val="20"/>
                <w:szCs w:val="20"/>
                <w:lang w:eastAsia="ru-RU"/>
              </w:rPr>
              <w:t>37, 646</w:t>
            </w:r>
          </w:p>
        </w:tc>
      </w:tr>
      <w:tr w:rsidR="00F54035" w:rsidRPr="00F54035" w:rsidTr="00F54035">
        <w:trPr>
          <w:trHeight w:val="413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Качели двойные с гибкой подвеской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шт.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54035">
              <w:rPr>
                <w:rFonts w:eastAsia="Times New Roman" w:cs="Times New Roman"/>
                <w:sz w:val="20"/>
                <w:szCs w:val="20"/>
                <w:lang w:eastAsia="ru-RU"/>
              </w:rPr>
              <w:t>77, 849</w:t>
            </w:r>
          </w:p>
        </w:tc>
      </w:tr>
      <w:tr w:rsidR="00F54035" w:rsidRPr="00F54035" w:rsidTr="00F54035">
        <w:trPr>
          <w:trHeight w:val="40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3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widowControl w:val="0"/>
              <w:shd w:val="clear" w:color="auto" w:fill="FFFFFF"/>
              <w:tabs>
                <w:tab w:val="left" w:pos="154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Arial"/>
                <w:sz w:val="22"/>
                <w:lang w:eastAsia="ru-RU"/>
              </w:rPr>
            </w:pPr>
            <w:r w:rsidRPr="00F54035">
              <w:rPr>
                <w:rFonts w:eastAsia="Times New Roman" w:cs="Arial"/>
                <w:sz w:val="22"/>
                <w:lang w:eastAsia="ru-RU"/>
              </w:rPr>
              <w:t>Урна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 xml:space="preserve">                              шт.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54035">
              <w:rPr>
                <w:rFonts w:eastAsia="Times New Roman" w:cs="Times New Roman"/>
                <w:sz w:val="20"/>
                <w:szCs w:val="20"/>
                <w:lang w:eastAsia="ru-RU"/>
              </w:rPr>
              <w:t>6, 609</w:t>
            </w:r>
          </w:p>
        </w:tc>
      </w:tr>
      <w:tr w:rsidR="00F54035" w:rsidRPr="00F54035" w:rsidTr="00F54035">
        <w:trPr>
          <w:trHeight w:val="411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widowControl w:val="0"/>
              <w:shd w:val="clear" w:color="auto" w:fill="FFFFFF"/>
              <w:tabs>
                <w:tab w:val="left" w:pos="154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Arial"/>
                <w:sz w:val="22"/>
                <w:lang w:eastAsia="ru-RU"/>
              </w:rPr>
            </w:pPr>
            <w:r w:rsidRPr="00F54035">
              <w:rPr>
                <w:rFonts w:eastAsia="Times New Roman" w:cs="Arial"/>
                <w:sz w:val="22"/>
                <w:lang w:eastAsia="ru-RU"/>
              </w:rPr>
              <w:t xml:space="preserve">Кованая урна 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 xml:space="preserve">                              шт.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54035">
              <w:rPr>
                <w:rFonts w:eastAsia="Times New Roman" w:cs="Times New Roman"/>
                <w:sz w:val="20"/>
                <w:szCs w:val="20"/>
                <w:lang w:eastAsia="ru-RU"/>
              </w:rPr>
              <w:t>1, 708</w:t>
            </w:r>
          </w:p>
        </w:tc>
      </w:tr>
      <w:tr w:rsidR="00F54035" w:rsidRPr="00F54035" w:rsidTr="00F54035">
        <w:trPr>
          <w:trHeight w:val="431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widowControl w:val="0"/>
              <w:shd w:val="clear" w:color="auto" w:fill="FFFFFF"/>
              <w:tabs>
                <w:tab w:val="left" w:pos="154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Arial"/>
                <w:sz w:val="22"/>
                <w:lang w:eastAsia="ru-RU"/>
              </w:rPr>
            </w:pPr>
            <w:r w:rsidRPr="00F54035">
              <w:rPr>
                <w:rFonts w:eastAsia="Times New Roman" w:cs="Arial"/>
                <w:sz w:val="22"/>
                <w:lang w:eastAsia="ru-RU"/>
              </w:rPr>
              <w:t>Песочница с навесом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 xml:space="preserve">                              шт.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54035">
              <w:rPr>
                <w:rFonts w:eastAsia="Times New Roman" w:cs="Times New Roman"/>
                <w:sz w:val="20"/>
                <w:szCs w:val="20"/>
                <w:lang w:eastAsia="ru-RU"/>
              </w:rPr>
              <w:t>131, 079</w:t>
            </w:r>
          </w:p>
        </w:tc>
      </w:tr>
      <w:tr w:rsidR="00F54035" w:rsidRPr="00F54035" w:rsidTr="00F54035">
        <w:trPr>
          <w:trHeight w:val="409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widowControl w:val="0"/>
              <w:shd w:val="clear" w:color="auto" w:fill="FFFFFF"/>
              <w:tabs>
                <w:tab w:val="left" w:pos="154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Arial"/>
                <w:sz w:val="22"/>
                <w:lang w:eastAsia="ru-RU"/>
              </w:rPr>
            </w:pPr>
            <w:r w:rsidRPr="00F54035">
              <w:rPr>
                <w:rFonts w:eastAsia="Times New Roman" w:cs="Arial"/>
                <w:sz w:val="22"/>
                <w:lang w:eastAsia="ru-RU"/>
              </w:rPr>
              <w:t>Беседка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 xml:space="preserve">                              шт.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54035">
              <w:rPr>
                <w:rFonts w:eastAsia="Times New Roman" w:cs="Times New Roman"/>
                <w:sz w:val="20"/>
                <w:szCs w:val="20"/>
                <w:lang w:eastAsia="ru-RU"/>
              </w:rPr>
              <w:t>253, 98</w:t>
            </w:r>
          </w:p>
        </w:tc>
      </w:tr>
      <w:tr w:rsidR="00F54035" w:rsidRPr="00F54035" w:rsidTr="00F54035">
        <w:trPr>
          <w:trHeight w:val="557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widowControl w:val="0"/>
              <w:shd w:val="clear" w:color="auto" w:fill="FFFFFF"/>
              <w:tabs>
                <w:tab w:val="left" w:pos="154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Arial"/>
                <w:sz w:val="22"/>
                <w:lang w:eastAsia="ru-RU"/>
              </w:rPr>
            </w:pPr>
            <w:r w:rsidRPr="00F54035">
              <w:rPr>
                <w:rFonts w:eastAsia="Times New Roman" w:cs="Arial"/>
                <w:sz w:val="22"/>
                <w:lang w:eastAsia="ru-RU"/>
              </w:rPr>
              <w:t>Пешеходный фонтанный комплект «Кубик-</w:t>
            </w:r>
            <w:proofErr w:type="spellStart"/>
            <w:r w:rsidRPr="00F54035">
              <w:rPr>
                <w:rFonts w:eastAsia="Times New Roman" w:cs="Arial"/>
                <w:sz w:val="22"/>
                <w:lang w:eastAsia="ru-RU"/>
              </w:rPr>
              <w:t>Рубик</w:t>
            </w:r>
            <w:proofErr w:type="spellEnd"/>
            <w:r w:rsidRPr="00F54035">
              <w:rPr>
                <w:rFonts w:eastAsia="Times New Roman" w:cs="Arial"/>
                <w:sz w:val="22"/>
                <w:lang w:eastAsia="ru-RU"/>
              </w:rPr>
              <w:t xml:space="preserve"> малый»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шт.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54035">
              <w:rPr>
                <w:rFonts w:eastAsia="Times New Roman" w:cs="Times New Roman"/>
                <w:sz w:val="20"/>
                <w:szCs w:val="20"/>
                <w:lang w:eastAsia="ru-RU"/>
              </w:rPr>
              <w:t>1 590, 683</w:t>
            </w:r>
          </w:p>
        </w:tc>
      </w:tr>
      <w:tr w:rsidR="00F54035" w:rsidRPr="00F54035" w:rsidTr="00F54035">
        <w:trPr>
          <w:trHeight w:val="56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widowControl w:val="0"/>
              <w:shd w:val="clear" w:color="auto" w:fill="FFFFFF"/>
              <w:tabs>
                <w:tab w:val="left" w:pos="154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Arial"/>
                <w:sz w:val="22"/>
                <w:lang w:eastAsia="ru-RU"/>
              </w:rPr>
            </w:pPr>
            <w:r w:rsidRPr="00F54035">
              <w:rPr>
                <w:rFonts w:eastAsia="Times New Roman" w:cs="Arial"/>
                <w:sz w:val="22"/>
                <w:lang w:eastAsia="ru-RU"/>
              </w:rPr>
              <w:t>Скамейка для запасных игроков на 5 посадочных мест с навесом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шт.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54035">
              <w:rPr>
                <w:rFonts w:eastAsia="Times New Roman" w:cs="Times New Roman"/>
                <w:sz w:val="20"/>
                <w:szCs w:val="20"/>
                <w:lang w:eastAsia="ru-RU"/>
              </w:rPr>
              <w:t>67, 287</w:t>
            </w:r>
          </w:p>
        </w:tc>
      </w:tr>
      <w:tr w:rsidR="00F54035" w:rsidRPr="00F54035" w:rsidTr="00F54035">
        <w:trPr>
          <w:trHeight w:val="413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widowControl w:val="0"/>
              <w:shd w:val="clear" w:color="auto" w:fill="FFFFFF"/>
              <w:tabs>
                <w:tab w:val="left" w:pos="154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Arial"/>
                <w:sz w:val="22"/>
                <w:lang w:eastAsia="ru-RU"/>
              </w:rPr>
            </w:pPr>
            <w:r w:rsidRPr="00F54035">
              <w:rPr>
                <w:rFonts w:eastAsia="Times New Roman" w:cs="Arial"/>
                <w:sz w:val="22"/>
                <w:lang w:eastAsia="ru-RU"/>
              </w:rPr>
              <w:t>Диван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шт.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54035">
              <w:rPr>
                <w:rFonts w:eastAsia="Times New Roman" w:cs="Times New Roman"/>
                <w:sz w:val="20"/>
                <w:szCs w:val="20"/>
                <w:lang w:eastAsia="ru-RU"/>
              </w:rPr>
              <w:t>34, 645</w:t>
            </w:r>
          </w:p>
        </w:tc>
      </w:tr>
      <w:tr w:rsidR="00F54035" w:rsidRPr="00F54035" w:rsidTr="00F54035">
        <w:trPr>
          <w:trHeight w:val="413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widowControl w:val="0"/>
              <w:shd w:val="clear" w:color="auto" w:fill="FFFFFF"/>
              <w:tabs>
                <w:tab w:val="left" w:pos="154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Arial"/>
                <w:sz w:val="22"/>
                <w:lang w:eastAsia="ru-RU"/>
              </w:rPr>
            </w:pPr>
            <w:r w:rsidRPr="00F54035">
              <w:rPr>
                <w:rFonts w:eastAsia="Times New Roman" w:cs="Arial"/>
                <w:sz w:val="22"/>
                <w:lang w:eastAsia="ru-RU"/>
              </w:rPr>
              <w:t>Песочница «Шестигранник»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шт.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54035">
              <w:rPr>
                <w:rFonts w:eastAsia="Times New Roman" w:cs="Times New Roman"/>
                <w:sz w:val="20"/>
                <w:szCs w:val="20"/>
                <w:lang w:eastAsia="ru-RU"/>
              </w:rPr>
              <w:t>38, 819</w:t>
            </w:r>
          </w:p>
        </w:tc>
      </w:tr>
      <w:tr w:rsidR="00F54035" w:rsidRPr="00F54035" w:rsidTr="00F54035">
        <w:trPr>
          <w:trHeight w:val="413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11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widowControl w:val="0"/>
              <w:shd w:val="clear" w:color="auto" w:fill="FFFFFF"/>
              <w:tabs>
                <w:tab w:val="left" w:pos="154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Arial"/>
                <w:sz w:val="22"/>
                <w:lang w:eastAsia="ru-RU"/>
              </w:rPr>
            </w:pPr>
            <w:r w:rsidRPr="00F54035">
              <w:rPr>
                <w:rFonts w:eastAsia="Times New Roman" w:cs="Arial"/>
                <w:sz w:val="22"/>
                <w:lang w:eastAsia="ru-RU"/>
              </w:rPr>
              <w:t>Карусель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шт.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54035">
              <w:rPr>
                <w:rFonts w:eastAsia="Times New Roman" w:cs="Times New Roman"/>
                <w:sz w:val="20"/>
                <w:szCs w:val="20"/>
                <w:lang w:eastAsia="ru-RU"/>
              </w:rPr>
              <w:t>61, 509</w:t>
            </w:r>
          </w:p>
        </w:tc>
      </w:tr>
      <w:tr w:rsidR="00F54035" w:rsidRPr="00F54035" w:rsidTr="00F54035">
        <w:trPr>
          <w:trHeight w:val="413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12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widowControl w:val="0"/>
              <w:shd w:val="clear" w:color="auto" w:fill="FFFFFF"/>
              <w:tabs>
                <w:tab w:val="left" w:pos="154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Arial"/>
                <w:sz w:val="22"/>
                <w:lang w:eastAsia="ru-RU"/>
              </w:rPr>
            </w:pPr>
            <w:r w:rsidRPr="00F54035">
              <w:rPr>
                <w:rFonts w:eastAsia="Times New Roman" w:cs="Arial"/>
                <w:sz w:val="22"/>
                <w:lang w:eastAsia="ru-RU"/>
              </w:rPr>
              <w:t xml:space="preserve">Спортивный комплекс для </w:t>
            </w:r>
            <w:proofErr w:type="spellStart"/>
            <w:r w:rsidRPr="00F54035">
              <w:rPr>
                <w:rFonts w:eastAsia="Times New Roman" w:cs="Arial"/>
                <w:sz w:val="22"/>
                <w:lang w:eastAsia="ru-RU"/>
              </w:rPr>
              <w:t>воркаута</w:t>
            </w:r>
            <w:proofErr w:type="spellEnd"/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шт.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54035">
              <w:rPr>
                <w:rFonts w:eastAsia="Times New Roman" w:cs="Times New Roman"/>
                <w:sz w:val="20"/>
                <w:szCs w:val="20"/>
                <w:lang w:eastAsia="ru-RU"/>
              </w:rPr>
              <w:t>179, 187</w:t>
            </w:r>
          </w:p>
        </w:tc>
      </w:tr>
      <w:tr w:rsidR="00F54035" w:rsidRPr="00F54035" w:rsidTr="00F54035">
        <w:trPr>
          <w:trHeight w:val="413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13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widowControl w:val="0"/>
              <w:shd w:val="clear" w:color="auto" w:fill="FFFFFF"/>
              <w:tabs>
                <w:tab w:val="left" w:pos="154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Arial"/>
                <w:sz w:val="22"/>
                <w:lang w:eastAsia="ru-RU"/>
              </w:rPr>
            </w:pPr>
            <w:r w:rsidRPr="00F54035">
              <w:rPr>
                <w:rFonts w:eastAsia="Times New Roman" w:cs="Arial"/>
                <w:sz w:val="22"/>
                <w:lang w:eastAsia="ru-RU"/>
              </w:rPr>
              <w:t>Тренажер «</w:t>
            </w:r>
            <w:proofErr w:type="spellStart"/>
            <w:r w:rsidRPr="00F54035">
              <w:rPr>
                <w:rFonts w:eastAsia="Times New Roman" w:cs="Arial"/>
                <w:sz w:val="22"/>
                <w:lang w:eastAsia="ru-RU"/>
              </w:rPr>
              <w:t>Гиперэкстензия</w:t>
            </w:r>
            <w:proofErr w:type="spellEnd"/>
            <w:r w:rsidRPr="00F54035">
              <w:rPr>
                <w:rFonts w:eastAsia="Times New Roman" w:cs="Arial"/>
                <w:sz w:val="22"/>
                <w:lang w:eastAsia="ru-RU"/>
              </w:rPr>
              <w:t>»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шт.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54035">
              <w:rPr>
                <w:rFonts w:eastAsia="Times New Roman" w:cs="Times New Roman"/>
                <w:sz w:val="20"/>
                <w:szCs w:val="20"/>
                <w:lang w:eastAsia="ru-RU"/>
              </w:rPr>
              <w:t>59, 248</w:t>
            </w:r>
          </w:p>
        </w:tc>
      </w:tr>
      <w:tr w:rsidR="00F54035" w:rsidRPr="00F54035" w:rsidTr="00F54035">
        <w:trPr>
          <w:trHeight w:val="413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14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widowControl w:val="0"/>
              <w:shd w:val="clear" w:color="auto" w:fill="FFFFFF"/>
              <w:tabs>
                <w:tab w:val="left" w:pos="154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Arial"/>
                <w:sz w:val="22"/>
                <w:lang w:eastAsia="ru-RU"/>
              </w:rPr>
            </w:pPr>
            <w:r w:rsidRPr="00F54035">
              <w:rPr>
                <w:rFonts w:eastAsia="Times New Roman" w:cs="Arial"/>
                <w:sz w:val="22"/>
                <w:lang w:eastAsia="ru-RU"/>
              </w:rPr>
              <w:t>Уличный светильник со встроенной солнечной батареей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F54035">
              <w:rPr>
                <w:rFonts w:eastAsia="Times New Roman" w:cs="Times New Roman"/>
                <w:sz w:val="22"/>
                <w:lang w:eastAsia="ru-RU"/>
              </w:rPr>
              <w:t>шт.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035" w:rsidRPr="00F54035" w:rsidRDefault="00F54035" w:rsidP="00F54035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54035">
              <w:rPr>
                <w:rFonts w:eastAsia="Times New Roman" w:cs="Times New Roman"/>
                <w:sz w:val="20"/>
                <w:szCs w:val="20"/>
                <w:lang w:eastAsia="ru-RU"/>
              </w:rPr>
              <w:t>50, 166</w:t>
            </w:r>
          </w:p>
        </w:tc>
      </w:tr>
    </w:tbl>
    <w:p w:rsidR="00F54035" w:rsidRDefault="00F54035" w:rsidP="00F54035">
      <w:pPr>
        <w:spacing w:after="0" w:line="276" w:lineRule="auto"/>
        <w:jc w:val="both"/>
      </w:pPr>
    </w:p>
    <w:sectPr w:rsidR="00F54035" w:rsidSect="00F54035">
      <w:pgSz w:w="16838" w:h="11906" w:orient="landscape" w:code="9"/>
      <w:pgMar w:top="851" w:right="1134" w:bottom="1701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0A38" w:rsidRDefault="003F0A38" w:rsidP="00F54035">
      <w:pPr>
        <w:spacing w:after="0"/>
      </w:pPr>
      <w:r>
        <w:separator/>
      </w:r>
    </w:p>
  </w:endnote>
  <w:endnote w:type="continuationSeparator" w:id="0">
    <w:p w:rsidR="003F0A38" w:rsidRDefault="003F0A38" w:rsidP="00F5403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0A38" w:rsidRDefault="003F0A38" w:rsidP="00F54035">
      <w:pPr>
        <w:spacing w:after="0"/>
      </w:pPr>
      <w:r>
        <w:separator/>
      </w:r>
    </w:p>
  </w:footnote>
  <w:footnote w:type="continuationSeparator" w:id="0">
    <w:p w:rsidR="003F0A38" w:rsidRDefault="003F0A38" w:rsidP="00F54035">
      <w:pPr>
        <w:spacing w:after="0"/>
      </w:pPr>
      <w:r>
        <w:continuationSeparator/>
      </w:r>
    </w:p>
  </w:footnote>
  <w:footnote w:id="1">
    <w:p w:rsidR="00F54035" w:rsidRPr="00FD6D93" w:rsidRDefault="00F54035" w:rsidP="00F54035">
      <w:pPr>
        <w:pStyle w:val="17"/>
        <w:jc w:val="both"/>
        <w:rPr>
          <w:rFonts w:ascii="Times New Roman" w:hAnsi="Times New Roman"/>
        </w:rPr>
      </w:pPr>
      <w:r w:rsidRPr="00FD6D93">
        <w:rPr>
          <w:rStyle w:val="af2"/>
          <w:rFonts w:ascii="Times New Roman" w:hAnsi="Times New Roman"/>
        </w:rPr>
        <w:footnoteRef/>
      </w:r>
      <w:r w:rsidRPr="00FD6D93">
        <w:rPr>
          <w:rFonts w:ascii="Times New Roman" w:hAnsi="Times New Roman"/>
        </w:rPr>
        <w:t xml:space="preserve"> Указывается в соответствии со сроками, определенными паспортом такого проекта или иным документом о его утверждении. С момента начала реализации </w:t>
      </w:r>
      <w:r>
        <w:rPr>
          <w:rFonts w:ascii="Times New Roman" w:hAnsi="Times New Roman"/>
        </w:rPr>
        <w:t xml:space="preserve">муниципальных </w:t>
      </w:r>
      <w:r w:rsidRPr="00FD6D93">
        <w:rPr>
          <w:rFonts w:ascii="Times New Roman" w:hAnsi="Times New Roman"/>
        </w:rPr>
        <w:t xml:space="preserve"> (ведомственных) проектов в соответствии с </w:t>
      </w:r>
      <w:r>
        <w:rPr>
          <w:rFonts w:ascii="Times New Roman" w:hAnsi="Times New Roman"/>
        </w:rPr>
        <w:t xml:space="preserve">Порядком </w:t>
      </w:r>
      <w:r w:rsidRPr="00FD6D93">
        <w:rPr>
          <w:rFonts w:ascii="Times New Roman" w:hAnsi="Times New Roman"/>
        </w:rPr>
        <w:t xml:space="preserve"> рекомендуется выделять новый этап.</w:t>
      </w:r>
    </w:p>
  </w:footnote>
  <w:footnote w:id="2">
    <w:p w:rsidR="00F54035" w:rsidRPr="00FD6D93" w:rsidRDefault="00F54035" w:rsidP="00F54035">
      <w:pPr>
        <w:pStyle w:val="17"/>
        <w:jc w:val="both"/>
        <w:rPr>
          <w:rFonts w:ascii="Times New Roman" w:hAnsi="Times New Roman"/>
        </w:rPr>
      </w:pPr>
      <w:r w:rsidRPr="00FD6D93">
        <w:rPr>
          <w:rStyle w:val="af2"/>
          <w:rFonts w:ascii="Times New Roman" w:hAnsi="Times New Roman"/>
        </w:rPr>
        <w:footnoteRef/>
      </w:r>
      <w:r w:rsidRPr="00FD6D93">
        <w:rPr>
          <w:rFonts w:ascii="Times New Roman" w:hAnsi="Times New Roman"/>
        </w:rPr>
        <w:t xml:space="preserve"> Целевые группы — это группы лиц, органов и организаций, в интересах которых реализуется соответствующий проект, заполняется при необходимости.</w:t>
      </w:r>
    </w:p>
  </w:footnote>
  <w:footnote w:id="3">
    <w:p w:rsidR="00F54035" w:rsidRPr="00B23C7E" w:rsidRDefault="00F54035" w:rsidP="00F54035">
      <w:pPr>
        <w:pStyle w:val="17"/>
        <w:jc w:val="both"/>
        <w:rPr>
          <w:rFonts w:ascii="Times New Roman" w:hAnsi="Times New Roman"/>
        </w:rPr>
      </w:pPr>
      <w:r w:rsidRPr="00B23C7E">
        <w:rPr>
          <w:rStyle w:val="af2"/>
          <w:rFonts w:ascii="Times New Roman" w:hAnsi="Times New Roman"/>
        </w:rPr>
        <w:footnoteRef/>
      </w:r>
      <w:r w:rsidRPr="00B23C7E">
        <w:rPr>
          <w:rFonts w:ascii="Times New Roman" w:hAnsi="Times New Roman"/>
        </w:rPr>
        <w:t xml:space="preserve"> Указывается уровень соответствия, декомпозированного до субъекта Российской Федерации показателя. Для региональных (ведомственных) проектов: «ГП РФ» (государственная программа Российской Федерации), «ФП» (федеральный проект), «ГП» (государственная программа субъекта Российской Федерации), «РП» (региональный проект), «ВП» (ведомственный проект). Допускается установление одновременно нескольких уровней. </w:t>
      </w:r>
    </w:p>
  </w:footnote>
  <w:footnote w:id="4">
    <w:p w:rsidR="00F54035" w:rsidRPr="00B23C7E" w:rsidRDefault="00F54035" w:rsidP="00F54035">
      <w:pPr>
        <w:pStyle w:val="17"/>
        <w:jc w:val="both"/>
        <w:rPr>
          <w:rFonts w:ascii="Times New Roman" w:hAnsi="Times New Roman"/>
        </w:rPr>
      </w:pPr>
      <w:r w:rsidRPr="00B23C7E">
        <w:rPr>
          <w:rStyle w:val="af2"/>
          <w:rFonts w:ascii="Times New Roman" w:hAnsi="Times New Roman"/>
        </w:rPr>
        <w:footnoteRef/>
      </w:r>
      <w:r w:rsidRPr="00B23C7E">
        <w:rPr>
          <w:rFonts w:ascii="Times New Roman" w:hAnsi="Times New Roman"/>
        </w:rPr>
        <w:t xml:space="preserve"> Здесь и далее в качестве базового значения указывается фактическое значение за год, предшествующий году разработки проекта муниципального (ведомственного) проекта. В случае отсутствия фактических данных, в качестве базового значения приводится плановое (прогнозное) значение.</w:t>
      </w:r>
    </w:p>
  </w:footnote>
  <w:footnote w:id="5">
    <w:p w:rsidR="00F54035" w:rsidRPr="00FD6D93" w:rsidRDefault="00F54035" w:rsidP="00F54035">
      <w:pPr>
        <w:pStyle w:val="17"/>
        <w:jc w:val="both"/>
        <w:rPr>
          <w:rFonts w:ascii="Times New Roman" w:hAnsi="Times New Roman"/>
        </w:rPr>
      </w:pPr>
      <w:r w:rsidRPr="00FD6D93">
        <w:rPr>
          <w:rStyle w:val="af2"/>
          <w:rFonts w:ascii="Times New Roman" w:hAnsi="Times New Roman"/>
        </w:rPr>
        <w:footnoteRef/>
      </w:r>
      <w:r w:rsidRPr="00FD6D93">
        <w:rPr>
          <w:rFonts w:ascii="Times New Roman" w:hAnsi="Times New Roman"/>
        </w:rPr>
        <w:t xml:space="preserve"> Указывается в соответствии со сроками, определенными паспортом такого проекта или иным документом о его утверждении. С момента начала реализации </w:t>
      </w:r>
      <w:r>
        <w:rPr>
          <w:rFonts w:ascii="Times New Roman" w:hAnsi="Times New Roman"/>
        </w:rPr>
        <w:t xml:space="preserve">муниципальных </w:t>
      </w:r>
      <w:r w:rsidRPr="00FD6D93">
        <w:rPr>
          <w:rFonts w:ascii="Times New Roman" w:hAnsi="Times New Roman"/>
        </w:rPr>
        <w:t xml:space="preserve"> (ведомственных) проектов в соответствии с </w:t>
      </w:r>
      <w:r>
        <w:rPr>
          <w:rFonts w:ascii="Times New Roman" w:hAnsi="Times New Roman"/>
        </w:rPr>
        <w:t xml:space="preserve">Порядком </w:t>
      </w:r>
      <w:r w:rsidRPr="00FD6D93">
        <w:rPr>
          <w:rFonts w:ascii="Times New Roman" w:hAnsi="Times New Roman"/>
        </w:rPr>
        <w:t xml:space="preserve"> рекомендуется выделять новый этап.</w:t>
      </w:r>
    </w:p>
  </w:footnote>
  <w:footnote w:id="6">
    <w:p w:rsidR="00F54035" w:rsidRPr="00FD6D93" w:rsidRDefault="00F54035" w:rsidP="00F54035">
      <w:pPr>
        <w:pStyle w:val="17"/>
        <w:jc w:val="both"/>
        <w:rPr>
          <w:rFonts w:ascii="Times New Roman" w:hAnsi="Times New Roman"/>
        </w:rPr>
      </w:pPr>
      <w:r w:rsidRPr="00FD6D93">
        <w:rPr>
          <w:rStyle w:val="af2"/>
          <w:rFonts w:ascii="Times New Roman" w:hAnsi="Times New Roman"/>
        </w:rPr>
        <w:footnoteRef/>
      </w:r>
      <w:r w:rsidRPr="00FD6D93">
        <w:rPr>
          <w:rFonts w:ascii="Times New Roman" w:hAnsi="Times New Roman"/>
        </w:rPr>
        <w:t xml:space="preserve"> Целевые группы — это группы лиц, органов и организаций, в интересах которых реализуется соответствующий проект, заполняется при необходимости.</w:t>
      </w:r>
    </w:p>
  </w:footnote>
  <w:footnote w:id="7">
    <w:p w:rsidR="00F54035" w:rsidRPr="00B23C7E" w:rsidRDefault="00F54035" w:rsidP="00F54035">
      <w:pPr>
        <w:pStyle w:val="17"/>
        <w:jc w:val="both"/>
        <w:rPr>
          <w:rFonts w:ascii="Times New Roman" w:hAnsi="Times New Roman"/>
        </w:rPr>
      </w:pPr>
      <w:r w:rsidRPr="00B23C7E">
        <w:rPr>
          <w:rStyle w:val="af2"/>
          <w:rFonts w:ascii="Times New Roman" w:hAnsi="Times New Roman"/>
        </w:rPr>
        <w:footnoteRef/>
      </w:r>
      <w:r w:rsidRPr="00B23C7E">
        <w:rPr>
          <w:rFonts w:ascii="Times New Roman" w:hAnsi="Times New Roman"/>
        </w:rPr>
        <w:t xml:space="preserve"> Указывается уровень соответствия, декомпозированного до субъекта Российской Федерации показателя. Для региональных (ведомственных) проектов: «ГП РФ» (государственная программа Российской Федерации), «ФП» (федеральный проект), «ГП» (государственная программа субъекта Российской Федерации), «РП» (региональный проект), «ВП» (ведомственный проект). Допускается установление одновременно нескольких уровней. </w:t>
      </w:r>
    </w:p>
  </w:footnote>
  <w:footnote w:id="8">
    <w:p w:rsidR="00F54035" w:rsidRPr="00B23C7E" w:rsidRDefault="00F54035" w:rsidP="00F54035">
      <w:pPr>
        <w:pStyle w:val="17"/>
        <w:jc w:val="both"/>
        <w:rPr>
          <w:rFonts w:ascii="Times New Roman" w:hAnsi="Times New Roman"/>
        </w:rPr>
      </w:pPr>
      <w:r w:rsidRPr="00B23C7E">
        <w:rPr>
          <w:rStyle w:val="af2"/>
          <w:rFonts w:ascii="Times New Roman" w:hAnsi="Times New Roman"/>
        </w:rPr>
        <w:footnoteRef/>
      </w:r>
      <w:r w:rsidRPr="00B23C7E">
        <w:rPr>
          <w:rFonts w:ascii="Times New Roman" w:hAnsi="Times New Roman"/>
        </w:rPr>
        <w:t xml:space="preserve"> Здесь и далее в качестве базового значения указывается фактическое значение за год, предшествующий году разработки проекта муниципального (ведомственного) проекта. В случае отсутствия фактических данных, в качестве базового значения приводится плановое (прогнозное) значение.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838C6"/>
    <w:multiLevelType w:val="hybridMultilevel"/>
    <w:tmpl w:val="B6F67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D195A"/>
    <w:multiLevelType w:val="multilevel"/>
    <w:tmpl w:val="B8CC13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0C4619FF"/>
    <w:multiLevelType w:val="hybridMultilevel"/>
    <w:tmpl w:val="0524AE2E"/>
    <w:lvl w:ilvl="0" w:tplc="FF68FDBE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0" w:hanging="360"/>
      </w:pPr>
    </w:lvl>
    <w:lvl w:ilvl="2" w:tplc="0419001B" w:tentative="1">
      <w:start w:val="1"/>
      <w:numFmt w:val="lowerRoman"/>
      <w:lvlText w:val="%3."/>
      <w:lvlJc w:val="right"/>
      <w:pPr>
        <w:ind w:left="2000" w:hanging="180"/>
      </w:pPr>
    </w:lvl>
    <w:lvl w:ilvl="3" w:tplc="0419000F" w:tentative="1">
      <w:start w:val="1"/>
      <w:numFmt w:val="decimal"/>
      <w:lvlText w:val="%4."/>
      <w:lvlJc w:val="left"/>
      <w:pPr>
        <w:ind w:left="2720" w:hanging="360"/>
      </w:pPr>
    </w:lvl>
    <w:lvl w:ilvl="4" w:tplc="04190019" w:tentative="1">
      <w:start w:val="1"/>
      <w:numFmt w:val="lowerLetter"/>
      <w:lvlText w:val="%5."/>
      <w:lvlJc w:val="left"/>
      <w:pPr>
        <w:ind w:left="3440" w:hanging="360"/>
      </w:pPr>
    </w:lvl>
    <w:lvl w:ilvl="5" w:tplc="0419001B" w:tentative="1">
      <w:start w:val="1"/>
      <w:numFmt w:val="lowerRoman"/>
      <w:lvlText w:val="%6."/>
      <w:lvlJc w:val="right"/>
      <w:pPr>
        <w:ind w:left="4160" w:hanging="180"/>
      </w:pPr>
    </w:lvl>
    <w:lvl w:ilvl="6" w:tplc="0419000F" w:tentative="1">
      <w:start w:val="1"/>
      <w:numFmt w:val="decimal"/>
      <w:lvlText w:val="%7."/>
      <w:lvlJc w:val="left"/>
      <w:pPr>
        <w:ind w:left="4880" w:hanging="360"/>
      </w:pPr>
    </w:lvl>
    <w:lvl w:ilvl="7" w:tplc="04190019" w:tentative="1">
      <w:start w:val="1"/>
      <w:numFmt w:val="lowerLetter"/>
      <w:lvlText w:val="%8."/>
      <w:lvlJc w:val="left"/>
      <w:pPr>
        <w:ind w:left="5600" w:hanging="360"/>
      </w:pPr>
    </w:lvl>
    <w:lvl w:ilvl="8" w:tplc="041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3" w15:restartNumberingAfterBreak="0">
    <w:nsid w:val="0F1010FF"/>
    <w:multiLevelType w:val="hybridMultilevel"/>
    <w:tmpl w:val="5F7EDEBC"/>
    <w:lvl w:ilvl="0" w:tplc="5A8AE47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E0FFB"/>
    <w:multiLevelType w:val="hybridMultilevel"/>
    <w:tmpl w:val="98CC5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241DE9"/>
    <w:multiLevelType w:val="hybridMultilevel"/>
    <w:tmpl w:val="A6E8C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3A6627"/>
    <w:multiLevelType w:val="multilevel"/>
    <w:tmpl w:val="9CF01A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742FB6B"/>
    <w:multiLevelType w:val="singleLevel"/>
    <w:tmpl w:val="3742FB6B"/>
    <w:lvl w:ilvl="0">
      <w:start w:val="3"/>
      <w:numFmt w:val="decimal"/>
      <w:suff w:val="space"/>
      <w:lvlText w:val="%1."/>
      <w:lvlJc w:val="left"/>
    </w:lvl>
  </w:abstractNum>
  <w:abstractNum w:abstractNumId="8" w15:restartNumberingAfterBreak="0">
    <w:nsid w:val="43AB3006"/>
    <w:multiLevelType w:val="hybridMultilevel"/>
    <w:tmpl w:val="4E6E3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885F9F"/>
    <w:multiLevelType w:val="hybridMultilevel"/>
    <w:tmpl w:val="B6349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353FCC"/>
    <w:multiLevelType w:val="hybridMultilevel"/>
    <w:tmpl w:val="20A4B26A"/>
    <w:lvl w:ilvl="0" w:tplc="B554D2D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1421F6B"/>
    <w:multiLevelType w:val="hybridMultilevel"/>
    <w:tmpl w:val="F66E905A"/>
    <w:lvl w:ilvl="0" w:tplc="E6FCECE6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C17E30"/>
    <w:multiLevelType w:val="hybridMultilevel"/>
    <w:tmpl w:val="0BEA6FE4"/>
    <w:lvl w:ilvl="0" w:tplc="0734C410">
      <w:start w:val="10"/>
      <w:numFmt w:val="bullet"/>
      <w:lvlText w:val=""/>
      <w:lvlJc w:val="left"/>
      <w:pPr>
        <w:ind w:left="54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3" w15:restartNumberingAfterBreak="0">
    <w:nsid w:val="5A7B5FBA"/>
    <w:multiLevelType w:val="multilevel"/>
    <w:tmpl w:val="7DD27F4E"/>
    <w:lvl w:ilvl="0">
      <w:start w:val="1"/>
      <w:numFmt w:val="decimal"/>
      <w:lvlText w:val="%1."/>
      <w:lvlJc w:val="left"/>
      <w:pPr>
        <w:ind w:left="504" w:hanging="50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4" w15:restartNumberingAfterBreak="0">
    <w:nsid w:val="5B1E447D"/>
    <w:multiLevelType w:val="hybridMultilevel"/>
    <w:tmpl w:val="3F16B57E"/>
    <w:lvl w:ilvl="0" w:tplc="19FE708C">
      <w:start w:val="10"/>
      <w:numFmt w:val="bullet"/>
      <w:lvlText w:val=""/>
      <w:lvlJc w:val="left"/>
      <w:pPr>
        <w:ind w:left="495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5" w15:restartNumberingAfterBreak="0">
    <w:nsid w:val="63AE5DEE"/>
    <w:multiLevelType w:val="hybridMultilevel"/>
    <w:tmpl w:val="1898CD0A"/>
    <w:lvl w:ilvl="0" w:tplc="A4CEFC2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234B7E"/>
    <w:multiLevelType w:val="multilevel"/>
    <w:tmpl w:val="C5B2C26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17" w15:restartNumberingAfterBreak="0">
    <w:nsid w:val="69454D6B"/>
    <w:multiLevelType w:val="multilevel"/>
    <w:tmpl w:val="B21ECF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 w15:restartNumberingAfterBreak="0">
    <w:nsid w:val="6CD875F3"/>
    <w:multiLevelType w:val="hybridMultilevel"/>
    <w:tmpl w:val="681A4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4E083D"/>
    <w:multiLevelType w:val="hybridMultilevel"/>
    <w:tmpl w:val="61149AE0"/>
    <w:lvl w:ilvl="0" w:tplc="1DF818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43A2692"/>
    <w:multiLevelType w:val="hybridMultilevel"/>
    <w:tmpl w:val="230E18D8"/>
    <w:lvl w:ilvl="0" w:tplc="FD08C034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6044361"/>
    <w:multiLevelType w:val="hybridMultilevel"/>
    <w:tmpl w:val="FE48B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57553D"/>
    <w:multiLevelType w:val="multilevel"/>
    <w:tmpl w:val="7957553D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int="default"/>
        <w:u w:val="none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  <w:u w:val="none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  <w:u w:val="none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int="default"/>
        <w:u w:val="none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  <w:u w:val="none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  <w:u w:val="none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int="default"/>
        <w:u w:val="none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  <w:u w:val="none"/>
      </w:rPr>
    </w:lvl>
  </w:abstractNum>
  <w:abstractNum w:abstractNumId="23" w15:restartNumberingAfterBreak="0">
    <w:nsid w:val="7CDC4BC4"/>
    <w:multiLevelType w:val="hybridMultilevel"/>
    <w:tmpl w:val="98CC5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EF421B"/>
    <w:multiLevelType w:val="hybridMultilevel"/>
    <w:tmpl w:val="875A1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"/>
  </w:num>
  <w:num w:numId="9">
    <w:abstractNumId w:val="8"/>
  </w:num>
  <w:num w:numId="10">
    <w:abstractNumId w:val="19"/>
  </w:num>
  <w:num w:numId="11">
    <w:abstractNumId w:val="21"/>
  </w:num>
  <w:num w:numId="12">
    <w:abstractNumId w:val="24"/>
  </w:num>
  <w:num w:numId="13">
    <w:abstractNumId w:val="11"/>
  </w:num>
  <w:num w:numId="14">
    <w:abstractNumId w:val="4"/>
  </w:num>
  <w:num w:numId="15">
    <w:abstractNumId w:val="22"/>
  </w:num>
  <w:num w:numId="16">
    <w:abstractNumId w:val="7"/>
  </w:num>
  <w:num w:numId="17">
    <w:abstractNumId w:val="9"/>
  </w:num>
  <w:num w:numId="18">
    <w:abstractNumId w:val="13"/>
  </w:num>
  <w:num w:numId="19">
    <w:abstractNumId w:val="12"/>
  </w:num>
  <w:num w:numId="20">
    <w:abstractNumId w:val="14"/>
  </w:num>
  <w:num w:numId="21">
    <w:abstractNumId w:val="1"/>
  </w:num>
  <w:num w:numId="22">
    <w:abstractNumId w:val="16"/>
  </w:num>
  <w:num w:numId="23">
    <w:abstractNumId w:val="18"/>
  </w:num>
  <w:num w:numId="24">
    <w:abstractNumId w:val="17"/>
  </w:num>
  <w:num w:numId="25">
    <w:abstractNumId w:val="0"/>
  </w:num>
  <w:num w:numId="26">
    <w:abstractNumId w:val="6"/>
  </w:num>
  <w:num w:numId="27">
    <w:abstractNumId w:val="23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3F0A38"/>
    <w:rsid w:val="00405B68"/>
    <w:rsid w:val="006C0B77"/>
    <w:rsid w:val="008242FF"/>
    <w:rsid w:val="00870751"/>
    <w:rsid w:val="00922C48"/>
    <w:rsid w:val="009574CF"/>
    <w:rsid w:val="00B915B7"/>
    <w:rsid w:val="00BB3208"/>
    <w:rsid w:val="00D729CC"/>
    <w:rsid w:val="00EA59DF"/>
    <w:rsid w:val="00EE4070"/>
    <w:rsid w:val="00F12C76"/>
    <w:rsid w:val="00F54035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54035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F54035"/>
    <w:pPr>
      <w:keepNext/>
      <w:keepLines/>
      <w:spacing w:before="4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F540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character" w:styleId="a3">
    <w:name w:val="Hyperlink"/>
    <w:uiPriority w:val="99"/>
    <w:semiHidden/>
    <w:unhideWhenUsed/>
    <w:qFormat/>
    <w:rsid w:val="00F54035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qFormat/>
    <w:rsid w:val="00F5403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msohyperlinkmrcssattr">
    <w:name w:val="msohyperlink_mr_css_attr"/>
    <w:basedOn w:val="a0"/>
    <w:qFormat/>
    <w:rsid w:val="00F54035"/>
  </w:style>
  <w:style w:type="paragraph" w:customStyle="1" w:styleId="11">
    <w:name w:val="!Части документа1"/>
    <w:basedOn w:val="a"/>
    <w:next w:val="a"/>
    <w:uiPriority w:val="9"/>
    <w:qFormat/>
    <w:rsid w:val="00F54035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Cs w:val="28"/>
    </w:rPr>
  </w:style>
  <w:style w:type="paragraph" w:customStyle="1" w:styleId="21">
    <w:name w:val="Заголовок 21"/>
    <w:basedOn w:val="a"/>
    <w:next w:val="a"/>
    <w:unhideWhenUsed/>
    <w:qFormat/>
    <w:rsid w:val="00F54035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F54035"/>
  </w:style>
  <w:style w:type="character" w:customStyle="1" w:styleId="10">
    <w:name w:val="Заголовок 1 Знак"/>
    <w:aliases w:val="!Части документа Знак"/>
    <w:basedOn w:val="a0"/>
    <w:link w:val="1"/>
    <w:uiPriority w:val="9"/>
    <w:qFormat/>
    <w:rsid w:val="00F5403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qFormat/>
    <w:rsid w:val="00F54035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5">
    <w:name w:val="footer"/>
    <w:basedOn w:val="a"/>
    <w:link w:val="a6"/>
    <w:uiPriority w:val="99"/>
    <w:semiHidden/>
    <w:unhideWhenUsed/>
    <w:qFormat/>
    <w:rsid w:val="00F54035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sz w:val="22"/>
    </w:rPr>
  </w:style>
  <w:style w:type="character" w:customStyle="1" w:styleId="a6">
    <w:name w:val="Нижний колонтитул Знак"/>
    <w:basedOn w:val="a0"/>
    <w:link w:val="a5"/>
    <w:uiPriority w:val="99"/>
    <w:semiHidden/>
    <w:qFormat/>
    <w:rsid w:val="00F54035"/>
    <w:rPr>
      <w:rFonts w:ascii="Calibri" w:eastAsia="Times New Roman" w:hAnsi="Calibri" w:cs="Times New Roman"/>
    </w:rPr>
  </w:style>
  <w:style w:type="paragraph" w:styleId="a7">
    <w:name w:val="Subtitle"/>
    <w:basedOn w:val="a"/>
    <w:link w:val="a8"/>
    <w:uiPriority w:val="99"/>
    <w:qFormat/>
    <w:rsid w:val="00F54035"/>
    <w:pPr>
      <w:tabs>
        <w:tab w:val="left" w:pos="1276"/>
      </w:tabs>
      <w:spacing w:after="0" w:line="360" w:lineRule="auto"/>
      <w:jc w:val="center"/>
    </w:pPr>
    <w:rPr>
      <w:rFonts w:eastAsia="Times New Roman" w:cs="Times New Roman"/>
      <w:b/>
      <w:szCs w:val="20"/>
      <w:lang w:eastAsia="ru-RU"/>
    </w:rPr>
  </w:style>
  <w:style w:type="character" w:customStyle="1" w:styleId="a8">
    <w:name w:val="Подзаголовок Знак"/>
    <w:basedOn w:val="a0"/>
    <w:link w:val="a7"/>
    <w:uiPriority w:val="99"/>
    <w:rsid w:val="00F5403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3">
    <w:name w:val="Без интервала1"/>
    <w:next w:val="a9"/>
    <w:link w:val="NoSpacingChar"/>
    <w:qFormat/>
    <w:rsid w:val="00F54035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F54035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paragraph" w:customStyle="1" w:styleId="14">
    <w:name w:val="Абзац списка1"/>
    <w:basedOn w:val="a"/>
    <w:rsid w:val="00F54035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character" w:customStyle="1" w:styleId="NoSpacingChar">
    <w:name w:val="No Spacing Char"/>
    <w:link w:val="13"/>
    <w:locked/>
    <w:rsid w:val="00F54035"/>
  </w:style>
  <w:style w:type="paragraph" w:customStyle="1" w:styleId="fn2r">
    <w:name w:val="fn2r"/>
    <w:basedOn w:val="a"/>
    <w:uiPriority w:val="99"/>
    <w:rsid w:val="00F5403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uiPriority w:val="99"/>
    <w:rsid w:val="00F5403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F540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Standard">
    <w:name w:val="Standard"/>
    <w:uiPriority w:val="99"/>
    <w:rsid w:val="00F54035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ab">
    <w:name w:val="Знак Знак Знак"/>
    <w:basedOn w:val="a"/>
    <w:uiPriority w:val="99"/>
    <w:rsid w:val="00F54035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3">
    <w:name w:val="Style3"/>
    <w:basedOn w:val="a"/>
    <w:uiPriority w:val="99"/>
    <w:rsid w:val="00F54035"/>
    <w:pPr>
      <w:widowControl w:val="0"/>
      <w:autoSpaceDE w:val="0"/>
      <w:autoSpaceDN w:val="0"/>
      <w:adjustRightInd w:val="0"/>
      <w:spacing w:after="0" w:line="325" w:lineRule="exact"/>
      <w:ind w:firstLine="898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F54035"/>
    <w:pPr>
      <w:widowControl w:val="0"/>
      <w:autoSpaceDE w:val="0"/>
      <w:autoSpaceDN w:val="0"/>
      <w:adjustRightInd w:val="0"/>
      <w:spacing w:after="0" w:line="325" w:lineRule="exact"/>
      <w:ind w:firstLine="528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printj">
    <w:name w:val="printj"/>
    <w:basedOn w:val="a"/>
    <w:uiPriority w:val="99"/>
    <w:rsid w:val="00F5403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54035"/>
    <w:pPr>
      <w:widowControl w:val="0"/>
      <w:autoSpaceDE w:val="0"/>
      <w:autoSpaceDN w:val="0"/>
      <w:adjustRightInd w:val="0"/>
      <w:spacing w:after="0" w:line="302" w:lineRule="exact"/>
    </w:pPr>
    <w:rPr>
      <w:rFonts w:eastAsia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F5403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F54035"/>
    <w:pPr>
      <w:widowControl w:val="0"/>
      <w:autoSpaceDE w:val="0"/>
      <w:autoSpaceDN w:val="0"/>
      <w:adjustRightInd w:val="0"/>
      <w:spacing w:after="0" w:line="323" w:lineRule="exact"/>
      <w:ind w:firstLine="701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F54035"/>
    <w:pPr>
      <w:widowControl w:val="0"/>
      <w:autoSpaceDE w:val="0"/>
      <w:autoSpaceDN w:val="0"/>
      <w:adjustRightInd w:val="0"/>
      <w:spacing w:after="0" w:line="326" w:lineRule="exact"/>
      <w:ind w:firstLine="562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54035"/>
  </w:style>
  <w:style w:type="character" w:customStyle="1" w:styleId="FontStyle30">
    <w:name w:val="Font Style30"/>
    <w:basedOn w:val="a0"/>
    <w:uiPriority w:val="99"/>
    <w:rsid w:val="00F54035"/>
    <w:rPr>
      <w:rFonts w:ascii="Times New Roman" w:hAnsi="Times New Roman" w:cs="Times New Roman" w:hint="default"/>
      <w:sz w:val="24"/>
      <w:szCs w:val="24"/>
    </w:rPr>
  </w:style>
  <w:style w:type="character" w:customStyle="1" w:styleId="FontStyle32">
    <w:name w:val="Font Style32"/>
    <w:basedOn w:val="a0"/>
    <w:uiPriority w:val="99"/>
    <w:rsid w:val="00F54035"/>
    <w:rPr>
      <w:rFonts w:ascii="Times New Roman" w:hAnsi="Times New Roman" w:cs="Times New Roman" w:hint="default"/>
      <w:sz w:val="24"/>
      <w:szCs w:val="24"/>
    </w:rPr>
  </w:style>
  <w:style w:type="character" w:customStyle="1" w:styleId="FontStyle37">
    <w:name w:val="Font Style37"/>
    <w:basedOn w:val="a0"/>
    <w:uiPriority w:val="99"/>
    <w:rsid w:val="00F54035"/>
    <w:rPr>
      <w:rFonts w:ascii="Times New Roman" w:hAnsi="Times New Roman" w:cs="Times New Roman" w:hint="default"/>
      <w:sz w:val="22"/>
      <w:szCs w:val="22"/>
    </w:rPr>
  </w:style>
  <w:style w:type="character" w:customStyle="1" w:styleId="FontStyle12">
    <w:name w:val="Font Style12"/>
    <w:basedOn w:val="a0"/>
    <w:uiPriority w:val="99"/>
    <w:rsid w:val="00F54035"/>
    <w:rPr>
      <w:rFonts w:ascii="Times New Roman" w:hAnsi="Times New Roman" w:cs="Times New Roman" w:hint="default"/>
      <w:sz w:val="26"/>
      <w:szCs w:val="26"/>
    </w:rPr>
  </w:style>
  <w:style w:type="character" w:customStyle="1" w:styleId="FontStyle11">
    <w:name w:val="Font Style11"/>
    <w:basedOn w:val="a0"/>
    <w:uiPriority w:val="99"/>
    <w:rsid w:val="00F54035"/>
    <w:rPr>
      <w:rFonts w:ascii="Times New Roman" w:hAnsi="Times New Roman" w:cs="Times New Roman" w:hint="default"/>
      <w:sz w:val="26"/>
      <w:szCs w:val="26"/>
    </w:rPr>
  </w:style>
  <w:style w:type="paragraph" w:customStyle="1" w:styleId="ac">
    <w:name w:val="Прижатый влево"/>
    <w:basedOn w:val="a"/>
    <w:next w:val="a"/>
    <w:uiPriority w:val="99"/>
    <w:rsid w:val="00F54035"/>
    <w:pPr>
      <w:autoSpaceDE w:val="0"/>
      <w:autoSpaceDN w:val="0"/>
      <w:adjustRightInd w:val="0"/>
      <w:spacing w:after="0"/>
      <w:ind w:firstLine="56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table" w:customStyle="1" w:styleId="15">
    <w:name w:val="Сетка таблицы1"/>
    <w:basedOn w:val="a1"/>
    <w:next w:val="ad"/>
    <w:uiPriority w:val="59"/>
    <w:qFormat/>
    <w:rsid w:val="00F5403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6">
    <w:name w:val="Верхний колонтитул1"/>
    <w:basedOn w:val="a"/>
    <w:next w:val="ae"/>
    <w:link w:val="af"/>
    <w:uiPriority w:val="99"/>
    <w:semiHidden/>
    <w:unhideWhenUsed/>
    <w:qFormat/>
    <w:rsid w:val="00F54035"/>
    <w:pPr>
      <w:tabs>
        <w:tab w:val="center" w:pos="4677"/>
        <w:tab w:val="right" w:pos="9355"/>
      </w:tabs>
      <w:spacing w:after="0"/>
    </w:pPr>
    <w:rPr>
      <w:rFonts w:asciiTheme="minorHAnsi" w:eastAsia="Times New Roman" w:hAnsiTheme="minorHAnsi"/>
      <w:sz w:val="22"/>
      <w:lang w:eastAsia="ru-RU"/>
    </w:rPr>
  </w:style>
  <w:style w:type="character" w:customStyle="1" w:styleId="af">
    <w:name w:val="Верхний колонтитул Знак"/>
    <w:basedOn w:val="a0"/>
    <w:link w:val="16"/>
    <w:uiPriority w:val="99"/>
    <w:semiHidden/>
    <w:qFormat/>
    <w:rsid w:val="00F54035"/>
    <w:rPr>
      <w:rFonts w:eastAsia="Times New Roman"/>
      <w:lang w:eastAsia="ru-RU"/>
    </w:rPr>
  </w:style>
  <w:style w:type="paragraph" w:customStyle="1" w:styleId="17">
    <w:name w:val="Текст сноски1"/>
    <w:basedOn w:val="a"/>
    <w:next w:val="af0"/>
    <w:link w:val="af1"/>
    <w:uiPriority w:val="99"/>
    <w:unhideWhenUsed/>
    <w:qFormat/>
    <w:rsid w:val="00F54035"/>
    <w:pPr>
      <w:spacing w:after="0"/>
    </w:pPr>
    <w:rPr>
      <w:rFonts w:asciiTheme="minorHAnsi" w:eastAsia="Times New Roman" w:hAnsiTheme="minorHAnsi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17"/>
    <w:uiPriority w:val="99"/>
    <w:rsid w:val="00F54035"/>
    <w:rPr>
      <w:rFonts w:eastAsia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unhideWhenUsed/>
    <w:qFormat/>
    <w:rsid w:val="00F54035"/>
    <w:rPr>
      <w:vertAlign w:val="superscript"/>
    </w:rPr>
  </w:style>
  <w:style w:type="paragraph" w:styleId="af3">
    <w:name w:val="Balloon Text"/>
    <w:basedOn w:val="a"/>
    <w:link w:val="18"/>
    <w:uiPriority w:val="99"/>
    <w:semiHidden/>
    <w:unhideWhenUsed/>
    <w:qFormat/>
    <w:rsid w:val="00F54035"/>
    <w:pPr>
      <w:spacing w:after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Текст выноски Знак"/>
    <w:basedOn w:val="a0"/>
    <w:uiPriority w:val="99"/>
    <w:semiHidden/>
    <w:qFormat/>
    <w:rsid w:val="00F54035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qFormat/>
    <w:rsid w:val="00F540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qFormat/>
    <w:rsid w:val="00F5403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rmattext">
    <w:name w:val="formattext"/>
    <w:basedOn w:val="a"/>
    <w:qFormat/>
    <w:rsid w:val="00F5403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18">
    <w:name w:val="Текст выноски Знак1"/>
    <w:basedOn w:val="a0"/>
    <w:link w:val="af3"/>
    <w:uiPriority w:val="99"/>
    <w:semiHidden/>
    <w:qFormat/>
    <w:rsid w:val="00F5403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qFormat/>
    <w:rsid w:val="00F540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character" w:customStyle="1" w:styleId="af5">
    <w:name w:val="Гипертекстовая ссылка"/>
    <w:basedOn w:val="a0"/>
    <w:uiPriority w:val="99"/>
    <w:qFormat/>
    <w:rsid w:val="00F54035"/>
    <w:rPr>
      <w:color w:val="106BBE"/>
    </w:rPr>
  </w:style>
  <w:style w:type="paragraph" w:customStyle="1" w:styleId="s1">
    <w:name w:val="s_1"/>
    <w:basedOn w:val="a"/>
    <w:qFormat/>
    <w:rsid w:val="00F5403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qFormat/>
    <w:rsid w:val="00F54035"/>
  </w:style>
  <w:style w:type="paragraph" w:customStyle="1" w:styleId="empty">
    <w:name w:val="empty"/>
    <w:basedOn w:val="a"/>
    <w:qFormat/>
    <w:rsid w:val="00F5403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qFormat/>
    <w:rsid w:val="00F5403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qFormat/>
    <w:rsid w:val="00F54035"/>
  </w:style>
  <w:style w:type="table" w:customStyle="1" w:styleId="22">
    <w:name w:val="Сетка таблицы2"/>
    <w:basedOn w:val="a1"/>
    <w:uiPriority w:val="39"/>
    <w:qFormat/>
    <w:rsid w:val="00F54035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0">
    <w:name w:val="Заголовок 1 Знак1"/>
    <w:basedOn w:val="a0"/>
    <w:link w:val="1"/>
    <w:uiPriority w:val="9"/>
    <w:rsid w:val="00F540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10">
    <w:name w:val="Заголовок 2 Знак1"/>
    <w:basedOn w:val="a0"/>
    <w:link w:val="2"/>
    <w:uiPriority w:val="9"/>
    <w:semiHidden/>
    <w:rsid w:val="00F540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No Spacing"/>
    <w:uiPriority w:val="1"/>
    <w:qFormat/>
    <w:rsid w:val="00F54035"/>
    <w:pPr>
      <w:spacing w:after="0" w:line="240" w:lineRule="auto"/>
    </w:pPr>
    <w:rPr>
      <w:rFonts w:ascii="Times New Roman" w:hAnsi="Times New Roman"/>
      <w:sz w:val="28"/>
    </w:rPr>
  </w:style>
  <w:style w:type="table" w:styleId="ad">
    <w:name w:val="Table Grid"/>
    <w:basedOn w:val="a1"/>
    <w:uiPriority w:val="39"/>
    <w:rsid w:val="00F54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19"/>
    <w:uiPriority w:val="99"/>
    <w:semiHidden/>
    <w:unhideWhenUsed/>
    <w:rsid w:val="00F54035"/>
    <w:pPr>
      <w:tabs>
        <w:tab w:val="center" w:pos="4677"/>
        <w:tab w:val="right" w:pos="9355"/>
      </w:tabs>
      <w:spacing w:after="0"/>
    </w:pPr>
  </w:style>
  <w:style w:type="character" w:customStyle="1" w:styleId="19">
    <w:name w:val="Верхний колонтитул Знак1"/>
    <w:basedOn w:val="a0"/>
    <w:link w:val="ae"/>
    <w:uiPriority w:val="99"/>
    <w:semiHidden/>
    <w:rsid w:val="00F54035"/>
    <w:rPr>
      <w:rFonts w:ascii="Times New Roman" w:hAnsi="Times New Roman"/>
      <w:sz w:val="28"/>
    </w:rPr>
  </w:style>
  <w:style w:type="paragraph" w:styleId="af0">
    <w:name w:val="footnote text"/>
    <w:basedOn w:val="a"/>
    <w:link w:val="1a"/>
    <w:uiPriority w:val="99"/>
    <w:semiHidden/>
    <w:unhideWhenUsed/>
    <w:rsid w:val="00F54035"/>
    <w:pPr>
      <w:spacing w:after="0"/>
    </w:pPr>
    <w:rPr>
      <w:sz w:val="20"/>
      <w:szCs w:val="20"/>
    </w:rPr>
  </w:style>
  <w:style w:type="character" w:customStyle="1" w:styleId="1a">
    <w:name w:val="Текст сноски Знак1"/>
    <w:basedOn w:val="a0"/>
    <w:link w:val="af0"/>
    <w:uiPriority w:val="99"/>
    <w:semiHidden/>
    <w:rsid w:val="00F54035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hernyshev.75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53</Pages>
  <Words>6906</Words>
  <Characters>39369</Characters>
  <Application>Microsoft Office Word</Application>
  <DocSecurity>0</DocSecurity>
  <Lines>328</Lines>
  <Paragraphs>92</Paragraphs>
  <ScaleCrop>false</ScaleCrop>
  <Company/>
  <LinksUpToDate>false</LinksUpToDate>
  <CharactersWithSpaces>46183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8</cp:revision>
  <dcterms:created xsi:type="dcterms:W3CDTF">2025-11-05T00:40:00Z</dcterms:created>
  <dcterms:modified xsi:type="dcterms:W3CDTF">2026-04-14T02:05:00Z</dcterms:modified>
</cp:coreProperties>
</file>