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8558B7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13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</w:t>
      </w:r>
      <w:r>
        <w:rPr>
          <w:rFonts w:eastAsia="Times New Roman" w:cs="Times New Roman"/>
          <w:szCs w:val="28"/>
          <w:lang w:eastAsia="ru-RU"/>
        </w:rPr>
        <w:t xml:space="preserve"> 609</w:t>
      </w:r>
      <w:r w:rsidR="002020A4">
        <w:rPr>
          <w:rFonts w:eastAsia="Times New Roman" w:cs="Times New Roman"/>
          <w:szCs w:val="28"/>
          <w:lang w:eastAsia="ru-RU"/>
        </w:rPr>
        <w:t xml:space="preserve"> 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8558B7" w:rsidRPr="00B03DCE" w:rsidRDefault="008558B7" w:rsidP="008558B7">
      <w:pPr>
        <w:spacing w:after="0" w:line="20" w:lineRule="atLeast"/>
        <w:jc w:val="center"/>
        <w:textAlignment w:val="baseline"/>
        <w:outlineLvl w:val="1"/>
        <w:rPr>
          <w:rFonts w:eastAsia="Times New Roman" w:cs="Times New Roman"/>
          <w:b/>
          <w:bCs/>
          <w:szCs w:val="28"/>
        </w:rPr>
      </w:pPr>
      <w:r w:rsidRPr="00B03DCE">
        <w:rPr>
          <w:rFonts w:eastAsia="Times New Roman" w:cs="Times New Roman"/>
          <w:b/>
          <w:bCs/>
          <w:szCs w:val="28"/>
        </w:rPr>
        <w:t xml:space="preserve">Об утверждении Положения </w:t>
      </w:r>
      <w:proofErr w:type="gramStart"/>
      <w:r w:rsidRPr="00B03DCE">
        <w:rPr>
          <w:rFonts w:eastAsia="Times New Roman" w:cs="Times New Roman"/>
          <w:b/>
          <w:bCs/>
          <w:szCs w:val="28"/>
        </w:rPr>
        <w:t>о  комиссии</w:t>
      </w:r>
      <w:proofErr w:type="gramEnd"/>
      <w:r w:rsidRPr="00B03DCE">
        <w:rPr>
          <w:rFonts w:eastAsia="Times New Roman" w:cs="Times New Roman"/>
          <w:b/>
          <w:bCs/>
          <w:szCs w:val="28"/>
        </w:rPr>
        <w:t xml:space="preserve"> по рассмотрению вопросов о переводе жилых помещений в нежилые и нежилых помещений в жилые, согласовании переустройства и перепланировки помещений в многоквартирных жилых домах, признанию жилых помещений пригодными (непригодными) для проживания граждан, многоквартирного дома аварийным и подлежащим сносу или реконструкции</w:t>
      </w:r>
    </w:p>
    <w:p w:rsidR="008558B7" w:rsidRPr="00B03DCE" w:rsidRDefault="008558B7" w:rsidP="008558B7">
      <w:pPr>
        <w:spacing w:after="0" w:line="20" w:lineRule="atLeast"/>
        <w:ind w:firstLine="708"/>
        <w:jc w:val="center"/>
        <w:rPr>
          <w:rFonts w:cs="Times New Roman"/>
          <w:b/>
          <w:szCs w:val="28"/>
        </w:rPr>
      </w:pPr>
    </w:p>
    <w:p w:rsidR="008558B7" w:rsidRPr="00B03DCE" w:rsidRDefault="008558B7" w:rsidP="008558B7">
      <w:pPr>
        <w:spacing w:after="0"/>
        <w:ind w:firstLine="480"/>
        <w:jc w:val="both"/>
        <w:textAlignment w:val="baseline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>В целях реализации положений </w:t>
      </w:r>
      <w:hyperlink r:id="rId5" w:anchor="7D20K3" w:history="1">
        <w:r w:rsidRPr="00B03DCE">
          <w:rPr>
            <w:rFonts w:eastAsia="Times New Roman" w:cs="Times New Roman"/>
            <w:szCs w:val="28"/>
          </w:rPr>
          <w:t>Жилищного кодекса РФ</w:t>
        </w:r>
      </w:hyperlink>
      <w:r w:rsidRPr="00B03DCE">
        <w:rPr>
          <w:rFonts w:eastAsia="Times New Roman" w:cs="Times New Roman"/>
          <w:szCs w:val="28"/>
        </w:rPr>
        <w:t>, </w:t>
      </w:r>
      <w:hyperlink r:id="rId6" w:anchor="7D20K3" w:history="1">
        <w:r w:rsidRPr="00B03DCE">
          <w:rPr>
            <w:rFonts w:eastAsia="Times New Roman" w:cs="Times New Roman"/>
            <w:szCs w:val="28"/>
          </w:rPr>
          <w:t>постановления Правительства Российской Федерации от 28 января 2006 г.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  </w:r>
      </w:hyperlink>
      <w:r w:rsidRPr="00B03DCE">
        <w:rPr>
          <w:rFonts w:eastAsia="Times New Roman" w:cs="Times New Roman"/>
          <w:szCs w:val="28"/>
        </w:rPr>
        <w:t xml:space="preserve">, в соответствии с </w:t>
      </w:r>
      <w:r w:rsidRPr="00B03DCE">
        <w:rPr>
          <w:szCs w:val="28"/>
        </w:rPr>
        <w:t>Федеральным законом от 06.10.2003 № 131 – ФЗ «Об общих принципах организаций местного самоуправления в Российской Федераций»,</w:t>
      </w:r>
      <w:r w:rsidRPr="00B03DCE">
        <w:rPr>
          <w:rFonts w:eastAsia="Times New Roman" w:cs="Times New Roman"/>
          <w:szCs w:val="28"/>
        </w:rPr>
        <w:t xml:space="preserve"> руководствуясь статьей 26 Устава Чернышевского муниципального округа, администрация Чернышевского муниципального округа </w:t>
      </w:r>
      <w:r w:rsidRPr="00B03DCE">
        <w:rPr>
          <w:rFonts w:eastAsia="Times New Roman" w:cs="Times New Roman"/>
          <w:b/>
          <w:szCs w:val="28"/>
        </w:rPr>
        <w:t>постановляет</w:t>
      </w:r>
      <w:r w:rsidRPr="00B03DCE">
        <w:rPr>
          <w:rFonts w:eastAsia="Times New Roman" w:cs="Times New Roman"/>
          <w:szCs w:val="28"/>
        </w:rPr>
        <w:t>:</w:t>
      </w:r>
    </w:p>
    <w:p w:rsidR="008558B7" w:rsidRPr="00B03DCE" w:rsidRDefault="008558B7" w:rsidP="008558B7">
      <w:pPr>
        <w:spacing w:after="0"/>
        <w:ind w:firstLine="480"/>
        <w:textAlignment w:val="baseline"/>
        <w:rPr>
          <w:rFonts w:cs="Times New Roman"/>
          <w:b/>
          <w:szCs w:val="28"/>
        </w:rPr>
      </w:pPr>
    </w:p>
    <w:p w:rsidR="008558B7" w:rsidRPr="00B03DCE" w:rsidRDefault="008558B7" w:rsidP="008558B7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3DCE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комиссии по рассмотрению вопросов о переводе жилых помещений </w:t>
      </w:r>
      <w:proofErr w:type="gramStart"/>
      <w:r w:rsidRPr="00B03DCE">
        <w:rPr>
          <w:rFonts w:ascii="Times New Roman" w:eastAsia="Times New Roman" w:hAnsi="Times New Roman" w:cs="Times New Roman"/>
          <w:sz w:val="28"/>
          <w:szCs w:val="28"/>
        </w:rPr>
        <w:t>в нежилые и нежилых помещений</w:t>
      </w:r>
      <w:proofErr w:type="gramEnd"/>
      <w:r w:rsidRPr="00B03DCE">
        <w:rPr>
          <w:rFonts w:ascii="Times New Roman" w:eastAsia="Times New Roman" w:hAnsi="Times New Roman" w:cs="Times New Roman"/>
          <w:sz w:val="28"/>
          <w:szCs w:val="28"/>
        </w:rPr>
        <w:t xml:space="preserve"> в жилые, согласовании переустройства и перепланировки помещений в многоквартирных домах </w:t>
      </w:r>
      <w:r w:rsidRPr="00B03DCE">
        <w:rPr>
          <w:rFonts w:ascii="Times New Roman" w:eastAsia="Times New Roman" w:hAnsi="Times New Roman" w:cs="Times New Roman"/>
          <w:bCs/>
          <w:sz w:val="28"/>
          <w:szCs w:val="28"/>
        </w:rPr>
        <w:t>признанию жилых помещений пригодными (непригодными) для проживания граждан, многоквартирного дома аварийным и подлежащим сносу или реконструкции;</w:t>
      </w:r>
    </w:p>
    <w:p w:rsidR="008558B7" w:rsidRPr="00B03DCE" w:rsidRDefault="008558B7" w:rsidP="008558B7">
      <w:pPr>
        <w:pStyle w:val="a3"/>
        <w:numPr>
          <w:ilvl w:val="0"/>
          <w:numId w:val="1"/>
        </w:numPr>
        <w:spacing w:after="0" w:line="2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03DCE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муниципального района «Чернышевский район»  от 15 сентября 2014 года № 1170 «Об утверждении Положения о комиссии муниципального района «Чернышевский район»  по рассмотрению вопросов о переводе жилых помещений в нежилые и нежилых помещений в жилые и согласовании переустройства и перепланировки помещений в многоквартирных жилых домах, признанию жилых помещений пригодными (непригодными) для проживания и многоквартирного  дома аварийным и подлежащим сносу или реконструкции» признать утратившим силу;</w:t>
      </w:r>
    </w:p>
    <w:p w:rsidR="008558B7" w:rsidRPr="00B03DCE" w:rsidRDefault="008558B7" w:rsidP="008558B7">
      <w:pPr>
        <w:spacing w:after="0" w:line="20" w:lineRule="atLeast"/>
        <w:ind w:firstLine="426"/>
        <w:jc w:val="both"/>
        <w:rPr>
          <w:rFonts w:cs="Times New Roman"/>
          <w:szCs w:val="28"/>
        </w:rPr>
      </w:pPr>
      <w:r w:rsidRPr="00B03DCE">
        <w:rPr>
          <w:rFonts w:cs="Times New Roman"/>
          <w:szCs w:val="28"/>
        </w:rPr>
        <w:lastRenderedPageBreak/>
        <w:t xml:space="preserve">3. </w:t>
      </w:r>
      <w:r>
        <w:rPr>
          <w:rFonts w:cs="Times New Roman"/>
          <w:szCs w:val="28"/>
        </w:rPr>
        <w:tab/>
      </w:r>
      <w:r w:rsidRPr="00B03DCE">
        <w:rPr>
          <w:rFonts w:cs="Times New Roman"/>
          <w:szCs w:val="28"/>
        </w:rPr>
        <w:t>Настоящее постановление вступает в силу с момента его подписания.</w:t>
      </w:r>
    </w:p>
    <w:p w:rsidR="008558B7" w:rsidRPr="008558B7" w:rsidRDefault="008558B7" w:rsidP="008558B7">
      <w:pPr>
        <w:ind w:firstLine="426"/>
        <w:jc w:val="both"/>
        <w:rPr>
          <w:rFonts w:cs="Times New Roman"/>
          <w:bCs/>
          <w:szCs w:val="28"/>
        </w:rPr>
      </w:pPr>
      <w:r w:rsidRPr="00B03DCE">
        <w:rPr>
          <w:rFonts w:cs="Times New Roman"/>
          <w:szCs w:val="28"/>
        </w:rPr>
        <w:t xml:space="preserve">4. </w:t>
      </w:r>
      <w:r>
        <w:rPr>
          <w:rFonts w:cs="Times New Roman"/>
          <w:szCs w:val="28"/>
        </w:rPr>
        <w:tab/>
      </w:r>
      <w:r w:rsidRPr="00B03DCE">
        <w:rPr>
          <w:rFonts w:cs="Times New Roman"/>
          <w:bCs/>
          <w:szCs w:val="28"/>
        </w:rPr>
        <w:t xml:space="preserve">Настоящее постановление разместить на официальном сайте </w:t>
      </w:r>
      <w:proofErr w:type="spellStart"/>
      <w:r w:rsidRPr="00B03DCE">
        <w:rPr>
          <w:rFonts w:cs="Times New Roman"/>
          <w:bCs/>
          <w:szCs w:val="28"/>
        </w:rPr>
        <w:t>www</w:t>
      </w:r>
      <w:proofErr w:type="spellEnd"/>
      <w:r w:rsidRPr="00B03DCE">
        <w:rPr>
          <w:rFonts w:cs="Times New Roman"/>
          <w:bCs/>
          <w:szCs w:val="28"/>
        </w:rPr>
        <w:t>.</w:t>
      </w:r>
      <w:proofErr w:type="spellStart"/>
      <w:r w:rsidRPr="00B03DCE">
        <w:rPr>
          <w:rFonts w:cs="Times New Roman"/>
          <w:bCs/>
          <w:szCs w:val="28"/>
          <w:lang w:val="en-US"/>
        </w:rPr>
        <w:t>chernishev</w:t>
      </w:r>
      <w:proofErr w:type="spellEnd"/>
      <w:r w:rsidRPr="00B03DCE">
        <w:rPr>
          <w:rFonts w:cs="Times New Roman"/>
          <w:bCs/>
          <w:szCs w:val="28"/>
        </w:rPr>
        <w:t>75.</w:t>
      </w:r>
      <w:proofErr w:type="spellStart"/>
      <w:r w:rsidRPr="00B03DCE">
        <w:rPr>
          <w:rFonts w:cs="Times New Roman"/>
          <w:bCs/>
          <w:szCs w:val="28"/>
          <w:lang w:val="en-US"/>
        </w:rPr>
        <w:t>ru</w:t>
      </w:r>
      <w:proofErr w:type="spellEnd"/>
      <w:r w:rsidRPr="00B03DCE">
        <w:rPr>
          <w:rFonts w:cs="Times New Roman"/>
          <w:bCs/>
          <w:szCs w:val="28"/>
        </w:rPr>
        <w:t xml:space="preserve"> в разделе «Документы».</w:t>
      </w:r>
    </w:p>
    <w:p w:rsidR="008558B7" w:rsidRPr="00B03DCE" w:rsidRDefault="008558B7" w:rsidP="008558B7">
      <w:pPr>
        <w:pStyle w:val="ConsPlusTitle"/>
        <w:widowControl/>
        <w:ind w:firstLine="426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5.</w:t>
      </w:r>
      <w:r w:rsidRPr="00B03DC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03DCE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на следующий день после подписания</w:t>
      </w:r>
      <w:r w:rsidRPr="00B03DCE">
        <w:rPr>
          <w:rFonts w:ascii="Times New Roman" w:hAnsi="Times New Roman" w:cs="Times New Roman"/>
          <w:b w:val="0"/>
          <w:i/>
          <w:sz w:val="28"/>
          <w:szCs w:val="28"/>
        </w:rPr>
        <w:t>.</w:t>
      </w:r>
    </w:p>
    <w:p w:rsidR="008558B7" w:rsidRPr="00B03DCE" w:rsidRDefault="008558B7" w:rsidP="008558B7">
      <w:pPr>
        <w:pStyle w:val="ConsPlusTitle"/>
        <w:widowControl/>
        <w:ind w:firstLine="42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6. </w:t>
      </w:r>
      <w:r w:rsidRPr="00B03DCE">
        <w:rPr>
          <w:rFonts w:ascii="Times New Roman" w:hAnsi="Times New Roman" w:cs="Times New Roman"/>
          <w:b w:val="0"/>
          <w:sz w:val="28"/>
          <w:szCs w:val="28"/>
        </w:rPr>
        <w:t xml:space="preserve"> Настоящее постановление разместить на стендах городских и сельских администрации Чернышевского муниципального округа.</w:t>
      </w:r>
    </w:p>
    <w:p w:rsidR="008558B7" w:rsidRPr="00B03DCE" w:rsidRDefault="008558B7" w:rsidP="008558B7">
      <w:pPr>
        <w:pStyle w:val="ConsPlusTitle"/>
        <w:widowControl/>
        <w:ind w:firstLine="426"/>
        <w:rPr>
          <w:rFonts w:ascii="Times New Roman" w:hAnsi="Times New Roman" w:cs="Times New Roman"/>
          <w:b w:val="0"/>
          <w:sz w:val="28"/>
          <w:szCs w:val="28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Default="00E7053A" w:rsidP="006C0B77">
      <w:pPr>
        <w:spacing w:after="0"/>
        <w:ind w:firstLine="709"/>
        <w:jc w:val="both"/>
      </w:pPr>
    </w:p>
    <w:p w:rsidR="00E7053A" w:rsidRPr="00B03DCE" w:rsidRDefault="00E7053A" w:rsidP="00E7053A">
      <w:pPr>
        <w:spacing w:after="0" w:line="20" w:lineRule="atLeast"/>
        <w:jc w:val="right"/>
        <w:textAlignment w:val="baseline"/>
        <w:outlineLvl w:val="1"/>
        <w:rPr>
          <w:rFonts w:eastAsia="Times New Roman" w:cs="Times New Roman"/>
          <w:bCs/>
          <w:szCs w:val="28"/>
        </w:rPr>
      </w:pPr>
      <w:r w:rsidRPr="00B03DCE">
        <w:rPr>
          <w:rFonts w:eastAsia="Times New Roman" w:cs="Times New Roman"/>
          <w:bCs/>
          <w:szCs w:val="28"/>
        </w:rPr>
        <w:lastRenderedPageBreak/>
        <w:t>Приложение</w:t>
      </w:r>
      <w:r w:rsidRPr="00B03DCE">
        <w:rPr>
          <w:rFonts w:eastAsia="Times New Roman" w:cs="Times New Roman"/>
          <w:bCs/>
          <w:szCs w:val="28"/>
        </w:rPr>
        <w:br/>
        <w:t>к постановлению администрации</w:t>
      </w:r>
      <w:r w:rsidRPr="00B03DCE">
        <w:rPr>
          <w:rFonts w:eastAsia="Times New Roman" w:cs="Times New Roman"/>
          <w:bCs/>
          <w:szCs w:val="28"/>
        </w:rPr>
        <w:br/>
        <w:t>Чернышевского м</w:t>
      </w:r>
      <w:r>
        <w:rPr>
          <w:rFonts w:eastAsia="Times New Roman" w:cs="Times New Roman"/>
          <w:bCs/>
          <w:szCs w:val="28"/>
        </w:rPr>
        <w:t>униципального округа</w:t>
      </w:r>
      <w:r>
        <w:rPr>
          <w:rFonts w:eastAsia="Times New Roman" w:cs="Times New Roman"/>
          <w:bCs/>
          <w:szCs w:val="28"/>
        </w:rPr>
        <w:br/>
      </w:r>
      <w:proofErr w:type="gramStart"/>
      <w:r>
        <w:rPr>
          <w:rFonts w:eastAsia="Times New Roman" w:cs="Times New Roman"/>
          <w:bCs/>
          <w:szCs w:val="28"/>
        </w:rPr>
        <w:t>от  13</w:t>
      </w:r>
      <w:proofErr w:type="gramEnd"/>
      <w:r>
        <w:rPr>
          <w:rFonts w:eastAsia="Times New Roman" w:cs="Times New Roman"/>
          <w:bCs/>
          <w:szCs w:val="28"/>
        </w:rPr>
        <w:t xml:space="preserve"> мая  2026 г. № 609</w:t>
      </w:r>
      <w:bookmarkStart w:id="0" w:name="_GoBack"/>
      <w:bookmarkEnd w:id="0"/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:rsidR="00E7053A" w:rsidRPr="00B03DCE" w:rsidRDefault="00E7053A" w:rsidP="00E7053A">
      <w:pPr>
        <w:spacing w:after="0"/>
        <w:jc w:val="center"/>
        <w:textAlignment w:val="baseline"/>
        <w:outlineLvl w:val="1"/>
        <w:rPr>
          <w:rFonts w:eastAsia="Times New Roman" w:cs="Times New Roman"/>
          <w:b/>
          <w:bCs/>
          <w:szCs w:val="28"/>
        </w:rPr>
      </w:pPr>
      <w:r w:rsidRPr="00B03DCE">
        <w:rPr>
          <w:rFonts w:eastAsia="Times New Roman" w:cs="Times New Roman"/>
          <w:b/>
          <w:szCs w:val="28"/>
        </w:rPr>
        <w:t xml:space="preserve">Положение о комиссии по рассмотрению вопросов о переводе жилых помещений </w:t>
      </w:r>
      <w:proofErr w:type="gramStart"/>
      <w:r w:rsidRPr="00B03DCE">
        <w:rPr>
          <w:rFonts w:eastAsia="Times New Roman" w:cs="Times New Roman"/>
          <w:b/>
          <w:szCs w:val="28"/>
        </w:rPr>
        <w:t>в нежилые и нежилых помещений</w:t>
      </w:r>
      <w:proofErr w:type="gramEnd"/>
      <w:r w:rsidRPr="00B03DCE">
        <w:rPr>
          <w:rFonts w:eastAsia="Times New Roman" w:cs="Times New Roman"/>
          <w:b/>
          <w:szCs w:val="28"/>
        </w:rPr>
        <w:t xml:space="preserve"> в жилые, согласовании переустройства и перепланировки помещений в многоквартирных домах </w:t>
      </w:r>
      <w:r w:rsidRPr="00B03DCE">
        <w:rPr>
          <w:rFonts w:eastAsia="Times New Roman" w:cs="Times New Roman"/>
          <w:b/>
          <w:bCs/>
          <w:szCs w:val="28"/>
        </w:rPr>
        <w:t>признанию жилых помещений пригодными (непригодными) для проживания граждан, многоквартирного дома аварийным и подлежащим сносу или реконструкции;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:rsidR="00E7053A" w:rsidRPr="00B03DCE" w:rsidRDefault="00E7053A" w:rsidP="00E7053A">
      <w:pPr>
        <w:spacing w:after="0" w:line="20" w:lineRule="atLeast"/>
        <w:jc w:val="center"/>
        <w:rPr>
          <w:rFonts w:cs="Times New Roman"/>
          <w:szCs w:val="28"/>
        </w:rPr>
      </w:pPr>
      <w:r w:rsidRPr="00B03DCE">
        <w:rPr>
          <w:rFonts w:cs="Times New Roman"/>
          <w:b/>
          <w:szCs w:val="28"/>
        </w:rPr>
        <w:t xml:space="preserve">Статья </w:t>
      </w:r>
      <w:proofErr w:type="gramStart"/>
      <w:r w:rsidRPr="00B03DCE">
        <w:rPr>
          <w:rFonts w:cs="Times New Roman"/>
          <w:b/>
          <w:szCs w:val="28"/>
        </w:rPr>
        <w:t>1</w:t>
      </w:r>
      <w:r w:rsidRPr="00B03DCE">
        <w:rPr>
          <w:rFonts w:cs="Times New Roman"/>
          <w:szCs w:val="28"/>
        </w:rPr>
        <w:t xml:space="preserve">  Правовой</w:t>
      </w:r>
      <w:proofErr w:type="gramEnd"/>
      <w:r w:rsidRPr="00B03DCE">
        <w:rPr>
          <w:rFonts w:cs="Times New Roman"/>
          <w:szCs w:val="28"/>
        </w:rPr>
        <w:t xml:space="preserve"> статус Комиссии</w:t>
      </w:r>
    </w:p>
    <w:p w:rsidR="00E7053A" w:rsidRPr="00B03DCE" w:rsidRDefault="00E7053A" w:rsidP="00E7053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03DCE">
        <w:rPr>
          <w:rFonts w:ascii="Times New Roman" w:hAnsi="Times New Roman" w:cs="Times New Roman"/>
          <w:sz w:val="28"/>
          <w:szCs w:val="28"/>
        </w:rPr>
        <w:t>Комиссия</w:t>
      </w:r>
      <w:r w:rsidRPr="00B03DCE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spellEnd"/>
      <w:r w:rsidRPr="00B03DCE">
        <w:rPr>
          <w:rFonts w:ascii="Times New Roman" w:eastAsia="Times New Roman" w:hAnsi="Times New Roman" w:cs="Times New Roman"/>
          <w:sz w:val="28"/>
          <w:szCs w:val="28"/>
        </w:rPr>
        <w:t xml:space="preserve"> рассмотрению вопросов о переводе жилых помещений в нежилые и нежилых помещений в жилые, согласовании переустройства и перепланировки помещений в многоквартирных домах </w:t>
      </w:r>
      <w:r w:rsidRPr="00B03DCE">
        <w:rPr>
          <w:rFonts w:ascii="Times New Roman" w:eastAsia="Times New Roman" w:hAnsi="Times New Roman" w:cs="Times New Roman"/>
          <w:bCs/>
          <w:sz w:val="28"/>
          <w:szCs w:val="28"/>
        </w:rPr>
        <w:t>признанию жилых помещений пригодными (непригодными) для проживания граждан, многоквартирного дома аварийным и подлежащим сносу или реконструкции (далее комиссия) создается при администрации Чернышевского муниципального округа, как совещательный орган для решения вопросов о переводе жилых помещений в нежилые и нежилых помещений в жилые и согласования переустройства и перепланировки помещений в многоквартирных жилых домах, признанию жилых помещений  пригодными (непригодными) для проживания и многоквартирного дома аварийным и подлежащим сносу или реконструкции на территории Чернышевского муниципального округа.</w:t>
      </w:r>
    </w:p>
    <w:p w:rsidR="00E7053A" w:rsidRPr="00B03DCE" w:rsidRDefault="00E7053A" w:rsidP="00E705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2"/>
      <w:r w:rsidRPr="00B03DCE">
        <w:rPr>
          <w:rFonts w:ascii="Times New Roman" w:hAnsi="Times New Roman" w:cs="Times New Roman"/>
          <w:sz w:val="28"/>
          <w:szCs w:val="28"/>
        </w:rPr>
        <w:t>В своей деятельности Комиссия руководствуется Жилищным кодексом Российской Федерации, Положением о признании помещения жилым помещением, жилого помещения непригодным для проживания и многоквартирного дома аварийным и подлежащим сносу, утвержденным Постановлением Правительства Российской Федерации от 28 января 2006 N 47, законодательством о градостроительной деятельности, строительными, санитарными и противопожарными нормами, нормами и правилами по эксплуатации жилищного фонда, правовыми актами Забайкальского края и Чернышевского муниципального округа.</w:t>
      </w:r>
    </w:p>
    <w:p w:rsidR="00E7053A" w:rsidRPr="00B03DCE" w:rsidRDefault="00E7053A" w:rsidP="00E705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3"/>
      <w:bookmarkEnd w:id="1"/>
      <w:r w:rsidRPr="00B03DCE">
        <w:rPr>
          <w:rFonts w:ascii="Times New Roman" w:hAnsi="Times New Roman" w:cs="Times New Roman"/>
          <w:sz w:val="28"/>
          <w:szCs w:val="28"/>
        </w:rPr>
        <w:t xml:space="preserve"> Состав Комиссии утверждается постановлением администрации Чернышевского муниципального округа.</w:t>
      </w:r>
    </w:p>
    <w:p w:rsidR="00E7053A" w:rsidRPr="00B03DCE" w:rsidRDefault="00E7053A" w:rsidP="00E7053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7053A" w:rsidRPr="00B03DCE" w:rsidRDefault="00E7053A" w:rsidP="00E7053A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bookmarkStart w:id="3" w:name="sub_2"/>
      <w:bookmarkEnd w:id="2"/>
      <w:r w:rsidRPr="00B03DCE">
        <w:rPr>
          <w:rFonts w:ascii="Times New Roman" w:hAnsi="Times New Roman" w:cs="Times New Roman"/>
          <w:b/>
          <w:bCs/>
          <w:sz w:val="28"/>
          <w:szCs w:val="28"/>
        </w:rPr>
        <w:t>Статья 2.</w:t>
      </w:r>
      <w:r w:rsidRPr="00B03DCE">
        <w:rPr>
          <w:rFonts w:ascii="Times New Roman" w:hAnsi="Times New Roman" w:cs="Times New Roman"/>
          <w:sz w:val="28"/>
          <w:szCs w:val="28"/>
        </w:rPr>
        <w:t xml:space="preserve"> Задачи Комиссии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4" w:name="sub_201"/>
      <w:bookmarkEnd w:id="3"/>
      <w:r w:rsidRPr="00B03DCE">
        <w:rPr>
          <w:rFonts w:eastAsia="Times New Roman" w:cs="Times New Roman"/>
          <w:szCs w:val="28"/>
        </w:rPr>
        <w:t xml:space="preserve">1) своевременное, полное и объективное рассмотрение документов, представленных физическими и юридическими лицами по переводу жилых помещений </w:t>
      </w:r>
      <w:proofErr w:type="gramStart"/>
      <w:r w:rsidRPr="00B03DCE">
        <w:rPr>
          <w:rFonts w:eastAsia="Times New Roman" w:cs="Times New Roman"/>
          <w:szCs w:val="28"/>
        </w:rPr>
        <w:t>в нежилые и нежилых помещений</w:t>
      </w:r>
      <w:proofErr w:type="gramEnd"/>
      <w:r w:rsidRPr="00B03DCE">
        <w:rPr>
          <w:rFonts w:eastAsia="Times New Roman" w:cs="Times New Roman"/>
          <w:szCs w:val="28"/>
        </w:rPr>
        <w:t xml:space="preserve"> в жилые и по переустройству и перепланировке помещений в многоквартирных жилых домах на территории Чернышевского муниципального округа;</w:t>
      </w:r>
    </w:p>
    <w:bookmarkEnd w:id="4"/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2) подготовка заключений для </w:t>
      </w:r>
      <w:proofErr w:type="gramStart"/>
      <w:r w:rsidRPr="00B03DCE">
        <w:rPr>
          <w:rFonts w:eastAsia="Times New Roman" w:cs="Times New Roman"/>
          <w:szCs w:val="28"/>
        </w:rPr>
        <w:t>принятия  решений</w:t>
      </w:r>
      <w:proofErr w:type="gramEnd"/>
      <w:r w:rsidRPr="00B03DCE">
        <w:rPr>
          <w:rFonts w:eastAsia="Times New Roman" w:cs="Times New Roman"/>
          <w:szCs w:val="28"/>
        </w:rPr>
        <w:t xml:space="preserve"> о переводе жилых </w:t>
      </w:r>
      <w:r w:rsidRPr="00B03DCE">
        <w:rPr>
          <w:rFonts w:eastAsia="Times New Roman" w:cs="Times New Roman"/>
          <w:szCs w:val="28"/>
        </w:rPr>
        <w:lastRenderedPageBreak/>
        <w:t>помещений в нежилые и нежилых помещений в жилые и по согласованию  переустройства и перепланировки помещений в многоквартирных жилых домах на территории Чернышевского муниципального округа;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5" w:name="sub_203"/>
      <w:r w:rsidRPr="00B03DCE">
        <w:rPr>
          <w:rFonts w:eastAsia="Times New Roman" w:cs="Times New Roman"/>
          <w:szCs w:val="28"/>
        </w:rPr>
        <w:t>3) подготовка предложений в проекты правовых актов Чернышевского муниципального округа по вопросам, отнесенным к полномочиям Комиссии;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6" w:name="sub_205"/>
      <w:bookmarkEnd w:id="5"/>
      <w:r w:rsidRPr="00B03DCE">
        <w:rPr>
          <w:rFonts w:eastAsia="Times New Roman" w:cs="Times New Roman"/>
          <w:szCs w:val="28"/>
        </w:rPr>
        <w:t>4) подготовка заключения для принятия решений о признании в установленном порядке жилых помещений жилищного фонда Чернышевского муниципального округа непригодным для проживания, а также многоквартирного дома аварийным и подлежащим сносу.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ind w:left="1612"/>
        <w:jc w:val="both"/>
        <w:rPr>
          <w:rFonts w:eastAsia="Times New Roman" w:cs="Times New Roman"/>
          <w:szCs w:val="28"/>
        </w:rPr>
      </w:pPr>
      <w:bookmarkStart w:id="7" w:name="sub_3"/>
      <w:r w:rsidRPr="00B03DCE">
        <w:rPr>
          <w:rFonts w:eastAsia="Times New Roman" w:cs="Times New Roman"/>
          <w:b/>
          <w:bCs/>
          <w:szCs w:val="28"/>
        </w:rPr>
        <w:t>Статья 3.</w:t>
      </w:r>
      <w:r w:rsidRPr="00B03DCE">
        <w:rPr>
          <w:rFonts w:eastAsia="Times New Roman" w:cs="Times New Roman"/>
          <w:szCs w:val="28"/>
        </w:rPr>
        <w:t xml:space="preserve"> Состав Комиссии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8" w:name="sub_301"/>
      <w:bookmarkEnd w:id="7"/>
      <w:r w:rsidRPr="00B03DCE">
        <w:rPr>
          <w:rFonts w:eastAsia="Times New Roman" w:cs="Times New Roman"/>
          <w:szCs w:val="28"/>
        </w:rPr>
        <w:t>1. Комиссия состоит из председателя, заместителя председателя, ответственного секретаря и иных членов комиссии.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9" w:name="sub_303"/>
      <w:bookmarkEnd w:id="8"/>
      <w:r w:rsidRPr="00B03DCE">
        <w:rPr>
          <w:rFonts w:eastAsia="Times New Roman" w:cs="Times New Roman"/>
          <w:szCs w:val="28"/>
        </w:rPr>
        <w:t>2. К работе в комиссии привлекается с правом совещательного голоса собственник жилого помещения (уполномоченное им лицо), а в необходимых случаях - квалифицированные эксперты проектно-изыскательских организаций, представители проектировщика, разработавшего проект переустройства или перепланировки помещения.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10" w:name="sub_304"/>
      <w:bookmarkEnd w:id="9"/>
      <w:r w:rsidRPr="00B03DCE">
        <w:rPr>
          <w:rFonts w:eastAsia="Times New Roman" w:cs="Times New Roman"/>
          <w:szCs w:val="28"/>
        </w:rPr>
        <w:t xml:space="preserve">3. Председателем Комиссии </w:t>
      </w:r>
      <w:proofErr w:type="gramStart"/>
      <w:r w:rsidRPr="00B03DCE">
        <w:rPr>
          <w:rFonts w:eastAsia="Times New Roman" w:cs="Times New Roman"/>
          <w:szCs w:val="28"/>
        </w:rPr>
        <w:t>является  заместитель</w:t>
      </w:r>
      <w:proofErr w:type="gramEnd"/>
      <w:r w:rsidRPr="00B03DCE">
        <w:rPr>
          <w:rFonts w:eastAsia="Times New Roman" w:cs="Times New Roman"/>
          <w:szCs w:val="28"/>
        </w:rPr>
        <w:t xml:space="preserve"> Главы Чернышевского муниципального округа.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11" w:name="sub_305"/>
      <w:bookmarkEnd w:id="10"/>
      <w:r w:rsidRPr="00B03DCE">
        <w:rPr>
          <w:rFonts w:eastAsia="Times New Roman" w:cs="Times New Roman"/>
          <w:szCs w:val="28"/>
        </w:rPr>
        <w:t>4. Заместителем председателя Комиссии является начальник одела строительства, архитектуры и транспорта Чернышевского муниципального округа.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ind w:left="1612"/>
        <w:jc w:val="both"/>
        <w:rPr>
          <w:rFonts w:eastAsia="Times New Roman" w:cs="Times New Roman"/>
          <w:szCs w:val="28"/>
        </w:rPr>
      </w:pPr>
      <w:bookmarkStart w:id="12" w:name="sub_4"/>
      <w:r w:rsidRPr="00B03DCE">
        <w:rPr>
          <w:rFonts w:eastAsia="Times New Roman" w:cs="Times New Roman"/>
          <w:b/>
          <w:bCs/>
          <w:szCs w:val="28"/>
        </w:rPr>
        <w:t>Статья 4.</w:t>
      </w:r>
      <w:r w:rsidRPr="00B03DCE">
        <w:rPr>
          <w:rFonts w:eastAsia="Times New Roman" w:cs="Times New Roman"/>
          <w:szCs w:val="28"/>
        </w:rPr>
        <w:t xml:space="preserve"> Заседания Комиссии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13" w:name="sub_401"/>
      <w:bookmarkEnd w:id="12"/>
      <w:r w:rsidRPr="00B03DCE">
        <w:rPr>
          <w:rFonts w:eastAsia="Times New Roman" w:cs="Times New Roman"/>
          <w:szCs w:val="28"/>
        </w:rPr>
        <w:t>1. Заседания Комиссии проводятся по мере необходимости, но не реже одного раза в месяц.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14" w:name="sub_402"/>
      <w:bookmarkEnd w:id="13"/>
      <w:r w:rsidRPr="00B03DCE">
        <w:rPr>
          <w:rFonts w:eastAsia="Times New Roman" w:cs="Times New Roman"/>
          <w:szCs w:val="28"/>
        </w:rPr>
        <w:t>2. Комиссия правомочна рассматривать подведомственные ей вопросы при участии в заседании не менее половины ее состава.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15" w:name="sub_403"/>
      <w:bookmarkEnd w:id="14"/>
      <w:r w:rsidRPr="00B03DCE">
        <w:rPr>
          <w:rFonts w:eastAsia="Times New Roman" w:cs="Times New Roman"/>
          <w:szCs w:val="28"/>
        </w:rPr>
        <w:t>3. Решения Комиссии принимаются большинством голосов от числа присутствующих и оформляются протоколом.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</w:p>
    <w:bookmarkEnd w:id="15"/>
    <w:p w:rsidR="00E7053A" w:rsidRPr="00B03DCE" w:rsidRDefault="00E7053A" w:rsidP="00E7053A">
      <w:pPr>
        <w:spacing w:after="0"/>
        <w:jc w:val="center"/>
        <w:rPr>
          <w:rFonts w:eastAsia="Times New Roman" w:cs="Times New Roman"/>
          <w:b/>
          <w:szCs w:val="28"/>
        </w:rPr>
      </w:pPr>
      <w:r w:rsidRPr="00B03DCE">
        <w:rPr>
          <w:rFonts w:eastAsia="Times New Roman" w:cs="Times New Roman"/>
          <w:b/>
          <w:szCs w:val="28"/>
        </w:rPr>
        <w:t>Статья 5. Порядок работы Комиссии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1. </w:t>
      </w:r>
      <w:r>
        <w:rPr>
          <w:rFonts w:eastAsia="Times New Roman" w:cs="Times New Roman"/>
          <w:szCs w:val="28"/>
        </w:rPr>
        <w:tab/>
      </w:r>
      <w:r w:rsidRPr="00B03DCE">
        <w:rPr>
          <w:rFonts w:eastAsia="Times New Roman" w:cs="Times New Roman"/>
          <w:szCs w:val="28"/>
        </w:rPr>
        <w:t xml:space="preserve">Заседание комиссии проводит председатель комиссии, а в его отсутствие или по его поручению – заместитель председателя комиссии. Периодичность заседаний планируется по мере поступления заявлений о переводе помещений, заявлений о согласовании переустройства и (или) перепланировки помещения в многоквартирных домах, с соблюдением срока принятия решения по вопросам перевода жилого помещения в нежилое помещение и нежилого помещения в жилое помещение, а также переустройства и (или) перепланировки помещения в многоквартирном доме не более 45 (сорока пяти) календарных дней. 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2.  </w:t>
      </w:r>
      <w:r>
        <w:rPr>
          <w:rFonts w:eastAsia="Times New Roman" w:cs="Times New Roman"/>
          <w:szCs w:val="28"/>
        </w:rPr>
        <w:tab/>
      </w:r>
      <w:r w:rsidRPr="00B03DCE">
        <w:rPr>
          <w:rFonts w:eastAsia="Times New Roman" w:cs="Times New Roman"/>
          <w:szCs w:val="28"/>
        </w:rPr>
        <w:t xml:space="preserve">Принятие законченного переустройством и (или) перепланировкой помещения в многоквартирном доме осуществляется Комиссией в течение 10 рабочих дней с момента уведомления заявителем о завершении работ по </w:t>
      </w:r>
      <w:r w:rsidRPr="00B03DCE">
        <w:rPr>
          <w:rFonts w:eastAsia="Times New Roman" w:cs="Times New Roman"/>
          <w:szCs w:val="28"/>
        </w:rPr>
        <w:lastRenderedPageBreak/>
        <w:t>переустройству и (или) перепланировки поме6щения в многоквартирном доме.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3.  </w:t>
      </w:r>
      <w:r>
        <w:rPr>
          <w:rFonts w:eastAsia="Times New Roman" w:cs="Times New Roman"/>
          <w:szCs w:val="28"/>
        </w:rPr>
        <w:tab/>
      </w:r>
      <w:r w:rsidRPr="00B03DCE">
        <w:rPr>
          <w:rFonts w:eastAsia="Times New Roman" w:cs="Times New Roman"/>
          <w:szCs w:val="28"/>
        </w:rPr>
        <w:t xml:space="preserve">Председатель Комиссии, а в его отсутствие или по его поручению - заместитель председателя Комиссии назначает дату, время и место заседания Комиссии. 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4. </w:t>
      </w:r>
      <w:r>
        <w:rPr>
          <w:rFonts w:eastAsia="Times New Roman" w:cs="Times New Roman"/>
          <w:szCs w:val="28"/>
        </w:rPr>
        <w:tab/>
      </w:r>
      <w:r w:rsidRPr="00B03DCE">
        <w:rPr>
          <w:rFonts w:eastAsia="Times New Roman" w:cs="Times New Roman"/>
          <w:szCs w:val="28"/>
        </w:rPr>
        <w:t>Члены Комиссии обладают равными правами при обсуждении рассматриваемых на заседании вопросов. Решение комиссии принимается открытым голосованием простым большинством голосов членов комиссии, принявших участие в заседании. При равенстве голосов «за» и «против», решающим является голос председателя комиссии или его заместителя, председательствующего на заседании.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5. </w:t>
      </w:r>
      <w:r>
        <w:rPr>
          <w:rFonts w:eastAsia="Times New Roman" w:cs="Times New Roman"/>
          <w:szCs w:val="28"/>
        </w:rPr>
        <w:tab/>
      </w:r>
      <w:r w:rsidRPr="00B03DCE">
        <w:rPr>
          <w:rFonts w:eastAsia="Times New Roman" w:cs="Times New Roman"/>
          <w:szCs w:val="28"/>
        </w:rPr>
        <w:t xml:space="preserve">Заседание Комиссии является правомочным, если в нем участвуют не менее половины членов Комиссии. 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6.  </w:t>
      </w:r>
      <w:r>
        <w:rPr>
          <w:rFonts w:eastAsia="Times New Roman" w:cs="Times New Roman"/>
          <w:szCs w:val="28"/>
        </w:rPr>
        <w:tab/>
      </w:r>
      <w:r w:rsidRPr="00B03DCE">
        <w:rPr>
          <w:rFonts w:eastAsia="Times New Roman" w:cs="Times New Roman"/>
          <w:szCs w:val="28"/>
        </w:rPr>
        <w:t>Комиссия рассматривает документы:</w:t>
      </w:r>
    </w:p>
    <w:p w:rsidR="00E7053A" w:rsidRPr="00B03DCE" w:rsidRDefault="00E7053A" w:rsidP="00E7053A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- для принятия решения о переводе помещения, определенные </w:t>
      </w:r>
      <w:hyperlink r:id="rId7">
        <w:r w:rsidRPr="00B03DCE">
          <w:rPr>
            <w:rFonts w:eastAsia="Times New Roman" w:cs="Times New Roman"/>
            <w:szCs w:val="28"/>
          </w:rPr>
          <w:t>статьей</w:t>
        </w:r>
      </w:hyperlink>
      <w:hyperlink r:id="rId8"/>
      <w:hyperlink r:id="rId9">
        <w:r w:rsidRPr="00B03DCE">
          <w:rPr>
            <w:rFonts w:eastAsia="Times New Roman" w:cs="Times New Roman"/>
            <w:szCs w:val="28"/>
          </w:rPr>
          <w:t>23</w:t>
        </w:r>
      </w:hyperlink>
      <w:hyperlink r:id="rId10"/>
      <w:r w:rsidRPr="00B03DCE">
        <w:rPr>
          <w:rFonts w:eastAsia="Times New Roman" w:cs="Times New Roman"/>
          <w:szCs w:val="28"/>
        </w:rPr>
        <w:t>Жилищного кодекса Российской Федерации;</w:t>
      </w:r>
    </w:p>
    <w:p w:rsidR="00E7053A" w:rsidRPr="00B03DCE" w:rsidRDefault="00E7053A" w:rsidP="00E7053A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>- для принятия решения о согласовании переустройства и (или) перепланировки помещения в многоквартирных домах, определенные статьей 26 Жилищного кодекса Российской Федерации.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7.  </w:t>
      </w:r>
      <w:r>
        <w:rPr>
          <w:rFonts w:eastAsia="Times New Roman" w:cs="Times New Roman"/>
          <w:szCs w:val="28"/>
        </w:rPr>
        <w:tab/>
      </w:r>
      <w:r w:rsidRPr="00B03DCE">
        <w:rPr>
          <w:rFonts w:eastAsia="Times New Roman" w:cs="Times New Roman"/>
          <w:szCs w:val="28"/>
        </w:rPr>
        <w:t xml:space="preserve">При наличии оснований, предусмотренных </w:t>
      </w:r>
      <w:hyperlink r:id="rId11">
        <w:r w:rsidRPr="00B03DCE">
          <w:rPr>
            <w:rFonts w:eastAsia="Times New Roman" w:cs="Times New Roman"/>
            <w:szCs w:val="28"/>
          </w:rPr>
          <w:t xml:space="preserve">пунктом </w:t>
        </w:r>
      </w:hyperlink>
      <w:hyperlink r:id="rId12"/>
      <w:hyperlink r:id="rId13">
        <w:r w:rsidRPr="00B03DCE">
          <w:rPr>
            <w:rFonts w:eastAsia="Times New Roman" w:cs="Times New Roman"/>
            <w:szCs w:val="28"/>
          </w:rPr>
          <w:t xml:space="preserve">1 статьи </w:t>
        </w:r>
      </w:hyperlink>
      <w:hyperlink r:id="rId14"/>
      <w:hyperlink r:id="rId15">
        <w:r w:rsidRPr="00B03DCE">
          <w:rPr>
            <w:rFonts w:eastAsia="Times New Roman" w:cs="Times New Roman"/>
            <w:szCs w:val="28"/>
          </w:rPr>
          <w:t>24</w:t>
        </w:r>
      </w:hyperlink>
      <w:r w:rsidRPr="00B03DCE">
        <w:rPr>
          <w:rFonts w:eastAsia="Times New Roman" w:cs="Times New Roman"/>
          <w:szCs w:val="28"/>
        </w:rPr>
        <w:t>, пунктом 1 статьи 27</w:t>
      </w:r>
      <w:hyperlink r:id="rId16"/>
      <w:r w:rsidRPr="00B03DCE">
        <w:rPr>
          <w:rFonts w:eastAsia="Times New Roman" w:cs="Times New Roman"/>
          <w:szCs w:val="28"/>
        </w:rPr>
        <w:t xml:space="preserve">Жилищного кодекса Российской Федерации, принимается решение об отказе в переводе жилого помещения в нежилое и нежилого помещения в жилое, решение об отказе в согласовании переустройства и (или) перепланировки помещения в многоквартирном доме, с обязательной ссылкой на нормы действующего законодательства Российской Федерации и описанием нарушения. 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8.  Решение Комиссии о переводе (отказе в переводе) жилого (нежилого) помещения в нежилое (жилое) помещение принимается открытым голосованием простым большинством голосов членов Комиссии, принимающих участие в заседании. При равенстве голосов решение принимает председатель Комиссии или его заместитель, председательствующий на заседании. 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9.  </w:t>
      </w:r>
      <w:r>
        <w:rPr>
          <w:rFonts w:eastAsia="Times New Roman" w:cs="Times New Roman"/>
          <w:szCs w:val="28"/>
        </w:rPr>
        <w:tab/>
      </w:r>
      <w:r w:rsidRPr="00B03DCE">
        <w:rPr>
          <w:rFonts w:eastAsia="Times New Roman" w:cs="Times New Roman"/>
          <w:szCs w:val="28"/>
        </w:rPr>
        <w:t xml:space="preserve">Член Комиссии, не согласный с мнением большинства, может изложить в письменной форме свое особое мнение, которое приобщается к протоколу заседания. 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10. </w:t>
      </w:r>
      <w:r>
        <w:rPr>
          <w:rFonts w:eastAsia="Times New Roman" w:cs="Times New Roman"/>
          <w:szCs w:val="28"/>
        </w:rPr>
        <w:tab/>
      </w:r>
      <w:r w:rsidRPr="00B03DCE">
        <w:rPr>
          <w:rFonts w:eastAsia="Times New Roman" w:cs="Times New Roman"/>
          <w:szCs w:val="28"/>
        </w:rPr>
        <w:t xml:space="preserve">Протокол заседания ведет секретарь комиссии. В протоколе указывается информация о принятом комиссией решении по результатам рассмотрения документов о переводе помещения, о согласовании переустройства и (или) перепланировки помещения в многоквартирных домах или решения об отказе в переводе помещения, о согласовании переустройства и (или) перепланировки помещения в многоквартирных домах. Протокол заседания подписывают председатель комиссии или его заместитель, председательствовавший на заседании, секретарь комиссии и члены комиссии. 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11.  </w:t>
      </w:r>
      <w:r>
        <w:rPr>
          <w:rFonts w:eastAsia="Times New Roman" w:cs="Times New Roman"/>
          <w:szCs w:val="28"/>
        </w:rPr>
        <w:tab/>
      </w:r>
      <w:r w:rsidRPr="00B03DCE">
        <w:rPr>
          <w:rFonts w:eastAsia="Times New Roman" w:cs="Times New Roman"/>
          <w:szCs w:val="28"/>
        </w:rPr>
        <w:t xml:space="preserve">Протокол заседания является основанием для подготовки администрацией Чернышевского муниципального округа проекта </w:t>
      </w:r>
      <w:r w:rsidRPr="00B03DCE">
        <w:rPr>
          <w:rFonts w:eastAsia="Times New Roman" w:cs="Times New Roman"/>
          <w:szCs w:val="28"/>
        </w:rPr>
        <w:lastRenderedPageBreak/>
        <w:t xml:space="preserve">постановления о переводе или об отказе в переводе жилого (нежилого) помещения в нежилое (жилое) помещение, решения о согласовании (об отказе в согласовании) проведения переустройства и (или) перепланировки помещения в многоквартирном доме. 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 xml:space="preserve">12. </w:t>
      </w:r>
      <w:r>
        <w:rPr>
          <w:rFonts w:eastAsia="Times New Roman" w:cs="Times New Roman"/>
          <w:szCs w:val="28"/>
        </w:rPr>
        <w:tab/>
      </w:r>
      <w:r w:rsidRPr="00B03DCE">
        <w:rPr>
          <w:rFonts w:eastAsia="Times New Roman" w:cs="Times New Roman"/>
          <w:szCs w:val="28"/>
        </w:rPr>
        <w:t>Завершение переустройства и (или) перепланировки помещения в многоквартирном доме оформляется актом приемочной комиссии, который утверждается Главой Чернышевского муниципального округа.</w:t>
      </w:r>
    </w:p>
    <w:p w:rsidR="00E7053A" w:rsidRPr="00B03DCE" w:rsidRDefault="00E7053A" w:rsidP="00E7053A">
      <w:pPr>
        <w:spacing w:after="0"/>
        <w:jc w:val="both"/>
        <w:rPr>
          <w:rFonts w:eastAsia="Times New Roman" w:cs="Times New Roman"/>
          <w:szCs w:val="28"/>
        </w:rPr>
      </w:pP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ind w:left="1612"/>
        <w:jc w:val="both"/>
        <w:rPr>
          <w:rFonts w:eastAsia="Times New Roman" w:cs="Times New Roman"/>
          <w:szCs w:val="28"/>
        </w:rPr>
      </w:pPr>
      <w:bookmarkStart w:id="16" w:name="sub_5"/>
      <w:r w:rsidRPr="00B03DCE">
        <w:rPr>
          <w:rFonts w:eastAsia="Times New Roman" w:cs="Times New Roman"/>
          <w:b/>
          <w:bCs/>
          <w:szCs w:val="28"/>
        </w:rPr>
        <w:t>Статья 6.</w:t>
      </w:r>
      <w:r w:rsidRPr="00B03DCE">
        <w:rPr>
          <w:rFonts w:eastAsia="Times New Roman" w:cs="Times New Roman"/>
          <w:szCs w:val="28"/>
        </w:rPr>
        <w:t xml:space="preserve"> Полномочия председателя Комиссии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17" w:name="sub_501"/>
      <w:bookmarkEnd w:id="16"/>
      <w:r w:rsidRPr="00B03DCE">
        <w:rPr>
          <w:rFonts w:eastAsia="Times New Roman" w:cs="Times New Roman"/>
          <w:szCs w:val="28"/>
        </w:rPr>
        <w:t>1) осуществляет руководство деятельностью Комиссии;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18" w:name="sub_502"/>
      <w:bookmarkEnd w:id="17"/>
      <w:r w:rsidRPr="00B03DCE">
        <w:rPr>
          <w:rFonts w:eastAsia="Times New Roman" w:cs="Times New Roman"/>
          <w:szCs w:val="28"/>
        </w:rPr>
        <w:t>2) председательствует на заседаниях Комиссии и организует ее работу;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19" w:name="sub_503"/>
      <w:bookmarkEnd w:id="18"/>
      <w:r w:rsidRPr="00B03DCE">
        <w:rPr>
          <w:rFonts w:eastAsia="Times New Roman" w:cs="Times New Roman"/>
          <w:szCs w:val="28"/>
        </w:rPr>
        <w:t>3) подписывает протокол заседания Комиссии;</w:t>
      </w:r>
    </w:p>
    <w:bookmarkEnd w:id="19"/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r w:rsidRPr="00B03DCE">
        <w:rPr>
          <w:rFonts w:eastAsia="Times New Roman" w:cs="Times New Roman"/>
          <w:szCs w:val="28"/>
        </w:rPr>
        <w:t>4) утверждает заключение комиссии  о переводе жилых помещений в нежилые и нежилых помещений в жилые и по согласованию сложного переустройства и перепланировки помещений в многоквартирных жилых домах на территории Чернышевского муниципального округа, а также признанию жилых помещений жилищного фонда Чернышевского муниципального округа непригодными для проживания, многоквартирного дома аварийным и подлежащим сносу или реконструкции и направляет его с проектом постановления Главе Чернышевского муниципального округа;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20" w:name="sub_505"/>
      <w:r w:rsidRPr="00B03DCE">
        <w:rPr>
          <w:rFonts w:eastAsia="Times New Roman" w:cs="Times New Roman"/>
          <w:szCs w:val="28"/>
        </w:rPr>
        <w:t>5) назначает дату и время очередного заседания Комиссии;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21" w:name="sub_506"/>
      <w:bookmarkEnd w:id="20"/>
      <w:r w:rsidRPr="00B03DCE">
        <w:rPr>
          <w:rFonts w:eastAsia="Times New Roman" w:cs="Times New Roman"/>
          <w:szCs w:val="28"/>
        </w:rPr>
        <w:t>6) участвует в голосовании по рассматриваемым Комиссией вопросам.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</w:rPr>
      </w:pPr>
      <w:bookmarkStart w:id="22" w:name="sub_6"/>
      <w:r w:rsidRPr="00B03DCE">
        <w:rPr>
          <w:rFonts w:eastAsia="Times New Roman" w:cs="Times New Roman"/>
          <w:b/>
          <w:bCs/>
          <w:szCs w:val="28"/>
        </w:rPr>
        <w:t>Статья 7.</w:t>
      </w:r>
      <w:r w:rsidRPr="00B03DCE">
        <w:rPr>
          <w:rFonts w:eastAsia="Times New Roman" w:cs="Times New Roman"/>
          <w:szCs w:val="28"/>
        </w:rPr>
        <w:t xml:space="preserve"> Полномочия заместителя председателя Комиссии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23" w:name="sub_601"/>
      <w:bookmarkEnd w:id="22"/>
      <w:r w:rsidRPr="00B03DCE">
        <w:rPr>
          <w:rFonts w:eastAsia="Times New Roman" w:cs="Times New Roman"/>
          <w:szCs w:val="28"/>
        </w:rPr>
        <w:t>1) исполняет обязанности председателя Комиссии в его отсутствие;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24" w:name="sub_602"/>
      <w:bookmarkEnd w:id="23"/>
      <w:r w:rsidRPr="00B03DCE">
        <w:rPr>
          <w:rFonts w:eastAsia="Times New Roman" w:cs="Times New Roman"/>
          <w:szCs w:val="28"/>
        </w:rPr>
        <w:t>2) участвует в голосовании по рассматриваемым Комиссией вопросам;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25" w:name="sub_603"/>
      <w:bookmarkEnd w:id="24"/>
      <w:r w:rsidRPr="00B03DCE">
        <w:rPr>
          <w:rFonts w:eastAsia="Times New Roman" w:cs="Times New Roman"/>
          <w:szCs w:val="28"/>
        </w:rPr>
        <w:t>3) осуществляет иные полномочия, установленные для члена Комиссии.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ind w:left="1612"/>
        <w:jc w:val="both"/>
        <w:rPr>
          <w:rFonts w:eastAsia="Times New Roman" w:cs="Times New Roman"/>
          <w:szCs w:val="28"/>
        </w:rPr>
      </w:pPr>
      <w:bookmarkStart w:id="26" w:name="sub_7"/>
      <w:r w:rsidRPr="00B03DCE">
        <w:rPr>
          <w:rFonts w:eastAsia="Times New Roman" w:cs="Times New Roman"/>
          <w:b/>
          <w:bCs/>
          <w:szCs w:val="28"/>
        </w:rPr>
        <w:t xml:space="preserve">Статья </w:t>
      </w:r>
      <w:proofErr w:type="gramStart"/>
      <w:r w:rsidRPr="00B03DCE">
        <w:rPr>
          <w:rFonts w:eastAsia="Times New Roman" w:cs="Times New Roman"/>
          <w:b/>
          <w:bCs/>
          <w:szCs w:val="28"/>
        </w:rPr>
        <w:t>8.</w:t>
      </w:r>
      <w:r w:rsidRPr="00B03DCE">
        <w:rPr>
          <w:rFonts w:eastAsia="Times New Roman" w:cs="Times New Roman"/>
          <w:szCs w:val="28"/>
        </w:rPr>
        <w:t>Полномочия  секретаря</w:t>
      </w:r>
      <w:proofErr w:type="gramEnd"/>
      <w:r w:rsidRPr="00B03DCE">
        <w:rPr>
          <w:rFonts w:eastAsia="Times New Roman" w:cs="Times New Roman"/>
          <w:szCs w:val="28"/>
        </w:rPr>
        <w:t xml:space="preserve"> Комиссии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27" w:name="sub_701"/>
      <w:bookmarkEnd w:id="26"/>
      <w:r w:rsidRPr="00B03DCE">
        <w:rPr>
          <w:rFonts w:eastAsia="Times New Roman" w:cs="Times New Roman"/>
          <w:szCs w:val="28"/>
        </w:rPr>
        <w:t xml:space="preserve">1) принимает документы от заявителей по вопросам о переводе жилых помещений </w:t>
      </w:r>
      <w:proofErr w:type="gramStart"/>
      <w:r w:rsidRPr="00B03DCE">
        <w:rPr>
          <w:rFonts w:eastAsia="Times New Roman" w:cs="Times New Roman"/>
          <w:szCs w:val="28"/>
        </w:rPr>
        <w:t>в нежилые и нежилых помещений</w:t>
      </w:r>
      <w:proofErr w:type="gramEnd"/>
      <w:r w:rsidRPr="00B03DCE">
        <w:rPr>
          <w:rFonts w:eastAsia="Times New Roman" w:cs="Times New Roman"/>
          <w:szCs w:val="28"/>
        </w:rPr>
        <w:t xml:space="preserve"> в жилые и о согласовании переустройства и перепланировки помещений в многоквартирных жилых домах на территории Чернышевского муниципального округа, признании жилых помещений жилищного фонда Чернышевского муниципального округа непригодными для проживания, многоквартирного дома аварийным и подлежащим сносу;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28" w:name="sub_702"/>
      <w:bookmarkEnd w:id="27"/>
      <w:r w:rsidRPr="00B03DCE">
        <w:rPr>
          <w:rFonts w:eastAsia="Times New Roman" w:cs="Times New Roman"/>
          <w:szCs w:val="28"/>
        </w:rPr>
        <w:t>2) участвует в голосовании по рассматриваемым Комиссией вопросам;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29" w:name="sub_703"/>
      <w:bookmarkEnd w:id="28"/>
      <w:r w:rsidRPr="00B03DCE">
        <w:rPr>
          <w:rFonts w:eastAsia="Times New Roman" w:cs="Times New Roman"/>
          <w:szCs w:val="28"/>
        </w:rPr>
        <w:t>3) принимает меры по организационному и техническому обеспечению деятельности Комиссии;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30" w:name="sub_704"/>
      <w:bookmarkEnd w:id="29"/>
      <w:r w:rsidRPr="00B03DCE">
        <w:rPr>
          <w:rFonts w:eastAsia="Times New Roman" w:cs="Times New Roman"/>
          <w:szCs w:val="28"/>
        </w:rPr>
        <w:t>4) организует предварительную подготовку документов к рассмотрению на заседании Комиссии;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31" w:name="sub_705"/>
      <w:bookmarkEnd w:id="30"/>
      <w:r w:rsidRPr="00B03DCE">
        <w:rPr>
          <w:rFonts w:eastAsia="Times New Roman" w:cs="Times New Roman"/>
          <w:szCs w:val="28"/>
        </w:rPr>
        <w:t>5) ведет протокол заседания Комиссии;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32" w:name="sub_706"/>
      <w:bookmarkEnd w:id="31"/>
      <w:r w:rsidRPr="00B03DCE">
        <w:rPr>
          <w:rFonts w:eastAsia="Times New Roman" w:cs="Times New Roman"/>
          <w:szCs w:val="28"/>
        </w:rPr>
        <w:t xml:space="preserve">6) доводит до сведения заявителей результаты принятых по вопросам о переводе жилых помещений </w:t>
      </w:r>
      <w:proofErr w:type="gramStart"/>
      <w:r w:rsidRPr="00B03DCE">
        <w:rPr>
          <w:rFonts w:eastAsia="Times New Roman" w:cs="Times New Roman"/>
          <w:szCs w:val="28"/>
        </w:rPr>
        <w:t>в нежилые и нежилых помещений</w:t>
      </w:r>
      <w:proofErr w:type="gramEnd"/>
      <w:r w:rsidRPr="00B03DCE">
        <w:rPr>
          <w:rFonts w:eastAsia="Times New Roman" w:cs="Times New Roman"/>
          <w:szCs w:val="28"/>
        </w:rPr>
        <w:t xml:space="preserve"> в жилые и о согласовании переустройства и перепланировки помещений в </w:t>
      </w:r>
      <w:r w:rsidRPr="00B03DCE">
        <w:rPr>
          <w:rFonts w:eastAsia="Times New Roman" w:cs="Times New Roman"/>
          <w:szCs w:val="28"/>
        </w:rPr>
        <w:lastRenderedPageBreak/>
        <w:t>многоквартирных жилых домах на территории Чернышевского муниципального округа, признании жилых помещений жилищного фонда Чернышевского муниципального округа непригодными для проживания, многоквартирного дома аварийным и подлежащим сносу решений;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33" w:name="sub_707"/>
      <w:bookmarkEnd w:id="32"/>
      <w:r w:rsidRPr="00B03DCE">
        <w:rPr>
          <w:rFonts w:eastAsia="Times New Roman" w:cs="Times New Roman"/>
          <w:szCs w:val="28"/>
        </w:rPr>
        <w:t>7) информирует собственников помещений, прилегающих к переводимому, о принятых решениях;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34" w:name="sub_708"/>
      <w:bookmarkEnd w:id="33"/>
      <w:r w:rsidRPr="00B03DCE">
        <w:rPr>
          <w:rFonts w:eastAsia="Times New Roman" w:cs="Times New Roman"/>
          <w:szCs w:val="28"/>
        </w:rPr>
        <w:t>8) направляет акты приемочной комиссии в орган по учету объектов недвижимого имущества;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35" w:name="sub_709"/>
      <w:bookmarkEnd w:id="34"/>
      <w:r w:rsidRPr="00B03DCE">
        <w:rPr>
          <w:rFonts w:eastAsia="Times New Roman" w:cs="Times New Roman"/>
          <w:szCs w:val="28"/>
        </w:rPr>
        <w:t>9) ведет делопроизводство Комиссии и осуществляет иные полномочия, необходимые для обеспечения деятельности Комиссии.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ind w:left="1612"/>
        <w:jc w:val="both"/>
        <w:rPr>
          <w:rFonts w:eastAsia="Times New Roman" w:cs="Times New Roman"/>
          <w:szCs w:val="28"/>
        </w:rPr>
      </w:pPr>
      <w:bookmarkStart w:id="36" w:name="sub_9"/>
      <w:r w:rsidRPr="00B03DCE">
        <w:rPr>
          <w:rFonts w:eastAsia="Times New Roman" w:cs="Times New Roman"/>
          <w:b/>
          <w:bCs/>
          <w:szCs w:val="28"/>
        </w:rPr>
        <w:t>Статья 9.</w:t>
      </w:r>
      <w:r w:rsidRPr="00B03DCE">
        <w:rPr>
          <w:rFonts w:eastAsia="Times New Roman" w:cs="Times New Roman"/>
          <w:szCs w:val="28"/>
        </w:rPr>
        <w:t xml:space="preserve"> Полномочия иных членов Комиссии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37" w:name="sub_901"/>
      <w:bookmarkEnd w:id="36"/>
      <w:r w:rsidRPr="00B03DCE">
        <w:rPr>
          <w:rFonts w:eastAsia="Times New Roman" w:cs="Times New Roman"/>
          <w:szCs w:val="28"/>
        </w:rPr>
        <w:t xml:space="preserve">1) участвуют в рассмотрении вопросов о переводе жилых помещений </w:t>
      </w:r>
      <w:proofErr w:type="gramStart"/>
      <w:r w:rsidRPr="00B03DCE">
        <w:rPr>
          <w:rFonts w:eastAsia="Times New Roman" w:cs="Times New Roman"/>
          <w:szCs w:val="28"/>
        </w:rPr>
        <w:t>в нежилые и нежилых помещений</w:t>
      </w:r>
      <w:proofErr w:type="gramEnd"/>
      <w:r w:rsidRPr="00B03DCE">
        <w:rPr>
          <w:rFonts w:eastAsia="Times New Roman" w:cs="Times New Roman"/>
          <w:szCs w:val="28"/>
        </w:rPr>
        <w:t xml:space="preserve"> в жилые и о согласовании переустройства и перепланировки помещений в многоквартирных жилых домах на территории Чернышевского муниципального округа, признанию жилых помещений жилищного фонда Чернышевского муниципального округа непригодными для проживания, многоквартирного дома аварийным и подлежащим сносу;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38" w:name="sub_902"/>
      <w:bookmarkEnd w:id="37"/>
      <w:r w:rsidRPr="00B03DCE">
        <w:rPr>
          <w:rFonts w:eastAsia="Times New Roman" w:cs="Times New Roman"/>
          <w:szCs w:val="28"/>
        </w:rPr>
        <w:t>2) участвуют в голосовании по рассматриваемым Комиссией вопросам;</w:t>
      </w: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  <w:bookmarkStart w:id="39" w:name="sub_903"/>
      <w:bookmarkEnd w:id="38"/>
      <w:r w:rsidRPr="00B03DCE">
        <w:rPr>
          <w:rFonts w:eastAsia="Times New Roman" w:cs="Times New Roman"/>
          <w:szCs w:val="28"/>
        </w:rPr>
        <w:t>3) вносят предложения по организации деятельности Комиссии и по рассматриваемым Комиссией вопросам.</w:t>
      </w:r>
    </w:p>
    <w:bookmarkEnd w:id="39"/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</w:p>
    <w:bookmarkEnd w:id="35"/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</w:p>
    <w:bookmarkEnd w:id="25"/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</w:p>
    <w:bookmarkEnd w:id="6"/>
    <w:bookmarkEnd w:id="11"/>
    <w:bookmarkEnd w:id="21"/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</w:p>
    <w:p w:rsidR="00E7053A" w:rsidRPr="00B03DCE" w:rsidRDefault="00E7053A" w:rsidP="00E7053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</w:rPr>
      </w:pPr>
    </w:p>
    <w:p w:rsidR="00E7053A" w:rsidRDefault="00E7053A" w:rsidP="006C0B77">
      <w:pPr>
        <w:spacing w:after="0"/>
        <w:ind w:firstLine="709"/>
        <w:jc w:val="both"/>
      </w:pPr>
    </w:p>
    <w:sectPr w:rsidR="00E7053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0EAE"/>
    <w:multiLevelType w:val="hybridMultilevel"/>
    <w:tmpl w:val="ECA6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1775E"/>
    <w:multiLevelType w:val="hybridMultilevel"/>
    <w:tmpl w:val="27288748"/>
    <w:lvl w:ilvl="0" w:tplc="11DC6A58">
      <w:start w:val="1"/>
      <w:numFmt w:val="decimal"/>
      <w:lvlText w:val="%1."/>
      <w:lvlJc w:val="left"/>
      <w:pPr>
        <w:ind w:left="13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558B7"/>
    <w:rsid w:val="00870751"/>
    <w:rsid w:val="00922C48"/>
    <w:rsid w:val="009574CF"/>
    <w:rsid w:val="009F73C5"/>
    <w:rsid w:val="00B915B7"/>
    <w:rsid w:val="00BB3208"/>
    <w:rsid w:val="00C32F5D"/>
    <w:rsid w:val="00D729CC"/>
    <w:rsid w:val="00E7053A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8B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paragraph" w:customStyle="1" w:styleId="ConsPlusTitle">
    <w:name w:val="ConsPlusTitle"/>
    <w:rsid w:val="008558B7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58B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58B7"/>
    <w:rPr>
      <w:rFonts w:ascii="Segoe UI" w:hAnsi="Segoe UI" w:cs="Segoe UI"/>
      <w:sz w:val="18"/>
      <w:szCs w:val="18"/>
    </w:rPr>
  </w:style>
  <w:style w:type="paragraph" w:customStyle="1" w:styleId="a6">
    <w:name w:val="Заголовок статьи"/>
    <w:basedOn w:val="a"/>
    <w:next w:val="a"/>
    <w:rsid w:val="00E7053A"/>
    <w:pPr>
      <w:widowControl w:val="0"/>
      <w:autoSpaceDE w:val="0"/>
      <w:autoSpaceDN w:val="0"/>
      <w:adjustRightInd w:val="0"/>
      <w:spacing w:after="0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4B847BFB7BC949A05EF5669BB95F624C37D560942B742D9385F170BDA6B76D24AC653405D5A0F1F89CD6F4938DDA18E8C8098C0A7A3857T014K" TargetMode="External"/><Relationship Id="rId13" Type="http://schemas.openxmlformats.org/officeDocument/2006/relationships/hyperlink" Target="consultantplus://offline/ref=254B847BFB7BC949A05EF5669BB95F624C37D560942B742D9385F170BDA6B76D24AC653405D5A0FEF39CD6F4938DDA18E8C8098C0A7A3857T014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B847BFB7BC949A05EF5669BB95F624C37D560942B742D9385F170BDA6B76D24AC653405D5A0F1F89CD6F4938DDA18E8C8098C0A7A3857T014K" TargetMode="External"/><Relationship Id="rId12" Type="http://schemas.openxmlformats.org/officeDocument/2006/relationships/hyperlink" Target="consultantplus://offline/ref=254B847BFB7BC949A05EF5669BB95F624C37D560942B742D9385F170BDA6B76D24AC653405D5A0FEF39CD6F4938DDA18E8C8098C0A7A3857T014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54B847BFB7BC949A05EF5669BB95F624C37D560942B742D9385F170BDA6B76D24AC653405D5A0FEF39CD6F4938DDA18E8C8098C0A7A3857T014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66282" TargetMode="External"/><Relationship Id="rId11" Type="http://schemas.openxmlformats.org/officeDocument/2006/relationships/hyperlink" Target="consultantplus://offline/ref=254B847BFB7BC949A05EF5669BB95F624C37D560942B742D9385F170BDA6B76D24AC653405D5A0FEF39CD6F4938DDA18E8C8098C0A7A3857T014K" TargetMode="External"/><Relationship Id="rId5" Type="http://schemas.openxmlformats.org/officeDocument/2006/relationships/hyperlink" Target="https://docs.cntd.ru/document/901919946" TargetMode="External"/><Relationship Id="rId15" Type="http://schemas.openxmlformats.org/officeDocument/2006/relationships/hyperlink" Target="consultantplus://offline/ref=254B847BFB7BC949A05EF5669BB95F624C37D560942B742D9385F170BDA6B76D24AC653405D5A0FEF39CD6F4938DDA18E8C8098C0A7A3857T014K" TargetMode="External"/><Relationship Id="rId10" Type="http://schemas.openxmlformats.org/officeDocument/2006/relationships/hyperlink" Target="consultantplus://offline/ref=254B847BFB7BC949A05EF5669BB95F624C37D560942B742D9385F170BDA6B76D24AC653405D5A0F1F89CD6F4938DDA18E8C8098C0A7A3857T01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54B847BFB7BC949A05EF5669BB95F624C37D560942B742D9385F170BDA6B76D24AC653405D5A0F1F89CD6F4938DDA18E8C8098C0A7A3857T014K" TargetMode="External"/><Relationship Id="rId14" Type="http://schemas.openxmlformats.org/officeDocument/2006/relationships/hyperlink" Target="consultantplus://offline/ref=254B847BFB7BC949A05EF5669BB95F624C37D560942B742D9385F170BDA6B76D24AC653405D5A0FEF39CD6F4938DDA18E8C8098C0A7A3857T01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2280</Words>
  <Characters>13001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cp:lastPrinted>2026-05-13T05:19:00Z</cp:lastPrinted>
  <dcterms:created xsi:type="dcterms:W3CDTF">2025-11-05T00:40:00Z</dcterms:created>
  <dcterms:modified xsi:type="dcterms:W3CDTF">2026-05-13T05:32:00Z</dcterms:modified>
</cp:coreProperties>
</file>