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844095">
      <w:pPr>
        <w:keepNext/>
        <w:spacing w:after="0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844095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844095" w:rsidRPr="00844095" w:rsidRDefault="00844095" w:rsidP="00844095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844095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14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619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844095" w:rsidRPr="006C1B73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B73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6C1B73">
        <w:rPr>
          <w:rFonts w:ascii="Times New Roman" w:hAnsi="Times New Roman" w:cs="Times New Roman"/>
          <w:b/>
          <w:sz w:val="28"/>
          <w:szCs w:val="28"/>
        </w:rPr>
        <w:t>муниципальной  программы</w:t>
      </w:r>
      <w:proofErr w:type="gramEnd"/>
    </w:p>
    <w:p w:rsidR="00844095" w:rsidRPr="006C1B73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1B73">
        <w:rPr>
          <w:rFonts w:ascii="Times New Roman" w:hAnsi="Times New Roman" w:cs="Times New Roman"/>
          <w:b/>
          <w:sz w:val="28"/>
          <w:szCs w:val="28"/>
        </w:rPr>
        <w:t>« Развитие</w:t>
      </w:r>
      <w:proofErr w:type="gramEnd"/>
      <w:r w:rsidRPr="006C1B73">
        <w:rPr>
          <w:rFonts w:ascii="Times New Roman" w:hAnsi="Times New Roman" w:cs="Times New Roman"/>
          <w:b/>
          <w:sz w:val="28"/>
          <w:szCs w:val="28"/>
        </w:rPr>
        <w:t xml:space="preserve"> культуры в Чернышевском муниципальном округе»</w:t>
      </w:r>
    </w:p>
    <w:p w:rsidR="00844095" w:rsidRPr="006C1B73" w:rsidRDefault="00844095" w:rsidP="0084409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095" w:rsidRPr="006C1B73" w:rsidRDefault="00844095" w:rsidP="00844095">
      <w:pPr>
        <w:spacing w:after="0"/>
        <w:ind w:firstLine="851"/>
        <w:jc w:val="both"/>
        <w:rPr>
          <w:rFonts w:cs="Times New Roman"/>
          <w:szCs w:val="28"/>
        </w:rPr>
      </w:pPr>
      <w:r w:rsidRPr="006C1B73">
        <w:rPr>
          <w:rFonts w:cs="Times New Roman"/>
          <w:szCs w:val="28"/>
        </w:rPr>
        <w:t xml:space="preserve">В соответствии с Федеральным законом от 06.10.2003г №131 –ФЗ «Об общих принципах организации местного самоуправления в Российской Федерации», руководствуясь Уставом Чернышевского муниципального округа, администрация Чернышевского муниципального округа   </w:t>
      </w:r>
      <w:r w:rsidRPr="006C1B73">
        <w:rPr>
          <w:rFonts w:cs="Times New Roman"/>
          <w:b/>
          <w:szCs w:val="28"/>
        </w:rPr>
        <w:t xml:space="preserve">п о с </w:t>
      </w:r>
      <w:proofErr w:type="gramStart"/>
      <w:r w:rsidRPr="006C1B73">
        <w:rPr>
          <w:rFonts w:cs="Times New Roman"/>
          <w:b/>
          <w:szCs w:val="28"/>
        </w:rPr>
        <w:t>т</w:t>
      </w:r>
      <w:proofErr w:type="gramEnd"/>
      <w:r w:rsidRPr="006C1B73">
        <w:rPr>
          <w:rFonts w:cs="Times New Roman"/>
          <w:b/>
          <w:szCs w:val="28"/>
        </w:rPr>
        <w:t xml:space="preserve"> а н о в л я е т:</w:t>
      </w:r>
    </w:p>
    <w:p w:rsidR="00844095" w:rsidRPr="006C1B73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B73">
        <w:rPr>
          <w:rFonts w:ascii="Times New Roman" w:hAnsi="Times New Roman" w:cs="Times New Roman"/>
          <w:sz w:val="28"/>
          <w:szCs w:val="28"/>
        </w:rPr>
        <w:t xml:space="preserve">1. Утвердить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C1B73">
        <w:rPr>
          <w:rFonts w:ascii="Times New Roman" w:hAnsi="Times New Roman" w:cs="Times New Roman"/>
          <w:sz w:val="28"/>
          <w:szCs w:val="28"/>
        </w:rPr>
        <w:t>Развитие культуры в Чернышевском муниципальном округе»</w:t>
      </w:r>
      <w:r w:rsidRPr="006C1B7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6C1B73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844095" w:rsidRPr="006C1B73" w:rsidRDefault="00844095" w:rsidP="00844095">
      <w:pPr>
        <w:spacing w:after="0"/>
        <w:ind w:firstLineChars="157" w:firstLine="440"/>
        <w:jc w:val="both"/>
        <w:rPr>
          <w:rFonts w:cs="Times New Roman"/>
          <w:szCs w:val="28"/>
        </w:rPr>
      </w:pPr>
      <w:r w:rsidRPr="006C1B73">
        <w:rPr>
          <w:rFonts w:cs="Times New Roman"/>
          <w:szCs w:val="28"/>
        </w:rPr>
        <w:t xml:space="preserve">2. Контроль исполнения настоящего постановления возложить на </w:t>
      </w:r>
      <w:proofErr w:type="gramStart"/>
      <w:r w:rsidRPr="006C1B73">
        <w:rPr>
          <w:rFonts w:cs="Times New Roman"/>
          <w:szCs w:val="28"/>
        </w:rPr>
        <w:t>Управление  экономики</w:t>
      </w:r>
      <w:proofErr w:type="gramEnd"/>
      <w:r w:rsidRPr="006C1B73">
        <w:rPr>
          <w:rFonts w:cs="Times New Roman"/>
          <w:szCs w:val="28"/>
        </w:rPr>
        <w:t xml:space="preserve">, труда и аграрной политики администрации Чернышевского муниципального округа. </w:t>
      </w:r>
    </w:p>
    <w:p w:rsidR="00844095" w:rsidRPr="006C1B73" w:rsidRDefault="00844095" w:rsidP="00844095">
      <w:pPr>
        <w:pStyle w:val="a4"/>
        <w:shd w:val="clear" w:color="auto" w:fill="FFFFFF"/>
        <w:spacing w:before="0" w:beforeAutospacing="0" w:afterAutospacing="0"/>
        <w:ind w:firstLine="851"/>
        <w:jc w:val="both"/>
        <w:rPr>
          <w:sz w:val="28"/>
          <w:szCs w:val="28"/>
        </w:rPr>
      </w:pPr>
      <w:r w:rsidRPr="006C1B73">
        <w:rPr>
          <w:sz w:val="28"/>
          <w:szCs w:val="28"/>
        </w:rPr>
        <w:t>3. Настоящее решение опубликовать в общественно-политической газете Чернышевского муниципального округа Забайкальского края «Наше время» (ПИ № ТУ 75-00232 от 11.12.2015) и разместить на официальном сайте </w:t>
      </w:r>
      <w:hyperlink r:id="rId7" w:history="1">
        <w:proofErr w:type="gramStart"/>
        <w:r w:rsidRPr="006C1B73">
          <w:rPr>
            <w:rStyle w:val="a3"/>
            <w:sz w:val="28"/>
            <w:szCs w:val="28"/>
            <w:lang w:val="en-US"/>
          </w:rPr>
          <w:t>www</w:t>
        </w:r>
        <w:r w:rsidRPr="006C1B73">
          <w:rPr>
            <w:rStyle w:val="a3"/>
            <w:sz w:val="28"/>
            <w:szCs w:val="28"/>
          </w:rPr>
          <w:t>.</w:t>
        </w:r>
        <w:proofErr w:type="spellStart"/>
        <w:r w:rsidRPr="006C1B73">
          <w:rPr>
            <w:rStyle w:val="a3"/>
            <w:sz w:val="28"/>
            <w:szCs w:val="28"/>
            <w:lang w:val="en-US"/>
          </w:rPr>
          <w:t>chernyshev</w:t>
        </w:r>
        <w:proofErr w:type="spellEnd"/>
        <w:r w:rsidRPr="006C1B73">
          <w:rPr>
            <w:rStyle w:val="a3"/>
            <w:sz w:val="28"/>
            <w:szCs w:val="28"/>
          </w:rPr>
          <w:t>.75.</w:t>
        </w:r>
        <w:proofErr w:type="spellStart"/>
        <w:r w:rsidRPr="006C1B7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6C1B73">
        <w:rPr>
          <w:sz w:val="28"/>
          <w:szCs w:val="28"/>
        </w:rPr>
        <w:t> </w:t>
      </w:r>
      <w:r w:rsidRPr="006C1B73">
        <w:rPr>
          <w:rStyle w:val="msohyperlinkmrcssattr"/>
          <w:sz w:val="28"/>
          <w:szCs w:val="28"/>
        </w:rPr>
        <w:t>.</w:t>
      </w:r>
      <w:proofErr w:type="gramEnd"/>
    </w:p>
    <w:p w:rsidR="00844095" w:rsidRPr="006C1B73" w:rsidRDefault="00844095" w:rsidP="00844095">
      <w:pPr>
        <w:pStyle w:val="a4"/>
        <w:shd w:val="clear" w:color="auto" w:fill="FFFFFF"/>
        <w:spacing w:before="0" w:beforeAutospacing="0" w:afterAutospacing="0"/>
        <w:ind w:firstLine="851"/>
        <w:jc w:val="both"/>
        <w:rPr>
          <w:rFonts w:eastAsiaTheme="minorEastAsia"/>
          <w:bCs/>
          <w:sz w:val="28"/>
          <w:szCs w:val="28"/>
        </w:rPr>
      </w:pPr>
      <w:r w:rsidRPr="006C1B73">
        <w:rPr>
          <w:rStyle w:val="msohyperlinkmrcssattr"/>
          <w:sz w:val="28"/>
          <w:szCs w:val="28"/>
        </w:rPr>
        <w:t xml:space="preserve">4. </w:t>
      </w:r>
      <w:r w:rsidRPr="006C1B73">
        <w:rPr>
          <w:rFonts w:eastAsiaTheme="minorEastAsia"/>
          <w:sz w:val="28"/>
          <w:szCs w:val="28"/>
        </w:rPr>
        <w:t>Настоящее решение обнародовать на специально оборудованных стендах в специально отведенных местах, доступных для неограниченного круга</w:t>
      </w:r>
      <w:r w:rsidRPr="006C1B73">
        <w:rPr>
          <w:rFonts w:eastAsiaTheme="minorEastAsia"/>
          <w:bCs/>
          <w:sz w:val="28"/>
          <w:szCs w:val="28"/>
        </w:rPr>
        <w:t xml:space="preserve"> лиц по адресам: </w:t>
      </w:r>
      <w:proofErr w:type="spellStart"/>
      <w:r w:rsidRPr="006C1B73">
        <w:rPr>
          <w:rFonts w:eastAsiaTheme="minorEastAsia"/>
          <w:bCs/>
          <w:sz w:val="28"/>
          <w:szCs w:val="28"/>
        </w:rPr>
        <w:t>пгт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. </w:t>
      </w:r>
      <w:proofErr w:type="spellStart"/>
      <w:r w:rsidRPr="006C1B73">
        <w:rPr>
          <w:rFonts w:eastAsiaTheme="minorEastAsia"/>
          <w:bCs/>
          <w:sz w:val="28"/>
          <w:szCs w:val="28"/>
        </w:rPr>
        <w:t>Жирекен</w:t>
      </w:r>
      <w:proofErr w:type="spellEnd"/>
      <w:r w:rsidRPr="006C1B73">
        <w:rPr>
          <w:rFonts w:eastAsiaTheme="minorEastAsia"/>
          <w:bCs/>
          <w:sz w:val="28"/>
          <w:szCs w:val="28"/>
        </w:rPr>
        <w:t>, д.</w:t>
      </w:r>
      <w:proofErr w:type="gramStart"/>
      <w:r w:rsidRPr="006C1B73">
        <w:rPr>
          <w:rFonts w:eastAsiaTheme="minorEastAsia"/>
          <w:bCs/>
          <w:sz w:val="28"/>
          <w:szCs w:val="28"/>
        </w:rPr>
        <w:t>15,пгт</w:t>
      </w:r>
      <w:proofErr w:type="gramEnd"/>
      <w:r w:rsidRPr="006C1B73">
        <w:rPr>
          <w:rFonts w:eastAsiaTheme="minorEastAsia"/>
          <w:bCs/>
          <w:sz w:val="28"/>
          <w:szCs w:val="28"/>
        </w:rPr>
        <w:t xml:space="preserve">. Букачача, Клубный проспект, д.1; </w:t>
      </w:r>
      <w:proofErr w:type="spellStart"/>
      <w:r w:rsidRPr="006C1B73">
        <w:rPr>
          <w:rFonts w:eastAsiaTheme="minorEastAsia"/>
          <w:bCs/>
          <w:sz w:val="28"/>
          <w:szCs w:val="28"/>
        </w:rPr>
        <w:t>пгт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. </w:t>
      </w:r>
      <w:proofErr w:type="spellStart"/>
      <w:r w:rsidRPr="006C1B73">
        <w:rPr>
          <w:rFonts w:eastAsiaTheme="minorEastAsia"/>
          <w:bCs/>
          <w:sz w:val="28"/>
          <w:szCs w:val="28"/>
        </w:rPr>
        <w:t>Аксёново-Зиловское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Октябрьская, д.9; с. </w:t>
      </w:r>
      <w:proofErr w:type="spellStart"/>
      <w:r w:rsidRPr="006C1B73">
        <w:rPr>
          <w:rFonts w:eastAsiaTheme="minorEastAsia"/>
          <w:bCs/>
          <w:sz w:val="28"/>
          <w:szCs w:val="28"/>
        </w:rPr>
        <w:t>Алеур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Кирова, д.51; с. </w:t>
      </w:r>
      <w:proofErr w:type="spellStart"/>
      <w:r w:rsidRPr="006C1B73">
        <w:rPr>
          <w:rFonts w:eastAsiaTheme="minorEastAsia"/>
          <w:bCs/>
          <w:sz w:val="28"/>
          <w:szCs w:val="28"/>
        </w:rPr>
        <w:t>Утан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Погодаева, д.45 «а»; с. Старый </w:t>
      </w:r>
      <w:proofErr w:type="spellStart"/>
      <w:r w:rsidRPr="006C1B73">
        <w:rPr>
          <w:rFonts w:eastAsiaTheme="minorEastAsia"/>
          <w:bCs/>
          <w:sz w:val="28"/>
          <w:szCs w:val="28"/>
        </w:rPr>
        <w:t>Олов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Ленина, д. 49 «а»; с. Новый </w:t>
      </w:r>
      <w:proofErr w:type="spellStart"/>
      <w:r w:rsidRPr="006C1B73">
        <w:rPr>
          <w:rFonts w:eastAsiaTheme="minorEastAsia"/>
          <w:bCs/>
          <w:sz w:val="28"/>
          <w:szCs w:val="28"/>
        </w:rPr>
        <w:t>Олов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Погодаева, д. 64 «а»; с. </w:t>
      </w:r>
      <w:proofErr w:type="spellStart"/>
      <w:r w:rsidRPr="006C1B73">
        <w:rPr>
          <w:rFonts w:eastAsiaTheme="minorEastAsia"/>
          <w:bCs/>
          <w:sz w:val="28"/>
          <w:szCs w:val="28"/>
        </w:rPr>
        <w:t>Укурей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Лазо, д. 16; с. Гаур, ул. Центральная, д. 33; с. </w:t>
      </w:r>
      <w:proofErr w:type="spellStart"/>
      <w:r w:rsidRPr="006C1B73">
        <w:rPr>
          <w:rFonts w:eastAsiaTheme="minorEastAsia"/>
          <w:bCs/>
          <w:sz w:val="28"/>
          <w:szCs w:val="28"/>
        </w:rPr>
        <w:t>Икшица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Сельская, д.2; с. </w:t>
      </w:r>
      <w:proofErr w:type="spellStart"/>
      <w:r w:rsidRPr="006C1B73">
        <w:rPr>
          <w:rFonts w:eastAsiaTheme="minorEastAsia"/>
          <w:bCs/>
          <w:sz w:val="28"/>
          <w:szCs w:val="28"/>
        </w:rPr>
        <w:t>Мильгидун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Молодежная, д. 40; с. Комсомольское, ул. Октябрьская, д. 24; с. </w:t>
      </w:r>
      <w:proofErr w:type="spellStart"/>
      <w:r w:rsidRPr="006C1B73">
        <w:rPr>
          <w:rFonts w:eastAsiaTheme="minorEastAsia"/>
          <w:bCs/>
          <w:sz w:val="28"/>
          <w:szCs w:val="28"/>
        </w:rPr>
        <w:t>Урюм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Энергетиков, д. 2 копр.2; с. </w:t>
      </w:r>
      <w:proofErr w:type="spellStart"/>
      <w:r w:rsidRPr="006C1B73">
        <w:rPr>
          <w:rFonts w:eastAsiaTheme="minorEastAsia"/>
          <w:bCs/>
          <w:sz w:val="28"/>
          <w:szCs w:val="28"/>
        </w:rPr>
        <w:t>Новоильинск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</w:t>
      </w:r>
      <w:proofErr w:type="spellStart"/>
      <w:r w:rsidRPr="006C1B73">
        <w:rPr>
          <w:rFonts w:eastAsiaTheme="minorEastAsia"/>
          <w:bCs/>
          <w:sz w:val="28"/>
          <w:szCs w:val="28"/>
        </w:rPr>
        <w:t>Центральная.д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. 54; с. </w:t>
      </w:r>
      <w:proofErr w:type="spellStart"/>
      <w:r w:rsidRPr="006C1B73">
        <w:rPr>
          <w:rFonts w:eastAsiaTheme="minorEastAsia"/>
          <w:bCs/>
          <w:sz w:val="28"/>
          <w:szCs w:val="28"/>
        </w:rPr>
        <w:t>Байгул</w:t>
      </w:r>
      <w:proofErr w:type="spellEnd"/>
      <w:r w:rsidRPr="006C1B73">
        <w:rPr>
          <w:rFonts w:eastAsiaTheme="minorEastAsia"/>
          <w:bCs/>
          <w:sz w:val="28"/>
          <w:szCs w:val="28"/>
        </w:rPr>
        <w:t xml:space="preserve">, ул. Молодежная, д.8; с. Бушулей, ул. Железнодорожная, д.7 корп. 8.с. </w:t>
      </w:r>
      <w:proofErr w:type="spellStart"/>
      <w:r w:rsidRPr="006C1B73">
        <w:rPr>
          <w:rFonts w:eastAsiaTheme="minorEastAsia"/>
          <w:bCs/>
          <w:sz w:val="28"/>
          <w:szCs w:val="28"/>
        </w:rPr>
        <w:t>Курлыч</w:t>
      </w:r>
      <w:proofErr w:type="spellEnd"/>
      <w:r w:rsidRPr="006C1B73">
        <w:rPr>
          <w:rFonts w:eastAsiaTheme="minorEastAsia"/>
          <w:bCs/>
          <w:sz w:val="28"/>
          <w:szCs w:val="28"/>
        </w:rPr>
        <w:t>, ул. Еланская, д.20.</w:t>
      </w:r>
    </w:p>
    <w:p w:rsidR="00844095" w:rsidRPr="006C1B73" w:rsidRDefault="00844095" w:rsidP="00844095">
      <w:pPr>
        <w:spacing w:after="0"/>
        <w:ind w:firstLine="851"/>
        <w:jc w:val="both"/>
        <w:rPr>
          <w:rFonts w:cs="Times New Roman"/>
          <w:szCs w:val="28"/>
        </w:rPr>
      </w:pPr>
      <w:r w:rsidRPr="006C1B73">
        <w:rPr>
          <w:rFonts w:cs="Times New Roman"/>
          <w:szCs w:val="28"/>
        </w:rPr>
        <w:t xml:space="preserve">5. Настоящее постановление вступает в силу после его </w:t>
      </w:r>
      <w:proofErr w:type="gramStart"/>
      <w:r w:rsidRPr="006C1B73">
        <w:rPr>
          <w:rFonts w:cs="Times New Roman"/>
          <w:szCs w:val="28"/>
        </w:rPr>
        <w:t>официального  опубликования</w:t>
      </w:r>
      <w:proofErr w:type="gramEnd"/>
      <w:r w:rsidRPr="006C1B73">
        <w:rPr>
          <w:rFonts w:cs="Times New Roman"/>
          <w:szCs w:val="28"/>
        </w:rPr>
        <w:t xml:space="preserve">. </w:t>
      </w:r>
    </w:p>
    <w:p w:rsidR="00844095" w:rsidRPr="00ED4D3D" w:rsidRDefault="00844095" w:rsidP="00844095">
      <w:pPr>
        <w:spacing w:after="0"/>
        <w:ind w:firstLine="851"/>
        <w:jc w:val="both"/>
        <w:rPr>
          <w:rFonts w:cs="Times New Roman"/>
          <w:szCs w:val="28"/>
        </w:rPr>
      </w:pPr>
      <w:r w:rsidRPr="006C1B73">
        <w:rPr>
          <w:rFonts w:cs="Times New Roman"/>
          <w:szCs w:val="28"/>
        </w:rPr>
        <w:t>6</w:t>
      </w:r>
      <w:r w:rsidRPr="00ED4D3D">
        <w:rPr>
          <w:rFonts w:cs="Times New Roman"/>
          <w:szCs w:val="28"/>
        </w:rPr>
        <w:t>. Действия настоящего Постановления распространяются на правоотношения с 1 января 2026 года.</w:t>
      </w:r>
    </w:p>
    <w:p w:rsidR="002020A4" w:rsidRPr="002020A4" w:rsidRDefault="002020A4" w:rsidP="00844095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844095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</w:rPr>
      </w:pPr>
    </w:p>
    <w:p w:rsidR="00844095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</w:rPr>
      </w:pPr>
    </w:p>
    <w:p w:rsidR="00844095" w:rsidRPr="00726C43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</w:rPr>
      </w:pPr>
      <w:r w:rsidRPr="00726C43">
        <w:rPr>
          <w:rFonts w:ascii="Times New Roman" w:hAnsi="Times New Roman" w:cs="Times New Roman"/>
        </w:rPr>
        <w:lastRenderedPageBreak/>
        <w:t xml:space="preserve">Приложение к Постановлению администрации </w:t>
      </w:r>
    </w:p>
    <w:p w:rsidR="00844095" w:rsidRPr="00726C43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</w:rPr>
      </w:pPr>
      <w:r w:rsidRPr="00726C43">
        <w:rPr>
          <w:rFonts w:ascii="Times New Roman" w:hAnsi="Times New Roman" w:cs="Times New Roman"/>
        </w:rPr>
        <w:t>Чернышевского муниципального округа</w:t>
      </w:r>
    </w:p>
    <w:p w:rsidR="00844095" w:rsidRPr="00726C43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</w:rPr>
      </w:pPr>
      <w:r w:rsidRPr="00726C43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14 мая </w:t>
      </w:r>
      <w:r w:rsidRPr="00726C43">
        <w:rPr>
          <w:rFonts w:ascii="Times New Roman" w:hAnsi="Times New Roman" w:cs="Times New Roman"/>
        </w:rPr>
        <w:t xml:space="preserve">2026 г. № </w:t>
      </w:r>
      <w:r>
        <w:rPr>
          <w:rFonts w:ascii="Times New Roman" w:hAnsi="Times New Roman" w:cs="Times New Roman"/>
        </w:rPr>
        <w:t>619</w:t>
      </w:r>
    </w:p>
    <w:p w:rsidR="00844095" w:rsidRPr="006C1B73" w:rsidRDefault="00844095" w:rsidP="0084409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844095" w:rsidRPr="006C1B73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B73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:rsidR="00844095" w:rsidRPr="006C1B73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B73">
        <w:rPr>
          <w:rFonts w:ascii="Times New Roman" w:hAnsi="Times New Roman" w:cs="Times New Roman"/>
          <w:b/>
          <w:sz w:val="28"/>
          <w:szCs w:val="28"/>
        </w:rPr>
        <w:t xml:space="preserve">«Развитие культуры в Чернышевском </w:t>
      </w:r>
      <w:proofErr w:type="gramStart"/>
      <w:r w:rsidRPr="006C1B73">
        <w:rPr>
          <w:rFonts w:ascii="Times New Roman" w:hAnsi="Times New Roman" w:cs="Times New Roman"/>
          <w:b/>
          <w:sz w:val="28"/>
          <w:szCs w:val="28"/>
        </w:rPr>
        <w:t>муниципальном  округе</w:t>
      </w:r>
      <w:proofErr w:type="gramEnd"/>
      <w:r w:rsidRPr="006C1B73">
        <w:rPr>
          <w:rFonts w:ascii="Times New Roman" w:hAnsi="Times New Roman" w:cs="Times New Roman"/>
          <w:b/>
          <w:sz w:val="28"/>
          <w:szCs w:val="28"/>
        </w:rPr>
        <w:t>»</w:t>
      </w:r>
    </w:p>
    <w:p w:rsidR="00844095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1B73">
        <w:rPr>
          <w:rFonts w:ascii="Times New Roman" w:hAnsi="Times New Roman" w:cs="Times New Roman"/>
          <w:bCs/>
          <w:sz w:val="28"/>
          <w:szCs w:val="28"/>
        </w:rPr>
        <w:t>(далее -муниципальная программа)</w:t>
      </w:r>
    </w:p>
    <w:p w:rsidR="00844095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</w:rPr>
      </w:pPr>
      <w:r w:rsidRPr="00844095">
        <w:rPr>
          <w:rFonts w:ascii="Times New Roman" w:hAnsi="Times New Roman" w:cs="Times New Roman"/>
          <w:b/>
          <w:bCs/>
        </w:rPr>
        <w:t>Паспорт муниципальной программы «Развитие культуры в Чернышевском муниципальном округе»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left="142" w:firstLine="709"/>
        <w:jc w:val="both"/>
        <w:rPr>
          <w:rFonts w:ascii="Times New Roman" w:hAnsi="Times New Roman" w:cs="Times New Roman"/>
          <w:bCs/>
        </w:rPr>
      </w:pPr>
      <w:r w:rsidRPr="00844095">
        <w:rPr>
          <w:rFonts w:ascii="Times New Roman" w:hAnsi="Times New Roman" w:cs="Times New Roman"/>
          <w:bCs/>
        </w:rPr>
        <w:t>Паспорт муниципальной программы «Развитие культуры в Чернышевском муниципальном округе» представлен в приложении 1 к муниципальной программе.</w:t>
      </w:r>
    </w:p>
    <w:p w:rsidR="00844095" w:rsidRPr="00844095" w:rsidRDefault="00844095" w:rsidP="00844095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844095" w:rsidRPr="00844095" w:rsidRDefault="00844095" w:rsidP="00844095">
      <w:pPr>
        <w:spacing w:after="0"/>
        <w:ind w:firstLine="851"/>
        <w:contextualSpacing/>
        <w:jc w:val="center"/>
        <w:rPr>
          <w:rFonts w:cs="Times New Roman"/>
          <w:b/>
          <w:sz w:val="22"/>
        </w:rPr>
      </w:pPr>
      <w:r w:rsidRPr="00844095">
        <w:rPr>
          <w:rFonts w:cs="Times New Roman"/>
          <w:b/>
          <w:sz w:val="22"/>
        </w:rPr>
        <w:t xml:space="preserve">1. Стратегические приоритеты и </w:t>
      </w:r>
      <w:proofErr w:type="gramStart"/>
      <w:r w:rsidRPr="00844095">
        <w:rPr>
          <w:rFonts w:cs="Times New Roman"/>
          <w:b/>
          <w:sz w:val="22"/>
        </w:rPr>
        <w:t>цели  муниципальной</w:t>
      </w:r>
      <w:proofErr w:type="gramEnd"/>
      <w:r w:rsidRPr="00844095">
        <w:rPr>
          <w:rFonts w:cs="Times New Roman"/>
          <w:b/>
          <w:sz w:val="22"/>
        </w:rPr>
        <w:t xml:space="preserve"> программы </w:t>
      </w:r>
      <w:r w:rsidRPr="00844095">
        <w:rPr>
          <w:rFonts w:cs="Times New Roman"/>
          <w:b/>
          <w:bCs/>
          <w:sz w:val="22"/>
        </w:rPr>
        <w:t>«Развитие культуры в Чернышевском муниципальном округе».</w:t>
      </w: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1.1.Оценка текущего состояния сферы культуры Чернышевского муниципального округа.</w:t>
      </w: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В современном мире культура является важнейшим фактором, который обеспечивает духовное развитие общества и активно влияет на экономический рост, социальную стабильность, национальную безопасность и развитие институтов гражданского общества.</w:t>
      </w: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 xml:space="preserve">Отрасль культуры объединяет деятельность по развитию библиотечного фонда, поддержке и развитию исполнительских искусств, сохранению культурного наследия, развитию традиционной народной культуры и любительского искусства, укреплению межрегиональных связей в сфере культуры. </w:t>
      </w: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Сфера культуры Чернышевского муниципального округа объединяет культурные институты всех видов и всех форм собственности: 4 учреждения культуры, 123 творческих работника округа обеспечивают жителям их конституционное право доступа к культурным ценностям.</w:t>
      </w:r>
    </w:p>
    <w:p w:rsidR="00844095" w:rsidRPr="00844095" w:rsidRDefault="00844095" w:rsidP="00844095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cs="Times New Roman"/>
          <w:spacing w:val="2"/>
          <w:sz w:val="22"/>
        </w:rPr>
      </w:pPr>
      <w:r w:rsidRPr="00844095">
        <w:rPr>
          <w:rFonts w:cs="Times New Roman"/>
          <w:sz w:val="22"/>
        </w:rPr>
        <w:t xml:space="preserve">Библиотечное обслуживание населения Чернышевского муниципального округа осуществляет 1 муниципальное учреждение культуры МЦБ Чернышевского округа, содержащее в составе библиотечной </w:t>
      </w:r>
      <w:proofErr w:type="gramStart"/>
      <w:r w:rsidRPr="00844095">
        <w:rPr>
          <w:rFonts w:cs="Times New Roman"/>
          <w:sz w:val="22"/>
        </w:rPr>
        <w:t>сети  20</w:t>
      </w:r>
      <w:proofErr w:type="gramEnd"/>
      <w:r w:rsidRPr="00844095">
        <w:rPr>
          <w:rFonts w:cs="Times New Roman"/>
          <w:sz w:val="22"/>
        </w:rPr>
        <w:t xml:space="preserve"> филиалов. Общее количество посетителей библиотек за 2025 год составило    166 067 чел. </w:t>
      </w:r>
      <w:r w:rsidRPr="00844095">
        <w:rPr>
          <w:rFonts w:cs="Times New Roman"/>
          <w:spacing w:val="2"/>
          <w:sz w:val="22"/>
        </w:rPr>
        <w:t xml:space="preserve">Ветхость, изношенность, потеря актуальности библиотечных фондов и недостаток современных изданий в библиотечных фондах, связанный с недостаточным бюджетным финансированием данной сферы в последние десятилетия (число единиц хранения в период </w:t>
      </w:r>
      <w:r w:rsidRPr="00844095">
        <w:rPr>
          <w:rFonts w:cs="Times New Roman"/>
          <w:color w:val="000000" w:themeColor="text1"/>
          <w:spacing w:val="2"/>
          <w:sz w:val="22"/>
        </w:rPr>
        <w:t>с 2020 по 2024 год сократилось с</w:t>
      </w:r>
      <w:r w:rsidRPr="00844095">
        <w:rPr>
          <w:rFonts w:cs="Times New Roman"/>
          <w:spacing w:val="2"/>
          <w:sz w:val="22"/>
        </w:rPr>
        <w:t xml:space="preserve"> 149162 экземпляров до 129332 экземпляров, что связано с выбытием устаревших документов и недостаточностью объема новых поступлений).Износ, снижение технического уровня материально-технической базы библиотек, связанной с недостаточным финансированием отрасли.</w:t>
      </w:r>
    </w:p>
    <w:p w:rsidR="00844095" w:rsidRPr="00844095" w:rsidRDefault="00844095" w:rsidP="00844095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cs="Times New Roman"/>
          <w:sz w:val="22"/>
        </w:rPr>
      </w:pPr>
      <w:r w:rsidRPr="00844095">
        <w:rPr>
          <w:rFonts w:cs="Times New Roman"/>
          <w:sz w:val="22"/>
        </w:rPr>
        <w:t xml:space="preserve">Услуги в сфере культуры представляет МУК МКДЦ «Овация», содержащее в составе 21 филиал в поселениях округа. Проведено мероприятий за 2025г - 3655. Количество клубных формирований (творческих коллективов) -1520 ед. В Чернышевском муниципальном округе высокая потребность в строительстве нового дома культуры на 400 мест, помещение МУК МКДЦ «Овация», где проводятся массовые мероприятия окружного уровня, вмещает в себя недостаточное количество желающих посетить мероприятие. Отсутствует возможность приглашения творческих коллективов из других регионов, округов. Учреждения сферы </w:t>
      </w:r>
      <w:proofErr w:type="gramStart"/>
      <w:r w:rsidRPr="00844095">
        <w:rPr>
          <w:rFonts w:cs="Times New Roman"/>
          <w:sz w:val="22"/>
        </w:rPr>
        <w:t>культуры  нуждаются</w:t>
      </w:r>
      <w:proofErr w:type="gramEnd"/>
      <w:r w:rsidRPr="00844095">
        <w:rPr>
          <w:rFonts w:cs="Times New Roman"/>
          <w:sz w:val="22"/>
        </w:rPr>
        <w:t xml:space="preserve"> в улучшении материально-технической базы.</w:t>
      </w:r>
    </w:p>
    <w:p w:rsidR="00844095" w:rsidRPr="00844095" w:rsidRDefault="00844095" w:rsidP="00844095">
      <w:pPr>
        <w:ind w:firstLine="851"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 xml:space="preserve">Сохранением традиций, </w:t>
      </w:r>
      <w:proofErr w:type="gramStart"/>
      <w:r w:rsidRPr="00844095">
        <w:rPr>
          <w:rFonts w:cs="Times New Roman"/>
          <w:sz w:val="22"/>
        </w:rPr>
        <w:t>народных  ремесел</w:t>
      </w:r>
      <w:proofErr w:type="gramEnd"/>
      <w:r w:rsidRPr="00844095">
        <w:rPr>
          <w:rFonts w:cs="Times New Roman"/>
          <w:sz w:val="22"/>
        </w:rPr>
        <w:t xml:space="preserve"> занимается муниципальное учреждение культуры «Краеведческий музей Чернышевского муниципального округа». Число посетителей музея 3142 человека. Музей организует и </w:t>
      </w:r>
      <w:proofErr w:type="gramStart"/>
      <w:r w:rsidRPr="00844095">
        <w:rPr>
          <w:rFonts w:cs="Times New Roman"/>
          <w:sz w:val="22"/>
        </w:rPr>
        <w:t>проводит  ежегодно</w:t>
      </w:r>
      <w:proofErr w:type="gramEnd"/>
      <w:r w:rsidRPr="00844095">
        <w:rPr>
          <w:rFonts w:cs="Times New Roman"/>
          <w:sz w:val="22"/>
        </w:rPr>
        <w:t xml:space="preserve">  более  349  экскурсий, 60 мероприятий,  25 выставок. В музейных фондах хранятся уникальные предметы и коллекции. Среди них – предметы </w:t>
      </w:r>
      <w:proofErr w:type="gramStart"/>
      <w:r w:rsidRPr="00844095">
        <w:rPr>
          <w:rFonts w:cs="Times New Roman"/>
          <w:sz w:val="22"/>
        </w:rPr>
        <w:t>старинного  быта</w:t>
      </w:r>
      <w:proofErr w:type="gramEnd"/>
      <w:r w:rsidRPr="00844095">
        <w:rPr>
          <w:rFonts w:cs="Times New Roman"/>
          <w:sz w:val="22"/>
        </w:rPr>
        <w:t xml:space="preserve">, археологическая, палеонтологическая коллекция,   документы и фотографии 19-20 веков и многое другое. Гордостью музея является экспозиция, посвященная динозавру </w:t>
      </w:r>
      <w:proofErr w:type="spellStart"/>
      <w:r w:rsidRPr="00844095">
        <w:rPr>
          <w:rFonts w:cs="Times New Roman"/>
          <w:sz w:val="22"/>
        </w:rPr>
        <w:t>Кулиндадромеусу</w:t>
      </w:r>
      <w:proofErr w:type="spellEnd"/>
      <w:r w:rsidRPr="00844095">
        <w:rPr>
          <w:rFonts w:cs="Times New Roman"/>
          <w:sz w:val="22"/>
        </w:rPr>
        <w:t xml:space="preserve"> забайкальскому. </w:t>
      </w:r>
      <w:r w:rsidRPr="00844095">
        <w:rPr>
          <w:rFonts w:cs="Times New Roman"/>
          <w:color w:val="000000"/>
          <w:sz w:val="22"/>
        </w:rPr>
        <w:t xml:space="preserve">Недостаточное бюджетное финансирование музейной </w:t>
      </w:r>
      <w:proofErr w:type="gramStart"/>
      <w:r w:rsidRPr="00844095">
        <w:rPr>
          <w:rFonts w:cs="Times New Roman"/>
          <w:color w:val="000000"/>
          <w:sz w:val="22"/>
        </w:rPr>
        <w:t>отрасли  отрицательно</w:t>
      </w:r>
      <w:proofErr w:type="gramEnd"/>
      <w:r w:rsidRPr="00844095">
        <w:rPr>
          <w:rFonts w:cs="Times New Roman"/>
          <w:color w:val="000000"/>
          <w:sz w:val="22"/>
        </w:rPr>
        <w:t xml:space="preserve"> сказывается на общем состоянии музея. Музею не хватает средств на создание новых профильных стационарных экспозиций, пополнение и охрану своих фондовых коллекций, на информационное обеспечение, на развитие научной деятельности, приобретение </w:t>
      </w:r>
      <w:proofErr w:type="gramStart"/>
      <w:r w:rsidRPr="00844095">
        <w:rPr>
          <w:rFonts w:cs="Times New Roman"/>
          <w:color w:val="000000"/>
          <w:sz w:val="22"/>
        </w:rPr>
        <w:t>оборудования,  мебели</w:t>
      </w:r>
      <w:proofErr w:type="gramEnd"/>
      <w:r w:rsidRPr="00844095">
        <w:rPr>
          <w:rFonts w:cs="Times New Roman"/>
          <w:color w:val="000000"/>
          <w:sz w:val="22"/>
        </w:rPr>
        <w:t>.</w:t>
      </w: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lastRenderedPageBreak/>
        <w:t xml:space="preserve">В 2025 </w:t>
      </w:r>
      <w:proofErr w:type="gramStart"/>
      <w:r w:rsidRPr="00844095">
        <w:rPr>
          <w:rFonts w:cs="Times New Roman"/>
          <w:sz w:val="22"/>
        </w:rPr>
        <w:t>году  в</w:t>
      </w:r>
      <w:proofErr w:type="gramEnd"/>
      <w:r w:rsidRPr="00844095">
        <w:rPr>
          <w:rFonts w:cs="Times New Roman"/>
          <w:sz w:val="22"/>
        </w:rPr>
        <w:t xml:space="preserve"> с. </w:t>
      </w:r>
      <w:proofErr w:type="spellStart"/>
      <w:r w:rsidRPr="00844095">
        <w:rPr>
          <w:rFonts w:cs="Times New Roman"/>
          <w:sz w:val="22"/>
        </w:rPr>
        <w:t>Курлыч</w:t>
      </w:r>
      <w:proofErr w:type="spellEnd"/>
      <w:r w:rsidRPr="00844095">
        <w:rPr>
          <w:rFonts w:cs="Times New Roman"/>
          <w:sz w:val="22"/>
        </w:rPr>
        <w:t xml:space="preserve"> прошел I  краевой фестиваль традиционных ценностей   «Хлебный Спас». </w:t>
      </w:r>
      <w:proofErr w:type="gramStart"/>
      <w:r w:rsidRPr="00844095">
        <w:rPr>
          <w:rFonts w:cs="Times New Roman"/>
          <w:sz w:val="22"/>
        </w:rPr>
        <w:t>Фестиваль  прошел</w:t>
      </w:r>
      <w:proofErr w:type="gramEnd"/>
      <w:r w:rsidRPr="00844095">
        <w:rPr>
          <w:rFonts w:cs="Times New Roman"/>
          <w:sz w:val="22"/>
        </w:rPr>
        <w:t xml:space="preserve"> у подножия  Храма Спаса Нерукотворного и проходил в рамках Года культурного наследия Забайкальского края. На фестивале присутствовало более 3000 человек.</w:t>
      </w: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Так же в структуре отрасли культуры Чернышевского муниципального округа находятся муниципальное учреждение детского образования «Детская школа искусств» и Архив Чернышевского муниципального округа.</w:t>
      </w:r>
    </w:p>
    <w:p w:rsidR="00844095" w:rsidRPr="00844095" w:rsidRDefault="00844095" w:rsidP="00844095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cs="Times New Roman"/>
          <w:spacing w:val="2"/>
          <w:sz w:val="22"/>
        </w:rPr>
      </w:pPr>
      <w:r w:rsidRPr="00844095">
        <w:rPr>
          <w:rFonts w:cs="Times New Roman"/>
          <w:spacing w:val="2"/>
          <w:sz w:val="22"/>
        </w:rPr>
        <w:t xml:space="preserve">Учреждение реализует дополнительные </w:t>
      </w:r>
      <w:proofErr w:type="gramStart"/>
      <w:r w:rsidRPr="00844095">
        <w:rPr>
          <w:rFonts w:cs="Times New Roman"/>
          <w:spacing w:val="2"/>
          <w:sz w:val="22"/>
        </w:rPr>
        <w:t>предпрофессиональные  общеобразовательные</w:t>
      </w:r>
      <w:proofErr w:type="gramEnd"/>
      <w:r w:rsidRPr="00844095">
        <w:rPr>
          <w:rFonts w:cs="Times New Roman"/>
          <w:spacing w:val="2"/>
          <w:sz w:val="22"/>
        </w:rPr>
        <w:t xml:space="preserve"> программы в области искусств, дополнительные общеразвивающие образовательные программы, направленные на удовлетворение творческих   потребностей учащихся по видам искусств. В учреждении дополнительного образования в настоящее время работают 14 штатных преподавателя. Комплекс мероприятий охватывает детей разных возрастных категорий. Учащиеся детской школы искусств принимают участие в международных, всероссийских и краевых конкурсах и фестивалях различной направленности, успешно завоевывая звание лауреатов и дипломантов.</w:t>
      </w:r>
    </w:p>
    <w:p w:rsidR="00844095" w:rsidRPr="00844095" w:rsidRDefault="00844095" w:rsidP="00844095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cs="Times New Roman"/>
          <w:spacing w:val="2"/>
          <w:sz w:val="22"/>
        </w:rPr>
      </w:pPr>
      <w:r w:rsidRPr="00844095">
        <w:rPr>
          <w:rFonts w:cs="Times New Roman"/>
          <w:spacing w:val="2"/>
          <w:sz w:val="22"/>
        </w:rPr>
        <w:t xml:space="preserve">Для развития образовательного процесса необходимо привлечение педагогических кадров (нехватка составляет 50%), внедрение новых, востребованных учебных программ в области инструментального творчества (гитара), в области вокального творчества (эстрадный вокал). Для улучшения материально технического состояния, соблюдения санитарных </w:t>
      </w:r>
      <w:proofErr w:type="gramStart"/>
      <w:r w:rsidRPr="00844095">
        <w:rPr>
          <w:rFonts w:cs="Times New Roman"/>
          <w:spacing w:val="2"/>
          <w:sz w:val="22"/>
        </w:rPr>
        <w:t>норм  необходимо</w:t>
      </w:r>
      <w:proofErr w:type="gramEnd"/>
      <w:r w:rsidRPr="00844095">
        <w:rPr>
          <w:rFonts w:cs="Times New Roman"/>
          <w:spacing w:val="2"/>
          <w:sz w:val="22"/>
        </w:rPr>
        <w:t xml:space="preserve"> решить проблему с подключением к централизованному водоводу холодной воды в  здании детской школы искусств в п. Чернышевск, провести  </w:t>
      </w:r>
      <w:proofErr w:type="spellStart"/>
      <w:r w:rsidRPr="00844095">
        <w:rPr>
          <w:rFonts w:cs="Times New Roman"/>
          <w:spacing w:val="2"/>
          <w:sz w:val="22"/>
        </w:rPr>
        <w:t>вентеляцию</w:t>
      </w:r>
      <w:proofErr w:type="spellEnd"/>
      <w:r w:rsidRPr="00844095">
        <w:rPr>
          <w:rFonts w:cs="Times New Roman"/>
          <w:spacing w:val="2"/>
          <w:sz w:val="22"/>
        </w:rPr>
        <w:t xml:space="preserve">  и текущий ремонт в здании.</w:t>
      </w: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Сфера культуры Чернышевского муниципального округа испытывает давление общих социальных, экономических и культурных проблем современного российского общества, а именно: выраженная социально-культурная сегментация горожан; поляризация потребления продуктов культуры; сокращение кадрового потенциала сферы культуры в результате оттока специалистов в другие секторы экономики, миграции в другие крупные города.</w:t>
      </w: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 xml:space="preserve">1.2. Приоритеты и </w:t>
      </w:r>
      <w:proofErr w:type="gramStart"/>
      <w:r w:rsidRPr="00844095">
        <w:rPr>
          <w:rFonts w:cs="Times New Roman"/>
          <w:sz w:val="22"/>
        </w:rPr>
        <w:t>цели  в</w:t>
      </w:r>
      <w:proofErr w:type="gramEnd"/>
      <w:r w:rsidRPr="00844095">
        <w:rPr>
          <w:rFonts w:cs="Times New Roman"/>
          <w:sz w:val="22"/>
        </w:rPr>
        <w:t xml:space="preserve"> сфере реализации муниципальной программы.</w:t>
      </w:r>
    </w:p>
    <w:p w:rsidR="00844095" w:rsidRPr="00844095" w:rsidRDefault="00844095" w:rsidP="00844095">
      <w:pPr>
        <w:spacing w:after="0"/>
        <w:ind w:firstLine="851"/>
        <w:contextualSpacing/>
        <w:jc w:val="both"/>
        <w:rPr>
          <w:rFonts w:cs="Times New Roman"/>
          <w:sz w:val="22"/>
        </w:rPr>
      </w:pP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К числу приоритетных направлений в сфере культуры Чернышевского муниципального округа относятся:</w:t>
      </w: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Создание комфортных условий проживания жителей Чернышевского муниципального округа Забайкальского края;</w:t>
      </w: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Инженерно-техническая оптимизация коммунальных систем в сфере культуры;</w:t>
      </w: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Создание комфортных условий для организации культурного досуга жителей и гостей Чернышевского муниципального округа;</w:t>
      </w:r>
    </w:p>
    <w:p w:rsidR="00844095" w:rsidRPr="00844095" w:rsidRDefault="00844095" w:rsidP="00844095">
      <w:pPr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 xml:space="preserve">Совершенствование системы библиотечного обслуживания, повышение качества доступности библиотечных услуг населения Чернышевского </w:t>
      </w:r>
      <w:r w:rsidRPr="00844095">
        <w:rPr>
          <w:rFonts w:cs="Times New Roman"/>
          <w:bCs/>
          <w:color w:val="000000"/>
          <w:sz w:val="22"/>
        </w:rPr>
        <w:t>муниципального</w:t>
      </w:r>
      <w:r w:rsidRPr="00844095">
        <w:rPr>
          <w:rFonts w:cs="Times New Roman"/>
          <w:sz w:val="22"/>
        </w:rPr>
        <w:t xml:space="preserve"> округа, вне зависимости от места проживания;</w:t>
      </w: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 xml:space="preserve">Создание условий для развития детей в области культуры и искусства в Чернышевском </w:t>
      </w:r>
      <w:r w:rsidRPr="00844095">
        <w:rPr>
          <w:rFonts w:cs="Times New Roman"/>
          <w:bCs/>
          <w:color w:val="000000"/>
          <w:sz w:val="22"/>
        </w:rPr>
        <w:t>муниципальном</w:t>
      </w:r>
      <w:r w:rsidRPr="00844095">
        <w:rPr>
          <w:rFonts w:cs="Times New Roman"/>
          <w:sz w:val="22"/>
        </w:rPr>
        <w:t xml:space="preserve"> округе;</w:t>
      </w:r>
    </w:p>
    <w:p w:rsidR="00844095" w:rsidRPr="00844095" w:rsidRDefault="00844095" w:rsidP="00844095">
      <w:pPr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Сохранение культурного пространства и обеспеченности преемственности развития культуры, создание условий для раскрытия творческого потенциала личности;</w:t>
      </w: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color w:val="000000"/>
          <w:sz w:val="22"/>
        </w:rPr>
      </w:pPr>
      <w:r w:rsidRPr="00844095">
        <w:rPr>
          <w:rFonts w:cs="Times New Roman"/>
          <w:color w:val="000000"/>
          <w:sz w:val="22"/>
        </w:rPr>
        <w:t>Создание условий для сохранения культурного, исторического наследия Чернышевского</w:t>
      </w:r>
      <w:r w:rsidRPr="00844095">
        <w:rPr>
          <w:rFonts w:cs="Times New Roman"/>
          <w:bCs/>
          <w:color w:val="000000"/>
          <w:sz w:val="22"/>
        </w:rPr>
        <w:t xml:space="preserve"> муниципального</w:t>
      </w:r>
      <w:r w:rsidRPr="00844095">
        <w:rPr>
          <w:rFonts w:cs="Times New Roman"/>
          <w:color w:val="000000"/>
          <w:sz w:val="22"/>
        </w:rPr>
        <w:t xml:space="preserve"> округа, формирование интереса к отечественной истории и культуре;</w:t>
      </w:r>
    </w:p>
    <w:p w:rsidR="00844095" w:rsidRPr="00844095" w:rsidRDefault="00844095" w:rsidP="00844095">
      <w:pPr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color w:val="000000" w:themeColor="text1"/>
          <w:sz w:val="22"/>
        </w:rPr>
        <w:t>Создание условий для развития и дальнейшего совершенствования архивного дела.</w:t>
      </w: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Основными ожидаемыми конечными результатами реализации муниципальной программы являются:</w:t>
      </w: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-Число посещений мероприятий организаций культуры характеризуется ростом количественных показателей и качественной оценки изменений, происходящих в сфере культуры Чернышевского муниципального округа;</w:t>
      </w: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>-Увеличение качественных и количественных показателей в библиотечной, музейной, культурно-досуговой сферах.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44095">
        <w:rPr>
          <w:rStyle w:val="af2"/>
          <w:rFonts w:ascii="Times New Roman" w:hAnsi="Times New Roman" w:cs="Times New Roman"/>
          <w:color w:val="000000" w:themeColor="text1"/>
          <w:shd w:val="clear" w:color="auto" w:fill="FFFFFF"/>
        </w:rPr>
        <w:t>Показатель «Увеличение числа посещений культурных мероприятий»</w:t>
      </w:r>
      <w:r w:rsidRPr="0084409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 в рамках </w:t>
      </w:r>
      <w:proofErr w:type="gramStart"/>
      <w:r w:rsidRPr="00844095">
        <w:rPr>
          <w:rFonts w:ascii="Times New Roman" w:hAnsi="Times New Roman" w:cs="Times New Roman"/>
          <w:color w:val="000000" w:themeColor="text1"/>
          <w:shd w:val="clear" w:color="auto" w:fill="FFFFFF"/>
        </w:rPr>
        <w:t>муниципальной  программы</w:t>
      </w:r>
      <w:proofErr w:type="gramEnd"/>
      <w:r w:rsidRPr="0084409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 — это общий индикатор, который отражает суммарное количество посещений культурных мероприятий, проведённых учреждениями и организациями всех типов на территории субъекта Российской Федерации. Учитывает непосредственное посещение одним посетителем различных мероприятий, </w:t>
      </w:r>
      <w:r w:rsidRPr="00844095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включая цифровые ресурсы</w:t>
      </w:r>
      <w:r w:rsidRPr="0084409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(сайты) </w:t>
      </w:r>
    </w:p>
    <w:p w:rsidR="00844095" w:rsidRPr="00844095" w:rsidRDefault="00844095" w:rsidP="00844095">
      <w:pPr>
        <w:tabs>
          <w:tab w:val="left" w:pos="993"/>
        </w:tabs>
        <w:spacing w:after="0"/>
        <w:ind w:firstLine="567"/>
        <w:contextualSpacing/>
        <w:jc w:val="both"/>
        <w:rPr>
          <w:rFonts w:cs="Times New Roman"/>
          <w:color w:val="000000" w:themeColor="text1"/>
          <w:sz w:val="22"/>
        </w:rPr>
      </w:pPr>
      <w:r w:rsidRPr="00844095">
        <w:rPr>
          <w:rFonts w:eastAsia="Times New Roman" w:cs="Times New Roman"/>
          <w:bCs/>
          <w:color w:val="000000" w:themeColor="text1"/>
          <w:sz w:val="22"/>
        </w:rPr>
        <w:lastRenderedPageBreak/>
        <w:t>Показатель «Число посещений мероприятий организаций культуры»</w:t>
      </w:r>
      <w:r w:rsidRPr="00844095">
        <w:rPr>
          <w:rFonts w:eastAsia="Times New Roman" w:cs="Times New Roman"/>
          <w:color w:val="000000" w:themeColor="text1"/>
          <w:sz w:val="22"/>
        </w:rPr>
        <w:t> — это более конкретный метрический показатель, который может включать данные о посещениях конкретных типов организаций культуры (библиотек, музеев, концертных организаций, парков, цирков, зоопарков, кинотеатров, детских школ искусств, образовательных организаций и др.). Он рассчитывается как сумма посещений мероприятий в рамках определённых типов организаций.</w:t>
      </w: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sz w:val="22"/>
        </w:rPr>
      </w:pPr>
    </w:p>
    <w:p w:rsidR="00844095" w:rsidRPr="00844095" w:rsidRDefault="00844095" w:rsidP="00844095">
      <w:pPr>
        <w:tabs>
          <w:tab w:val="left" w:pos="993"/>
        </w:tabs>
        <w:spacing w:after="0"/>
        <w:ind w:firstLine="709"/>
        <w:contextualSpacing/>
        <w:jc w:val="both"/>
        <w:rPr>
          <w:rFonts w:cs="Times New Roman"/>
          <w:b/>
          <w:sz w:val="22"/>
        </w:rPr>
      </w:pPr>
      <w:r w:rsidRPr="00844095">
        <w:rPr>
          <w:rFonts w:cs="Times New Roman"/>
          <w:b/>
          <w:sz w:val="22"/>
        </w:rPr>
        <w:t>Цель муниципальной программы:</w:t>
      </w:r>
    </w:p>
    <w:p w:rsidR="00844095" w:rsidRPr="00844095" w:rsidRDefault="00844095" w:rsidP="00844095">
      <w:pPr>
        <w:pStyle w:val="af"/>
        <w:numPr>
          <w:ilvl w:val="0"/>
          <w:numId w:val="3"/>
        </w:numPr>
        <w:tabs>
          <w:tab w:val="left" w:pos="7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 xml:space="preserve">Увеличение числа посещений культурных мероприятий в 1,5 </w:t>
      </w:r>
      <w:proofErr w:type="gramStart"/>
      <w:r w:rsidRPr="00844095">
        <w:rPr>
          <w:rFonts w:ascii="Times New Roman" w:hAnsi="Times New Roman" w:cs="Times New Roman"/>
        </w:rPr>
        <w:t>раза  по</w:t>
      </w:r>
      <w:proofErr w:type="gramEnd"/>
      <w:r w:rsidRPr="00844095">
        <w:rPr>
          <w:rFonts w:ascii="Times New Roman" w:hAnsi="Times New Roman" w:cs="Times New Roman"/>
        </w:rPr>
        <w:t xml:space="preserve"> сравнению с 2025 годом;</w:t>
      </w:r>
    </w:p>
    <w:p w:rsidR="00844095" w:rsidRPr="00844095" w:rsidRDefault="00844095" w:rsidP="00844095">
      <w:pPr>
        <w:pStyle w:val="af"/>
        <w:numPr>
          <w:ilvl w:val="0"/>
          <w:numId w:val="3"/>
        </w:numPr>
        <w:tabs>
          <w:tab w:val="left" w:pos="7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Создание условий для повышения доступности, качества и разнообразия услуг, предоставляемых в сфере культуры, обеспечение возможности реализации культурного и духовного потенциала каждой личности, охрана и популяризация культурного наследия Чернышевского муниципального округа Забайкальского края.</w:t>
      </w:r>
    </w:p>
    <w:p w:rsidR="00844095" w:rsidRPr="00844095" w:rsidRDefault="00844095" w:rsidP="00844095">
      <w:pPr>
        <w:spacing w:after="0"/>
        <w:ind w:firstLine="709"/>
        <w:contextualSpacing/>
        <w:jc w:val="both"/>
        <w:rPr>
          <w:rFonts w:cs="Times New Roman"/>
          <w:sz w:val="22"/>
        </w:rPr>
      </w:pPr>
    </w:p>
    <w:p w:rsidR="00844095" w:rsidRPr="00844095" w:rsidRDefault="00844095" w:rsidP="00844095">
      <w:pPr>
        <w:spacing w:after="0"/>
        <w:ind w:firstLine="709"/>
        <w:contextualSpacing/>
        <w:jc w:val="both"/>
        <w:rPr>
          <w:rFonts w:cs="Times New Roman"/>
          <w:sz w:val="22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1.3. Сведения о взаимосвязи со стратегическими приоритетами, целями и показателями государственных программ Забайкальского края.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 xml:space="preserve">Приоритеты и цели муниципальной политики в сфере культуры определены в соответствии с Конституцией Российской Федерации </w:t>
      </w:r>
      <w:proofErr w:type="gramStart"/>
      <w:r w:rsidRPr="00844095">
        <w:rPr>
          <w:rFonts w:ascii="Times New Roman" w:hAnsi="Times New Roman" w:cs="Times New Roman"/>
        </w:rPr>
        <w:t>и  иными</w:t>
      </w:r>
      <w:proofErr w:type="gramEnd"/>
      <w:r w:rsidRPr="00844095">
        <w:rPr>
          <w:rFonts w:ascii="Times New Roman" w:hAnsi="Times New Roman" w:cs="Times New Roman"/>
        </w:rPr>
        <w:t xml:space="preserve"> нормативными правовыми актами российской Федерации, в том числе: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Закон Российской Федерации «Основы законодательства Российской Федерации о культуре»;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Указ Президента Российской Федерации от 07 мая 2024 года №309 «О национальных целях развития Российской Федерации на период до 2030 года и на перспективу до 2036 года;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Стратегия государственной культурной политики на период до 2030 года, утверждённой распоряжением Правительства Российской Федерации от 11 сентября 2024 года;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 xml:space="preserve">Стратегия социально-экономического развития Забайкальского края до 2035 </w:t>
      </w:r>
      <w:proofErr w:type="spellStart"/>
      <w:r w:rsidRPr="00844095">
        <w:rPr>
          <w:rFonts w:ascii="Times New Roman" w:hAnsi="Times New Roman" w:cs="Times New Roman"/>
        </w:rPr>
        <w:t>года</w:t>
      </w:r>
      <w:proofErr w:type="gramStart"/>
      <w:r w:rsidRPr="00844095">
        <w:rPr>
          <w:rFonts w:ascii="Times New Roman" w:hAnsi="Times New Roman" w:cs="Times New Roman"/>
        </w:rPr>
        <w:t>»,</w:t>
      </w:r>
      <w:r w:rsidRPr="00844095">
        <w:rPr>
          <w:rFonts w:ascii="Times New Roman" w:hAnsi="Times New Roman" w:cs="Times New Roman"/>
          <w:bCs/>
        </w:rPr>
        <w:t>от</w:t>
      </w:r>
      <w:proofErr w:type="spellEnd"/>
      <w:proofErr w:type="gramEnd"/>
      <w:r w:rsidRPr="00844095">
        <w:rPr>
          <w:rFonts w:ascii="Times New Roman" w:hAnsi="Times New Roman" w:cs="Times New Roman"/>
          <w:bCs/>
        </w:rPr>
        <w:t xml:space="preserve"> 2 июня 2023 года N 272.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 xml:space="preserve">Стратегия социально-экономического развития Чернышевского муниципального района «Чернышевский </w:t>
      </w:r>
      <w:proofErr w:type="gramStart"/>
      <w:r w:rsidRPr="00844095">
        <w:rPr>
          <w:rFonts w:ascii="Times New Roman" w:hAnsi="Times New Roman" w:cs="Times New Roman"/>
        </w:rPr>
        <w:t xml:space="preserve">район»   </w:t>
      </w:r>
      <w:proofErr w:type="gramEnd"/>
      <w:r w:rsidRPr="00844095">
        <w:rPr>
          <w:rFonts w:ascii="Times New Roman" w:hAnsi="Times New Roman" w:cs="Times New Roman"/>
        </w:rPr>
        <w:t>на период до 2030 года, утверждённой Решением Совета муниципального района «Чернышевский район»     №149 от 13.12.2018г»;</w:t>
      </w:r>
    </w:p>
    <w:p w:rsidR="00844095" w:rsidRPr="00844095" w:rsidRDefault="00844095" w:rsidP="00844095">
      <w:pPr>
        <w:pStyle w:val="2"/>
        <w:shd w:val="clear" w:color="auto" w:fill="FFFFFF"/>
        <w:spacing w:after="240"/>
        <w:ind w:firstLine="851"/>
        <w:jc w:val="both"/>
        <w:textAlignment w:val="baseline"/>
        <w:rPr>
          <w:b w:val="0"/>
          <w:color w:val="444444"/>
          <w:sz w:val="22"/>
          <w:szCs w:val="22"/>
        </w:rPr>
      </w:pPr>
      <w:r w:rsidRPr="00844095">
        <w:rPr>
          <w:b w:val="0"/>
          <w:sz w:val="22"/>
          <w:szCs w:val="22"/>
        </w:rPr>
        <w:t>Государственная программа Забайкальского края «Развитие культуры в Забайкальском крае»</w:t>
      </w:r>
      <w:r w:rsidRPr="00844095">
        <w:rPr>
          <w:b w:val="0"/>
          <w:color w:val="000000" w:themeColor="text1"/>
          <w:sz w:val="22"/>
          <w:szCs w:val="22"/>
        </w:rPr>
        <w:t xml:space="preserve"> от 24 апреля 2014 года N 236</w:t>
      </w:r>
      <w:r w:rsidRPr="00844095">
        <w:rPr>
          <w:b w:val="0"/>
          <w:color w:val="000000" w:themeColor="text1"/>
          <w:sz w:val="22"/>
          <w:szCs w:val="22"/>
          <w:shd w:val="clear" w:color="auto" w:fill="FFFFFF"/>
        </w:rPr>
        <w:t>(с изменениями на 27 февраля 2026 года).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1.4. Задачи муниципального управления, способы их эффективного решения в отрасли культуры.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Муниципальной программой предусмотрено достижение следующих задач:</w:t>
      </w:r>
    </w:p>
    <w:p w:rsidR="00844095" w:rsidRPr="00844095" w:rsidRDefault="00844095" w:rsidP="00844095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Совершенствование системы библиотечного обслуживания, повышение качества доступности библиотечных услуг населения Чернышевского муниципального округа;</w:t>
      </w:r>
    </w:p>
    <w:p w:rsidR="00844095" w:rsidRPr="00844095" w:rsidRDefault="00844095" w:rsidP="00844095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Внедрение в практику работы библиотек современных информационных технологий, создание электронных каталогов и баз данных;</w:t>
      </w:r>
    </w:p>
    <w:p w:rsidR="00844095" w:rsidRPr="00844095" w:rsidRDefault="00844095" w:rsidP="00844095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Проведение капитальных ремонтов зданий библиотек и укрепление материально-технической базы учреждений МУК МЦБ;</w:t>
      </w:r>
    </w:p>
    <w:p w:rsidR="00844095" w:rsidRPr="00844095" w:rsidRDefault="00844095" w:rsidP="00844095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Сохранение культурного пространства и обеспеченности преемственности развития культуры, создание условий для раскрытия творческого потенциала личности;</w:t>
      </w:r>
    </w:p>
    <w:p w:rsidR="00844095" w:rsidRPr="00844095" w:rsidRDefault="00844095" w:rsidP="00844095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Увеличение количества участников клубных формирований (творческих коллективов);</w:t>
      </w:r>
    </w:p>
    <w:p w:rsidR="00844095" w:rsidRPr="00844095" w:rsidRDefault="00844095" w:rsidP="00844095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Проведение капитальных ремонтов зданий и укрепление материально-технической базы учреждений МУК МКДЦ «Овация»;</w:t>
      </w:r>
    </w:p>
    <w:p w:rsidR="00844095" w:rsidRPr="00844095" w:rsidRDefault="00844095" w:rsidP="00844095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 xml:space="preserve">Создание условий для развития детей в области культуры и искусства в Чернышевском муниципальном </w:t>
      </w:r>
      <w:proofErr w:type="gramStart"/>
      <w:r w:rsidRPr="00844095">
        <w:rPr>
          <w:rFonts w:ascii="Times New Roman" w:hAnsi="Times New Roman" w:cs="Times New Roman"/>
        </w:rPr>
        <w:t>округе  в</w:t>
      </w:r>
      <w:proofErr w:type="gramEnd"/>
      <w:r w:rsidRPr="00844095">
        <w:rPr>
          <w:rFonts w:ascii="Times New Roman" w:hAnsi="Times New Roman" w:cs="Times New Roman"/>
        </w:rPr>
        <w:t xml:space="preserve"> МУДО ДШИ </w:t>
      </w:r>
      <w:proofErr w:type="spellStart"/>
      <w:r w:rsidRPr="00844095">
        <w:rPr>
          <w:rFonts w:ascii="Times New Roman" w:hAnsi="Times New Roman" w:cs="Times New Roman"/>
        </w:rPr>
        <w:t>п.Чернышевск</w:t>
      </w:r>
      <w:proofErr w:type="spellEnd"/>
      <w:r w:rsidRPr="00844095">
        <w:rPr>
          <w:rFonts w:ascii="Times New Roman" w:hAnsi="Times New Roman" w:cs="Times New Roman"/>
        </w:rPr>
        <w:t xml:space="preserve"> ;</w:t>
      </w:r>
    </w:p>
    <w:p w:rsidR="00844095" w:rsidRPr="00844095" w:rsidRDefault="00844095" w:rsidP="00844095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Обеспечение возможности раннего выявления таланта ребёнка;</w:t>
      </w:r>
    </w:p>
    <w:p w:rsidR="00844095" w:rsidRPr="00844095" w:rsidRDefault="00844095" w:rsidP="00844095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  <w:color w:val="000000"/>
        </w:rPr>
        <w:t>Создание условий для сохранения культурного, исторического наследия Чернышевского муниципального округа, формирование интереса к отечественной истории и культуре.</w:t>
      </w:r>
    </w:p>
    <w:p w:rsidR="00844095" w:rsidRPr="00844095" w:rsidRDefault="00844095" w:rsidP="00844095">
      <w:pPr>
        <w:spacing w:after="0"/>
        <w:jc w:val="both"/>
        <w:rPr>
          <w:rFonts w:cs="Times New Roman"/>
          <w:sz w:val="22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 xml:space="preserve">Для достижения целей муниципальной программы предусмотрены следующие процессные </w:t>
      </w:r>
      <w:proofErr w:type="gramStart"/>
      <w:r w:rsidRPr="00844095">
        <w:rPr>
          <w:rFonts w:ascii="Times New Roman" w:hAnsi="Times New Roman" w:cs="Times New Roman"/>
        </w:rPr>
        <w:t>мероприятия  муниципальные</w:t>
      </w:r>
      <w:proofErr w:type="gramEnd"/>
      <w:r w:rsidRPr="00844095">
        <w:rPr>
          <w:rFonts w:ascii="Times New Roman" w:hAnsi="Times New Roman" w:cs="Times New Roman"/>
        </w:rPr>
        <w:t xml:space="preserve"> проекты муниципальной программы: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bCs/>
        </w:rPr>
      </w:pPr>
      <w:r w:rsidRPr="00844095">
        <w:rPr>
          <w:rFonts w:ascii="Times New Roman" w:hAnsi="Times New Roman" w:cs="Times New Roman"/>
        </w:rPr>
        <w:t xml:space="preserve">Муниципальный </w:t>
      </w:r>
      <w:proofErr w:type="gramStart"/>
      <w:r w:rsidRPr="00844095">
        <w:rPr>
          <w:rFonts w:ascii="Times New Roman" w:hAnsi="Times New Roman" w:cs="Times New Roman"/>
        </w:rPr>
        <w:t>проект  «</w:t>
      </w:r>
      <w:proofErr w:type="gramEnd"/>
      <w:r w:rsidRPr="00844095">
        <w:rPr>
          <w:rFonts w:ascii="Times New Roman" w:hAnsi="Times New Roman" w:cs="Times New Roman"/>
          <w:bCs/>
        </w:rPr>
        <w:t>Сохранение и развитие библиотечных учреждений»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  <w:bCs/>
        </w:rPr>
        <w:t xml:space="preserve">Муниципальный проект </w:t>
      </w:r>
      <w:r w:rsidRPr="00844095">
        <w:rPr>
          <w:rFonts w:ascii="Times New Roman" w:hAnsi="Times New Roman" w:cs="Times New Roman"/>
        </w:rPr>
        <w:t xml:space="preserve">«Обеспечение сохранности историко-культурного наследия, </w:t>
      </w:r>
      <w:r w:rsidRPr="00844095">
        <w:rPr>
          <w:rFonts w:ascii="Times New Roman" w:hAnsi="Times New Roman" w:cs="Times New Roman"/>
        </w:rPr>
        <w:lastRenderedPageBreak/>
        <w:t>традиционной народной культуры»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  <w:bCs/>
        </w:rPr>
        <w:t xml:space="preserve">Комплекс процессных мероприятий </w:t>
      </w:r>
      <w:r w:rsidRPr="00844095">
        <w:rPr>
          <w:rFonts w:ascii="Times New Roman" w:hAnsi="Times New Roman" w:cs="Times New Roman"/>
        </w:rPr>
        <w:t>«Развитие дополнительного образования детей в сфере культуры»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  <w:bCs/>
        </w:rPr>
        <w:t xml:space="preserve">Комплекс процессных мероприятий </w:t>
      </w:r>
      <w:r w:rsidRPr="00844095">
        <w:rPr>
          <w:rFonts w:ascii="Times New Roman" w:hAnsi="Times New Roman" w:cs="Times New Roman"/>
        </w:rPr>
        <w:t>«Развитие   краеведческого музея Чернышевского муниципального округа»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</w:p>
    <w:p w:rsidR="00844095" w:rsidRPr="00844095" w:rsidRDefault="00844095" w:rsidP="00844095">
      <w:pPr>
        <w:spacing w:after="0"/>
        <w:ind w:firstLine="709"/>
        <w:contextualSpacing/>
        <w:jc w:val="both"/>
        <w:rPr>
          <w:rFonts w:cs="Times New Roman"/>
          <w:b/>
          <w:sz w:val="22"/>
        </w:rPr>
      </w:pPr>
      <w:r w:rsidRPr="00844095">
        <w:rPr>
          <w:rFonts w:cs="Times New Roman"/>
          <w:b/>
          <w:sz w:val="22"/>
        </w:rPr>
        <w:t>1.5.  Меры управления рисками с целью минимизации их влияния на</w:t>
      </w:r>
    </w:p>
    <w:p w:rsidR="00844095" w:rsidRPr="00844095" w:rsidRDefault="00844095" w:rsidP="00844095">
      <w:pPr>
        <w:spacing w:after="0"/>
        <w:ind w:firstLine="709"/>
        <w:contextualSpacing/>
        <w:jc w:val="both"/>
        <w:rPr>
          <w:rFonts w:cs="Times New Roman"/>
          <w:b/>
          <w:sz w:val="22"/>
        </w:rPr>
      </w:pPr>
      <w:r w:rsidRPr="00844095">
        <w:rPr>
          <w:rFonts w:cs="Times New Roman"/>
          <w:b/>
          <w:sz w:val="22"/>
        </w:rPr>
        <w:t xml:space="preserve">                    достижение целей муниципальной Программы</w:t>
      </w:r>
    </w:p>
    <w:p w:rsidR="00844095" w:rsidRPr="00844095" w:rsidRDefault="00844095" w:rsidP="00844095">
      <w:pPr>
        <w:pStyle w:val="a4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844095">
        <w:rPr>
          <w:sz w:val="22"/>
          <w:szCs w:val="22"/>
        </w:rPr>
        <w:t xml:space="preserve">При </w:t>
      </w:r>
      <w:proofErr w:type="gramStart"/>
      <w:r w:rsidRPr="00844095">
        <w:rPr>
          <w:sz w:val="22"/>
          <w:szCs w:val="22"/>
        </w:rPr>
        <w:t>реализации  муниципальной</w:t>
      </w:r>
      <w:proofErr w:type="gramEnd"/>
      <w:r w:rsidRPr="00844095">
        <w:rPr>
          <w:sz w:val="22"/>
          <w:szCs w:val="22"/>
        </w:rPr>
        <w:t xml:space="preserve">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844095" w:rsidRPr="00844095" w:rsidRDefault="00844095" w:rsidP="00844095">
      <w:pPr>
        <w:pStyle w:val="a4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844095">
        <w:rPr>
          <w:sz w:val="22"/>
          <w:szCs w:val="22"/>
        </w:rPr>
        <w:t>На основе анализа мероприятий, предлагаемых для реализации в рамках муниципальной программы, выделены следующие риски ее реализации:</w:t>
      </w:r>
    </w:p>
    <w:p w:rsidR="00844095" w:rsidRPr="00844095" w:rsidRDefault="00844095" w:rsidP="00844095">
      <w:pPr>
        <w:pStyle w:val="a4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844095">
        <w:rPr>
          <w:sz w:val="22"/>
          <w:szCs w:val="22"/>
        </w:rPr>
        <w:t>Макроэкономические и финансовые риски связаны с возможными кризисными явлениями в мировой и российской экономике, колебаниями мировых и внутренних цен на сырьевые ресурсы, в том числе на энергоносители, которые могут привести к снижению объемов финансирования программных мероприятий из средств бюджетов бюджетной системы Российской Федерации. Возникновение данных рисков может привести к недофинансированию запланированных мероприятий всех подпрограмм, что приведет к недофинансированию учреждений сферы культуры и, как следствие, снижение качества услуг учреждений.</w:t>
      </w:r>
    </w:p>
    <w:p w:rsidR="00844095" w:rsidRPr="00844095" w:rsidRDefault="00844095" w:rsidP="00844095">
      <w:pPr>
        <w:pStyle w:val="a4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844095">
        <w:rPr>
          <w:sz w:val="22"/>
          <w:szCs w:val="22"/>
        </w:rPr>
        <w:t>Минимизация данных рисков предусматривается путем привлечения внебюджетных источников финансирования для реализации мероприятий программы, расширения платных услуг населению, оказываемых учреждениями культуры.</w:t>
      </w:r>
    </w:p>
    <w:p w:rsidR="00844095" w:rsidRPr="00844095" w:rsidRDefault="00844095" w:rsidP="00844095">
      <w:pPr>
        <w:pStyle w:val="a4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844095">
        <w:rPr>
          <w:sz w:val="22"/>
          <w:szCs w:val="22"/>
        </w:rPr>
        <w:t xml:space="preserve">Риски чрезвычайных ситуаций природного и техногенного характера могут явиться результатом того, что в настоящее </w:t>
      </w:r>
      <w:proofErr w:type="gramStart"/>
      <w:r w:rsidRPr="00844095">
        <w:rPr>
          <w:sz w:val="22"/>
          <w:szCs w:val="22"/>
        </w:rPr>
        <w:t>время  часть</w:t>
      </w:r>
      <w:proofErr w:type="gramEnd"/>
      <w:r w:rsidRPr="00844095">
        <w:rPr>
          <w:sz w:val="22"/>
          <w:szCs w:val="22"/>
        </w:rPr>
        <w:t xml:space="preserve">  учреждений культуры  размещается в зданиях, требующих капитального ремонта. Предусмотренные в </w:t>
      </w:r>
      <w:proofErr w:type="gramStart"/>
      <w:r w:rsidRPr="00844095">
        <w:rPr>
          <w:sz w:val="22"/>
          <w:szCs w:val="22"/>
        </w:rPr>
        <w:t>рамках  программы</w:t>
      </w:r>
      <w:proofErr w:type="gramEnd"/>
      <w:r w:rsidRPr="00844095">
        <w:rPr>
          <w:sz w:val="22"/>
          <w:szCs w:val="22"/>
        </w:rPr>
        <w:t xml:space="preserve"> мероприятия по улучшению материально-технической базы учреждений позволят минимизировать данные риски.</w:t>
      </w:r>
    </w:p>
    <w:p w:rsidR="00844095" w:rsidRPr="00844095" w:rsidRDefault="00844095" w:rsidP="00844095">
      <w:pPr>
        <w:pStyle w:val="a4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844095">
        <w:rPr>
          <w:sz w:val="22"/>
          <w:szCs w:val="22"/>
        </w:rPr>
        <w:t>Риски, связанные с сезонной заболеваемостью, что ведет к сокращению числа посетителей, зрителей учреждений культуры и искусства.</w:t>
      </w:r>
    </w:p>
    <w:p w:rsidR="00844095" w:rsidRPr="00844095" w:rsidRDefault="00844095" w:rsidP="00844095">
      <w:pPr>
        <w:pStyle w:val="a4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844095">
        <w:rPr>
          <w:sz w:val="22"/>
          <w:szCs w:val="22"/>
        </w:rPr>
        <w:t>Информационные риски определяются отсутствием или частичной недостаточностью исходной отчетной и прогнозной информации, используемой в процессе разработки и реализации муниципальной программы.</w:t>
      </w:r>
    </w:p>
    <w:p w:rsidR="00844095" w:rsidRPr="00844095" w:rsidRDefault="00844095" w:rsidP="00844095">
      <w:pPr>
        <w:spacing w:after="0"/>
        <w:ind w:firstLine="709"/>
        <w:contextualSpacing/>
        <w:jc w:val="both"/>
        <w:rPr>
          <w:rFonts w:cs="Times New Roman"/>
          <w:sz w:val="22"/>
        </w:rPr>
      </w:pPr>
      <w:r w:rsidRPr="00844095">
        <w:rPr>
          <w:rFonts w:cs="Times New Roman"/>
          <w:sz w:val="22"/>
        </w:rPr>
        <w:t xml:space="preserve">С целью управления информационными рисками в ходе реализации муниципальной программы будет   проводиться   </w:t>
      </w:r>
      <w:proofErr w:type="gramStart"/>
      <w:r w:rsidRPr="00844095">
        <w:rPr>
          <w:rFonts w:cs="Times New Roman"/>
          <w:sz w:val="22"/>
        </w:rPr>
        <w:t>работа,  направленная</w:t>
      </w:r>
      <w:proofErr w:type="gramEnd"/>
      <w:r w:rsidRPr="00844095">
        <w:rPr>
          <w:rFonts w:cs="Times New Roman"/>
          <w:sz w:val="22"/>
        </w:rPr>
        <w:t xml:space="preserve">   на   </w:t>
      </w:r>
    </w:p>
    <w:p w:rsidR="00844095" w:rsidRPr="00844095" w:rsidRDefault="00844095" w:rsidP="00844095">
      <w:pPr>
        <w:spacing w:after="0"/>
        <w:contextualSpacing/>
        <w:jc w:val="both"/>
        <w:rPr>
          <w:rFonts w:cs="Times New Roman"/>
          <w:sz w:val="22"/>
        </w:rPr>
        <w:sectPr w:rsidR="00844095" w:rsidRPr="00844095" w:rsidSect="006C10CD">
          <w:pgSz w:w="11905" w:h="16840"/>
          <w:pgMar w:top="1134" w:right="850" w:bottom="1134" w:left="1418" w:header="0" w:footer="0" w:gutter="0"/>
          <w:cols w:space="720"/>
          <w:titlePg/>
          <w:docGrid w:linePitch="299"/>
        </w:sectPr>
      </w:pPr>
      <w:r w:rsidRPr="00844095">
        <w:rPr>
          <w:rFonts w:cs="Times New Roman"/>
          <w:sz w:val="22"/>
        </w:rPr>
        <w:t>использование </w:t>
      </w:r>
      <w:proofErr w:type="gramStart"/>
      <w:r w:rsidRPr="00844095">
        <w:rPr>
          <w:rFonts w:cs="Times New Roman"/>
          <w:sz w:val="22"/>
        </w:rPr>
        <w:t>статистических  показателей</w:t>
      </w:r>
      <w:proofErr w:type="gramEnd"/>
      <w:r w:rsidRPr="00844095">
        <w:rPr>
          <w:rFonts w:cs="Times New Roman"/>
          <w:sz w:val="22"/>
        </w:rPr>
        <w:t>, обеспечивающих  объективность  оценки  хода и результатов реализации  муниципальной программы.</w:t>
      </w:r>
      <w:bookmarkStart w:id="0" w:name="_GoBack"/>
      <w:bookmarkEnd w:id="0"/>
      <w:r>
        <w:rPr>
          <w:lang w:eastAsia="ru-RU"/>
        </w:rPr>
        <w:tab/>
      </w:r>
    </w:p>
    <w:p w:rsidR="00844095" w:rsidRPr="00844095" w:rsidRDefault="00844095" w:rsidP="00844095">
      <w:pPr>
        <w:pStyle w:val="ConsPlusNormal"/>
        <w:numPr>
          <w:ilvl w:val="0"/>
          <w:numId w:val="3"/>
        </w:num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844095">
        <w:rPr>
          <w:rFonts w:ascii="Times New Roman" w:hAnsi="Times New Roman" w:cs="Times New Roman"/>
          <w:b/>
        </w:rPr>
        <w:lastRenderedPageBreak/>
        <w:t>Паспорта структурных элементов муниципальной программы «Развитие культуры в Чернышевском районе»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left="1144"/>
        <w:rPr>
          <w:rFonts w:ascii="Times New Roman" w:hAnsi="Times New Roman" w:cs="Times New Roman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 xml:space="preserve">Паспорт муниципального проекта «Сохранение и развитие библиотечных учреждений» представлен в приложении </w:t>
      </w:r>
      <w:proofErr w:type="gramStart"/>
      <w:r w:rsidRPr="00844095">
        <w:rPr>
          <w:rFonts w:ascii="Times New Roman" w:hAnsi="Times New Roman" w:cs="Times New Roman"/>
        </w:rPr>
        <w:t>2  к</w:t>
      </w:r>
      <w:proofErr w:type="gramEnd"/>
      <w:r w:rsidRPr="00844095">
        <w:rPr>
          <w:rFonts w:ascii="Times New Roman" w:hAnsi="Times New Roman" w:cs="Times New Roman"/>
        </w:rPr>
        <w:t xml:space="preserve"> муниципальной программе.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 xml:space="preserve">Паспорт муниципального </w:t>
      </w:r>
      <w:proofErr w:type="gramStart"/>
      <w:r w:rsidRPr="00844095">
        <w:rPr>
          <w:rFonts w:ascii="Times New Roman" w:hAnsi="Times New Roman" w:cs="Times New Roman"/>
        </w:rPr>
        <w:t>проекта  «</w:t>
      </w:r>
      <w:proofErr w:type="gramEnd"/>
      <w:r w:rsidRPr="00844095">
        <w:rPr>
          <w:rFonts w:ascii="Times New Roman" w:hAnsi="Times New Roman" w:cs="Times New Roman"/>
        </w:rPr>
        <w:t>Обеспечение сохранности историко-культурного наследия, традиционной народной культуры» представлен в приложении 3 к муниципальной программе.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Паспорт комплекса процессных мероприятий «Развитие дополнительного образования детей в сфере культуры» представлен в приложении 4 к муниципальной программе.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</w:rPr>
      </w:pPr>
      <w:r w:rsidRPr="00844095">
        <w:rPr>
          <w:rFonts w:ascii="Times New Roman" w:hAnsi="Times New Roman" w:cs="Times New Roman"/>
        </w:rPr>
        <w:t>Паспорт комплекса процессных мероприятий «Развитие краеведческого музея» представлен в приложении 5 к муниципальной программе.</w:t>
      </w:r>
    </w:p>
    <w:p w:rsidR="00844095" w:rsidRPr="00844095" w:rsidRDefault="00844095" w:rsidP="00844095">
      <w:pPr>
        <w:pStyle w:val="ConsPlusNormal"/>
        <w:shd w:val="clear" w:color="auto" w:fill="FFFFFF" w:themeFill="background1"/>
        <w:ind w:firstLine="851"/>
        <w:rPr>
          <w:rFonts w:ascii="Times New Roman" w:hAnsi="Times New Roman" w:cs="Times New Roman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left="567"/>
        <w:rPr>
          <w:rFonts w:ascii="Times New Roman" w:hAnsi="Times New Roman" w:cs="Times New Roman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left="567"/>
        <w:rPr>
          <w:rFonts w:ascii="Times New Roman" w:hAnsi="Times New Roman" w:cs="Times New Roman"/>
        </w:rPr>
      </w:pPr>
    </w:p>
    <w:p w:rsidR="00844095" w:rsidRPr="00844095" w:rsidRDefault="00844095" w:rsidP="00844095">
      <w:pPr>
        <w:pStyle w:val="ConsPlusNormal"/>
        <w:shd w:val="clear" w:color="auto" w:fill="FFFFFF" w:themeFill="background1"/>
        <w:ind w:left="567"/>
        <w:rPr>
          <w:rFonts w:ascii="Times New Roman" w:hAnsi="Times New Roman" w:cs="Times New Roman"/>
        </w:rPr>
        <w:sectPr w:rsidR="00844095" w:rsidRPr="00844095" w:rsidSect="008A3B9F">
          <w:pgSz w:w="11905" w:h="16840"/>
          <w:pgMar w:top="1134" w:right="850" w:bottom="1134" w:left="1418" w:header="0" w:footer="0" w:gutter="0"/>
          <w:cols w:space="720"/>
          <w:titlePg/>
          <w:docGrid w:linePitch="299"/>
        </w:sectPr>
      </w:pPr>
      <w:r w:rsidRPr="00844095">
        <w:rPr>
          <w:rFonts w:ascii="Times New Roman" w:hAnsi="Times New Roman" w:cs="Times New Roman"/>
        </w:rPr>
        <w:br w:type="page"/>
      </w:r>
    </w:p>
    <w:p w:rsidR="00844095" w:rsidRDefault="00844095" w:rsidP="00844095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1 к муниципальной программе</w:t>
      </w:r>
    </w:p>
    <w:p w:rsidR="00844095" w:rsidRDefault="00844095" w:rsidP="00844095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«Развитие культуры в Чернышевском муниципальном округе»</w:t>
      </w:r>
    </w:p>
    <w:p w:rsidR="00844095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</w:p>
    <w:p w:rsidR="00844095" w:rsidRPr="00B92ABE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  <w:r w:rsidRPr="00B92ABE">
        <w:rPr>
          <w:rFonts w:ascii="Times New Roman" w:hAnsi="Times New Roman" w:cs="Times New Roman"/>
          <w:sz w:val="20"/>
          <w:szCs w:val="20"/>
        </w:rPr>
        <w:t>ПАСПОРТ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  <w:r w:rsidRPr="00B92ABE">
        <w:rPr>
          <w:rFonts w:ascii="Times New Roman" w:hAnsi="Times New Roman" w:cs="Times New Roman"/>
          <w:sz w:val="20"/>
          <w:szCs w:val="20"/>
        </w:rPr>
        <w:t>муниципальной программы</w:t>
      </w:r>
    </w:p>
    <w:p w:rsidR="00844095" w:rsidRDefault="00844095" w:rsidP="00844095">
      <w:pPr>
        <w:spacing w:after="0"/>
        <w:jc w:val="center"/>
        <w:rPr>
          <w:rFonts w:cs="Times New Roman"/>
          <w:sz w:val="20"/>
          <w:szCs w:val="20"/>
        </w:rPr>
      </w:pPr>
      <w:r w:rsidRPr="00B92ABE">
        <w:rPr>
          <w:rFonts w:cs="Times New Roman"/>
          <w:sz w:val="20"/>
          <w:szCs w:val="20"/>
        </w:rPr>
        <w:t xml:space="preserve"> «</w:t>
      </w:r>
      <w:r w:rsidRPr="00B92ABE">
        <w:rPr>
          <w:rFonts w:cs="Times New Roman"/>
          <w:bCs/>
          <w:color w:val="000000"/>
          <w:sz w:val="20"/>
          <w:szCs w:val="20"/>
        </w:rPr>
        <w:t xml:space="preserve">Развитие культуры в Чернышевском муниципальном </w:t>
      </w:r>
      <w:proofErr w:type="gramStart"/>
      <w:r w:rsidRPr="00B92ABE">
        <w:rPr>
          <w:rFonts w:cs="Times New Roman"/>
          <w:bCs/>
          <w:color w:val="000000"/>
          <w:sz w:val="20"/>
          <w:szCs w:val="20"/>
        </w:rPr>
        <w:t xml:space="preserve">округе </w:t>
      </w:r>
      <w:r w:rsidRPr="00B92ABE">
        <w:rPr>
          <w:rFonts w:cs="Times New Roman"/>
          <w:sz w:val="20"/>
          <w:szCs w:val="20"/>
        </w:rPr>
        <w:t>»</w:t>
      </w:r>
      <w:proofErr w:type="gramEnd"/>
    </w:p>
    <w:p w:rsidR="00844095" w:rsidRPr="007F466A" w:rsidRDefault="00844095" w:rsidP="00844095">
      <w:pPr>
        <w:pStyle w:val="af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Основные положения.</w:t>
      </w:r>
    </w:p>
    <w:p w:rsidR="00844095" w:rsidRPr="00B92ABE" w:rsidRDefault="00844095" w:rsidP="00844095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61"/>
        <w:gridCol w:w="9127"/>
      </w:tblGrid>
      <w:tr w:rsidR="00844095" w:rsidRPr="00B92ABE" w:rsidTr="00C85A59">
        <w:tc>
          <w:tcPr>
            <w:tcW w:w="596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Куратор муниципальной программы </w:t>
            </w:r>
          </w:p>
        </w:tc>
        <w:tc>
          <w:tcPr>
            <w:tcW w:w="9127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Заместитель главы по социальным вопросам Чернышевского муниципального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Вологдина Л.И.</w:t>
            </w:r>
          </w:p>
        </w:tc>
      </w:tr>
      <w:tr w:rsidR="00844095" w:rsidRPr="00B92ABE" w:rsidTr="00C85A59">
        <w:trPr>
          <w:trHeight w:val="722"/>
        </w:trPr>
        <w:tc>
          <w:tcPr>
            <w:tcW w:w="596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127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</w:t>
            </w:r>
            <w:proofErr w:type="gramStart"/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Комитет  культуры</w:t>
            </w:r>
            <w:proofErr w:type="gramEnd"/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 Чернышевского муниципального </w:t>
            </w:r>
            <w:proofErr w:type="spellStart"/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округа»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,председатель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844095" w:rsidRPr="00B92ABE" w:rsidTr="00C85A59">
        <w:tc>
          <w:tcPr>
            <w:tcW w:w="596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Период реализации муниципальной программы </w:t>
            </w:r>
          </w:p>
        </w:tc>
        <w:tc>
          <w:tcPr>
            <w:tcW w:w="9127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Этап 2026-2030гг</w:t>
            </w:r>
          </w:p>
        </w:tc>
      </w:tr>
      <w:tr w:rsidR="00844095" w:rsidRPr="00B92ABE" w:rsidTr="00C85A59">
        <w:tc>
          <w:tcPr>
            <w:tcW w:w="596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Цели муниципальной программы (комплексной программы)</w:t>
            </w:r>
          </w:p>
        </w:tc>
        <w:tc>
          <w:tcPr>
            <w:tcW w:w="9127" w:type="dxa"/>
          </w:tcPr>
          <w:p w:rsidR="00844095" w:rsidRPr="00FD14FD" w:rsidRDefault="00844095" w:rsidP="00C85A59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14F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D14FD">
              <w:rPr>
                <w:rFonts w:ascii="Times New Roman" w:hAnsi="Times New Roman" w:cs="Times New Roman"/>
                <w:sz w:val="20"/>
                <w:szCs w:val="20"/>
              </w:rPr>
              <w:tab/>
              <w:t>Увеличение числа посещений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ультурных мероприятий в 1,5 раза</w:t>
            </w:r>
            <w:r w:rsidRPr="00FD14FD">
              <w:rPr>
                <w:rFonts w:ascii="Times New Roman" w:hAnsi="Times New Roman" w:cs="Times New Roman"/>
                <w:sz w:val="20"/>
                <w:szCs w:val="20"/>
              </w:rPr>
              <w:t xml:space="preserve"> по сравнению с 2025 годом;</w:t>
            </w:r>
          </w:p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14F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FD14FD">
              <w:rPr>
                <w:rFonts w:ascii="Times New Roman" w:hAnsi="Times New Roman" w:cs="Times New Roman"/>
                <w:sz w:val="20"/>
                <w:szCs w:val="20"/>
              </w:rPr>
              <w:tab/>
              <w:t>Создание условий для повышения доступности, качества и разнообразия услуг, предоставляемых в сфере культуры, обеспечение возможности реализации культурного и духовного потенциала каждой личности, охрана и популяризация культурного наследия Чернышевского муниципального округа Забайкальского края.</w:t>
            </w:r>
          </w:p>
        </w:tc>
      </w:tr>
      <w:tr w:rsidR="00844095" w:rsidRPr="00B92ABE" w:rsidTr="00C85A59">
        <w:tc>
          <w:tcPr>
            <w:tcW w:w="596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Направления (подпрограммы)</w:t>
            </w:r>
          </w:p>
        </w:tc>
        <w:tc>
          <w:tcPr>
            <w:tcW w:w="9127" w:type="dxa"/>
          </w:tcPr>
          <w:p w:rsidR="00844095" w:rsidRPr="00B92ABE" w:rsidRDefault="00844095" w:rsidP="00C85A59">
            <w:pPr>
              <w:spacing w:after="0"/>
              <w:ind w:firstLine="709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Направление </w:t>
            </w:r>
            <w:r w:rsidRPr="00B92ABE">
              <w:rPr>
                <w:rFonts w:cs="Times New Roman"/>
                <w:sz w:val="20"/>
                <w:szCs w:val="20"/>
              </w:rPr>
              <w:t xml:space="preserve">1. «Сохранение и развитие библиотечных учреждений»; </w:t>
            </w:r>
          </w:p>
          <w:p w:rsidR="00844095" w:rsidRPr="00B92ABE" w:rsidRDefault="00844095" w:rsidP="00C85A59">
            <w:pPr>
              <w:spacing w:after="0"/>
              <w:ind w:firstLine="709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FD14FD">
              <w:rPr>
                <w:rFonts w:cs="Times New Roman"/>
                <w:sz w:val="20"/>
                <w:szCs w:val="20"/>
              </w:rPr>
              <w:t>Направление</w:t>
            </w:r>
            <w:r w:rsidRPr="00B92ABE">
              <w:rPr>
                <w:rFonts w:cs="Times New Roman"/>
                <w:sz w:val="20"/>
                <w:szCs w:val="20"/>
              </w:rPr>
              <w:t xml:space="preserve"> 2. «Развитие </w:t>
            </w:r>
            <w:proofErr w:type="gramStart"/>
            <w:r w:rsidRPr="00B92ABE">
              <w:rPr>
                <w:rFonts w:cs="Times New Roman"/>
                <w:sz w:val="20"/>
                <w:szCs w:val="20"/>
              </w:rPr>
              <w:t>дополнительного  образования</w:t>
            </w:r>
            <w:proofErr w:type="gramEnd"/>
            <w:r w:rsidRPr="00B92ABE">
              <w:rPr>
                <w:rFonts w:cs="Times New Roman"/>
                <w:sz w:val="20"/>
                <w:szCs w:val="20"/>
              </w:rPr>
              <w:t xml:space="preserve"> детей в сфере культуры;  </w:t>
            </w:r>
          </w:p>
          <w:p w:rsidR="00844095" w:rsidRPr="00B92ABE" w:rsidRDefault="00844095" w:rsidP="00C85A59">
            <w:pPr>
              <w:spacing w:after="0"/>
              <w:ind w:firstLine="709"/>
              <w:contextualSpacing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Направление </w:t>
            </w:r>
            <w:r w:rsidRPr="00B92ABE">
              <w:rPr>
                <w:rFonts w:cs="Times New Roman"/>
                <w:sz w:val="20"/>
                <w:szCs w:val="20"/>
              </w:rPr>
              <w:t xml:space="preserve">3. </w:t>
            </w:r>
            <w:r w:rsidRPr="00B92ABE">
              <w:rPr>
                <w:rFonts w:eastAsia="Times New Roman" w:cs="Times New Roman"/>
                <w:color w:val="000000"/>
                <w:sz w:val="20"/>
                <w:szCs w:val="20"/>
              </w:rPr>
              <w:t>«Обеспечение сохранности историко-культурного наследия, традиционной народной культуры»;</w:t>
            </w:r>
          </w:p>
          <w:p w:rsidR="00844095" w:rsidRPr="00B92ABE" w:rsidRDefault="00844095" w:rsidP="00C85A59">
            <w:pPr>
              <w:spacing w:after="0"/>
              <w:ind w:firstLine="709"/>
              <w:contextualSpacing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Направление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4. «Развитие музея».</w:t>
            </w:r>
          </w:p>
          <w:p w:rsidR="00844095" w:rsidRPr="00B92ABE" w:rsidRDefault="00844095" w:rsidP="00C85A59">
            <w:pPr>
              <w:spacing w:after="0"/>
              <w:ind w:firstLine="709"/>
              <w:contextualSpacing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c>
          <w:tcPr>
            <w:tcW w:w="596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Объём финансового обеспечения за весь период реализации, тыс. руб.</w:t>
            </w:r>
          </w:p>
        </w:tc>
        <w:tc>
          <w:tcPr>
            <w:tcW w:w="9127" w:type="dxa"/>
          </w:tcPr>
          <w:p w:rsidR="00844095" w:rsidRPr="000D4A52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0D4A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239208,45 </w:t>
            </w:r>
            <w:proofErr w:type="spellStart"/>
            <w:proofErr w:type="gramStart"/>
            <w:r w:rsidRPr="000D4A52">
              <w:rPr>
                <w:rFonts w:ascii="Times New Roman" w:hAnsi="Times New Roman" w:cs="Times New Roman"/>
                <w:bCs/>
                <w:sz w:val="20"/>
                <w:szCs w:val="20"/>
              </w:rPr>
              <w:t>тыс</w:t>
            </w:r>
            <w:proofErr w:type="spellEnd"/>
            <w:r w:rsidRPr="000D4A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.рублей</w:t>
            </w:r>
            <w:proofErr w:type="gramEnd"/>
          </w:p>
        </w:tc>
      </w:tr>
      <w:tr w:rsidR="00844095" w:rsidRPr="00B92ABE" w:rsidTr="00C85A59">
        <w:tc>
          <w:tcPr>
            <w:tcW w:w="596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Связь с национальными целями развития Российской Федерации / государственной программой Российской Федерации</w:t>
            </w:r>
          </w:p>
        </w:tc>
        <w:tc>
          <w:tcPr>
            <w:tcW w:w="9127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 «Семья»</w:t>
            </w:r>
          </w:p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проект «Семейные ценности и инфраструктура культуры»</w:t>
            </w:r>
          </w:p>
        </w:tc>
      </w:tr>
      <w:tr w:rsidR="00844095" w:rsidRPr="00B92ABE" w:rsidTr="00C85A59">
        <w:tc>
          <w:tcPr>
            <w:tcW w:w="596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Связь с государственной программой Забайкальского края</w:t>
            </w:r>
          </w:p>
        </w:tc>
        <w:tc>
          <w:tcPr>
            <w:tcW w:w="9127" w:type="dxa"/>
          </w:tcPr>
          <w:p w:rsidR="00844095" w:rsidRPr="00FD14FD" w:rsidRDefault="00844095" w:rsidP="00C85A59">
            <w:pPr>
              <w:pStyle w:val="2"/>
              <w:shd w:val="clear" w:color="auto" w:fill="FFFFFF"/>
              <w:spacing w:after="240"/>
              <w:ind w:firstLine="851"/>
              <w:jc w:val="both"/>
              <w:textAlignment w:val="baseline"/>
              <w:rPr>
                <w:b w:val="0"/>
                <w:color w:val="444444"/>
                <w:sz w:val="20"/>
                <w:szCs w:val="20"/>
              </w:rPr>
            </w:pPr>
            <w:r w:rsidRPr="00FD14FD">
              <w:rPr>
                <w:b w:val="0"/>
                <w:sz w:val="20"/>
                <w:szCs w:val="20"/>
              </w:rPr>
              <w:t>Государственная программа Забайкальского края «Развитие культуры в Забайкальском крае»</w:t>
            </w:r>
            <w:r w:rsidRPr="00FD14FD">
              <w:rPr>
                <w:b w:val="0"/>
                <w:color w:val="444444"/>
                <w:sz w:val="20"/>
                <w:szCs w:val="20"/>
              </w:rPr>
              <w:t xml:space="preserve"> </w:t>
            </w:r>
            <w:r w:rsidRPr="000D4A52">
              <w:rPr>
                <w:b w:val="0"/>
                <w:color w:val="000000" w:themeColor="text1"/>
                <w:sz w:val="20"/>
                <w:szCs w:val="20"/>
              </w:rPr>
              <w:t xml:space="preserve">от 24 апреля 2014 года N 236 </w:t>
            </w:r>
            <w:r w:rsidRPr="000D4A52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(с изменениями на 27 февраля 2026 года).</w:t>
            </w:r>
          </w:p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4095" w:rsidRDefault="00844095" w:rsidP="00844095">
      <w:pPr>
        <w:spacing w:after="0"/>
        <w:rPr>
          <w:rFonts w:cs="Times New Roman"/>
          <w:b/>
          <w:bCs/>
          <w:sz w:val="20"/>
          <w:szCs w:val="20"/>
        </w:rPr>
      </w:pPr>
      <w:bookmarkStart w:id="1" w:name="P540"/>
      <w:bookmarkEnd w:id="1"/>
    </w:p>
    <w:p w:rsidR="00844095" w:rsidRPr="00B92ABE" w:rsidRDefault="00844095" w:rsidP="00844095">
      <w:pPr>
        <w:spacing w:after="0"/>
        <w:jc w:val="center"/>
        <w:rPr>
          <w:rFonts w:cs="Times New Roman"/>
          <w:b/>
          <w:bCs/>
          <w:sz w:val="20"/>
          <w:szCs w:val="20"/>
        </w:rPr>
      </w:pPr>
      <w:r w:rsidRPr="00B92ABE">
        <w:rPr>
          <w:rFonts w:cs="Times New Roman"/>
          <w:b/>
          <w:bCs/>
          <w:sz w:val="20"/>
          <w:szCs w:val="20"/>
        </w:rPr>
        <w:t xml:space="preserve">2. Показатели муниципальной программы </w:t>
      </w:r>
    </w:p>
    <w:tbl>
      <w:tblPr>
        <w:tblW w:w="14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45"/>
        <w:gridCol w:w="825"/>
        <w:gridCol w:w="855"/>
        <w:gridCol w:w="825"/>
        <w:gridCol w:w="839"/>
        <w:gridCol w:w="1063"/>
        <w:gridCol w:w="992"/>
        <w:gridCol w:w="851"/>
        <w:gridCol w:w="709"/>
        <w:gridCol w:w="850"/>
        <w:gridCol w:w="1418"/>
        <w:gridCol w:w="2574"/>
      </w:tblGrid>
      <w:tr w:rsidR="00844095" w:rsidRPr="00B92ABE" w:rsidTr="00C85A59">
        <w:trPr>
          <w:trHeight w:val="444"/>
        </w:trPr>
        <w:tc>
          <w:tcPr>
            <w:tcW w:w="457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2345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Наименование показателя</w:t>
            </w:r>
            <w:r w:rsidRPr="00B92ABE">
              <w:rPr>
                <w:rStyle w:val="a5"/>
                <w:sz w:val="20"/>
                <w:szCs w:val="20"/>
              </w:rPr>
              <w:footnoteReference w:id="1"/>
            </w:r>
          </w:p>
        </w:tc>
        <w:tc>
          <w:tcPr>
            <w:tcW w:w="825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92ABE">
              <w:rPr>
                <w:rFonts w:cs="Times New Roman"/>
                <w:color w:val="000000"/>
                <w:sz w:val="20"/>
                <w:szCs w:val="20"/>
              </w:rPr>
              <w:t>Уровень показателя</w:t>
            </w:r>
            <w:r w:rsidRPr="00B92ABE">
              <w:rPr>
                <w:rStyle w:val="a5"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855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664" w:type="dxa"/>
            <w:gridSpan w:val="2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Базовое значение</w:t>
            </w:r>
            <w:bookmarkStart w:id="2" w:name="_Ref129093998"/>
            <w:r w:rsidRPr="00B92ABE">
              <w:rPr>
                <w:rStyle w:val="a5"/>
                <w:sz w:val="20"/>
                <w:szCs w:val="20"/>
              </w:rPr>
              <w:footnoteReference w:id="3"/>
            </w:r>
            <w:bookmarkEnd w:id="2"/>
          </w:p>
        </w:tc>
        <w:tc>
          <w:tcPr>
            <w:tcW w:w="4465" w:type="dxa"/>
            <w:gridSpan w:val="5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1418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Ответственный за достижение показателя</w:t>
            </w:r>
            <w:r w:rsidRPr="00B92ABE">
              <w:rPr>
                <w:rStyle w:val="a5"/>
                <w:sz w:val="20"/>
                <w:szCs w:val="20"/>
              </w:rPr>
              <w:footnoteReference w:id="4"/>
            </w:r>
          </w:p>
        </w:tc>
        <w:tc>
          <w:tcPr>
            <w:tcW w:w="2574" w:type="dxa"/>
            <w:vMerge w:val="restart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Связь с государственными показателями Забайкальского края</w:t>
            </w:r>
            <w:r w:rsidRPr="00B92ABE">
              <w:rPr>
                <w:rStyle w:val="a5"/>
                <w:sz w:val="20"/>
                <w:szCs w:val="20"/>
              </w:rPr>
              <w:footnoteReference w:id="5"/>
            </w:r>
          </w:p>
        </w:tc>
      </w:tr>
      <w:tr w:rsidR="00844095" w:rsidRPr="00B92ABE" w:rsidTr="00C85A59">
        <w:trPr>
          <w:trHeight w:val="594"/>
        </w:trPr>
        <w:tc>
          <w:tcPr>
            <w:tcW w:w="457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5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1063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992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709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2030</w:t>
            </w:r>
          </w:p>
        </w:tc>
        <w:tc>
          <w:tcPr>
            <w:tcW w:w="1418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shd w:val="clear" w:color="auto" w:fill="FFFFFF" w:themeFill="background1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298"/>
        </w:trPr>
        <w:tc>
          <w:tcPr>
            <w:tcW w:w="457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45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4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44095" w:rsidRPr="00B92ABE" w:rsidTr="00C85A59">
        <w:trPr>
          <w:trHeight w:val="298"/>
        </w:trPr>
        <w:tc>
          <w:tcPr>
            <w:tcW w:w="14603" w:type="dxa"/>
            <w:gridSpan w:val="13"/>
            <w:vAlign w:val="center"/>
          </w:tcPr>
          <w:p w:rsidR="00844095" w:rsidRDefault="00844095" w:rsidP="00C85A59">
            <w:pPr>
              <w:pStyle w:val="a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муниципальной программы «</w:t>
            </w:r>
            <w:r w:rsidRPr="00FD14FD">
              <w:rPr>
                <w:rFonts w:ascii="Times New Roman" w:hAnsi="Times New Roman" w:cs="Times New Roman"/>
                <w:sz w:val="20"/>
                <w:szCs w:val="20"/>
              </w:rPr>
              <w:t>Увеличение числа посеще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 культурных мероприятий в 1,5</w:t>
            </w:r>
            <w:r w:rsidRPr="00FD14FD">
              <w:rPr>
                <w:rFonts w:ascii="Times New Roman" w:hAnsi="Times New Roman" w:cs="Times New Roman"/>
                <w:sz w:val="20"/>
                <w:szCs w:val="20"/>
              </w:rPr>
              <w:t xml:space="preserve"> раза по сравнению с 2025 годом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44095" w:rsidRPr="00B92ABE" w:rsidRDefault="00844095" w:rsidP="00C85A59">
            <w:pPr>
              <w:pStyle w:val="af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4FD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повышения доступности, качества и разнообразия услуг, предоставляемых в сфере культуры, обеспечение возможности реализации культурного и духовного потенциала каждой личности, охрана и популяризация культурного наследия Чернышевского муниципального округа Забайкальского края</w:t>
            </w:r>
          </w:p>
        </w:tc>
      </w:tr>
      <w:tr w:rsidR="00844095" w:rsidRPr="00B92ABE" w:rsidTr="00C85A59">
        <w:trPr>
          <w:trHeight w:val="1087"/>
        </w:trPr>
        <w:tc>
          <w:tcPr>
            <w:tcW w:w="457" w:type="dxa"/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45" w:type="dxa"/>
            <w:vAlign w:val="center"/>
          </w:tcPr>
          <w:p w:rsidR="00844095" w:rsidRPr="009D5B6D" w:rsidRDefault="00844095" w:rsidP="00C85A59">
            <w:pPr>
              <w:pStyle w:val="af"/>
              <w:spacing w:after="0" w:line="240" w:lineRule="auto"/>
              <w:ind w:left="0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B6D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числа посещений </w:t>
            </w:r>
            <w:r w:rsidRPr="005C1A63">
              <w:rPr>
                <w:rFonts w:ascii="Times New Roman" w:hAnsi="Times New Roman" w:cs="Times New Roman"/>
                <w:sz w:val="18"/>
                <w:szCs w:val="18"/>
              </w:rPr>
              <w:t>культурных мероприятий</w:t>
            </w:r>
            <w:r w:rsidRPr="009D5B6D">
              <w:rPr>
                <w:rFonts w:ascii="Times New Roman" w:hAnsi="Times New Roman" w:cs="Times New Roman"/>
                <w:sz w:val="18"/>
                <w:szCs w:val="18"/>
              </w:rPr>
              <w:t xml:space="preserve"> в 1,5 раза по сравнению с 2025 годом 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</w:p>
        </w:tc>
        <w:tc>
          <w:tcPr>
            <w:tcW w:w="85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Тыс. посещений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454,1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063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499,4</w:t>
            </w:r>
          </w:p>
        </w:tc>
        <w:tc>
          <w:tcPr>
            <w:tcW w:w="992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544,7</w:t>
            </w:r>
          </w:p>
        </w:tc>
        <w:tc>
          <w:tcPr>
            <w:tcW w:w="851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590,0</w:t>
            </w:r>
          </w:p>
        </w:tc>
        <w:tc>
          <w:tcPr>
            <w:tcW w:w="709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653,3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681,1</w:t>
            </w:r>
          </w:p>
        </w:tc>
        <w:tc>
          <w:tcPr>
            <w:tcW w:w="1418" w:type="dxa"/>
            <w:vAlign w:val="center"/>
          </w:tcPr>
          <w:p w:rsidR="00844095" w:rsidRPr="009D5B6D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5B6D">
              <w:rPr>
                <w:rFonts w:ascii="Times New Roman" w:hAnsi="Times New Roman" w:cs="Times New Roman"/>
                <w:sz w:val="16"/>
                <w:szCs w:val="16"/>
              </w:rPr>
              <w:t>Комитет культуры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</w:t>
            </w:r>
            <w:r w:rsidRPr="009D5B6D">
              <w:rPr>
                <w:rFonts w:ascii="Times New Roman" w:hAnsi="Times New Roman" w:cs="Times New Roman"/>
                <w:sz w:val="16"/>
                <w:szCs w:val="16"/>
              </w:rPr>
              <w:t xml:space="preserve"> Чернышевского муниципального округа</w:t>
            </w:r>
          </w:p>
        </w:tc>
        <w:tc>
          <w:tcPr>
            <w:tcW w:w="2574" w:type="dxa"/>
            <w:vAlign w:val="center"/>
          </w:tcPr>
          <w:p w:rsidR="00844095" w:rsidRPr="00EF7EB0" w:rsidRDefault="00844095" w:rsidP="00C85A59">
            <w:pPr>
              <w:pStyle w:val="2"/>
              <w:shd w:val="clear" w:color="auto" w:fill="FFFFFF"/>
              <w:spacing w:after="240"/>
              <w:ind w:firstLine="851"/>
              <w:jc w:val="both"/>
              <w:textAlignment w:val="baseline"/>
              <w:rPr>
                <w:b w:val="0"/>
                <w:color w:val="444444"/>
                <w:sz w:val="16"/>
                <w:szCs w:val="16"/>
                <w:shd w:val="clear" w:color="auto" w:fill="FFFFFF"/>
              </w:rPr>
            </w:pPr>
            <w:r w:rsidRPr="009D5B6D">
              <w:rPr>
                <w:b w:val="0"/>
                <w:sz w:val="16"/>
                <w:szCs w:val="16"/>
              </w:rPr>
              <w:t>Государственная программа Забайкальского края «Развитие культуры в Забайкальском крае»</w:t>
            </w:r>
            <w:r w:rsidRPr="009D5B6D">
              <w:rPr>
                <w:b w:val="0"/>
                <w:color w:val="444444"/>
                <w:sz w:val="16"/>
                <w:szCs w:val="16"/>
              </w:rPr>
              <w:t xml:space="preserve"> </w:t>
            </w:r>
            <w:r w:rsidRPr="00871BA5">
              <w:rPr>
                <w:b w:val="0"/>
                <w:color w:val="000000" w:themeColor="text1"/>
                <w:sz w:val="16"/>
                <w:szCs w:val="16"/>
              </w:rPr>
              <w:t xml:space="preserve">от 24 апреля 2014 года N 236 </w:t>
            </w:r>
            <w:r w:rsidRPr="00871BA5">
              <w:rPr>
                <w:b w:val="0"/>
                <w:color w:val="000000" w:themeColor="text1"/>
                <w:sz w:val="16"/>
                <w:szCs w:val="16"/>
                <w:shd w:val="clear" w:color="auto" w:fill="FFFFFF"/>
              </w:rPr>
              <w:t>(с изменениями на 27 февраля 2026 года).</w:t>
            </w:r>
          </w:p>
        </w:tc>
      </w:tr>
      <w:tr w:rsidR="00844095" w:rsidRPr="00B92ABE" w:rsidTr="00C85A59">
        <w:trPr>
          <w:trHeight w:val="1149"/>
        </w:trPr>
        <w:tc>
          <w:tcPr>
            <w:tcW w:w="457" w:type="dxa"/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5" w:type="dxa"/>
            <w:vAlign w:val="center"/>
          </w:tcPr>
          <w:p w:rsidR="00844095" w:rsidRPr="009D5B6D" w:rsidRDefault="00844095" w:rsidP="00C85A59">
            <w:pPr>
              <w:pStyle w:val="af"/>
              <w:spacing w:after="0" w:line="240" w:lineRule="auto"/>
              <w:ind w:left="0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посещений </w:t>
            </w:r>
            <w:r w:rsidRPr="005C1A63">
              <w:rPr>
                <w:rFonts w:ascii="Times New Roman" w:hAnsi="Times New Roman" w:cs="Times New Roman"/>
                <w:sz w:val="18"/>
                <w:szCs w:val="18"/>
              </w:rPr>
              <w:t>мероприятий организаций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культуры</w:t>
            </w:r>
          </w:p>
        </w:tc>
        <w:tc>
          <w:tcPr>
            <w:tcW w:w="825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</w:p>
        </w:tc>
        <w:tc>
          <w:tcPr>
            <w:tcW w:w="855" w:type="dxa"/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Тыс. чел.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343,5</w:t>
            </w:r>
          </w:p>
        </w:tc>
        <w:tc>
          <w:tcPr>
            <w:tcW w:w="839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063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377,8</w:t>
            </w:r>
          </w:p>
        </w:tc>
        <w:tc>
          <w:tcPr>
            <w:tcW w:w="992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412,1</w:t>
            </w:r>
          </w:p>
        </w:tc>
        <w:tc>
          <w:tcPr>
            <w:tcW w:w="851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446,4</w:t>
            </w:r>
          </w:p>
        </w:tc>
        <w:tc>
          <w:tcPr>
            <w:tcW w:w="709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480,7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515,2</w:t>
            </w:r>
          </w:p>
        </w:tc>
        <w:tc>
          <w:tcPr>
            <w:tcW w:w="1418" w:type="dxa"/>
            <w:vAlign w:val="center"/>
          </w:tcPr>
          <w:p w:rsidR="00844095" w:rsidRPr="009D5B6D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5B6D">
              <w:rPr>
                <w:rFonts w:ascii="Times New Roman" w:hAnsi="Times New Roman" w:cs="Times New Roman"/>
                <w:sz w:val="16"/>
                <w:szCs w:val="16"/>
              </w:rPr>
              <w:t xml:space="preserve">Комитет культуры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администрации</w:t>
            </w:r>
            <w:r w:rsidRPr="009D5B6D">
              <w:rPr>
                <w:rFonts w:ascii="Times New Roman" w:hAnsi="Times New Roman" w:cs="Times New Roman"/>
                <w:sz w:val="16"/>
                <w:szCs w:val="16"/>
              </w:rPr>
              <w:t xml:space="preserve"> Чернышевского муниципального округа</w:t>
            </w:r>
          </w:p>
        </w:tc>
        <w:tc>
          <w:tcPr>
            <w:tcW w:w="2574" w:type="dxa"/>
            <w:vAlign w:val="center"/>
          </w:tcPr>
          <w:p w:rsidR="00844095" w:rsidRPr="009D5B6D" w:rsidRDefault="00844095" w:rsidP="00C85A59">
            <w:pPr>
              <w:pStyle w:val="2"/>
              <w:shd w:val="clear" w:color="auto" w:fill="FFFFFF"/>
              <w:spacing w:after="240"/>
              <w:ind w:firstLine="851"/>
              <w:jc w:val="both"/>
              <w:textAlignment w:val="baseline"/>
              <w:rPr>
                <w:b w:val="0"/>
                <w:sz w:val="16"/>
                <w:szCs w:val="16"/>
              </w:rPr>
            </w:pPr>
            <w:r w:rsidRPr="009D5B6D">
              <w:rPr>
                <w:b w:val="0"/>
                <w:sz w:val="16"/>
                <w:szCs w:val="16"/>
              </w:rPr>
              <w:t>Государственная программа Забайкальского края «Развитие культуры в Забайкальском крае»</w:t>
            </w:r>
            <w:r w:rsidRPr="009D5B6D">
              <w:rPr>
                <w:b w:val="0"/>
                <w:color w:val="444444"/>
                <w:sz w:val="16"/>
                <w:szCs w:val="16"/>
              </w:rPr>
              <w:t xml:space="preserve"> </w:t>
            </w:r>
            <w:r w:rsidRPr="00871BA5">
              <w:rPr>
                <w:b w:val="0"/>
                <w:color w:val="000000" w:themeColor="text1"/>
                <w:sz w:val="16"/>
                <w:szCs w:val="16"/>
              </w:rPr>
              <w:t xml:space="preserve">от 24 апреля 2014 года N 236 </w:t>
            </w:r>
            <w:r w:rsidRPr="00871BA5">
              <w:rPr>
                <w:b w:val="0"/>
                <w:color w:val="000000" w:themeColor="text1"/>
                <w:sz w:val="16"/>
                <w:szCs w:val="16"/>
                <w:shd w:val="clear" w:color="auto" w:fill="FFFFFF"/>
              </w:rPr>
              <w:t>(с изменениями на 27 февраля 2026 года).</w:t>
            </w:r>
          </w:p>
        </w:tc>
      </w:tr>
      <w:tr w:rsidR="00844095" w:rsidRPr="00B92ABE" w:rsidTr="00C85A59">
        <w:trPr>
          <w:trHeight w:val="298"/>
        </w:trPr>
        <w:tc>
          <w:tcPr>
            <w:tcW w:w="457" w:type="dxa"/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345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зданий и сооружений учреждений культуры, в которых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проведены капитальные ремонты, приведены в нормативное состояние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ГП</w:t>
            </w:r>
          </w:p>
        </w:tc>
        <w:tc>
          <w:tcPr>
            <w:tcW w:w="85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063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B6D">
              <w:rPr>
                <w:rFonts w:ascii="Times New Roman" w:hAnsi="Times New Roman" w:cs="Times New Roman"/>
                <w:sz w:val="16"/>
                <w:szCs w:val="16"/>
              </w:rPr>
              <w:t xml:space="preserve">Комитет культуры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администрации</w:t>
            </w:r>
            <w:r w:rsidRPr="009D5B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D5B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Чернышевского муниципального округа</w:t>
            </w:r>
          </w:p>
        </w:tc>
        <w:tc>
          <w:tcPr>
            <w:tcW w:w="2574" w:type="dxa"/>
            <w:vAlign w:val="center"/>
          </w:tcPr>
          <w:p w:rsidR="00844095" w:rsidRPr="00704E91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Государственная программа Забайкальского края «Развитие культуры в Забайкальском крае»</w:t>
            </w:r>
            <w:r w:rsidRPr="00704E91">
              <w:rPr>
                <w:rFonts w:ascii="Times New Roman" w:hAnsi="Times New Roman" w:cs="Times New Roman"/>
                <w:color w:val="444444"/>
                <w:sz w:val="16"/>
                <w:szCs w:val="16"/>
              </w:rPr>
              <w:t xml:space="preserve"> </w:t>
            </w:r>
            <w:r w:rsidRPr="00871BA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от 24 апреля 2014 года N 236 </w:t>
            </w:r>
            <w:r w:rsidRPr="00871BA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(с изменениями на 27 февраля 2026 года).</w:t>
            </w:r>
          </w:p>
        </w:tc>
      </w:tr>
      <w:tr w:rsidR="00844095" w:rsidRPr="00B92ABE" w:rsidTr="00C85A59">
        <w:trPr>
          <w:trHeight w:val="298"/>
        </w:trPr>
        <w:tc>
          <w:tcPr>
            <w:tcW w:w="457" w:type="dxa"/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45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посещений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на 1 жителя)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Посещение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166067/4,9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063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174370/ 5,2</w:t>
            </w:r>
          </w:p>
        </w:tc>
        <w:tc>
          <w:tcPr>
            <w:tcW w:w="992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183088/ 5,4</w:t>
            </w:r>
          </w:p>
        </w:tc>
        <w:tc>
          <w:tcPr>
            <w:tcW w:w="851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192243/ 5,6</w:t>
            </w:r>
          </w:p>
        </w:tc>
        <w:tc>
          <w:tcPr>
            <w:tcW w:w="709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201855/ </w:t>
            </w:r>
          </w:p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211948/6,0</w:t>
            </w:r>
          </w:p>
        </w:tc>
        <w:tc>
          <w:tcPr>
            <w:tcW w:w="1418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B6D">
              <w:rPr>
                <w:rFonts w:ascii="Times New Roman" w:hAnsi="Times New Roman" w:cs="Times New Roman"/>
                <w:sz w:val="16"/>
                <w:szCs w:val="16"/>
              </w:rPr>
              <w:t>Комитет культуры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</w:t>
            </w:r>
            <w:r w:rsidRPr="009D5B6D">
              <w:rPr>
                <w:rFonts w:ascii="Times New Roman" w:hAnsi="Times New Roman" w:cs="Times New Roman"/>
                <w:sz w:val="16"/>
                <w:szCs w:val="16"/>
              </w:rPr>
              <w:t xml:space="preserve"> Чернышевского муниципального округа</w:t>
            </w:r>
          </w:p>
        </w:tc>
        <w:tc>
          <w:tcPr>
            <w:tcW w:w="2574" w:type="dxa"/>
            <w:vAlign w:val="center"/>
          </w:tcPr>
          <w:p w:rsidR="00844095" w:rsidRPr="00704E91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91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Забайкальского края «Развитие культуры в Забайкальском крае»</w:t>
            </w:r>
            <w:r w:rsidRPr="00704E91">
              <w:rPr>
                <w:rFonts w:ascii="Times New Roman" w:hAnsi="Times New Roman" w:cs="Times New Roman"/>
                <w:color w:val="444444"/>
                <w:sz w:val="16"/>
                <w:szCs w:val="16"/>
              </w:rPr>
              <w:t xml:space="preserve"> </w:t>
            </w:r>
            <w:r w:rsidRPr="00871BA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 24 апреля 2014 года N 236</w:t>
            </w:r>
            <w:r w:rsidRPr="00704E91">
              <w:rPr>
                <w:rFonts w:ascii="Times New Roman" w:hAnsi="Times New Roman" w:cs="Times New Roman"/>
                <w:color w:val="444444"/>
                <w:sz w:val="16"/>
                <w:szCs w:val="16"/>
              </w:rPr>
              <w:t xml:space="preserve"> </w:t>
            </w:r>
          </w:p>
        </w:tc>
      </w:tr>
    </w:tbl>
    <w:p w:rsidR="00844095" w:rsidRPr="00B92ABE" w:rsidRDefault="00844095" w:rsidP="00844095">
      <w:pPr>
        <w:pStyle w:val="ConsPlusNormal"/>
        <w:shd w:val="clear" w:color="auto" w:fill="FFFFFF" w:themeFill="background1"/>
        <w:jc w:val="center"/>
        <w:outlineLvl w:val="3"/>
        <w:rPr>
          <w:rFonts w:ascii="Times New Roman" w:hAnsi="Times New Roman" w:cs="Times New Roman"/>
          <w:sz w:val="20"/>
          <w:szCs w:val="20"/>
        </w:rPr>
      </w:pPr>
    </w:p>
    <w:p w:rsidR="00844095" w:rsidRPr="002F7FC4" w:rsidRDefault="00844095" w:rsidP="00844095">
      <w:pPr>
        <w:spacing w:after="0"/>
        <w:jc w:val="center"/>
        <w:rPr>
          <w:rFonts w:cs="Times New Roman"/>
          <w:b/>
          <w:bCs/>
          <w:sz w:val="20"/>
          <w:szCs w:val="20"/>
        </w:rPr>
      </w:pPr>
      <w:r w:rsidRPr="00B92ABE">
        <w:rPr>
          <w:rFonts w:cs="Times New Roman"/>
          <w:b/>
          <w:bCs/>
          <w:sz w:val="20"/>
          <w:szCs w:val="20"/>
        </w:rPr>
        <w:t>3. Структура муниципальной программы</w:t>
      </w:r>
    </w:p>
    <w:tbl>
      <w:tblPr>
        <w:tblW w:w="14967" w:type="dxa"/>
        <w:tblLook w:val="04A0" w:firstRow="1" w:lastRow="0" w:firstColumn="1" w:lastColumn="0" w:noHBand="0" w:noVBand="1"/>
      </w:tblPr>
      <w:tblGrid>
        <w:gridCol w:w="817"/>
        <w:gridCol w:w="5812"/>
        <w:gridCol w:w="4536"/>
        <w:gridCol w:w="3802"/>
      </w:tblGrid>
      <w:tr w:rsidR="00844095" w:rsidRPr="00B92ABE" w:rsidTr="00C85A59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Связь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с показателями</w:t>
            </w:r>
          </w:p>
        </w:tc>
      </w:tr>
      <w:tr w:rsidR="00844095" w:rsidRPr="00B92ABE" w:rsidTr="00C85A59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844095" w:rsidRPr="00B92ABE" w:rsidTr="00C85A59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Муниципальный </w:t>
            </w: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 xml:space="preserve">проект </w:t>
            </w:r>
            <w:r w:rsidRPr="00B92ABE">
              <w:rPr>
                <w:rFonts w:cs="Times New Roman"/>
                <w:b/>
                <w:bCs/>
                <w:sz w:val="20"/>
                <w:szCs w:val="20"/>
              </w:rPr>
              <w:t xml:space="preserve"> «</w:t>
            </w:r>
            <w:proofErr w:type="gramEnd"/>
            <w:r w:rsidRPr="00B92ABE">
              <w:rPr>
                <w:rFonts w:cs="Times New Roman"/>
                <w:b/>
                <w:bCs/>
                <w:sz w:val="20"/>
                <w:szCs w:val="20"/>
              </w:rPr>
              <w:t>Сохранение и развитие библиотечных учреждений»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в рамках Национального проекта «Семья» ,</w:t>
            </w:r>
          </w:p>
          <w:p w:rsidR="00844095" w:rsidRPr="007F466A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Председатель </w:t>
            </w:r>
            <w:r w:rsidRPr="005C1A63">
              <w:rPr>
                <w:rFonts w:cs="Times New Roman"/>
                <w:b/>
                <w:sz w:val="20"/>
                <w:szCs w:val="20"/>
              </w:rPr>
              <w:t xml:space="preserve">Комитет культуры администрации Чернышевского муниципального </w:t>
            </w:r>
            <w:proofErr w:type="gramStart"/>
            <w:r w:rsidRPr="005C1A63">
              <w:rPr>
                <w:rFonts w:cs="Times New Roman"/>
                <w:b/>
                <w:sz w:val="20"/>
                <w:szCs w:val="20"/>
              </w:rPr>
              <w:t>округа</w:t>
            </w:r>
            <w:r w:rsidRPr="005C1A63">
              <w:rPr>
                <w:rFonts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-</w:t>
            </w:r>
            <w:proofErr w:type="gramEnd"/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Паздникова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 xml:space="preserve"> В.В.</w:t>
            </w:r>
          </w:p>
        </w:tc>
      </w:tr>
      <w:tr w:rsidR="00844095" w:rsidRPr="00B92ABE" w:rsidTr="00C85A59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Ответственный за реализацию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Комитет культуры в Чернышевском</w:t>
            </w:r>
            <w:r w:rsidRPr="00B92ABE">
              <w:rPr>
                <w:rFonts w:cs="Times New Roman"/>
                <w:bCs/>
                <w:color w:val="000000"/>
                <w:sz w:val="20"/>
                <w:szCs w:val="20"/>
              </w:rPr>
              <w:t xml:space="preserve"> муниципальном</w:t>
            </w:r>
            <w:r w:rsidRPr="00B92ABE">
              <w:rPr>
                <w:rFonts w:cs="Times New Roman"/>
                <w:sz w:val="20"/>
                <w:szCs w:val="20"/>
              </w:rPr>
              <w:t xml:space="preserve"> округе</w:t>
            </w:r>
            <w:r>
              <w:rPr>
                <w:rFonts w:cs="Times New Roman"/>
                <w:sz w:val="20"/>
                <w:szCs w:val="20"/>
              </w:rPr>
              <w:t xml:space="preserve">. МУК «Муниципальная центральная библиотека» </w:t>
            </w:r>
          </w:p>
        </w:tc>
        <w:tc>
          <w:tcPr>
            <w:tcW w:w="8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B92ABE">
              <w:rPr>
                <w:rFonts w:cs="Times New Roman"/>
                <w:iCs/>
                <w:sz w:val="20"/>
                <w:szCs w:val="20"/>
              </w:rPr>
              <w:t>Срок реализации 2026-2030гг</w:t>
            </w:r>
          </w:p>
        </w:tc>
      </w:tr>
      <w:tr w:rsidR="00844095" w:rsidRPr="00B92ABE" w:rsidTr="00C85A59">
        <w:trPr>
          <w:trHeight w:val="19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1.2.1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 Совершенствование системы библиотечного обслуживания, повышение качества доступности библиотечных услуг населения Чернышевского муниципального округа.</w:t>
            </w:r>
          </w:p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</w:p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</w:p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6B615C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Увеличение книговыдачи</w:t>
            </w:r>
            <w:r w:rsidRPr="00B92ABE">
              <w:rPr>
                <w:rFonts w:cs="Times New Roman"/>
                <w:bCs/>
                <w:sz w:val="20"/>
                <w:szCs w:val="20"/>
              </w:rPr>
              <w:t xml:space="preserve"> муниципальных </w:t>
            </w:r>
            <w:proofErr w:type="gramStart"/>
            <w:r w:rsidRPr="00B92ABE">
              <w:rPr>
                <w:rFonts w:cs="Times New Roman"/>
                <w:bCs/>
                <w:sz w:val="20"/>
                <w:szCs w:val="20"/>
              </w:rPr>
              <w:t>библи</w:t>
            </w:r>
            <w:r>
              <w:rPr>
                <w:rFonts w:cs="Times New Roman"/>
                <w:bCs/>
                <w:sz w:val="20"/>
                <w:szCs w:val="20"/>
              </w:rPr>
              <w:t>отек  к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2031 году </w:t>
            </w:r>
            <w:r>
              <w:rPr>
                <w:rFonts w:cs="Times New Roman"/>
                <w:sz w:val="20"/>
                <w:szCs w:val="20"/>
              </w:rPr>
              <w:t>до 273898</w:t>
            </w:r>
            <w:r w:rsidRPr="00B92ABE">
              <w:rPr>
                <w:rFonts w:cs="Times New Roman"/>
                <w:bCs/>
                <w:sz w:val="20"/>
                <w:szCs w:val="20"/>
              </w:rPr>
              <w:t xml:space="preserve"> экз</w:t>
            </w:r>
            <w:r>
              <w:rPr>
                <w:rFonts w:cs="Times New Roman"/>
                <w:bCs/>
                <w:sz w:val="20"/>
                <w:szCs w:val="20"/>
              </w:rPr>
              <w:t xml:space="preserve">.. Ежегодное поступление новой литературы в среднем 1499 экземпляров. Число посещений библиотек, в расчёте на 1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жителя  увеличится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к 2031 году до 6,0 посещений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D5B6D">
              <w:rPr>
                <w:rFonts w:cs="Times New Roman"/>
                <w:sz w:val="18"/>
                <w:szCs w:val="18"/>
              </w:rPr>
              <w:t xml:space="preserve">Увеличение числа посещений </w:t>
            </w:r>
            <w:r w:rsidRPr="003305C7">
              <w:rPr>
                <w:rFonts w:cs="Times New Roman"/>
                <w:b/>
                <w:sz w:val="18"/>
                <w:szCs w:val="18"/>
              </w:rPr>
              <w:t>культурных мероприятий</w:t>
            </w:r>
            <w:r w:rsidRPr="009D5B6D">
              <w:rPr>
                <w:rFonts w:cs="Times New Roman"/>
                <w:sz w:val="18"/>
                <w:szCs w:val="18"/>
              </w:rPr>
              <w:t xml:space="preserve"> в 1,5 раза по сравнению с 2025 годом  </w:t>
            </w:r>
          </w:p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Число посещений </w:t>
            </w:r>
            <w:r w:rsidRPr="003305C7">
              <w:rPr>
                <w:rFonts w:cs="Times New Roman"/>
                <w:b/>
                <w:sz w:val="18"/>
                <w:szCs w:val="18"/>
              </w:rPr>
              <w:t>мероприятий организаций</w:t>
            </w:r>
            <w:r>
              <w:rPr>
                <w:rFonts w:cs="Times New Roman"/>
                <w:sz w:val="18"/>
                <w:szCs w:val="18"/>
              </w:rPr>
              <w:t xml:space="preserve"> культуры</w:t>
            </w:r>
          </w:p>
          <w:p w:rsidR="00844095" w:rsidRPr="004F4279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Число посещений </w:t>
            </w:r>
            <w:proofErr w:type="gramStart"/>
            <w:r>
              <w:rPr>
                <w:rFonts w:cs="Times New Roman"/>
                <w:sz w:val="20"/>
                <w:szCs w:val="20"/>
              </w:rPr>
              <w:t>библиотек  (</w:t>
            </w:r>
            <w:proofErr w:type="gramEnd"/>
            <w:r>
              <w:rPr>
                <w:rFonts w:cs="Times New Roman"/>
                <w:sz w:val="20"/>
                <w:szCs w:val="20"/>
              </w:rPr>
              <w:t>на 1 жителя).</w:t>
            </w:r>
          </w:p>
        </w:tc>
      </w:tr>
      <w:tr w:rsidR="00844095" w:rsidRPr="00B92ABE" w:rsidTr="00C85A59">
        <w:trPr>
          <w:trHeight w:val="20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2.Внедрение в практику работы библиотек современных информационных технологий, создание электронных каталогов и баз данных.</w:t>
            </w:r>
          </w:p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</w:p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  <w:r w:rsidRPr="00B92ABE">
              <w:rPr>
                <w:rFonts w:cs="Times New Roman"/>
                <w:bCs/>
                <w:sz w:val="20"/>
                <w:szCs w:val="20"/>
              </w:rPr>
              <w:t>Прирост доли би</w:t>
            </w:r>
            <w:r>
              <w:rPr>
                <w:rFonts w:cs="Times New Roman"/>
                <w:bCs/>
                <w:sz w:val="20"/>
                <w:szCs w:val="20"/>
              </w:rPr>
              <w:t>блиографических записей с 2025 к 2031</w:t>
            </w:r>
            <w:r w:rsidRPr="00B92ABE">
              <w:rPr>
                <w:rFonts w:cs="Times New Roman"/>
                <w:bCs/>
                <w:sz w:val="20"/>
                <w:szCs w:val="20"/>
              </w:rPr>
              <w:t xml:space="preserve"> году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составит  4436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записей. </w:t>
            </w:r>
          </w:p>
          <w:p w:rsidR="00844095" w:rsidRPr="00B92ABE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57</w:t>
            </w:r>
            <w:r w:rsidRPr="00B92ABE">
              <w:rPr>
                <w:rFonts w:cs="Times New Roman"/>
                <w:bCs/>
                <w:sz w:val="20"/>
                <w:szCs w:val="20"/>
              </w:rPr>
              <w:t>% публичных общедоступных библиотек подключено к информационно-коммуникационной сети «Интернет» в общем количестве библиотек;</w:t>
            </w:r>
          </w:p>
          <w:p w:rsidR="00844095" w:rsidRPr="0085584F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D5B6D">
              <w:rPr>
                <w:rFonts w:cs="Times New Roman"/>
                <w:sz w:val="18"/>
                <w:szCs w:val="18"/>
              </w:rPr>
              <w:t xml:space="preserve">Увеличение числа посещений </w:t>
            </w:r>
            <w:r w:rsidRPr="003305C7">
              <w:rPr>
                <w:rFonts w:cs="Times New Roman"/>
                <w:b/>
                <w:sz w:val="18"/>
                <w:szCs w:val="18"/>
              </w:rPr>
              <w:t>культурных мероприятий</w:t>
            </w:r>
            <w:r w:rsidRPr="009D5B6D">
              <w:rPr>
                <w:rFonts w:cs="Times New Roman"/>
                <w:sz w:val="18"/>
                <w:szCs w:val="18"/>
              </w:rPr>
              <w:t xml:space="preserve"> в 1,5 раза по сравнению с 2025 годом  </w:t>
            </w:r>
          </w:p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Число посещений </w:t>
            </w:r>
            <w:r w:rsidRPr="003305C7">
              <w:rPr>
                <w:rFonts w:cs="Times New Roman"/>
                <w:b/>
                <w:sz w:val="18"/>
                <w:szCs w:val="18"/>
              </w:rPr>
              <w:t>мероприятий организаций</w:t>
            </w:r>
            <w:r>
              <w:rPr>
                <w:rFonts w:cs="Times New Roman"/>
                <w:sz w:val="18"/>
                <w:szCs w:val="18"/>
              </w:rPr>
              <w:t xml:space="preserve"> культуры</w:t>
            </w:r>
          </w:p>
          <w:p w:rsidR="00844095" w:rsidRPr="002F7FC4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Число посещений </w:t>
            </w:r>
            <w:proofErr w:type="gramStart"/>
            <w:r>
              <w:rPr>
                <w:rFonts w:cs="Times New Roman"/>
                <w:sz w:val="20"/>
                <w:szCs w:val="20"/>
              </w:rPr>
              <w:t>библиотек  (</w:t>
            </w:r>
            <w:proofErr w:type="gramEnd"/>
            <w:r>
              <w:rPr>
                <w:rFonts w:cs="Times New Roman"/>
                <w:sz w:val="20"/>
                <w:szCs w:val="20"/>
              </w:rPr>
              <w:t>на 1 жителя).</w:t>
            </w:r>
          </w:p>
        </w:tc>
      </w:tr>
      <w:tr w:rsidR="00844095" w:rsidRPr="00B92ABE" w:rsidTr="00C85A59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3.Проведение капитальных ремонтов зданий библиотек и укрепление материально-технической базы учреждений МУК МЦБ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муниципальных библиотеки к 2031 году переоснащены по модельному стандарту.</w:t>
            </w:r>
          </w:p>
          <w:p w:rsidR="00844095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Проведён текущий и капитальный ремонт в 2 зданиях библиотек.</w:t>
            </w:r>
          </w:p>
          <w:p w:rsidR="00844095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9D5B6D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Количество зданий и сооружений учреждений культуры, в которых </w:t>
            </w:r>
            <w:r>
              <w:rPr>
                <w:rFonts w:cs="Times New Roman"/>
                <w:sz w:val="20"/>
                <w:szCs w:val="20"/>
              </w:rPr>
              <w:lastRenderedPageBreak/>
              <w:t>проведены капитальные ремонты, приведены в нормативное состояние</w:t>
            </w:r>
          </w:p>
        </w:tc>
      </w:tr>
      <w:tr w:rsidR="00844095" w:rsidRPr="00B92ABE" w:rsidTr="00C85A59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ind w:firstLine="709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Муниципальный проект </w:t>
            </w:r>
            <w:r w:rsidRPr="00B92ABE">
              <w:rPr>
                <w:rFonts w:cs="Times New Roman"/>
                <w:b/>
                <w:sz w:val="20"/>
                <w:szCs w:val="20"/>
              </w:rPr>
              <w:t>«Обеспечение сохранности историко-культурного наследия, традиционной народной культуры»</w:t>
            </w:r>
            <w:r>
              <w:rPr>
                <w:rFonts w:cs="Times New Roman"/>
                <w:b/>
                <w:sz w:val="20"/>
                <w:szCs w:val="20"/>
              </w:rPr>
              <w:t xml:space="preserve"> в рамках национального проекта «Семья».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Председатель-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Паздникова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 xml:space="preserve"> В.В.</w:t>
            </w:r>
          </w:p>
        </w:tc>
      </w:tr>
      <w:tr w:rsidR="00844095" w:rsidRPr="00B92ABE" w:rsidTr="00C85A59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 xml:space="preserve">Ответственный за реализацию </w:t>
            </w:r>
          </w:p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Комитет 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культуры </w:t>
            </w:r>
            <w:r w:rsidRPr="00B92ABE">
              <w:rPr>
                <w:rFonts w:cs="Times New Roman"/>
                <w:sz w:val="20"/>
                <w:szCs w:val="20"/>
              </w:rPr>
              <w:t xml:space="preserve"> Чернышевского</w:t>
            </w:r>
            <w:proofErr w:type="gramEnd"/>
            <w:r w:rsidRPr="00B92ABE">
              <w:rPr>
                <w:rFonts w:cs="Times New Roman"/>
                <w:sz w:val="20"/>
                <w:szCs w:val="20"/>
              </w:rPr>
              <w:t xml:space="preserve"> муниципаль</w:t>
            </w:r>
            <w:r>
              <w:rPr>
                <w:rFonts w:cs="Times New Roman"/>
                <w:sz w:val="20"/>
                <w:szCs w:val="20"/>
              </w:rPr>
              <w:t>ного округа. МУК МКДЦ «Овация»</w:t>
            </w:r>
          </w:p>
        </w:tc>
        <w:tc>
          <w:tcPr>
            <w:tcW w:w="8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iCs/>
                <w:sz w:val="20"/>
                <w:szCs w:val="20"/>
              </w:rPr>
              <w:t>Срок реализации 2026-2030гг</w:t>
            </w:r>
          </w:p>
        </w:tc>
      </w:tr>
      <w:tr w:rsidR="00844095" w:rsidRPr="00B92ABE" w:rsidTr="00C85A59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 Сохранение культурного пространства и обеспеченности преемственности развития культуры, создание условий для раскрытия творческого потенциала личности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Прирост по количеству проводимых мероприятий в сфере культуры составит к 2031 году 1009 ед.</w:t>
            </w:r>
          </w:p>
          <w:p w:rsidR="00844095" w:rsidRPr="00B92ABE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Количество посетителей платных культурно-массовых мероприятий клубов и домов культуры увеличится к 2031 году на 6001 посещений.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rPr>
                <w:rFonts w:cs="Times New Roman"/>
                <w:sz w:val="18"/>
                <w:szCs w:val="18"/>
              </w:rPr>
            </w:pPr>
            <w:r w:rsidRPr="009D5B6D">
              <w:rPr>
                <w:rFonts w:cs="Times New Roman"/>
                <w:sz w:val="18"/>
                <w:szCs w:val="18"/>
              </w:rPr>
              <w:t xml:space="preserve">Увеличение числа посещений </w:t>
            </w:r>
            <w:r w:rsidRPr="00A607C9">
              <w:rPr>
                <w:rFonts w:cs="Times New Roman"/>
                <w:sz w:val="18"/>
                <w:szCs w:val="18"/>
              </w:rPr>
              <w:t xml:space="preserve">культурных мероприятий в </w:t>
            </w:r>
            <w:r w:rsidRPr="009D5B6D">
              <w:rPr>
                <w:rFonts w:cs="Times New Roman"/>
                <w:sz w:val="18"/>
                <w:szCs w:val="18"/>
              </w:rPr>
              <w:t xml:space="preserve">1,5 раза по сравнению с 2025 годом  </w:t>
            </w:r>
          </w:p>
          <w:p w:rsidR="00844095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8"/>
                <w:szCs w:val="18"/>
              </w:rPr>
              <w:t xml:space="preserve">Число посещений </w:t>
            </w:r>
            <w:r w:rsidRPr="00A607C9">
              <w:rPr>
                <w:rFonts w:cs="Times New Roman"/>
                <w:sz w:val="18"/>
                <w:szCs w:val="18"/>
              </w:rPr>
              <w:t xml:space="preserve">мероприятий организаций </w:t>
            </w:r>
            <w:r>
              <w:rPr>
                <w:rFonts w:cs="Times New Roman"/>
                <w:sz w:val="18"/>
                <w:szCs w:val="18"/>
              </w:rPr>
              <w:t>культуры</w:t>
            </w:r>
          </w:p>
        </w:tc>
      </w:tr>
      <w:tr w:rsidR="00844095" w:rsidRPr="00B92ABE" w:rsidTr="00C85A59">
        <w:trPr>
          <w:trHeight w:val="1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2.Увеличение количества участников клубных формирований (творческих коллективов)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Прирост по количеству участников клубных формирований за период реализации программы составит 173 чел.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rPr>
                <w:rFonts w:cs="Times New Roman"/>
                <w:sz w:val="18"/>
                <w:szCs w:val="18"/>
              </w:rPr>
            </w:pPr>
            <w:r w:rsidRPr="009D5B6D">
              <w:rPr>
                <w:rFonts w:cs="Times New Roman"/>
                <w:sz w:val="18"/>
                <w:szCs w:val="18"/>
              </w:rPr>
              <w:t xml:space="preserve">Увеличение числа посещений </w:t>
            </w:r>
            <w:r w:rsidRPr="00A607C9">
              <w:rPr>
                <w:rFonts w:cs="Times New Roman"/>
                <w:sz w:val="18"/>
                <w:szCs w:val="18"/>
              </w:rPr>
              <w:t>культурных мероприятий</w:t>
            </w:r>
            <w:r w:rsidRPr="009D5B6D">
              <w:rPr>
                <w:rFonts w:cs="Times New Roman"/>
                <w:sz w:val="18"/>
                <w:szCs w:val="18"/>
              </w:rPr>
              <w:t xml:space="preserve"> в 1,5 раза по сравнению с 2025 годом  </w:t>
            </w:r>
          </w:p>
          <w:p w:rsidR="00844095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8"/>
                <w:szCs w:val="18"/>
              </w:rPr>
              <w:t xml:space="preserve">Число посещений </w:t>
            </w:r>
            <w:r w:rsidRPr="00A607C9">
              <w:rPr>
                <w:rFonts w:cs="Times New Roman"/>
                <w:sz w:val="18"/>
                <w:szCs w:val="18"/>
              </w:rPr>
              <w:t xml:space="preserve">мероприятий организаций </w:t>
            </w:r>
            <w:r>
              <w:rPr>
                <w:rFonts w:cs="Times New Roman"/>
                <w:sz w:val="18"/>
                <w:szCs w:val="18"/>
              </w:rPr>
              <w:t>культуры</w:t>
            </w:r>
          </w:p>
        </w:tc>
      </w:tr>
      <w:tr w:rsidR="00844095" w:rsidRPr="00B92ABE" w:rsidTr="00C85A59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FE2F51" w:rsidRDefault="00844095" w:rsidP="00C85A59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капитальных ремонтов зданий и укрепление материально-технической базы учреждений МУК МКДЦ «Овация»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За период реализации муниципальной программы в 5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учреждениях  культуры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отремонтированы здания и улучшено материально-техническое обеспечение.</w:t>
            </w:r>
          </w:p>
          <w:p w:rsidR="00844095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Установлена модульная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конструкция  филиала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ДКДЦ «Радуга».</w:t>
            </w:r>
          </w:p>
          <w:p w:rsidR="00844095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Проведён капитальный ремонт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филиалов  ДК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cs="Times New Roman"/>
                <w:bCs/>
                <w:sz w:val="20"/>
                <w:szCs w:val="20"/>
              </w:rPr>
              <w:t>Укурей</w:t>
            </w:r>
            <w:proofErr w:type="spellEnd"/>
            <w:r>
              <w:rPr>
                <w:rFonts w:cs="Times New Roman"/>
                <w:bCs/>
                <w:sz w:val="20"/>
                <w:szCs w:val="20"/>
              </w:rPr>
              <w:t xml:space="preserve"> и ДК </w:t>
            </w:r>
            <w:proofErr w:type="spellStart"/>
            <w:r>
              <w:rPr>
                <w:rFonts w:cs="Times New Roman"/>
                <w:bCs/>
                <w:sz w:val="20"/>
                <w:szCs w:val="20"/>
              </w:rPr>
              <w:t>пгт</w:t>
            </w:r>
            <w:proofErr w:type="spellEnd"/>
            <w:r>
              <w:rPr>
                <w:rFonts w:cs="Times New Roman"/>
                <w:bCs/>
                <w:sz w:val="20"/>
                <w:szCs w:val="20"/>
              </w:rPr>
              <w:t>. Букачача</w:t>
            </w:r>
          </w:p>
          <w:p w:rsidR="00844095" w:rsidRPr="00B92ABE" w:rsidRDefault="00844095" w:rsidP="00C85A59">
            <w:pPr>
              <w:spacing w:after="0"/>
              <w:contextualSpacing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Проведён текущий ремонт учреждения МУК МКДЦ «Овация» в </w:t>
            </w:r>
            <w:proofErr w:type="spellStart"/>
            <w:r>
              <w:rPr>
                <w:rFonts w:cs="Times New Roman"/>
                <w:bCs/>
                <w:sz w:val="20"/>
                <w:szCs w:val="20"/>
              </w:rPr>
              <w:t>пгт</w:t>
            </w:r>
            <w:proofErr w:type="spellEnd"/>
            <w:r>
              <w:rPr>
                <w:rFonts w:cs="Times New Roman"/>
                <w:bCs/>
                <w:sz w:val="20"/>
                <w:szCs w:val="20"/>
              </w:rPr>
              <w:t xml:space="preserve">. Чернышевск и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филиала  ДК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cs="Times New Roman"/>
                <w:bCs/>
                <w:sz w:val="20"/>
                <w:szCs w:val="20"/>
              </w:rPr>
              <w:t>Утан</w:t>
            </w:r>
            <w:proofErr w:type="spellEnd"/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зданий и сооружений учреждений культуры, в которых проведены капитальные ремонты, приведены в нормативное состояние</w:t>
            </w:r>
          </w:p>
        </w:tc>
      </w:tr>
      <w:tr w:rsidR="00844095" w:rsidRPr="00B92ABE" w:rsidTr="00C85A59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pStyle w:val="formattext"/>
              <w:shd w:val="clear" w:color="auto" w:fill="FFFFFF"/>
              <w:spacing w:before="0" w:beforeAutospacing="0" w:after="0" w:afterAutospacing="0"/>
              <w:ind w:firstLine="709"/>
              <w:contextualSpacing/>
              <w:jc w:val="center"/>
              <w:textAlignment w:val="baseline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Комплекс процессных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мероприятий</w:t>
            </w:r>
            <w:r w:rsidRPr="00B92ABE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B92ABE">
              <w:rPr>
                <w:b/>
                <w:color w:val="000000"/>
                <w:sz w:val="20"/>
                <w:szCs w:val="20"/>
              </w:rPr>
              <w:t>Развитие</w:t>
            </w:r>
            <w:proofErr w:type="spellEnd"/>
            <w:r w:rsidRPr="00B92ABE">
              <w:rPr>
                <w:b/>
                <w:color w:val="000000"/>
                <w:sz w:val="20"/>
                <w:szCs w:val="20"/>
              </w:rPr>
              <w:t xml:space="preserve"> дополнительного образования детей в сфере культуры» </w:t>
            </w:r>
          </w:p>
          <w:p w:rsidR="00844095" w:rsidRPr="00606766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Председатель-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Паздникова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 xml:space="preserve"> В.В.</w:t>
            </w:r>
          </w:p>
        </w:tc>
      </w:tr>
      <w:tr w:rsidR="00844095" w:rsidRPr="00B92ABE" w:rsidTr="00C85A59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 xml:space="preserve">Ответственный за реализацию 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Комитет культуры</w:t>
            </w:r>
            <w:r w:rsidRPr="00B92ABE">
              <w:rPr>
                <w:rFonts w:cs="Times New Roman"/>
                <w:sz w:val="20"/>
                <w:szCs w:val="20"/>
              </w:rPr>
              <w:t xml:space="preserve"> Чернышевского муниципального окр</w:t>
            </w:r>
            <w:r>
              <w:rPr>
                <w:rFonts w:cs="Times New Roman"/>
                <w:sz w:val="20"/>
                <w:szCs w:val="20"/>
              </w:rPr>
              <w:t xml:space="preserve">уга </w:t>
            </w:r>
          </w:p>
        </w:tc>
        <w:tc>
          <w:tcPr>
            <w:tcW w:w="8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iCs/>
                <w:sz w:val="20"/>
                <w:szCs w:val="20"/>
              </w:rPr>
              <w:t>Срок реализации 2026-2030гг</w:t>
            </w:r>
          </w:p>
        </w:tc>
      </w:tr>
      <w:tr w:rsidR="00844095" w:rsidRPr="00B92ABE" w:rsidTr="00C85A59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2.2.1.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ind w:firstLine="709"/>
              <w:contextualSpacing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 Создание условий для развития детей в области культуры и искусства в Чернышевском муниципальном округе. МУДО ДШИ Чернышевского муниципального округа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За время реализации программы проведён текущий ремонт </w:t>
            </w:r>
            <w:proofErr w:type="gramStart"/>
            <w:r>
              <w:rPr>
                <w:rFonts w:cs="Times New Roman"/>
                <w:sz w:val="20"/>
                <w:szCs w:val="20"/>
              </w:rPr>
              <w:t>в  двух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 учреждениях дополнительного образования в сфере культуры Чернышевского муниципального округа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зданий и сооружений учреждений культуры, в которых проведены капитальные ремонты, приведены в нормативное состояние</w:t>
            </w:r>
          </w:p>
        </w:tc>
      </w:tr>
      <w:tr w:rsidR="00844095" w:rsidRPr="00B92ABE" w:rsidTr="00C85A59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E71FF4" w:rsidRDefault="00844095" w:rsidP="00C85A59">
            <w:pPr>
              <w:pStyle w:val="af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возможности раннего выявления таланта ребёнка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ind w:firstLine="709"/>
              <w:contextualSpacing/>
              <w:textAlignment w:val="baseline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 2031 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году </w:t>
            </w:r>
            <w:r>
              <w:rPr>
                <w:rFonts w:cs="Times New Roman"/>
                <w:bCs/>
                <w:sz w:val="20"/>
                <w:szCs w:val="20"/>
              </w:rPr>
              <w:t xml:space="preserve"> к</w:t>
            </w:r>
            <w:r w:rsidRPr="00B92ABE">
              <w:rPr>
                <w:rFonts w:cs="Times New Roman"/>
                <w:bCs/>
                <w:sz w:val="20"/>
                <w:szCs w:val="20"/>
              </w:rPr>
              <w:t>оличество</w:t>
            </w:r>
            <w:proofErr w:type="gramEnd"/>
            <w:r w:rsidRPr="00B92ABE">
              <w:rPr>
                <w:rFonts w:cs="Times New Roman"/>
                <w:bCs/>
                <w:sz w:val="20"/>
                <w:szCs w:val="20"/>
              </w:rPr>
              <w:t xml:space="preserve"> учащихся</w:t>
            </w:r>
            <w:r>
              <w:rPr>
                <w:rFonts w:cs="Times New Roman"/>
                <w:bCs/>
                <w:sz w:val="20"/>
                <w:szCs w:val="20"/>
              </w:rPr>
              <w:t xml:space="preserve"> в учреждениях дополнительного образования в сфере культуры </w:t>
            </w:r>
            <w:r w:rsidRPr="00B92ABE">
              <w:rPr>
                <w:rFonts w:cs="Times New Roman"/>
                <w:bCs/>
                <w:sz w:val="20"/>
                <w:szCs w:val="20"/>
              </w:rPr>
              <w:t xml:space="preserve"> увеличится до 237человек</w:t>
            </w:r>
            <w:r>
              <w:rPr>
                <w:rFonts w:cs="Times New Roman"/>
                <w:bCs/>
                <w:sz w:val="20"/>
                <w:szCs w:val="20"/>
              </w:rPr>
              <w:t>(2025г-217)</w:t>
            </w:r>
            <w:r w:rsidRPr="00B92ABE">
              <w:rPr>
                <w:rFonts w:cs="Times New Roman"/>
                <w:bCs/>
                <w:sz w:val="20"/>
                <w:szCs w:val="20"/>
              </w:rPr>
              <w:t>;</w:t>
            </w:r>
          </w:p>
          <w:p w:rsidR="00844095" w:rsidRDefault="00844095" w:rsidP="00C85A59">
            <w:pPr>
              <w:spacing w:after="0"/>
              <w:contextualSpacing/>
              <w:textAlignment w:val="baseline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bCs/>
                <w:sz w:val="20"/>
                <w:szCs w:val="20"/>
              </w:rPr>
              <w:t xml:space="preserve">Увеличение количества </w:t>
            </w:r>
            <w:proofErr w:type="gramStart"/>
            <w:r w:rsidRPr="00B92ABE">
              <w:rPr>
                <w:rFonts w:cs="Times New Roman"/>
                <w:bCs/>
                <w:sz w:val="20"/>
                <w:szCs w:val="20"/>
              </w:rPr>
              <w:t>обучающихся  в</w:t>
            </w:r>
            <w:proofErr w:type="gramEnd"/>
            <w:r w:rsidRPr="00B92ABE">
              <w:rPr>
                <w:rFonts w:cs="Times New Roman"/>
                <w:bCs/>
                <w:sz w:val="20"/>
                <w:szCs w:val="20"/>
              </w:rPr>
              <w:t xml:space="preserve"> детских школах дополнительного образования, участвующих в муниципальных региональных, всероссийских и международн</w:t>
            </w:r>
            <w:r>
              <w:rPr>
                <w:rFonts w:cs="Times New Roman"/>
                <w:bCs/>
                <w:sz w:val="20"/>
                <w:szCs w:val="20"/>
              </w:rPr>
              <w:t>ых конкурсах, фестивалях до 33%  от общего количества учащихся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D5B6D">
              <w:rPr>
                <w:rFonts w:cs="Times New Roman"/>
                <w:sz w:val="18"/>
                <w:szCs w:val="18"/>
              </w:rPr>
              <w:t xml:space="preserve">Увеличение числа </w:t>
            </w:r>
            <w:r w:rsidRPr="00A607C9">
              <w:rPr>
                <w:rFonts w:cs="Times New Roman"/>
                <w:b/>
                <w:sz w:val="18"/>
                <w:szCs w:val="18"/>
              </w:rPr>
              <w:t>посещений культурных мероприятий</w:t>
            </w:r>
            <w:r w:rsidRPr="009D5B6D">
              <w:rPr>
                <w:rFonts w:cs="Times New Roman"/>
                <w:sz w:val="18"/>
                <w:szCs w:val="18"/>
              </w:rPr>
              <w:t xml:space="preserve"> в 1,5 раза по сравнению с 2025 годом  </w:t>
            </w:r>
          </w:p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8"/>
                <w:szCs w:val="18"/>
              </w:rPr>
              <w:t xml:space="preserve">Число посещений </w:t>
            </w:r>
            <w:r w:rsidRPr="00A607C9">
              <w:rPr>
                <w:rFonts w:cs="Times New Roman"/>
                <w:sz w:val="18"/>
                <w:szCs w:val="18"/>
              </w:rPr>
              <w:t xml:space="preserve">мероприятий организаций </w:t>
            </w:r>
            <w:r>
              <w:rPr>
                <w:rFonts w:cs="Times New Roman"/>
                <w:sz w:val="18"/>
                <w:szCs w:val="18"/>
              </w:rPr>
              <w:t>культуры</w:t>
            </w:r>
          </w:p>
        </w:tc>
      </w:tr>
      <w:tr w:rsidR="00844095" w:rsidRPr="00B92ABE" w:rsidTr="00C85A59">
        <w:trPr>
          <w:trHeight w:val="2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Комплекс процессных мероприятий </w:t>
            </w:r>
            <w:r w:rsidRPr="00B92ABE">
              <w:rPr>
                <w:rFonts w:cs="Times New Roman"/>
                <w:b/>
                <w:color w:val="000000"/>
                <w:sz w:val="20"/>
                <w:szCs w:val="20"/>
              </w:rPr>
              <w:t>«</w:t>
            </w:r>
            <w:r>
              <w:rPr>
                <w:rFonts w:cs="Times New Roman"/>
                <w:b/>
                <w:sz w:val="20"/>
                <w:szCs w:val="20"/>
              </w:rPr>
              <w:t>Развитие   краеведческого музея Чернышевского муниципального округа</w:t>
            </w:r>
            <w:r w:rsidRPr="00B92ABE">
              <w:rPr>
                <w:rFonts w:cs="Times New Roman"/>
                <w:b/>
                <w:color w:val="000000"/>
                <w:sz w:val="20"/>
                <w:szCs w:val="20"/>
              </w:rPr>
              <w:t xml:space="preserve">»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Председатель-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Паздникова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 xml:space="preserve"> В.В.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4.2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 xml:space="preserve">Ответственный за реализацию 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Комитет культуры  </w:t>
            </w:r>
            <w:r w:rsidRPr="00B92ABE">
              <w:rPr>
                <w:rFonts w:cs="Times New Roman"/>
                <w:color w:val="000000"/>
                <w:sz w:val="20"/>
                <w:szCs w:val="20"/>
              </w:rPr>
              <w:t xml:space="preserve">  Чернышевского </w:t>
            </w:r>
            <w:r w:rsidRPr="00B92ABE">
              <w:rPr>
                <w:rFonts w:cs="Times New Roman"/>
                <w:spacing w:val="2"/>
                <w:sz w:val="20"/>
                <w:szCs w:val="20"/>
              </w:rPr>
              <w:t>муниципального округа</w:t>
            </w:r>
            <w:r>
              <w:rPr>
                <w:rFonts w:cs="Times New Roman"/>
                <w:spacing w:val="2"/>
                <w:sz w:val="20"/>
                <w:szCs w:val="20"/>
              </w:rPr>
              <w:t xml:space="preserve">. МУК «Краеведческий музей» </w:t>
            </w:r>
          </w:p>
        </w:tc>
        <w:tc>
          <w:tcPr>
            <w:tcW w:w="8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iCs/>
                <w:sz w:val="20"/>
                <w:szCs w:val="20"/>
              </w:rPr>
              <w:t>Срок реализации 2026-2030гг</w:t>
            </w:r>
          </w:p>
        </w:tc>
      </w:tr>
      <w:tr w:rsidR="00844095" w:rsidRPr="00B92ABE" w:rsidTr="00C85A59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4.2.1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 Создание условий для сохранения культурного, исторического наследия Чернышевского муниципального округа, формирование интереса к отечественной истории и культуре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К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оличества выставоч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ных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проектов  увеличено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к 2031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году до 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ед.;</w:t>
            </w:r>
          </w:p>
          <w:p w:rsidR="0084409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Проведён капитальный ремонт здания музея.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D5B6D">
              <w:rPr>
                <w:rFonts w:cs="Times New Roman"/>
                <w:sz w:val="18"/>
                <w:szCs w:val="18"/>
              </w:rPr>
              <w:t xml:space="preserve">Увеличение числа посещений </w:t>
            </w:r>
            <w:r w:rsidRPr="00A607C9">
              <w:rPr>
                <w:rFonts w:cs="Times New Roman"/>
                <w:sz w:val="18"/>
                <w:szCs w:val="18"/>
              </w:rPr>
              <w:t xml:space="preserve">культурных мероприятий в </w:t>
            </w:r>
            <w:r w:rsidRPr="009D5B6D">
              <w:rPr>
                <w:rFonts w:cs="Times New Roman"/>
                <w:sz w:val="18"/>
                <w:szCs w:val="18"/>
              </w:rPr>
              <w:t xml:space="preserve">1,5 раза по сравнению с 2025 годом  </w:t>
            </w:r>
          </w:p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Число посещений </w:t>
            </w:r>
            <w:r w:rsidRPr="00A607C9">
              <w:rPr>
                <w:rFonts w:cs="Times New Roman"/>
                <w:sz w:val="18"/>
                <w:szCs w:val="18"/>
              </w:rPr>
              <w:t xml:space="preserve">мероприятий организаций </w:t>
            </w:r>
            <w:r>
              <w:rPr>
                <w:rFonts w:cs="Times New Roman"/>
                <w:sz w:val="18"/>
                <w:szCs w:val="18"/>
              </w:rPr>
              <w:t>культуры</w:t>
            </w:r>
          </w:p>
          <w:p w:rsidR="00844095" w:rsidRDefault="00844095" w:rsidP="00C85A5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зданий и сооружений учреждений культуры, в которых проведены капитальные ремонты, приведены в нормативное состояние</w:t>
            </w:r>
          </w:p>
        </w:tc>
      </w:tr>
    </w:tbl>
    <w:p w:rsidR="00844095" w:rsidRPr="00B92ABE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Pr="002F7FC4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4</w:t>
      </w:r>
      <w:r w:rsidRPr="00B92ABE">
        <w:rPr>
          <w:rFonts w:cs="Times New Roman"/>
          <w:b/>
          <w:sz w:val="20"/>
          <w:szCs w:val="20"/>
        </w:rPr>
        <w:t xml:space="preserve">. Финансовое обеспечение </w:t>
      </w:r>
      <w:proofErr w:type="gramStart"/>
      <w:r>
        <w:rPr>
          <w:rFonts w:cs="Times New Roman"/>
          <w:b/>
          <w:sz w:val="20"/>
          <w:szCs w:val="20"/>
        </w:rPr>
        <w:t xml:space="preserve">муниципальной </w:t>
      </w:r>
      <w:r w:rsidRPr="00B92ABE">
        <w:rPr>
          <w:rFonts w:cs="Times New Roman"/>
          <w:b/>
          <w:sz w:val="20"/>
          <w:szCs w:val="20"/>
        </w:rPr>
        <w:t xml:space="preserve"> программы</w:t>
      </w:r>
      <w:proofErr w:type="gramEnd"/>
    </w:p>
    <w:tbl>
      <w:tblPr>
        <w:tblW w:w="15168" w:type="dxa"/>
        <w:tblInd w:w="-34" w:type="dxa"/>
        <w:tblLook w:val="04A0" w:firstRow="1" w:lastRow="0" w:firstColumn="1" w:lastColumn="0" w:noHBand="0" w:noVBand="1"/>
      </w:tblPr>
      <w:tblGrid>
        <w:gridCol w:w="6831"/>
        <w:gridCol w:w="1328"/>
        <w:gridCol w:w="1625"/>
        <w:gridCol w:w="1626"/>
        <w:gridCol w:w="1126"/>
        <w:gridCol w:w="1358"/>
        <w:gridCol w:w="1274"/>
      </w:tblGrid>
      <w:tr w:rsidR="00844095" w:rsidRPr="000A2743" w:rsidTr="00C85A59">
        <w:trPr>
          <w:trHeight w:val="343"/>
        </w:trPr>
        <w:tc>
          <w:tcPr>
            <w:tcW w:w="6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Наименование государственной программы, структурного элемента, </w:t>
            </w:r>
            <w:r w:rsidRPr="000A2743">
              <w:rPr>
                <w:rFonts w:cs="Times New Roman"/>
                <w:sz w:val="20"/>
                <w:szCs w:val="20"/>
              </w:rPr>
              <w:br/>
              <w:t>источник финансового обеспечения</w:t>
            </w:r>
            <w:r w:rsidRPr="000A2743">
              <w:rPr>
                <w:rStyle w:val="a5"/>
                <w:sz w:val="20"/>
                <w:szCs w:val="20"/>
              </w:rPr>
              <w:footnoteReference w:id="6"/>
            </w:r>
          </w:p>
        </w:tc>
        <w:tc>
          <w:tcPr>
            <w:tcW w:w="8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844095" w:rsidRPr="000A2743" w:rsidTr="00C85A59">
        <w:trPr>
          <w:trHeight w:val="348"/>
        </w:trPr>
        <w:tc>
          <w:tcPr>
            <w:tcW w:w="686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2030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всего</w:t>
            </w:r>
          </w:p>
        </w:tc>
      </w:tr>
      <w:tr w:rsidR="00844095" w:rsidRPr="000A2743" w:rsidTr="00C85A59">
        <w:trPr>
          <w:trHeight w:val="282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844095" w:rsidRPr="000A2743" w:rsidTr="00C85A59">
        <w:trPr>
          <w:trHeight w:val="359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0A2743">
              <w:rPr>
                <w:rFonts w:cs="Times New Roman"/>
                <w:b/>
                <w:bCs/>
                <w:sz w:val="20"/>
                <w:szCs w:val="20"/>
              </w:rPr>
              <w:t>Муниципальная программа «Развитие культуры в Чернышевском муниципальном округе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Забайкальского </w:t>
            </w: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 xml:space="preserve">края </w:t>
            </w:r>
            <w:r w:rsidRPr="000A2743">
              <w:rPr>
                <w:rFonts w:cs="Times New Roman"/>
                <w:b/>
                <w:bCs/>
                <w:sz w:val="20"/>
                <w:szCs w:val="20"/>
              </w:rPr>
              <w:t>»</w:t>
            </w:r>
            <w:proofErr w:type="gramEnd"/>
            <w:r w:rsidRPr="000A2743">
              <w:rPr>
                <w:rFonts w:cs="Times New Roman"/>
                <w:b/>
                <w:bCs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2613,41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61767,02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20144,06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81758,8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73125,16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239208,45</w:t>
            </w:r>
          </w:p>
        </w:tc>
      </w:tr>
      <w:tr w:rsidR="00844095" w:rsidRPr="000A2743" w:rsidTr="00C85A59">
        <w:trPr>
          <w:trHeight w:val="309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Субвенции и субсидии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из  федерального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687,17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60076,12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17903,04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78569,04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71590,34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228637,68</w:t>
            </w:r>
          </w:p>
        </w:tc>
      </w:tr>
      <w:tr w:rsidR="00844095" w:rsidRPr="000A2743" w:rsidTr="00C85A59">
        <w:trPr>
          <w:trHeight w:val="50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бюджета  Забайкальского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 xml:space="preserve"> края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41,31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1055,17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832,51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1659,28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783,24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4369,51</w:t>
            </w:r>
          </w:p>
        </w:tc>
      </w:tr>
      <w:tr w:rsidR="00844095" w:rsidRPr="000A2743" w:rsidTr="00C85A59">
        <w:trPr>
          <w:trHeight w:val="411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lastRenderedPageBreak/>
              <w:t>Бюджет Чернышевского муниципального округа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D4A52">
              <w:rPr>
                <w:rFonts w:cs="Times New Roman"/>
                <w:bCs/>
                <w:sz w:val="20"/>
                <w:szCs w:val="20"/>
              </w:rPr>
              <w:t>1884,96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D4A52">
              <w:rPr>
                <w:rFonts w:cs="Times New Roman"/>
                <w:bCs/>
                <w:sz w:val="20"/>
                <w:szCs w:val="20"/>
              </w:rPr>
              <w:t>635,73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D4A52">
              <w:rPr>
                <w:rFonts w:cs="Times New Roman"/>
                <w:bCs/>
                <w:sz w:val="20"/>
                <w:szCs w:val="20"/>
              </w:rPr>
              <w:t>1408,51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D4A52">
              <w:rPr>
                <w:rFonts w:cs="Times New Roman"/>
                <w:bCs/>
                <w:sz w:val="20"/>
                <w:szCs w:val="20"/>
              </w:rPr>
              <w:t>1530,48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D4A52">
              <w:rPr>
                <w:rFonts w:cs="Times New Roman"/>
                <w:bCs/>
                <w:sz w:val="20"/>
                <w:szCs w:val="20"/>
              </w:rPr>
              <w:t>751,58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6201,26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Внебюджетные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источники(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A2743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343C0" w:rsidRDefault="00844095" w:rsidP="00C85A59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4343C0">
              <w:rPr>
                <w:rFonts w:cs="Times New Roman"/>
                <w:b/>
                <w:sz w:val="20"/>
                <w:szCs w:val="20"/>
              </w:rPr>
              <w:t>Муниципальный проект «Сохранение и развитие библиотечных учреждений»</w:t>
            </w:r>
            <w:r>
              <w:rPr>
                <w:rFonts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2018,81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10170,09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15184,06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20198,8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215,16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47586,92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Субвенции и субсидии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из  федерального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147,44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9557,83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14270,74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18984,34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199,44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42971,79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бюджета  Забайкальского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 xml:space="preserve"> края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6,91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507,6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758,41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1009,28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10,24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2290,44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Бюджет Чернышевского муниципального округа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1864,46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104,66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154,91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205,18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2324,69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Внебюджетные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источники(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EE2F5F" w:rsidRDefault="00844095" w:rsidP="00C85A59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EE2F5F">
              <w:rPr>
                <w:rFonts w:cs="Times New Roman"/>
                <w:b/>
                <w:sz w:val="20"/>
                <w:szCs w:val="20"/>
              </w:rPr>
              <w:t>Муниципальный проект «Обеспечение сохранности историко-культурного наследия, традиционной народной культуры»</w:t>
            </w:r>
            <w:r>
              <w:rPr>
                <w:rFonts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rPr>
                <w:b/>
              </w:rPr>
            </w:pPr>
            <w:r w:rsidRPr="00B27C43">
              <w:rPr>
                <w:b/>
              </w:rPr>
              <w:t>584,6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20650,0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rPr>
                <w:b/>
              </w:rPr>
            </w:pPr>
            <w:r w:rsidRPr="00B27C43">
              <w:rPr>
                <w:b/>
              </w:rPr>
              <w:t>3750,0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rPr>
                <w:b/>
              </w:rPr>
            </w:pPr>
            <w:r w:rsidRPr="00B27C43">
              <w:rPr>
                <w:b/>
              </w:rPr>
              <w:t>60850,0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70900,0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156734,6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Субвенции и субсидии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из  федерального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539,7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20200,1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3632,3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59584,7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69430,9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153387,7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бюджета  Забайкальского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 xml:space="preserve"> края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34,4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238,2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74,1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650,0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1749,7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Бюджет Чернышевского муниципального округа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27C43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10,5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211,7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27C43">
              <w:rPr>
                <w:rFonts w:cs="Times New Roman"/>
                <w:bCs/>
                <w:color w:val="000000" w:themeColor="text1"/>
                <w:sz w:val="20"/>
                <w:szCs w:val="20"/>
              </w:rPr>
              <w:t>43,6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spacing w:after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27C43">
              <w:rPr>
                <w:rFonts w:cs="Times New Roman"/>
                <w:bCs/>
                <w:color w:val="000000" w:themeColor="text1"/>
                <w:sz w:val="20"/>
                <w:szCs w:val="20"/>
              </w:rPr>
              <w:t>615,3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716,1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1597,2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Внебюджетные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источники(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E459FC" w:rsidRDefault="00844095" w:rsidP="00C85A59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E459FC">
              <w:rPr>
                <w:rFonts w:cs="Times New Roman"/>
                <w:b/>
                <w:sz w:val="20"/>
                <w:szCs w:val="20"/>
              </w:rPr>
              <w:t>Комплекс процессных мероприятий «Развитие дополнительного образования детей в сфере культуры»</w:t>
            </w:r>
            <w:r>
              <w:rPr>
                <w:rFonts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1210,0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710,0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2010,0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3950,0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Субвенции и субсидии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из  федерального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00267F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00267F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00267F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1960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1960,0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бюджета  Забайкальского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 xml:space="preserve"> края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622456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622456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622456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622456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20,0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Бюджет Чернышевского муниципального округа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1210,0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710,0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1970,0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Внебюджетные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источники(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jc w:val="center"/>
            </w:pPr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D84EEF" w:rsidRDefault="00844095" w:rsidP="00C85A59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D84EEF">
              <w:rPr>
                <w:rFonts w:cs="Times New Roman"/>
                <w:b/>
                <w:sz w:val="20"/>
                <w:szCs w:val="20"/>
              </w:rPr>
              <w:t xml:space="preserve">Комплекс процессных мероприятий «Развитие </w:t>
            </w:r>
            <w:r>
              <w:rPr>
                <w:rFonts w:cs="Times New Roman"/>
                <w:b/>
                <w:sz w:val="20"/>
                <w:szCs w:val="20"/>
              </w:rPr>
              <w:t xml:space="preserve">краеведческого </w:t>
            </w:r>
            <w:r w:rsidRPr="00D84EEF">
              <w:rPr>
                <w:rFonts w:cs="Times New Roman"/>
                <w:b/>
                <w:sz w:val="20"/>
                <w:szCs w:val="20"/>
              </w:rPr>
              <w:t>музея»</w:t>
            </w:r>
            <w:r>
              <w:rPr>
                <w:rFonts w:cs="Times New Roman"/>
                <w:b/>
                <w:sz w:val="20"/>
                <w:szCs w:val="20"/>
              </w:rPr>
              <w:t xml:space="preserve"> (всего), в том числе: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/>
                <w:color w:val="000000" w:themeColor="text1"/>
                <w:sz w:val="20"/>
                <w:szCs w:val="20"/>
              </w:rPr>
              <w:t>30936,93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/>
                <w:color w:val="000000" w:themeColor="text1"/>
                <w:sz w:val="20"/>
                <w:szCs w:val="20"/>
              </w:rPr>
              <w:t>30936,93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Субвенции и субсидии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из  федерального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 xml:space="preserve"> бюджета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30318,19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30318,19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бюджета  Забайкальского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 xml:space="preserve"> края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>Бюджет Чернышевского муниципального округа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E337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FE337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</w:tr>
      <w:tr w:rsidR="00844095" w:rsidRPr="000A2743" w:rsidTr="00C85A59">
        <w:trPr>
          <w:trHeight w:val="298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0A2743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A2743">
              <w:rPr>
                <w:rFonts w:cs="Times New Roman"/>
                <w:sz w:val="20"/>
                <w:szCs w:val="20"/>
              </w:rPr>
              <w:t xml:space="preserve">Внебюджетные </w:t>
            </w:r>
            <w:proofErr w:type="gramStart"/>
            <w:r w:rsidRPr="000A2743">
              <w:rPr>
                <w:rFonts w:cs="Times New Roman"/>
                <w:sz w:val="20"/>
                <w:szCs w:val="20"/>
              </w:rPr>
              <w:t>источники(</w:t>
            </w:r>
            <w:proofErr w:type="gramEnd"/>
            <w:r w:rsidRPr="000A2743">
              <w:rPr>
                <w:rFonts w:cs="Times New Roman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844095" w:rsidRPr="00B92ABE" w:rsidRDefault="00844095" w:rsidP="00844095">
      <w:pPr>
        <w:spacing w:before="240" w:after="120"/>
        <w:jc w:val="both"/>
        <w:rPr>
          <w:rFonts w:cs="Times New Roman"/>
          <w:sz w:val="20"/>
          <w:szCs w:val="20"/>
        </w:rPr>
      </w:pPr>
      <w:r w:rsidRPr="00B92ABE">
        <w:rPr>
          <w:rFonts w:cs="Times New Roman"/>
          <w:sz w:val="20"/>
          <w:szCs w:val="20"/>
        </w:rPr>
        <w:lastRenderedPageBreak/>
        <w:tab/>
      </w:r>
    </w:p>
    <w:p w:rsidR="00844095" w:rsidRDefault="00844095" w:rsidP="00844095">
      <w:pPr>
        <w:spacing w:before="240" w:after="120"/>
        <w:jc w:val="both"/>
        <w:rPr>
          <w:rFonts w:cs="Times New Roman"/>
          <w:sz w:val="20"/>
          <w:szCs w:val="20"/>
        </w:rPr>
      </w:pPr>
    </w:p>
    <w:p w:rsidR="00844095" w:rsidRDefault="00844095" w:rsidP="00844095">
      <w:pPr>
        <w:spacing w:before="240" w:after="120"/>
        <w:jc w:val="right"/>
        <w:rPr>
          <w:rFonts w:cs="Times New Roman"/>
          <w:sz w:val="20"/>
          <w:szCs w:val="20"/>
        </w:rPr>
      </w:pPr>
    </w:p>
    <w:p w:rsidR="00844095" w:rsidRPr="00B92ABE" w:rsidRDefault="00844095" w:rsidP="00844095">
      <w:pPr>
        <w:pStyle w:val="ConsPlusNormal"/>
        <w:shd w:val="clear" w:color="auto" w:fill="FFFFFF" w:themeFill="background1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2</w:t>
      </w:r>
    </w:p>
    <w:p w:rsidR="00844095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  <w:sz w:val="20"/>
          <w:szCs w:val="20"/>
        </w:rPr>
      </w:pPr>
      <w:r w:rsidRPr="00B92ABE">
        <w:rPr>
          <w:rFonts w:ascii="Times New Roman" w:hAnsi="Times New Roman" w:cs="Times New Roman"/>
          <w:sz w:val="20"/>
          <w:szCs w:val="20"/>
        </w:rPr>
        <w:t>к муниципальной программе</w:t>
      </w:r>
      <w:r>
        <w:rPr>
          <w:rFonts w:ascii="Times New Roman" w:hAnsi="Times New Roman" w:cs="Times New Roman"/>
          <w:sz w:val="20"/>
          <w:szCs w:val="20"/>
        </w:rPr>
        <w:t xml:space="preserve"> «Развитие культуры 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Чернышевском муниципальном округе»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44095" w:rsidRPr="00B92ABE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P2116"/>
      <w:bookmarkEnd w:id="3"/>
      <w:r w:rsidRPr="00B92ABE">
        <w:rPr>
          <w:rFonts w:ascii="Times New Roman" w:hAnsi="Times New Roman" w:cs="Times New Roman"/>
          <w:sz w:val="20"/>
          <w:szCs w:val="20"/>
        </w:rPr>
        <w:t>ПАСПОРТ</w:t>
      </w:r>
    </w:p>
    <w:p w:rsidR="00844095" w:rsidRDefault="00844095" w:rsidP="00844095">
      <w:pPr>
        <w:spacing w:after="0"/>
        <w:ind w:firstLine="709"/>
        <w:contextualSpacing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Муниципального проекта</w:t>
      </w:r>
    </w:p>
    <w:p w:rsidR="00844095" w:rsidRPr="00B92ABE" w:rsidRDefault="00844095" w:rsidP="00844095">
      <w:pPr>
        <w:spacing w:after="0"/>
        <w:ind w:firstLine="709"/>
        <w:contextualSpacing/>
        <w:jc w:val="center"/>
        <w:rPr>
          <w:rFonts w:cs="Times New Roman"/>
          <w:sz w:val="20"/>
          <w:szCs w:val="20"/>
        </w:rPr>
      </w:pPr>
      <w:r w:rsidRPr="00B92ABE">
        <w:rPr>
          <w:rFonts w:cs="Times New Roman"/>
          <w:b/>
          <w:sz w:val="20"/>
          <w:szCs w:val="20"/>
        </w:rPr>
        <w:t>«Сохранение и развитие библиотечных учреждений»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ind w:left="360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B92ABE">
        <w:rPr>
          <w:rFonts w:ascii="Times New Roman" w:hAnsi="Times New Roman" w:cs="Times New Roman"/>
          <w:b/>
          <w:bCs/>
          <w:sz w:val="20"/>
          <w:szCs w:val="20"/>
        </w:rPr>
        <w:t>Общие положения</w:t>
      </w:r>
    </w:p>
    <w:tbl>
      <w:tblPr>
        <w:tblW w:w="5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9"/>
        <w:gridCol w:w="9258"/>
      </w:tblGrid>
      <w:tr w:rsidR="00844095" w:rsidRPr="00B92ABE" w:rsidTr="00C85A59"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проекта</w:t>
            </w:r>
          </w:p>
        </w:tc>
        <w:tc>
          <w:tcPr>
            <w:tcW w:w="3097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 развитие библиотечных учреждений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реализации проекта</w:t>
            </w:r>
          </w:p>
        </w:tc>
        <w:tc>
          <w:tcPr>
            <w:tcW w:w="3097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01.01.2026 г по 31.12.2030 г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Куратор муниципального проекта</w:t>
            </w:r>
          </w:p>
        </w:tc>
        <w:tc>
          <w:tcPr>
            <w:tcW w:w="3097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Л.И.Вологдина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-Заместитель Главы Чернышевского муниципального округа по социальным вопросам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</w:tc>
        <w:tc>
          <w:tcPr>
            <w:tcW w:w="3097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В.В.Паздникова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Председатель 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Комитет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 культуры в Чернышевском</w:t>
            </w:r>
            <w:r w:rsidRPr="00B92A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муниципальном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 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руге  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муниципальной программой Чернышевского муниципального округа</w:t>
            </w:r>
          </w:p>
        </w:tc>
        <w:tc>
          <w:tcPr>
            <w:tcW w:w="3097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культуры в Чернышевском муниципальном округе Забайкальского края»</w:t>
            </w:r>
          </w:p>
        </w:tc>
      </w:tr>
      <w:tr w:rsidR="00844095" w:rsidRPr="00B92ABE" w:rsidTr="00C85A59">
        <w:trPr>
          <w:trHeight w:val="503"/>
        </w:trPr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государственной программой Забайкальского края</w:t>
            </w:r>
          </w:p>
        </w:tc>
        <w:tc>
          <w:tcPr>
            <w:tcW w:w="3097" w:type="pct"/>
          </w:tcPr>
          <w:p w:rsidR="00844095" w:rsidRPr="008C2524" w:rsidRDefault="00844095" w:rsidP="00C85A59">
            <w:pPr>
              <w:pStyle w:val="2"/>
              <w:shd w:val="clear" w:color="auto" w:fill="FFFFFF"/>
              <w:spacing w:after="240"/>
              <w:ind w:firstLine="851"/>
              <w:jc w:val="both"/>
              <w:textAlignment w:val="baseline"/>
              <w:rPr>
                <w:b w:val="0"/>
                <w:color w:val="444444"/>
                <w:sz w:val="20"/>
                <w:szCs w:val="20"/>
              </w:rPr>
            </w:pPr>
            <w:r w:rsidRPr="00FD14FD">
              <w:rPr>
                <w:b w:val="0"/>
                <w:sz w:val="20"/>
                <w:szCs w:val="20"/>
              </w:rPr>
              <w:t>Государственная программа Забайкальского края «Развитие культуры в Забайкальском крае»</w:t>
            </w:r>
            <w:r w:rsidRPr="00595469">
              <w:rPr>
                <w:b w:val="0"/>
                <w:color w:val="000000" w:themeColor="text1"/>
                <w:sz w:val="20"/>
                <w:szCs w:val="20"/>
              </w:rPr>
              <w:t xml:space="preserve"> от 24 апреля 2014 года N 236 </w:t>
            </w:r>
            <w:r w:rsidRPr="00595469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(с изменениями на 27 февраля 2026 года).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национальным проектом</w:t>
            </w:r>
          </w:p>
        </w:tc>
        <w:tc>
          <w:tcPr>
            <w:tcW w:w="3097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 «Семья»</w:t>
            </w:r>
          </w:p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проект «Семейные ценности и инфраструктура культуры»</w:t>
            </w:r>
          </w:p>
        </w:tc>
      </w:tr>
    </w:tbl>
    <w:p w:rsidR="00844095" w:rsidRPr="00B92ABE" w:rsidRDefault="00844095" w:rsidP="0084409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Pr="002F7FC4" w:rsidRDefault="00844095" w:rsidP="00844095">
      <w:pPr>
        <w:spacing w:after="0"/>
        <w:ind w:left="360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2.</w:t>
      </w:r>
      <w:r w:rsidRPr="002F7FC4">
        <w:rPr>
          <w:rFonts w:cs="Times New Roman"/>
          <w:b/>
          <w:sz w:val="20"/>
          <w:szCs w:val="20"/>
        </w:rPr>
        <w:t>Показатели муниципального проекта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13"/>
        <w:gridCol w:w="825"/>
        <w:gridCol w:w="38"/>
        <w:gridCol w:w="709"/>
        <w:gridCol w:w="33"/>
        <w:gridCol w:w="818"/>
        <w:gridCol w:w="37"/>
        <w:gridCol w:w="825"/>
        <w:gridCol w:w="839"/>
        <w:gridCol w:w="1134"/>
        <w:gridCol w:w="850"/>
        <w:gridCol w:w="1134"/>
        <w:gridCol w:w="992"/>
        <w:gridCol w:w="851"/>
        <w:gridCol w:w="3118"/>
      </w:tblGrid>
      <w:tr w:rsidR="00844095" w:rsidRPr="00B92ABE" w:rsidTr="00C85A59">
        <w:trPr>
          <w:trHeight w:val="444"/>
        </w:trPr>
        <w:tc>
          <w:tcPr>
            <w:tcW w:w="534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2113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Наименование показателя</w:t>
            </w:r>
            <w:r w:rsidRPr="00B92ABE">
              <w:rPr>
                <w:rStyle w:val="a5"/>
                <w:sz w:val="20"/>
                <w:szCs w:val="20"/>
              </w:rPr>
              <w:footnoteReference w:id="7"/>
            </w:r>
          </w:p>
        </w:tc>
        <w:tc>
          <w:tcPr>
            <w:tcW w:w="825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92ABE">
              <w:rPr>
                <w:rFonts w:cs="Times New Roman"/>
                <w:color w:val="000000"/>
                <w:sz w:val="20"/>
                <w:szCs w:val="20"/>
              </w:rPr>
              <w:t>Уровень показателя</w:t>
            </w:r>
            <w:r w:rsidRPr="00B92ABE">
              <w:rPr>
                <w:rStyle w:val="a5"/>
                <w:color w:val="000000"/>
                <w:sz w:val="20"/>
                <w:szCs w:val="20"/>
              </w:rPr>
              <w:footnoteReference w:id="8"/>
            </w:r>
          </w:p>
        </w:tc>
        <w:tc>
          <w:tcPr>
            <w:tcW w:w="780" w:type="dxa"/>
            <w:gridSpan w:val="3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color w:val="000000"/>
                <w:sz w:val="20"/>
                <w:szCs w:val="20"/>
              </w:rPr>
              <w:t>Признак возрастания/ убывания</w:t>
            </w:r>
            <w:r w:rsidRPr="00B92ABE">
              <w:rPr>
                <w:rStyle w:val="a5"/>
                <w:color w:val="000000"/>
                <w:sz w:val="20"/>
                <w:szCs w:val="20"/>
              </w:rPr>
              <w:footnoteReference w:id="9"/>
            </w:r>
          </w:p>
        </w:tc>
        <w:tc>
          <w:tcPr>
            <w:tcW w:w="855" w:type="dxa"/>
            <w:gridSpan w:val="2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664" w:type="dxa"/>
            <w:gridSpan w:val="2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Базовое значение</w:t>
            </w:r>
            <w:r w:rsidRPr="00B92ABE">
              <w:rPr>
                <w:rStyle w:val="a5"/>
                <w:sz w:val="20"/>
                <w:szCs w:val="20"/>
              </w:rPr>
              <w:footnoteReference w:id="10"/>
            </w:r>
          </w:p>
        </w:tc>
        <w:tc>
          <w:tcPr>
            <w:tcW w:w="4961" w:type="dxa"/>
            <w:gridSpan w:val="5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3118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Ответственный за достижение показателя</w:t>
            </w:r>
            <w:r w:rsidRPr="00B92ABE">
              <w:rPr>
                <w:rStyle w:val="a5"/>
                <w:sz w:val="20"/>
                <w:szCs w:val="20"/>
              </w:rPr>
              <w:footnoteReference w:id="11"/>
            </w:r>
          </w:p>
        </w:tc>
      </w:tr>
      <w:tr w:rsidR="00844095" w:rsidRPr="00B92ABE" w:rsidTr="00C85A59">
        <w:trPr>
          <w:trHeight w:val="594"/>
        </w:trPr>
        <w:tc>
          <w:tcPr>
            <w:tcW w:w="534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5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992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2030</w:t>
            </w:r>
          </w:p>
        </w:tc>
        <w:tc>
          <w:tcPr>
            <w:tcW w:w="3118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298"/>
        </w:trPr>
        <w:tc>
          <w:tcPr>
            <w:tcW w:w="534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13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0" w:type="dxa"/>
            <w:gridSpan w:val="3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gridSpan w:val="2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44095" w:rsidRPr="00B92ABE" w:rsidTr="00C85A59">
        <w:trPr>
          <w:trHeight w:val="298"/>
        </w:trPr>
        <w:tc>
          <w:tcPr>
            <w:tcW w:w="534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15"/>
            <w:vAlign w:val="center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Задача 1. Совершенствование системы библиотечного обслуживания, повышение качества доступности библиотечных услуг населения Чернышевского муниципального округа.</w:t>
            </w:r>
          </w:p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2113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Число книговыдач муниципальных библиотек</w:t>
            </w:r>
          </w:p>
        </w:tc>
        <w:tc>
          <w:tcPr>
            <w:tcW w:w="863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МП, РП</w:t>
            </w:r>
          </w:p>
        </w:tc>
        <w:tc>
          <w:tcPr>
            <w:tcW w:w="70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851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Экземпляр</w:t>
            </w:r>
          </w:p>
        </w:tc>
        <w:tc>
          <w:tcPr>
            <w:tcW w:w="862" w:type="dxa"/>
            <w:gridSpan w:val="2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272548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272818</w:t>
            </w:r>
          </w:p>
        </w:tc>
        <w:tc>
          <w:tcPr>
            <w:tcW w:w="850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273088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273358</w:t>
            </w:r>
          </w:p>
        </w:tc>
        <w:tc>
          <w:tcPr>
            <w:tcW w:w="992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273628</w:t>
            </w:r>
          </w:p>
        </w:tc>
        <w:tc>
          <w:tcPr>
            <w:tcW w:w="851" w:type="dxa"/>
          </w:tcPr>
          <w:p w:rsidR="00844095" w:rsidRPr="00B92ABE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273898</w:t>
            </w:r>
          </w:p>
        </w:tc>
        <w:tc>
          <w:tcPr>
            <w:tcW w:w="3118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МКУ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 Чернышевского муниципального округа»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 МУК «Муниципальная центральная библиотека»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</w:t>
            </w:r>
          </w:p>
        </w:tc>
        <w:tc>
          <w:tcPr>
            <w:tcW w:w="2113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Поступление новых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книг  в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фонд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библиотек</w:t>
            </w:r>
          </w:p>
        </w:tc>
        <w:tc>
          <w:tcPr>
            <w:tcW w:w="863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МП,РП</w:t>
            </w:r>
            <w:proofErr w:type="gramEnd"/>
          </w:p>
        </w:tc>
        <w:tc>
          <w:tcPr>
            <w:tcW w:w="70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851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экземпляр</w:t>
            </w:r>
          </w:p>
        </w:tc>
        <w:tc>
          <w:tcPr>
            <w:tcW w:w="862" w:type="dxa"/>
            <w:gridSpan w:val="2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1455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1469</w:t>
            </w:r>
          </w:p>
        </w:tc>
        <w:tc>
          <w:tcPr>
            <w:tcW w:w="850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1484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1499</w:t>
            </w:r>
          </w:p>
        </w:tc>
        <w:tc>
          <w:tcPr>
            <w:tcW w:w="992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1514</w:t>
            </w:r>
          </w:p>
        </w:tc>
        <w:tc>
          <w:tcPr>
            <w:tcW w:w="851" w:type="dxa"/>
          </w:tcPr>
          <w:p w:rsidR="00844095" w:rsidRPr="00B92ABE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1529</w:t>
            </w:r>
          </w:p>
        </w:tc>
        <w:tc>
          <w:tcPr>
            <w:tcW w:w="3118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МКУ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 Чернышевского муниципального округа»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 МУК «Муниципальная центральная библиотека»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1.2</w:t>
            </w:r>
          </w:p>
        </w:tc>
        <w:tc>
          <w:tcPr>
            <w:tcW w:w="2113" w:type="dxa"/>
          </w:tcPr>
          <w:p w:rsidR="00844095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Число посещений библиотек</w:t>
            </w:r>
          </w:p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(на 1 жителя в год)</w:t>
            </w:r>
          </w:p>
        </w:tc>
        <w:tc>
          <w:tcPr>
            <w:tcW w:w="863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МП, РГ</w:t>
            </w:r>
          </w:p>
        </w:tc>
        <w:tc>
          <w:tcPr>
            <w:tcW w:w="70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851" w:type="dxa"/>
            <w:gridSpan w:val="2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посещение</w:t>
            </w:r>
          </w:p>
        </w:tc>
        <w:tc>
          <w:tcPr>
            <w:tcW w:w="862" w:type="dxa"/>
            <w:gridSpan w:val="2"/>
          </w:tcPr>
          <w:p w:rsidR="00844095" w:rsidRPr="00F64451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64451">
              <w:rPr>
                <w:rFonts w:cs="Times New Roman"/>
                <w:sz w:val="20"/>
                <w:szCs w:val="20"/>
              </w:rPr>
              <w:t>166067/4,9</w:t>
            </w:r>
          </w:p>
        </w:tc>
        <w:tc>
          <w:tcPr>
            <w:tcW w:w="839" w:type="dxa"/>
          </w:tcPr>
          <w:p w:rsidR="00844095" w:rsidRPr="00F64451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64451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174370/ 5,2</w:t>
            </w:r>
          </w:p>
        </w:tc>
        <w:tc>
          <w:tcPr>
            <w:tcW w:w="850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183088/ 5,4</w:t>
            </w:r>
          </w:p>
        </w:tc>
        <w:tc>
          <w:tcPr>
            <w:tcW w:w="1134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192243/ 5,6</w:t>
            </w:r>
          </w:p>
        </w:tc>
        <w:tc>
          <w:tcPr>
            <w:tcW w:w="992" w:type="dxa"/>
            <w:vAlign w:val="center"/>
          </w:tcPr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201855/ </w:t>
            </w:r>
          </w:p>
          <w:p w:rsidR="00844095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1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211948/6,0</w:t>
            </w:r>
          </w:p>
        </w:tc>
        <w:tc>
          <w:tcPr>
            <w:tcW w:w="3118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МКУ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 Чернышевского муниципального округа»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 МУК «Муниципальная центральная библиотека»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15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Задача </w:t>
            </w:r>
            <w:r>
              <w:rPr>
                <w:rFonts w:cs="Times New Roman"/>
                <w:sz w:val="20"/>
                <w:szCs w:val="20"/>
              </w:rPr>
              <w:t>2.Внедрение в практику работы библиотек современных информационных технологий, создание электронных каталогов и баз данных.</w:t>
            </w:r>
          </w:p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2113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Увеличение количества библиографических записей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МП, РГ</w:t>
            </w:r>
          </w:p>
        </w:tc>
        <w:tc>
          <w:tcPr>
            <w:tcW w:w="780" w:type="dxa"/>
            <w:gridSpan w:val="3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jc w:val="center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Запись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16057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16860</w:t>
            </w:r>
          </w:p>
        </w:tc>
        <w:tc>
          <w:tcPr>
            <w:tcW w:w="850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 w:rsidRPr="00B92ABE">
              <w:rPr>
                <w:rFonts w:cs="Times New Roman"/>
                <w:bCs/>
                <w:sz w:val="20"/>
                <w:szCs w:val="20"/>
              </w:rPr>
              <w:t>17703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 w:rsidRPr="00B92ABE">
              <w:rPr>
                <w:rFonts w:cs="Times New Roman"/>
                <w:bCs/>
                <w:sz w:val="20"/>
                <w:szCs w:val="20"/>
              </w:rPr>
              <w:t>18588</w:t>
            </w:r>
          </w:p>
        </w:tc>
        <w:tc>
          <w:tcPr>
            <w:tcW w:w="992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 w:rsidRPr="00B92ABE">
              <w:rPr>
                <w:rFonts w:cs="Times New Roman"/>
                <w:bCs/>
                <w:sz w:val="20"/>
                <w:szCs w:val="20"/>
              </w:rPr>
              <w:t>19517</w:t>
            </w:r>
          </w:p>
        </w:tc>
        <w:tc>
          <w:tcPr>
            <w:tcW w:w="851" w:type="dxa"/>
          </w:tcPr>
          <w:p w:rsidR="00844095" w:rsidRPr="00B92ABE" w:rsidRDefault="00844095" w:rsidP="00C85A59">
            <w:pPr>
              <w:spacing w:before="100" w:beforeAutospacing="1" w:after="100" w:afterAutospacing="1"/>
              <w:outlineLvl w:val="3"/>
              <w:rPr>
                <w:rFonts w:cs="Times New Roman"/>
                <w:bCs/>
                <w:sz w:val="20"/>
                <w:szCs w:val="20"/>
              </w:rPr>
            </w:pPr>
            <w:r w:rsidRPr="00B92ABE">
              <w:rPr>
                <w:rFonts w:cs="Times New Roman"/>
                <w:bCs/>
                <w:sz w:val="20"/>
                <w:szCs w:val="20"/>
              </w:rPr>
              <w:t>20493</w:t>
            </w:r>
          </w:p>
        </w:tc>
        <w:tc>
          <w:tcPr>
            <w:tcW w:w="3118" w:type="dxa"/>
          </w:tcPr>
          <w:p w:rsidR="00844095" w:rsidRDefault="00844095" w:rsidP="00C85A59"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МУК «Муниципальная центральная библиотека»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2113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Доля публичных общедоступных библиотек подключенных </w:t>
            </w:r>
            <w:proofErr w:type="gramStart"/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к  информационно</w:t>
            </w:r>
            <w:proofErr w:type="gramEnd"/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-коммуникационной сети «Интернет», в общем количестве библиотек Чернышевского округа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МП</w:t>
            </w:r>
          </w:p>
        </w:tc>
        <w:tc>
          <w:tcPr>
            <w:tcW w:w="780" w:type="dxa"/>
            <w:gridSpan w:val="3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992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:rsidR="00844095" w:rsidRPr="00B92ABE" w:rsidRDefault="00844095" w:rsidP="00C85A59">
            <w:pPr>
              <w:spacing w:before="100" w:beforeAutospacing="1" w:after="100" w:afterAutospacing="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3118" w:type="dxa"/>
          </w:tcPr>
          <w:p w:rsidR="00844095" w:rsidRDefault="00844095" w:rsidP="00C85A59"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МУК «Муниципальная центральная библиотека»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15"/>
          </w:tcPr>
          <w:p w:rsidR="00844095" w:rsidRPr="00B87475" w:rsidRDefault="00844095" w:rsidP="00C85A5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Задача 3.</w:t>
            </w:r>
            <w:r>
              <w:rPr>
                <w:rFonts w:cs="Times New Roman"/>
                <w:sz w:val="20"/>
                <w:szCs w:val="20"/>
              </w:rPr>
              <w:t xml:space="preserve"> Проведение капитальных ремонтов зданий библиотек и укрепление материально-технической базы учреждений МУК МЦБ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</w:t>
            </w:r>
          </w:p>
        </w:tc>
        <w:tc>
          <w:tcPr>
            <w:tcW w:w="2113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Переоснащение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муниципальных библиотек по модельному стандарту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МП, РГ</w:t>
            </w:r>
          </w:p>
        </w:tc>
        <w:tc>
          <w:tcPr>
            <w:tcW w:w="780" w:type="dxa"/>
            <w:gridSpan w:val="3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44095" w:rsidRPr="00B92ABE" w:rsidRDefault="00844095" w:rsidP="00C85A59">
            <w:pPr>
              <w:spacing w:before="100" w:beforeAutospacing="1" w:after="100" w:afterAutospacing="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18" w:type="dxa"/>
          </w:tcPr>
          <w:p w:rsidR="00844095" w:rsidRDefault="00844095" w:rsidP="00C85A59"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МУК «Муниципальная центральная библиотека»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3.2</w:t>
            </w:r>
          </w:p>
        </w:tc>
        <w:tc>
          <w:tcPr>
            <w:tcW w:w="2113" w:type="dxa"/>
          </w:tcPr>
          <w:p w:rsidR="00844095" w:rsidRPr="00082DBF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Проведён к</w:t>
            </w:r>
            <w:r w:rsidRPr="00082DBF">
              <w:rPr>
                <w:rFonts w:cs="Times New Roman"/>
                <w:color w:val="000000" w:themeColor="text1"/>
                <w:sz w:val="20"/>
                <w:szCs w:val="20"/>
              </w:rPr>
              <w:t xml:space="preserve">апитальный ремонт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зданий учреждения МУК МЦБ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( филиал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М</w:t>
            </w:r>
          </w:p>
        </w:tc>
        <w:tc>
          <w:tcPr>
            <w:tcW w:w="825" w:type="dxa"/>
          </w:tcPr>
          <w:p w:rsidR="0084409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МП, РГ</w:t>
            </w:r>
          </w:p>
        </w:tc>
        <w:tc>
          <w:tcPr>
            <w:tcW w:w="780" w:type="dxa"/>
            <w:gridSpan w:val="3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44095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44095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44095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44095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44095" w:rsidRDefault="00844095" w:rsidP="00C85A59">
            <w:pPr>
              <w:spacing w:before="100" w:beforeAutospacing="1" w:after="100" w:afterAutospacing="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18" w:type="dxa"/>
          </w:tcPr>
          <w:p w:rsidR="00844095" w:rsidRDefault="00844095" w:rsidP="00C85A59"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МУК «Муниципальная центральная библиотека»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3.3</w:t>
            </w:r>
          </w:p>
        </w:tc>
        <w:tc>
          <w:tcPr>
            <w:tcW w:w="2113" w:type="dxa"/>
          </w:tcPr>
          <w:p w:rsidR="00844095" w:rsidRPr="00982468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Проведён текущий ремонт зданий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учреждения  МУК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МЦБ</w:t>
            </w:r>
          </w:p>
        </w:tc>
        <w:tc>
          <w:tcPr>
            <w:tcW w:w="825" w:type="dxa"/>
          </w:tcPr>
          <w:p w:rsidR="0084409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МП, РГ</w:t>
            </w:r>
          </w:p>
        </w:tc>
        <w:tc>
          <w:tcPr>
            <w:tcW w:w="780" w:type="dxa"/>
            <w:gridSpan w:val="3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44095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844095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44095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44095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44095" w:rsidRDefault="00844095" w:rsidP="00C85A59">
            <w:pPr>
              <w:spacing w:before="100" w:beforeAutospacing="1" w:after="100" w:afterAutospacing="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18" w:type="dxa"/>
          </w:tcPr>
          <w:p w:rsidR="00844095" w:rsidRDefault="00844095" w:rsidP="00C85A59"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B87475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МУК «Муниципальная центральная библиотека»</w:t>
            </w:r>
          </w:p>
        </w:tc>
      </w:tr>
    </w:tbl>
    <w:p w:rsidR="00844095" w:rsidRPr="00B92ABE" w:rsidRDefault="00844095" w:rsidP="00844095">
      <w:pPr>
        <w:pStyle w:val="ConsPlusNormal"/>
        <w:shd w:val="clear" w:color="auto" w:fill="FFFFFF" w:themeFill="background1"/>
        <w:jc w:val="both"/>
        <w:outlineLvl w:val="2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2F7FC4" w:rsidRDefault="00844095" w:rsidP="00844095">
      <w:pPr>
        <w:spacing w:after="0"/>
        <w:ind w:left="360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3.</w:t>
      </w:r>
      <w:r w:rsidRPr="002F7FC4">
        <w:rPr>
          <w:rFonts w:cs="Times New Roman"/>
          <w:b/>
          <w:sz w:val="20"/>
          <w:szCs w:val="20"/>
        </w:rPr>
        <w:t xml:space="preserve">Перечень мероприятий (результатов) муниципального проекта </w:t>
      </w:r>
    </w:p>
    <w:p w:rsidR="00844095" w:rsidRPr="00B92ABE" w:rsidRDefault="00844095" w:rsidP="00844095">
      <w:pPr>
        <w:spacing w:after="0"/>
        <w:jc w:val="center"/>
        <w:rPr>
          <w:rFonts w:cs="Times New Roman"/>
          <w:sz w:val="20"/>
          <w:szCs w:val="20"/>
        </w:rPr>
      </w:pPr>
    </w:p>
    <w:tbl>
      <w:tblPr>
        <w:tblW w:w="4878" w:type="pct"/>
        <w:tblLayout w:type="fixed"/>
        <w:tblLook w:val="04A0" w:firstRow="1" w:lastRow="0" w:firstColumn="1" w:lastColumn="0" w:noHBand="0" w:noVBand="1"/>
      </w:tblPr>
      <w:tblGrid>
        <w:gridCol w:w="804"/>
        <w:gridCol w:w="3628"/>
        <w:gridCol w:w="1011"/>
        <w:gridCol w:w="1375"/>
        <w:gridCol w:w="1244"/>
        <w:gridCol w:w="1117"/>
        <w:gridCol w:w="977"/>
        <w:gridCol w:w="1259"/>
        <w:gridCol w:w="1119"/>
        <w:gridCol w:w="1671"/>
      </w:tblGrid>
      <w:tr w:rsidR="00844095" w:rsidRPr="00B92ABE" w:rsidTr="00C85A59">
        <w:trPr>
          <w:trHeight w:val="420"/>
        </w:trPr>
        <w:tc>
          <w:tcPr>
            <w:tcW w:w="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12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Единица измерения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(по ОКЕИ)</w:t>
            </w: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1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 xml:space="preserve">Значения мероприятия (результата), </w:t>
            </w:r>
            <w:r w:rsidRPr="00B92ABE">
              <w:rPr>
                <w:rFonts w:cs="Times New Roman"/>
                <w:sz w:val="20"/>
                <w:szCs w:val="20"/>
              </w:rPr>
              <w:br/>
              <w:t>параметра характеристики мероприятия (результата) по годам</w:t>
            </w:r>
          </w:p>
        </w:tc>
      </w:tr>
      <w:tr w:rsidR="00844095" w:rsidRPr="00B92ABE" w:rsidTr="00C85A59">
        <w:trPr>
          <w:trHeight w:val="272"/>
        </w:trPr>
        <w:tc>
          <w:tcPr>
            <w:tcW w:w="2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2030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Задача 1. Сохранение культурного пространства и обеспеченности преемственности развития культуры, создание условий для раскрытия творческого потенциала личности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1.1.«</w:t>
            </w:r>
            <w:proofErr w:type="gramEnd"/>
            <w:r>
              <w:rPr>
                <w:rFonts w:cs="Times New Roman"/>
                <w:sz w:val="20"/>
                <w:szCs w:val="20"/>
              </w:rPr>
              <w:t>Мероприятие: «Приобретение новых книг в МУК МЦБ Чернышевского муниципального округа»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Поступило новых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книг  в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фонд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библиотек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Экз.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1455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70A70">
              <w:rPr>
                <w:rFonts w:cs="Times New Roman"/>
                <w:sz w:val="20"/>
                <w:szCs w:val="20"/>
              </w:rPr>
              <w:t>1469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70A70">
              <w:rPr>
                <w:rFonts w:cs="Times New Roman"/>
                <w:sz w:val="20"/>
                <w:szCs w:val="20"/>
              </w:rPr>
              <w:t>1484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70A70">
              <w:rPr>
                <w:rFonts w:cs="Times New Roman"/>
                <w:sz w:val="20"/>
                <w:szCs w:val="20"/>
              </w:rPr>
              <w:t>1499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70A70">
              <w:rPr>
                <w:rFonts w:cs="Times New Roman"/>
                <w:sz w:val="20"/>
                <w:szCs w:val="20"/>
              </w:rPr>
              <w:t>1514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70A70">
              <w:rPr>
                <w:rFonts w:cs="Times New Roman"/>
                <w:sz w:val="20"/>
                <w:szCs w:val="20"/>
              </w:rPr>
              <w:t>1529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Задача </w:t>
            </w:r>
            <w:r>
              <w:rPr>
                <w:rFonts w:cs="Times New Roman"/>
                <w:sz w:val="20"/>
                <w:szCs w:val="20"/>
              </w:rPr>
              <w:t>2. Внедрение в практику работы библиотек современных информационных технологий, создание электронных каталогов и баз данных.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2.1. Мероприятие «Проведены мероприятия по Подключению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публичных общедоступных библиотек подключенных </w:t>
            </w:r>
            <w:proofErr w:type="gramStart"/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к  информационно</w:t>
            </w:r>
            <w:proofErr w:type="gramEnd"/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-коммуникационной сети «Интернет»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Доля публичных общедоступных библиотек подключенных </w:t>
            </w:r>
            <w:proofErr w:type="gramStart"/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к  информационно</w:t>
            </w:r>
            <w:proofErr w:type="gramEnd"/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-коммуникационной сети «Интернет», в общем количестве библиотек Чернышевского округа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составит»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4C7F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4C7F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4C7F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4C7F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4C7F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4C7F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4C7F">
              <w:rPr>
                <w:rFonts w:cs="Times New Roman"/>
                <w:sz w:val="20"/>
                <w:szCs w:val="20"/>
              </w:rPr>
              <w:t>57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Задача 3.</w:t>
            </w:r>
            <w:r>
              <w:rPr>
                <w:rFonts w:cs="Times New Roman"/>
                <w:sz w:val="20"/>
                <w:szCs w:val="20"/>
              </w:rPr>
              <w:t>Проведение капитальных ремонтов зданий библиотек и укрепление материально-технической базы учреждений МУК МЦБ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2.2. Мероприятие </w:t>
            </w:r>
            <w:proofErr w:type="gramStart"/>
            <w:r>
              <w:rPr>
                <w:rFonts w:cs="Times New Roman"/>
                <w:sz w:val="20"/>
                <w:szCs w:val="20"/>
              </w:rPr>
              <w:t>« Проведены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мероприятия по Переоснащению муниципальных библиотек по модельному стандарту»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Переоснащено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муниципальных библиотек по модельному стандарту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2.3. Мероприятие «Проведены мероприятия </w:t>
            </w:r>
            <w:proofErr w:type="gramStart"/>
            <w:r>
              <w:rPr>
                <w:rFonts w:cs="Times New Roman"/>
                <w:sz w:val="20"/>
                <w:szCs w:val="20"/>
              </w:rPr>
              <w:t>по  капитальному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ремонту </w:t>
            </w:r>
            <w:r w:rsidRPr="00082DBF">
              <w:rPr>
                <w:rFonts w:cs="Times New Roman"/>
                <w:color w:val="000000" w:themeColor="text1"/>
                <w:sz w:val="20"/>
                <w:szCs w:val="20"/>
              </w:rPr>
              <w:t>центральной детской библиотеки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ул. Журавлева 36 «а»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2.3.1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Проведён к</w:t>
            </w:r>
            <w:r w:rsidRPr="00082DBF">
              <w:rPr>
                <w:rFonts w:cs="Times New Roman"/>
                <w:color w:val="000000" w:themeColor="text1"/>
                <w:sz w:val="20"/>
                <w:szCs w:val="20"/>
              </w:rPr>
              <w:t xml:space="preserve">апитальный ремонт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зданий учреждения МУК МЦБ»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2.4. Мероприятие </w:t>
            </w:r>
            <w:proofErr w:type="gramStart"/>
            <w:r>
              <w:rPr>
                <w:rFonts w:cs="Times New Roman"/>
                <w:sz w:val="20"/>
                <w:szCs w:val="20"/>
              </w:rPr>
              <w:t>« Проведены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мероприятия по  текущему ремонту в МУК «Муниципальной центральной библиотеке»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2.4.1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Проведён текущий ремонт зданий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учреждения  МУК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МЦБ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</w:tr>
    </w:tbl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2F7FC4" w:rsidRDefault="00844095" w:rsidP="00844095">
      <w:pPr>
        <w:spacing w:after="0"/>
        <w:ind w:left="360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4.</w:t>
      </w:r>
      <w:r w:rsidRPr="002F7FC4">
        <w:rPr>
          <w:rFonts w:cs="Times New Roman"/>
          <w:b/>
          <w:sz w:val="20"/>
          <w:szCs w:val="20"/>
        </w:rPr>
        <w:t>Финансовое обеспечение муниципального проекта</w:t>
      </w:r>
    </w:p>
    <w:tbl>
      <w:tblPr>
        <w:tblW w:w="5117" w:type="pct"/>
        <w:tblLook w:val="04A0" w:firstRow="1" w:lastRow="0" w:firstColumn="1" w:lastColumn="0" w:noHBand="0" w:noVBand="1"/>
      </w:tblPr>
      <w:tblGrid>
        <w:gridCol w:w="8525"/>
        <w:gridCol w:w="1039"/>
        <w:gridCol w:w="1090"/>
        <w:gridCol w:w="986"/>
        <w:gridCol w:w="986"/>
        <w:gridCol w:w="986"/>
        <w:gridCol w:w="1289"/>
      </w:tblGrid>
      <w:tr w:rsidR="00844095" w:rsidRPr="00B92ABE" w:rsidTr="00C85A59">
        <w:trPr>
          <w:trHeight w:val="695"/>
        </w:trPr>
        <w:tc>
          <w:tcPr>
            <w:tcW w:w="28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Наименование мероприятия (результата) /</w:t>
            </w:r>
          </w:p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 финансового обеспечения</w:t>
            </w:r>
            <w:r w:rsidRPr="004D1A85">
              <w:rPr>
                <w:rStyle w:val="a5"/>
                <w:color w:val="000000" w:themeColor="text1"/>
                <w:sz w:val="20"/>
                <w:szCs w:val="20"/>
              </w:rPr>
              <w:footnoteReference w:id="12"/>
            </w:r>
          </w:p>
        </w:tc>
        <w:tc>
          <w:tcPr>
            <w:tcW w:w="213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844095" w:rsidRPr="00B92ABE" w:rsidTr="00C85A59">
        <w:trPr>
          <w:trHeight w:val="467"/>
        </w:trPr>
        <w:tc>
          <w:tcPr>
            <w:tcW w:w="2864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2030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5F5220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Муниципальный проект «</w:t>
            </w:r>
            <w:r w:rsidRPr="005F5220">
              <w:rPr>
                <w:rFonts w:cs="Times New Roman"/>
                <w:b/>
                <w:sz w:val="20"/>
                <w:szCs w:val="20"/>
              </w:rPr>
              <w:t xml:space="preserve">«Сохранение и развитие библиотечных </w:t>
            </w:r>
            <w:proofErr w:type="spellStart"/>
            <w:proofErr w:type="gramStart"/>
            <w:r w:rsidRPr="005F5220">
              <w:rPr>
                <w:rFonts w:cs="Times New Roman"/>
                <w:b/>
                <w:sz w:val="20"/>
                <w:szCs w:val="20"/>
              </w:rPr>
              <w:t>учреждений»</w:t>
            </w:r>
            <w:r>
              <w:rPr>
                <w:rFonts w:cs="Times New Roman"/>
                <w:b/>
                <w:sz w:val="20"/>
                <w:szCs w:val="20"/>
              </w:rPr>
              <w:t>всего</w:t>
            </w:r>
            <w:proofErr w:type="spellEnd"/>
            <w:proofErr w:type="gramEnd"/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5F5220">
              <w:rPr>
                <w:rFonts w:cs="Times New Roman"/>
                <w:b/>
                <w:sz w:val="20"/>
                <w:szCs w:val="20"/>
              </w:rPr>
              <w:t>, в том числе:</w:t>
            </w:r>
          </w:p>
          <w:p w:rsidR="00844095" w:rsidRPr="005F522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2018,81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10170,09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15184,06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20198,8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215,16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47586,92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 xml:space="preserve">Субвенции и субсидии </w:t>
            </w:r>
            <w:proofErr w:type="gramStart"/>
            <w:r w:rsidRPr="00870C15">
              <w:rPr>
                <w:rFonts w:cs="Times New Roman"/>
                <w:sz w:val="20"/>
                <w:szCs w:val="20"/>
              </w:rPr>
              <w:t>из  федерального</w:t>
            </w:r>
            <w:proofErr w:type="gramEnd"/>
            <w:r w:rsidRPr="00870C15">
              <w:rPr>
                <w:rFonts w:cs="Times New Roman"/>
                <w:sz w:val="20"/>
                <w:szCs w:val="20"/>
              </w:rPr>
              <w:t xml:space="preserve"> бюджета  - 94%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147,44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9557,83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14270,74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18984,34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199,44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42971,79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870C15">
              <w:rPr>
                <w:rFonts w:cs="Times New Roman"/>
                <w:sz w:val="20"/>
                <w:szCs w:val="20"/>
              </w:rPr>
              <w:t>бюджета  Забайкальского</w:t>
            </w:r>
            <w:proofErr w:type="gramEnd"/>
            <w:r w:rsidRPr="00870C15">
              <w:rPr>
                <w:rFonts w:cs="Times New Roman"/>
                <w:sz w:val="20"/>
                <w:szCs w:val="20"/>
              </w:rPr>
              <w:t xml:space="preserve"> края </w:t>
            </w:r>
            <w:r>
              <w:rPr>
                <w:rFonts w:cs="Times New Roman"/>
                <w:sz w:val="20"/>
                <w:szCs w:val="20"/>
              </w:rPr>
              <w:t>–</w:t>
            </w:r>
            <w:r w:rsidRPr="00870C15">
              <w:rPr>
                <w:rFonts w:cs="Times New Roman"/>
                <w:sz w:val="20"/>
                <w:szCs w:val="20"/>
              </w:rPr>
              <w:t xml:space="preserve">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6,91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507,6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758,41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1009,28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10,24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2290,44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>Бюджет Чернышевского муниципального округа   - 5%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1864,46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104,66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154,91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205,18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5,48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2324,69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 xml:space="preserve">Внебюджетные </w:t>
            </w:r>
            <w:proofErr w:type="gramStart"/>
            <w:r w:rsidRPr="00870C15">
              <w:rPr>
                <w:rFonts w:cs="Times New Roman"/>
                <w:sz w:val="20"/>
                <w:szCs w:val="20"/>
              </w:rPr>
              <w:t>источники(</w:t>
            </w:r>
            <w:proofErr w:type="gramEnd"/>
            <w:r w:rsidRPr="00870C15">
              <w:rPr>
                <w:rFonts w:cs="Times New Roman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5F5220" w:rsidRDefault="00844095" w:rsidP="00C85A59">
            <w:pPr>
              <w:rPr>
                <w:rFonts w:cs="Times New Roman"/>
                <w:b/>
                <w:sz w:val="20"/>
                <w:szCs w:val="20"/>
              </w:rPr>
            </w:pPr>
            <w:r w:rsidRPr="005F5220">
              <w:rPr>
                <w:rFonts w:cs="Times New Roman"/>
                <w:b/>
                <w:sz w:val="20"/>
                <w:szCs w:val="20"/>
              </w:rPr>
              <w:t>Мероприятие: «Приобретение новых книг в МУК МЦБ Чернышевского муниципального округа»</w:t>
            </w:r>
            <w:r>
              <w:rPr>
                <w:rFonts w:cs="Times New Roman"/>
                <w:b/>
                <w:sz w:val="20"/>
                <w:szCs w:val="20"/>
              </w:rPr>
              <w:t xml:space="preserve"> (</w:t>
            </w:r>
            <w:r w:rsidRPr="007C4511">
              <w:rPr>
                <w:rFonts w:cs="Times New Roman"/>
                <w:sz w:val="20"/>
                <w:szCs w:val="20"/>
              </w:rPr>
              <w:t>Результат «</w:t>
            </w:r>
            <w:r w:rsidRPr="007C4511">
              <w:rPr>
                <w:rFonts w:cs="Times New Roman"/>
                <w:color w:val="000000" w:themeColor="text1"/>
                <w:sz w:val="20"/>
                <w:szCs w:val="20"/>
              </w:rPr>
              <w:t xml:space="preserve">Поступило новых </w:t>
            </w:r>
            <w:proofErr w:type="gramStart"/>
            <w:r w:rsidRPr="007C4511">
              <w:rPr>
                <w:rFonts w:cs="Times New Roman"/>
                <w:color w:val="000000" w:themeColor="text1"/>
                <w:sz w:val="20"/>
                <w:szCs w:val="20"/>
              </w:rPr>
              <w:t>книг  в</w:t>
            </w:r>
            <w:proofErr w:type="gramEnd"/>
            <w:r w:rsidRPr="007C4511">
              <w:rPr>
                <w:rFonts w:cs="Times New Roman"/>
                <w:color w:val="000000" w:themeColor="text1"/>
                <w:sz w:val="20"/>
                <w:szCs w:val="20"/>
              </w:rPr>
              <w:t xml:space="preserve"> фонд библиотек»</w:t>
            </w:r>
            <w:r w:rsidRPr="007C4511">
              <w:rPr>
                <w:rFonts w:cs="Times New Roman"/>
                <w:sz w:val="20"/>
                <w:szCs w:val="20"/>
              </w:rPr>
              <w:t>)</w:t>
            </w:r>
            <w:r>
              <w:rPr>
                <w:rFonts w:cs="Times New Roman"/>
                <w:b/>
                <w:sz w:val="20"/>
                <w:szCs w:val="20"/>
              </w:rPr>
              <w:t xml:space="preserve">  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rPr>
                <w:b/>
              </w:rPr>
            </w:pPr>
            <w:r w:rsidRPr="00860B79">
              <w:rPr>
                <w:b/>
              </w:rPr>
              <w:t>108,81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rPr>
                <w:b/>
              </w:rPr>
            </w:pPr>
            <w:r w:rsidRPr="00860B79">
              <w:rPr>
                <w:b/>
              </w:rPr>
              <w:t>120,78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rPr>
                <w:b/>
              </w:rPr>
            </w:pPr>
            <w:r w:rsidRPr="00860B79">
              <w:rPr>
                <w:b/>
              </w:rPr>
              <w:t>134,06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rPr>
                <w:b/>
              </w:rPr>
            </w:pPr>
            <w:r w:rsidRPr="00860B79">
              <w:rPr>
                <w:b/>
              </w:rPr>
              <w:t>148,80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rPr>
                <w:b/>
              </w:rPr>
            </w:pPr>
            <w:r w:rsidRPr="00860B79">
              <w:rPr>
                <w:b/>
              </w:rPr>
              <w:t>165,16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rPr>
                <w:b/>
              </w:rPr>
            </w:pPr>
            <w:r w:rsidRPr="00860B79">
              <w:rPr>
                <w:b/>
              </w:rPr>
              <w:t>677,61</w:t>
            </w:r>
          </w:p>
        </w:tc>
      </w:tr>
      <w:tr w:rsidR="00844095" w:rsidRPr="00B92ABE" w:rsidTr="00C85A59">
        <w:trPr>
          <w:trHeight w:val="361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  - 94%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100,44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111,48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123,74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137,34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152,44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625,44</w:t>
            </w:r>
          </w:p>
        </w:tc>
      </w:tr>
      <w:tr w:rsidR="00844095" w:rsidRPr="00B92ABE" w:rsidTr="00C85A59">
        <w:trPr>
          <w:trHeight w:val="281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–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6,41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7,13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7,91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8,78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9,74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39,97</w:t>
            </w:r>
          </w:p>
        </w:tc>
      </w:tr>
      <w:tr w:rsidR="00844095" w:rsidRPr="00B92ABE" w:rsidTr="00C85A59">
        <w:trPr>
          <w:trHeight w:val="143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Чернышевского муниципального округа   - 5%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1,96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    2,17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2,41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2,68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2,98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 xml:space="preserve">        12,2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7C4511" w:rsidRDefault="00844095" w:rsidP="00C85A59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7C4511">
              <w:rPr>
                <w:rFonts w:cs="Times New Roman"/>
                <w:b/>
                <w:sz w:val="20"/>
                <w:szCs w:val="20"/>
              </w:rPr>
              <w:t xml:space="preserve">Мероприятие </w:t>
            </w:r>
            <w:proofErr w:type="gramStart"/>
            <w:r w:rsidRPr="007C4511">
              <w:rPr>
                <w:rFonts w:cs="Times New Roman"/>
                <w:b/>
                <w:sz w:val="20"/>
                <w:szCs w:val="20"/>
              </w:rPr>
              <w:t>« Проведены</w:t>
            </w:r>
            <w:proofErr w:type="gramEnd"/>
            <w:r w:rsidRPr="007C4511">
              <w:rPr>
                <w:rFonts w:cs="Times New Roman"/>
                <w:b/>
                <w:sz w:val="20"/>
                <w:szCs w:val="20"/>
              </w:rPr>
              <w:t xml:space="preserve"> мероприятия по Подключению </w:t>
            </w:r>
            <w:r w:rsidRPr="007C4511">
              <w:rPr>
                <w:rFonts w:cs="Times New Roman"/>
                <w:b/>
                <w:color w:val="000000" w:themeColor="text1"/>
                <w:sz w:val="20"/>
                <w:szCs w:val="20"/>
              </w:rPr>
              <w:t>публичных общедоступных библиотек подключенных к  информационно-коммуникационной сети «Интернет»</w:t>
            </w:r>
            <w:r w:rsidRPr="007C4511">
              <w:rPr>
                <w:rFonts w:cs="Times New Roman"/>
                <w:b/>
                <w:sz w:val="20"/>
                <w:szCs w:val="20"/>
              </w:rPr>
              <w:t>»</w:t>
            </w:r>
          </w:p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(Результат «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Доля публичных общедоступных библиотек подключенных </w:t>
            </w:r>
            <w:proofErr w:type="gramStart"/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к  информационно</w:t>
            </w:r>
            <w:proofErr w:type="gramEnd"/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-коммуникационной сети «Интернет», в общем количестве библиотек Чернышевского округа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составит») </w:t>
            </w:r>
            <w:r w:rsidRPr="007C4511">
              <w:rPr>
                <w:rFonts w:cs="Times New Roman"/>
                <w:b/>
                <w:color w:val="000000" w:themeColor="text1"/>
                <w:sz w:val="20"/>
                <w:szCs w:val="20"/>
              </w:rPr>
              <w:t>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50,0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50,0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50,0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50,0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50,0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50,0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Субвенции и субсидии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- 98%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47,0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47,0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47,0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47,0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47,0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47,0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–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0,5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Чернышевского муниципального округа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2,5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C268B">
              <w:rPr>
                <w:rFonts w:cs="Times New Roman"/>
                <w:b/>
                <w:sz w:val="20"/>
                <w:szCs w:val="20"/>
              </w:rPr>
              <w:t xml:space="preserve">Мероприятие </w:t>
            </w:r>
            <w:proofErr w:type="gramStart"/>
            <w:r w:rsidRPr="00AC268B">
              <w:rPr>
                <w:rFonts w:cs="Times New Roman"/>
                <w:b/>
                <w:sz w:val="20"/>
                <w:szCs w:val="20"/>
              </w:rPr>
              <w:t>« Проведены</w:t>
            </w:r>
            <w:proofErr w:type="gramEnd"/>
            <w:r w:rsidRPr="00AC268B">
              <w:rPr>
                <w:rFonts w:cs="Times New Roman"/>
                <w:b/>
                <w:sz w:val="20"/>
                <w:szCs w:val="20"/>
              </w:rPr>
              <w:t xml:space="preserve"> мероприятия по Переоснащению муниципальных библиотек по модельному стандарту»</w:t>
            </w:r>
            <w:r>
              <w:rPr>
                <w:rFonts w:cs="Times New Roman"/>
                <w:sz w:val="20"/>
                <w:szCs w:val="20"/>
              </w:rPr>
              <w:t xml:space="preserve"> Результат «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Переоснащено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>муниципальных библиотек по модельному стандарту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 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15000,00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20000,0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35000,00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- 98 %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14100,00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18800,00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32900,00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–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750,00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1000,00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1750,00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Чернышевского муниципального округа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150,00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200,00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350,00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3412F">
              <w:rPr>
                <w:rFonts w:cs="Times New Roman"/>
                <w:b/>
                <w:sz w:val="20"/>
                <w:szCs w:val="20"/>
              </w:rPr>
              <w:t xml:space="preserve">Мероприятие «Проведены мероприятия </w:t>
            </w:r>
            <w:proofErr w:type="gramStart"/>
            <w:r w:rsidRPr="00C3412F">
              <w:rPr>
                <w:rFonts w:cs="Times New Roman"/>
                <w:b/>
                <w:sz w:val="20"/>
                <w:szCs w:val="20"/>
              </w:rPr>
              <w:t>по  капитальному</w:t>
            </w:r>
            <w:proofErr w:type="gramEnd"/>
            <w:r w:rsidRPr="00C3412F">
              <w:rPr>
                <w:rFonts w:cs="Times New Roman"/>
                <w:b/>
                <w:sz w:val="20"/>
                <w:szCs w:val="20"/>
              </w:rPr>
              <w:t xml:space="preserve"> ремонту </w:t>
            </w:r>
            <w:r w:rsidRPr="00C3412F">
              <w:rPr>
                <w:rFonts w:cs="Times New Roman"/>
                <w:b/>
                <w:color w:val="000000" w:themeColor="text1"/>
                <w:sz w:val="20"/>
                <w:szCs w:val="20"/>
              </w:rPr>
              <w:t>центральной детской библиотеки ул. Журавлева 36а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 (</w:t>
            </w:r>
            <w:r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Проведён к</w:t>
            </w:r>
            <w:r w:rsidRPr="00082DBF">
              <w:rPr>
                <w:rFonts w:cs="Times New Roman"/>
                <w:color w:val="000000" w:themeColor="text1"/>
                <w:sz w:val="20"/>
                <w:szCs w:val="20"/>
              </w:rPr>
              <w:t xml:space="preserve">апитальный ремонт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зданий учреждения МУК МЦБ») </w:t>
            </w:r>
            <w:r w:rsidRPr="00C3412F">
              <w:rPr>
                <w:rFonts w:cs="Times New Roman"/>
                <w:b/>
                <w:color w:val="000000" w:themeColor="text1"/>
                <w:sz w:val="20"/>
                <w:szCs w:val="20"/>
              </w:rPr>
              <w:t>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b/>
                <w:color w:val="000000" w:themeColor="text1"/>
                <w:sz w:val="20"/>
                <w:szCs w:val="20"/>
              </w:rPr>
              <w:t>9999,31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b/>
                <w:color w:val="000000" w:themeColor="text1"/>
                <w:sz w:val="20"/>
                <w:szCs w:val="20"/>
              </w:rPr>
              <w:t>9999,31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- 98%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9399,35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9399,35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499,97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499,97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Чернышевского муниципального округа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99,99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99,99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107F9">
              <w:rPr>
                <w:rFonts w:cs="Times New Roman"/>
                <w:b/>
                <w:sz w:val="20"/>
                <w:szCs w:val="20"/>
              </w:rPr>
              <w:t xml:space="preserve">Мероприятие </w:t>
            </w:r>
            <w:proofErr w:type="gramStart"/>
            <w:r w:rsidRPr="00F107F9">
              <w:rPr>
                <w:rFonts w:cs="Times New Roman"/>
                <w:b/>
                <w:sz w:val="20"/>
                <w:szCs w:val="20"/>
              </w:rPr>
              <w:t>« Проведены</w:t>
            </w:r>
            <w:proofErr w:type="gramEnd"/>
            <w:r w:rsidRPr="00F107F9">
              <w:rPr>
                <w:rFonts w:cs="Times New Roman"/>
                <w:b/>
                <w:sz w:val="20"/>
                <w:szCs w:val="20"/>
              </w:rPr>
              <w:t xml:space="preserve"> мероприятия по  текущему ремонту в МУК «Муниципальной центральной библиотеке»</w:t>
            </w:r>
            <w:r>
              <w:rPr>
                <w:rFonts w:cs="Times New Roman"/>
                <w:sz w:val="20"/>
                <w:szCs w:val="20"/>
              </w:rPr>
              <w:t xml:space="preserve"> (Результат «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Проведён текущий ремонт зданий учреждения  МУК МЦБ) </w:t>
            </w:r>
            <w:r w:rsidRPr="00F107F9">
              <w:rPr>
                <w:rFonts w:cs="Times New Roman"/>
                <w:b/>
                <w:color w:val="000000" w:themeColor="text1"/>
                <w:sz w:val="20"/>
                <w:szCs w:val="20"/>
              </w:rPr>
              <w:t>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1860,00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/>
                <w:color w:val="000000" w:themeColor="text1"/>
                <w:sz w:val="20"/>
                <w:szCs w:val="20"/>
              </w:rPr>
              <w:t>1860,00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- 98%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Чернышевского муниципального округа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1860,00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860B79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60B79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1860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844095" w:rsidRPr="00B92ABE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Pr="002A7314" w:rsidRDefault="00844095" w:rsidP="00844095">
      <w:pPr>
        <w:shd w:val="clear" w:color="auto" w:fill="FFFFFF"/>
        <w:spacing w:after="0"/>
        <w:ind w:left="360" w:firstLine="709"/>
        <w:contextualSpacing/>
        <w:jc w:val="center"/>
        <w:textAlignment w:val="baseline"/>
        <w:rPr>
          <w:rFonts w:cs="Times New Roman"/>
          <w:b/>
          <w:spacing w:val="2"/>
          <w:szCs w:val="28"/>
        </w:rPr>
      </w:pPr>
      <w:proofErr w:type="gramStart"/>
      <w:r>
        <w:rPr>
          <w:rFonts w:cs="Times New Roman"/>
          <w:b/>
          <w:spacing w:val="2"/>
          <w:szCs w:val="28"/>
        </w:rPr>
        <w:t>5</w:t>
      </w:r>
      <w:r w:rsidRPr="002A7314">
        <w:rPr>
          <w:rFonts w:cs="Times New Roman"/>
          <w:b/>
          <w:spacing w:val="2"/>
          <w:szCs w:val="28"/>
        </w:rPr>
        <w:t xml:space="preserve"> .Риски</w:t>
      </w:r>
      <w:proofErr w:type="gramEnd"/>
      <w:r w:rsidRPr="002A7314">
        <w:rPr>
          <w:rFonts w:cs="Times New Roman"/>
          <w:b/>
          <w:spacing w:val="2"/>
          <w:szCs w:val="28"/>
        </w:rPr>
        <w:t xml:space="preserve"> и меры по управлению рисками с целью минимизации их влияния на достижение целей подпрограммы</w:t>
      </w:r>
    </w:p>
    <w:p w:rsidR="00844095" w:rsidRPr="002A7314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proofErr w:type="gramStart"/>
      <w:r w:rsidRPr="002A7314">
        <w:rPr>
          <w:rFonts w:cs="Times New Roman"/>
          <w:szCs w:val="28"/>
        </w:rPr>
        <w:t>Основными  рисками</w:t>
      </w:r>
      <w:proofErr w:type="gramEnd"/>
      <w:r w:rsidRPr="002A7314">
        <w:rPr>
          <w:rFonts w:cs="Times New Roman"/>
          <w:szCs w:val="28"/>
        </w:rPr>
        <w:t xml:space="preserve"> реализации подпрограммы  являются финансовые риски, вызванные недостаточностью объёмов финансирования из бюджета </w:t>
      </w:r>
      <w:r>
        <w:rPr>
          <w:rFonts w:cs="Times New Roman"/>
          <w:szCs w:val="28"/>
        </w:rPr>
        <w:t>администрации Чернышевского муниципального округа.</w:t>
      </w:r>
      <w:r w:rsidRPr="002A7314">
        <w:rPr>
          <w:rFonts w:cs="Times New Roman"/>
          <w:szCs w:val="28"/>
        </w:rPr>
        <w:t xml:space="preserve"> Преодоление рисков возможно путём перераспределения финансовых ресурсов, имеющихся в бюджете </w:t>
      </w:r>
      <w:r>
        <w:rPr>
          <w:rFonts w:cs="Times New Roman"/>
          <w:szCs w:val="28"/>
        </w:rPr>
        <w:t>администрации Чернышевского муниципального округа.</w:t>
      </w:r>
    </w:p>
    <w:p w:rsidR="00844095" w:rsidRPr="002A7314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r w:rsidRPr="002A7314">
        <w:rPr>
          <w:rFonts w:cs="Times New Roman"/>
          <w:szCs w:val="28"/>
        </w:rPr>
        <w:lastRenderedPageBreak/>
        <w:tab/>
        <w:t>Организационные и управленческие риски – недостаточная проработка вопросов, решаемых в рамках подпрограммы, слабость управленческого </w:t>
      </w:r>
      <w:bookmarkStart w:id="4" w:name="87561"/>
      <w:bookmarkEnd w:id="4"/>
      <w:proofErr w:type="gramStart"/>
      <w:r w:rsidRPr="002A7314">
        <w:rPr>
          <w:rFonts w:cs="Times New Roman"/>
          <w:szCs w:val="28"/>
        </w:rPr>
        <w:t>потенциала,  отставание</w:t>
      </w:r>
      <w:proofErr w:type="gramEnd"/>
      <w:r w:rsidRPr="002A7314">
        <w:rPr>
          <w:rFonts w:cs="Times New Roman"/>
          <w:szCs w:val="28"/>
        </w:rPr>
        <w:t xml:space="preserve"> от сроков реализации мероприятий. Устранение (минимизация) рисков связано с качеством планирования реализации подпрограммы, обеспечением мониторинга ее реализации и оперативного внесения необходимых изменений. </w:t>
      </w:r>
    </w:p>
    <w:p w:rsidR="00844095" w:rsidRPr="002A7314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bookmarkStart w:id="5" w:name="73c4d"/>
      <w:bookmarkEnd w:id="5"/>
      <w:r w:rsidRPr="002A7314">
        <w:rPr>
          <w:rFonts w:cs="Times New Roman"/>
          <w:szCs w:val="28"/>
        </w:rPr>
        <w:tab/>
        <w:t>Социальные риски, связанные с сопротивлением населения целям и реализации подпрограммы. Минимизация названного риска возможна за счет обеспечения широкого привлечения общественности к обсуждению целей, задач и механизмов реализации подпрограммы. Важно также демонстрировать достижения в результате реализации подпрограммы.</w:t>
      </w:r>
    </w:p>
    <w:p w:rsidR="00844095" w:rsidRPr="002A7314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r w:rsidRPr="002A7314">
        <w:rPr>
          <w:rFonts w:cs="Times New Roman"/>
          <w:szCs w:val="28"/>
        </w:rPr>
        <w:tab/>
        <w:t>Риски, связанные с региональными особенностями, – недостаточное, либо полное отсутствие финансирования со стороны субъекта Российской Федерации необходимых для достижения поставленных целей подпрограммы мероприятий. Снижение риска недостаточного финансирования возможно при обеспечении правильного расчета необходимых объемов средств </w:t>
      </w:r>
      <w:bookmarkStart w:id="6" w:name="a1233"/>
      <w:bookmarkEnd w:id="6"/>
      <w:r w:rsidRPr="002A7314">
        <w:rPr>
          <w:rFonts w:cs="Times New Roman"/>
          <w:szCs w:val="28"/>
        </w:rPr>
        <w:t>регионального бюджета и необходимого дополнительного финансирования из федерального бюджета, а также привлечения внебюджетных источников. Устранение </w:t>
      </w:r>
      <w:bookmarkStart w:id="7" w:name="853e4"/>
      <w:bookmarkEnd w:id="7"/>
      <w:r w:rsidRPr="002A7314">
        <w:rPr>
          <w:rFonts w:cs="Times New Roman"/>
          <w:szCs w:val="28"/>
        </w:rPr>
        <w:t xml:space="preserve">риска недостаточной межуровневой координации органов исполнительной </w:t>
      </w:r>
      <w:proofErr w:type="gramStart"/>
      <w:r w:rsidRPr="002A7314">
        <w:rPr>
          <w:rFonts w:cs="Times New Roman"/>
          <w:szCs w:val="28"/>
        </w:rPr>
        <w:t>власти,  возможно</w:t>
      </w:r>
      <w:proofErr w:type="gramEnd"/>
      <w:r w:rsidRPr="002A7314">
        <w:rPr>
          <w:rFonts w:cs="Times New Roman"/>
          <w:szCs w:val="28"/>
        </w:rPr>
        <w:t xml:space="preserve"> через информационное обеспечение, операционное сопровождение реализации подпрограммы, включающее оперативное консультирование всех исполнителей подпрограммы.</w:t>
      </w: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3</w:t>
      </w:r>
    </w:p>
    <w:p w:rsidR="00844095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  <w:sz w:val="20"/>
          <w:szCs w:val="20"/>
        </w:rPr>
      </w:pPr>
      <w:r w:rsidRPr="00B92ABE">
        <w:rPr>
          <w:rFonts w:ascii="Times New Roman" w:hAnsi="Times New Roman" w:cs="Times New Roman"/>
          <w:sz w:val="20"/>
          <w:szCs w:val="20"/>
        </w:rPr>
        <w:t>к муниципальной программе</w:t>
      </w:r>
      <w:r>
        <w:rPr>
          <w:rFonts w:ascii="Times New Roman" w:hAnsi="Times New Roman" w:cs="Times New Roman"/>
          <w:sz w:val="20"/>
          <w:szCs w:val="20"/>
        </w:rPr>
        <w:t xml:space="preserve"> «Развитие культуры 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Чернышевском муниципальном округе»</w:t>
      </w:r>
    </w:p>
    <w:p w:rsidR="00844095" w:rsidRDefault="00844095" w:rsidP="0084409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Pr="00B92ABE" w:rsidRDefault="00844095" w:rsidP="0084409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44095" w:rsidRPr="00B92ABE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  <w:r w:rsidRPr="00B92ABE">
        <w:rPr>
          <w:rFonts w:ascii="Times New Roman" w:hAnsi="Times New Roman" w:cs="Times New Roman"/>
          <w:sz w:val="20"/>
          <w:szCs w:val="20"/>
        </w:rPr>
        <w:t>ПАСПОРТ</w:t>
      </w:r>
    </w:p>
    <w:p w:rsidR="00844095" w:rsidRDefault="00844095" w:rsidP="00844095">
      <w:pPr>
        <w:spacing w:after="0"/>
        <w:ind w:firstLine="709"/>
        <w:contextualSpacing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Муниципального проекта</w:t>
      </w:r>
    </w:p>
    <w:p w:rsidR="00844095" w:rsidRPr="00B92ABE" w:rsidRDefault="00844095" w:rsidP="00844095">
      <w:pPr>
        <w:spacing w:after="0"/>
        <w:ind w:firstLine="709"/>
        <w:contextualSpacing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«Обеспечение сохранности историко-культурного наследия, традиционной народной культуры»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 w:rsidRPr="00B92ABE">
        <w:rPr>
          <w:rFonts w:ascii="Times New Roman" w:hAnsi="Times New Roman" w:cs="Times New Roman"/>
          <w:b/>
          <w:bCs/>
          <w:sz w:val="20"/>
          <w:szCs w:val="20"/>
        </w:rPr>
        <w:t>1. Общие положения</w:t>
      </w:r>
    </w:p>
    <w:tbl>
      <w:tblPr>
        <w:tblW w:w="5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9"/>
        <w:gridCol w:w="9258"/>
      </w:tblGrid>
      <w:tr w:rsidR="00844095" w:rsidRPr="00B92ABE" w:rsidTr="00C85A59"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проекта</w:t>
            </w:r>
          </w:p>
        </w:tc>
        <w:tc>
          <w:tcPr>
            <w:tcW w:w="3097" w:type="pct"/>
          </w:tcPr>
          <w:p w:rsidR="00844095" w:rsidRPr="00CA4E76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CA4E76">
              <w:rPr>
                <w:rFonts w:ascii="Times New Roman" w:hAnsi="Times New Roman" w:cs="Times New Roman"/>
                <w:sz w:val="20"/>
                <w:szCs w:val="20"/>
              </w:rPr>
              <w:t>Обеспечение сохранности историко-культурного наследия, традиционной народной культуры»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реализации проекта</w:t>
            </w:r>
          </w:p>
        </w:tc>
        <w:tc>
          <w:tcPr>
            <w:tcW w:w="3097" w:type="pct"/>
          </w:tcPr>
          <w:p w:rsidR="00844095" w:rsidRPr="00CA4E76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CA4E76">
              <w:rPr>
                <w:rFonts w:ascii="Times New Roman" w:hAnsi="Times New Roman" w:cs="Times New Roman"/>
                <w:sz w:val="20"/>
                <w:szCs w:val="20"/>
              </w:rPr>
              <w:t>С 01.01.2026г по 31.12.2030г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Куратор муниципального проекта</w:t>
            </w:r>
          </w:p>
        </w:tc>
        <w:tc>
          <w:tcPr>
            <w:tcW w:w="3097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Л.И.Вологдина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Заместитель Главы Чернышевского муниципального округа по социальным вопросам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</w:tc>
        <w:tc>
          <w:tcPr>
            <w:tcW w:w="3097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В.В.Паздникова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Председатель 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Комитет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 культуры в Чернышевском</w:t>
            </w:r>
            <w:r w:rsidRPr="00B92A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муниципальном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 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руге  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муниципальной программой Чернышевского муниципального округа</w:t>
            </w:r>
          </w:p>
        </w:tc>
        <w:tc>
          <w:tcPr>
            <w:tcW w:w="3097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культуры в Чернышевском муниципальном округе Забайкальского края»</w:t>
            </w:r>
          </w:p>
        </w:tc>
      </w:tr>
      <w:tr w:rsidR="00844095" w:rsidRPr="00B92ABE" w:rsidTr="00C85A59">
        <w:trPr>
          <w:trHeight w:val="503"/>
        </w:trPr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государственной программой Забайкальского края</w:t>
            </w:r>
          </w:p>
        </w:tc>
        <w:tc>
          <w:tcPr>
            <w:tcW w:w="3097" w:type="pct"/>
          </w:tcPr>
          <w:p w:rsidR="00844095" w:rsidRPr="008C2524" w:rsidRDefault="00844095" w:rsidP="00C85A59">
            <w:pPr>
              <w:pStyle w:val="2"/>
              <w:shd w:val="clear" w:color="auto" w:fill="FFFFFF"/>
              <w:spacing w:after="240"/>
              <w:ind w:firstLine="851"/>
              <w:jc w:val="both"/>
              <w:textAlignment w:val="baseline"/>
              <w:rPr>
                <w:b w:val="0"/>
                <w:color w:val="444444"/>
                <w:sz w:val="20"/>
                <w:szCs w:val="20"/>
              </w:rPr>
            </w:pPr>
            <w:r w:rsidRPr="00FD14FD">
              <w:rPr>
                <w:b w:val="0"/>
                <w:sz w:val="20"/>
                <w:szCs w:val="20"/>
              </w:rPr>
              <w:t>Государственная программа Забайкальского края «Развитие культуры в Забайкальском крае»</w:t>
            </w:r>
            <w:r w:rsidRPr="00FD14FD">
              <w:rPr>
                <w:b w:val="0"/>
                <w:color w:val="444444"/>
                <w:sz w:val="20"/>
                <w:szCs w:val="20"/>
              </w:rPr>
              <w:t xml:space="preserve"> </w:t>
            </w:r>
            <w:r w:rsidRPr="000D4A52">
              <w:rPr>
                <w:b w:val="0"/>
                <w:color w:val="000000" w:themeColor="text1"/>
                <w:sz w:val="20"/>
                <w:szCs w:val="20"/>
              </w:rPr>
              <w:t xml:space="preserve">от 24 апреля 2014 года N 236 </w:t>
            </w:r>
            <w:r w:rsidRPr="000D4A52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(с изменениями на 27 февраля 2026 года).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национальным проектом</w:t>
            </w:r>
          </w:p>
        </w:tc>
        <w:tc>
          <w:tcPr>
            <w:tcW w:w="3097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 «Семья»</w:t>
            </w:r>
          </w:p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проект «Семейные ценности и инфраструктура культуры»</w:t>
            </w:r>
          </w:p>
        </w:tc>
      </w:tr>
    </w:tbl>
    <w:p w:rsidR="00844095" w:rsidRPr="00B92ABE" w:rsidRDefault="00844095" w:rsidP="0084409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B92ABE" w:rsidRDefault="00844095" w:rsidP="00844095">
      <w:pPr>
        <w:shd w:val="clear" w:color="auto" w:fill="FFFFFF" w:themeFill="background1"/>
        <w:spacing w:after="0"/>
        <w:jc w:val="center"/>
        <w:rPr>
          <w:rFonts w:cs="Times New Roman"/>
          <w:b/>
          <w:sz w:val="20"/>
          <w:szCs w:val="20"/>
        </w:rPr>
      </w:pPr>
      <w:r w:rsidRPr="00B92ABE">
        <w:rPr>
          <w:rFonts w:cs="Times New Roman"/>
          <w:b/>
          <w:sz w:val="20"/>
          <w:szCs w:val="20"/>
        </w:rPr>
        <w:t xml:space="preserve">2. Показатели </w:t>
      </w:r>
      <w:r>
        <w:rPr>
          <w:rFonts w:cs="Times New Roman"/>
          <w:b/>
          <w:sz w:val="20"/>
          <w:szCs w:val="20"/>
        </w:rPr>
        <w:t>муниципального проекта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13"/>
        <w:gridCol w:w="825"/>
        <w:gridCol w:w="38"/>
        <w:gridCol w:w="709"/>
        <w:gridCol w:w="33"/>
        <w:gridCol w:w="818"/>
        <w:gridCol w:w="37"/>
        <w:gridCol w:w="825"/>
        <w:gridCol w:w="839"/>
        <w:gridCol w:w="1134"/>
        <w:gridCol w:w="850"/>
        <w:gridCol w:w="1134"/>
        <w:gridCol w:w="992"/>
        <w:gridCol w:w="851"/>
        <w:gridCol w:w="3118"/>
      </w:tblGrid>
      <w:tr w:rsidR="00844095" w:rsidRPr="00B92ABE" w:rsidTr="00C85A59">
        <w:trPr>
          <w:trHeight w:val="444"/>
        </w:trPr>
        <w:tc>
          <w:tcPr>
            <w:tcW w:w="534" w:type="dxa"/>
            <w:vMerge w:val="restart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2113" w:type="dxa"/>
            <w:vMerge w:val="restart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Наименование показателя</w:t>
            </w:r>
            <w:r w:rsidRPr="00B92ABE">
              <w:rPr>
                <w:rStyle w:val="a5"/>
                <w:sz w:val="20"/>
                <w:szCs w:val="20"/>
              </w:rPr>
              <w:footnoteReference w:id="13"/>
            </w:r>
          </w:p>
        </w:tc>
        <w:tc>
          <w:tcPr>
            <w:tcW w:w="825" w:type="dxa"/>
            <w:vMerge w:val="restart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92ABE">
              <w:rPr>
                <w:rFonts w:cs="Times New Roman"/>
                <w:color w:val="000000"/>
                <w:sz w:val="20"/>
                <w:szCs w:val="20"/>
              </w:rPr>
              <w:t>Уровень показателя</w:t>
            </w:r>
            <w:r w:rsidRPr="00B92ABE">
              <w:rPr>
                <w:rStyle w:val="a5"/>
                <w:color w:val="000000"/>
                <w:sz w:val="20"/>
                <w:szCs w:val="20"/>
              </w:rPr>
              <w:footnoteReference w:id="14"/>
            </w:r>
          </w:p>
        </w:tc>
        <w:tc>
          <w:tcPr>
            <w:tcW w:w="780" w:type="dxa"/>
            <w:gridSpan w:val="3"/>
            <w:vMerge w:val="restart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color w:val="000000"/>
                <w:sz w:val="20"/>
                <w:szCs w:val="20"/>
              </w:rPr>
              <w:t>Признак возрастания/ убывания</w:t>
            </w:r>
            <w:r w:rsidRPr="00B92ABE">
              <w:rPr>
                <w:rStyle w:val="a5"/>
                <w:color w:val="000000"/>
                <w:sz w:val="20"/>
                <w:szCs w:val="20"/>
              </w:rPr>
              <w:footnoteReference w:id="15"/>
            </w:r>
          </w:p>
        </w:tc>
        <w:tc>
          <w:tcPr>
            <w:tcW w:w="855" w:type="dxa"/>
            <w:gridSpan w:val="2"/>
            <w:vMerge w:val="restart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664" w:type="dxa"/>
            <w:gridSpan w:val="2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Базовое значение</w:t>
            </w:r>
            <w:r w:rsidRPr="00B92ABE">
              <w:rPr>
                <w:rStyle w:val="a5"/>
                <w:sz w:val="20"/>
                <w:szCs w:val="20"/>
              </w:rPr>
              <w:footnoteReference w:id="16"/>
            </w:r>
          </w:p>
        </w:tc>
        <w:tc>
          <w:tcPr>
            <w:tcW w:w="4961" w:type="dxa"/>
            <w:gridSpan w:val="5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Ответственный за достижение показателя</w:t>
            </w:r>
            <w:r w:rsidRPr="00B92ABE">
              <w:rPr>
                <w:rStyle w:val="a5"/>
                <w:sz w:val="20"/>
                <w:szCs w:val="20"/>
              </w:rPr>
              <w:footnoteReference w:id="17"/>
            </w:r>
          </w:p>
        </w:tc>
      </w:tr>
      <w:tr w:rsidR="00844095" w:rsidRPr="00B92ABE" w:rsidTr="00C85A59">
        <w:trPr>
          <w:trHeight w:val="594"/>
        </w:trPr>
        <w:tc>
          <w:tcPr>
            <w:tcW w:w="534" w:type="dxa"/>
            <w:vMerge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3" w:type="dxa"/>
            <w:vMerge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5" w:type="dxa"/>
            <w:vMerge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vMerge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vMerge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2030</w:t>
            </w:r>
          </w:p>
        </w:tc>
        <w:tc>
          <w:tcPr>
            <w:tcW w:w="3118" w:type="dxa"/>
            <w:vMerge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298"/>
        </w:trPr>
        <w:tc>
          <w:tcPr>
            <w:tcW w:w="534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0"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0" w:type="dxa"/>
            <w:gridSpan w:val="3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gridSpan w:val="2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44095" w:rsidRPr="00B92ABE" w:rsidTr="00C85A59">
        <w:trPr>
          <w:trHeight w:val="298"/>
        </w:trPr>
        <w:tc>
          <w:tcPr>
            <w:tcW w:w="534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15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pStyle w:val="af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1. Сохранение культурного пространства и обеспеченности преемственности развития культуры, создание условий для раскрытия творческого потенциала личности</w:t>
            </w:r>
          </w:p>
        </w:tc>
      </w:tr>
      <w:tr w:rsidR="00844095" w:rsidRPr="00B92ABE" w:rsidTr="00C85A59">
        <w:trPr>
          <w:gridAfter w:val="15"/>
          <w:wAfter w:w="14316" w:type="dxa"/>
          <w:trHeight w:val="72"/>
        </w:trPr>
        <w:tc>
          <w:tcPr>
            <w:tcW w:w="534" w:type="dxa"/>
            <w:shd w:val="clear" w:color="auto" w:fill="FFFFFF" w:themeFill="background1"/>
            <w:vAlign w:val="center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2113" w:type="dxa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92ABE">
              <w:rPr>
                <w:rFonts w:cs="Times New Roman"/>
                <w:bCs/>
                <w:sz w:val="20"/>
                <w:szCs w:val="20"/>
              </w:rPr>
              <w:t>Увеличение  количества</w:t>
            </w:r>
            <w:proofErr w:type="gramEnd"/>
            <w:r w:rsidRPr="00B92ABE">
              <w:rPr>
                <w:rFonts w:cs="Times New Roman"/>
                <w:bCs/>
                <w:sz w:val="20"/>
                <w:szCs w:val="20"/>
              </w:rPr>
              <w:t xml:space="preserve"> проводимых мероприятий</w:t>
            </w:r>
          </w:p>
        </w:tc>
        <w:tc>
          <w:tcPr>
            <w:tcW w:w="863" w:type="dxa"/>
            <w:gridSpan w:val="2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МП, РП</w:t>
            </w:r>
          </w:p>
        </w:tc>
        <w:tc>
          <w:tcPr>
            <w:tcW w:w="709" w:type="dxa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Экземпляр</w:t>
            </w:r>
          </w:p>
        </w:tc>
        <w:tc>
          <w:tcPr>
            <w:tcW w:w="862" w:type="dxa"/>
            <w:gridSpan w:val="2"/>
            <w:shd w:val="clear" w:color="auto" w:fill="FFFFFF" w:themeFill="background1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3655</w:t>
            </w:r>
          </w:p>
        </w:tc>
        <w:tc>
          <w:tcPr>
            <w:tcW w:w="839" w:type="dxa"/>
            <w:shd w:val="clear" w:color="auto" w:fill="FFFFFF" w:themeFill="background1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3837</w:t>
            </w:r>
          </w:p>
        </w:tc>
        <w:tc>
          <w:tcPr>
            <w:tcW w:w="850" w:type="dxa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4029</w:t>
            </w:r>
          </w:p>
        </w:tc>
        <w:tc>
          <w:tcPr>
            <w:tcW w:w="1134" w:type="dxa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4231</w:t>
            </w:r>
          </w:p>
        </w:tc>
        <w:tc>
          <w:tcPr>
            <w:tcW w:w="992" w:type="dxa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4442</w:t>
            </w:r>
          </w:p>
        </w:tc>
        <w:tc>
          <w:tcPr>
            <w:tcW w:w="851" w:type="dxa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4664</w:t>
            </w:r>
          </w:p>
        </w:tc>
        <w:tc>
          <w:tcPr>
            <w:tcW w:w="3118" w:type="dxa"/>
            <w:shd w:val="clear" w:color="auto" w:fill="FFFFFF" w:themeFill="background1"/>
          </w:tcPr>
          <w:p w:rsidR="00844095" w:rsidRPr="00B92ABE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МКУ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 Чернышевского муниципального округа»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 МУК «МКДЦ «Овация»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  <w:shd w:val="clear" w:color="auto" w:fill="FFFFFF" w:themeFill="background1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1.2</w:t>
            </w:r>
          </w:p>
        </w:tc>
        <w:tc>
          <w:tcPr>
            <w:tcW w:w="2113" w:type="dxa"/>
            <w:shd w:val="clear" w:color="auto" w:fill="FFFFFF" w:themeFill="background1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proofErr w:type="gramStart"/>
            <w:r w:rsidRPr="00316D55">
              <w:rPr>
                <w:rFonts w:cs="Times New Roman"/>
                <w:bCs/>
                <w:sz w:val="20"/>
                <w:szCs w:val="20"/>
              </w:rPr>
              <w:t>Увеличение  посещений</w:t>
            </w:r>
            <w:proofErr w:type="gramEnd"/>
            <w:r w:rsidRPr="00316D55">
              <w:rPr>
                <w:rFonts w:cs="Times New Roman"/>
                <w:bCs/>
                <w:sz w:val="20"/>
                <w:szCs w:val="20"/>
              </w:rPr>
              <w:t xml:space="preserve"> платных культурно-массовых мероприятий клубов и домов культуры</w:t>
            </w:r>
          </w:p>
        </w:tc>
        <w:tc>
          <w:tcPr>
            <w:tcW w:w="863" w:type="dxa"/>
            <w:gridSpan w:val="2"/>
            <w:shd w:val="clear" w:color="auto" w:fill="FFFFFF" w:themeFill="background1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МП</w:t>
            </w:r>
          </w:p>
        </w:tc>
        <w:tc>
          <w:tcPr>
            <w:tcW w:w="709" w:type="dxa"/>
            <w:shd w:val="clear" w:color="auto" w:fill="FFFFFF" w:themeFill="background1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Возрастание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посещений</w:t>
            </w:r>
          </w:p>
        </w:tc>
        <w:tc>
          <w:tcPr>
            <w:tcW w:w="862" w:type="dxa"/>
            <w:gridSpan w:val="2"/>
            <w:shd w:val="clear" w:color="auto" w:fill="FFFFFF" w:themeFill="background1"/>
          </w:tcPr>
          <w:p w:rsidR="00844095" w:rsidRPr="00316D5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D5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1723</w:t>
            </w:r>
          </w:p>
        </w:tc>
        <w:tc>
          <w:tcPr>
            <w:tcW w:w="839" w:type="dxa"/>
            <w:shd w:val="clear" w:color="auto" w:fill="FFFFFF" w:themeFill="background1"/>
          </w:tcPr>
          <w:p w:rsidR="00844095" w:rsidRPr="00316D5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D55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44095" w:rsidRPr="00316D55" w:rsidRDefault="00844095" w:rsidP="00C85A59">
            <w:pPr>
              <w:shd w:val="clear" w:color="auto" w:fill="FFFFFF" w:themeFill="background1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2</w:t>
            </w:r>
            <w:r>
              <w:rPr>
                <w:rFonts w:cs="Times New Roman"/>
                <w:bCs/>
                <w:sz w:val="20"/>
                <w:szCs w:val="20"/>
              </w:rPr>
              <w:t>2809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844095" w:rsidRPr="00316D55" w:rsidRDefault="00844095" w:rsidP="00C85A59">
            <w:pPr>
              <w:shd w:val="clear" w:color="auto" w:fill="FFFFFF" w:themeFill="background1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2</w:t>
            </w:r>
            <w:r>
              <w:rPr>
                <w:rFonts w:cs="Times New Roman"/>
                <w:bCs/>
                <w:sz w:val="20"/>
                <w:szCs w:val="20"/>
              </w:rPr>
              <w:t>3949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44095" w:rsidRPr="00316D55" w:rsidRDefault="00844095" w:rsidP="00C85A59">
            <w:pPr>
              <w:shd w:val="clear" w:color="auto" w:fill="FFFFFF" w:themeFill="background1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2</w:t>
            </w:r>
            <w:r>
              <w:rPr>
                <w:rFonts w:cs="Times New Roman"/>
                <w:bCs/>
                <w:sz w:val="20"/>
                <w:szCs w:val="20"/>
              </w:rPr>
              <w:t>5147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844095" w:rsidRPr="00316D55" w:rsidRDefault="00844095" w:rsidP="00C85A59">
            <w:pPr>
              <w:shd w:val="clear" w:color="auto" w:fill="FFFFFF" w:themeFill="background1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2</w:t>
            </w:r>
            <w:r>
              <w:rPr>
                <w:rFonts w:cs="Times New Roman"/>
                <w:bCs/>
                <w:sz w:val="20"/>
                <w:szCs w:val="20"/>
              </w:rPr>
              <w:t>6404</w:t>
            </w:r>
          </w:p>
        </w:tc>
        <w:tc>
          <w:tcPr>
            <w:tcW w:w="851" w:type="dxa"/>
            <w:shd w:val="clear" w:color="auto" w:fill="FFFFFF" w:themeFill="background1"/>
          </w:tcPr>
          <w:p w:rsidR="00844095" w:rsidRPr="00316D55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27724</w:t>
            </w:r>
          </w:p>
        </w:tc>
        <w:tc>
          <w:tcPr>
            <w:tcW w:w="3118" w:type="dxa"/>
            <w:shd w:val="clear" w:color="auto" w:fill="FFFFFF" w:themeFill="background1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МКУ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 Чернышевского муниципального округа»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 МУК «МКДЦ «Овация»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316" w:type="dxa"/>
            <w:gridSpan w:val="15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Задача 2. Увеличение количества участников клубных формирований (творческих коллективов)</w:t>
            </w:r>
          </w:p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2.1</w:t>
            </w:r>
          </w:p>
        </w:tc>
        <w:tc>
          <w:tcPr>
            <w:tcW w:w="2113" w:type="dxa"/>
          </w:tcPr>
          <w:p w:rsidR="00844095" w:rsidRPr="00316D55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 w:rsidRPr="00B92ABE">
              <w:rPr>
                <w:rFonts w:cs="Times New Roman"/>
                <w:bCs/>
                <w:sz w:val="20"/>
                <w:szCs w:val="20"/>
              </w:rPr>
              <w:t xml:space="preserve">Увеличение количества участников клубных формирований </w:t>
            </w:r>
            <w:r w:rsidRPr="00B92ABE">
              <w:rPr>
                <w:rFonts w:cs="Times New Roman"/>
                <w:bCs/>
                <w:sz w:val="20"/>
                <w:szCs w:val="20"/>
              </w:rPr>
              <w:lastRenderedPageBreak/>
              <w:t>(творческих коллективов)</w:t>
            </w:r>
          </w:p>
        </w:tc>
        <w:tc>
          <w:tcPr>
            <w:tcW w:w="825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lastRenderedPageBreak/>
              <w:t>МП, РГ</w:t>
            </w:r>
          </w:p>
        </w:tc>
        <w:tc>
          <w:tcPr>
            <w:tcW w:w="780" w:type="dxa"/>
            <w:gridSpan w:val="3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316D55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jc w:val="center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чел</w:t>
            </w:r>
          </w:p>
        </w:tc>
        <w:tc>
          <w:tcPr>
            <w:tcW w:w="825" w:type="dxa"/>
          </w:tcPr>
          <w:p w:rsidR="00844095" w:rsidRPr="00316D55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1520</w:t>
            </w:r>
          </w:p>
        </w:tc>
        <w:tc>
          <w:tcPr>
            <w:tcW w:w="839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Pr="00316D55" w:rsidRDefault="00844095" w:rsidP="00C85A59">
            <w:pPr>
              <w:shd w:val="clear" w:color="auto" w:fill="FFFFFF" w:themeFill="background1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1550</w:t>
            </w:r>
          </w:p>
        </w:tc>
        <w:tc>
          <w:tcPr>
            <w:tcW w:w="850" w:type="dxa"/>
          </w:tcPr>
          <w:p w:rsidR="00844095" w:rsidRPr="00B92ABE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1529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1581</w:t>
            </w:r>
          </w:p>
        </w:tc>
        <w:tc>
          <w:tcPr>
            <w:tcW w:w="992" w:type="dxa"/>
          </w:tcPr>
          <w:p w:rsidR="00844095" w:rsidRPr="00B92ABE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1660</w:t>
            </w:r>
          </w:p>
        </w:tc>
        <w:tc>
          <w:tcPr>
            <w:tcW w:w="851" w:type="dxa"/>
          </w:tcPr>
          <w:p w:rsidR="00844095" w:rsidRPr="00B92ABE" w:rsidRDefault="00844095" w:rsidP="00C85A59">
            <w:pPr>
              <w:shd w:val="clear" w:color="auto" w:fill="FFFFFF" w:themeFill="background1"/>
              <w:spacing w:before="100" w:beforeAutospacing="1" w:after="100" w:afterAutospacing="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1693</w:t>
            </w:r>
          </w:p>
        </w:tc>
        <w:tc>
          <w:tcPr>
            <w:tcW w:w="3118" w:type="dxa"/>
          </w:tcPr>
          <w:p w:rsidR="00844095" w:rsidRPr="00316D55" w:rsidRDefault="00844095" w:rsidP="00C85A59">
            <w:pPr>
              <w:shd w:val="clear" w:color="auto" w:fill="FFFFFF" w:themeFill="background1"/>
              <w:rPr>
                <w:rFonts w:cs="Times New Roman"/>
                <w:bCs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МКУ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 Чернышевского муниципального округа»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 МУК «МКДЦ «Овация»</w:t>
            </w:r>
          </w:p>
        </w:tc>
      </w:tr>
      <w:tr w:rsidR="00844095" w:rsidRPr="00316D55" w:rsidTr="00C85A59">
        <w:trPr>
          <w:trHeight w:val="373"/>
        </w:trPr>
        <w:tc>
          <w:tcPr>
            <w:tcW w:w="5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316" w:type="dxa"/>
            <w:gridSpan w:val="15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 xml:space="preserve">Задача 3. Проведение капитальных ремонтов </w:t>
            </w:r>
            <w:proofErr w:type="gramStart"/>
            <w:r w:rsidRPr="00316D55">
              <w:rPr>
                <w:rFonts w:cs="Times New Roman"/>
                <w:bCs/>
                <w:sz w:val="20"/>
                <w:szCs w:val="20"/>
              </w:rPr>
              <w:t>зданий  и</w:t>
            </w:r>
            <w:proofErr w:type="gramEnd"/>
            <w:r w:rsidRPr="00316D55">
              <w:rPr>
                <w:rFonts w:cs="Times New Roman"/>
                <w:bCs/>
                <w:sz w:val="20"/>
                <w:szCs w:val="20"/>
              </w:rPr>
              <w:t xml:space="preserve"> укрепление материально-технической базы учреждений культуры</w:t>
            </w:r>
          </w:p>
        </w:tc>
      </w:tr>
      <w:tr w:rsidR="00844095" w:rsidRPr="00316D55" w:rsidTr="00C85A59">
        <w:trPr>
          <w:trHeight w:val="373"/>
        </w:trPr>
        <w:tc>
          <w:tcPr>
            <w:tcW w:w="5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3.1</w:t>
            </w:r>
          </w:p>
        </w:tc>
        <w:tc>
          <w:tcPr>
            <w:tcW w:w="2113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Отремонтированы здания и улучшена материально-техническое обеспечение</w:t>
            </w:r>
          </w:p>
        </w:tc>
        <w:tc>
          <w:tcPr>
            <w:tcW w:w="825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 xml:space="preserve">МП, </w:t>
            </w:r>
          </w:p>
        </w:tc>
        <w:tc>
          <w:tcPr>
            <w:tcW w:w="780" w:type="dxa"/>
            <w:gridSpan w:val="3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Ед.</w:t>
            </w:r>
          </w:p>
        </w:tc>
        <w:tc>
          <w:tcPr>
            <w:tcW w:w="825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844095" w:rsidRDefault="00844095" w:rsidP="00C85A59"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МУК «МКДЦ «Овация»</w:t>
            </w:r>
          </w:p>
        </w:tc>
      </w:tr>
      <w:tr w:rsidR="00844095" w:rsidRPr="00316D55" w:rsidTr="00C85A59">
        <w:trPr>
          <w:trHeight w:val="373"/>
        </w:trPr>
        <w:tc>
          <w:tcPr>
            <w:tcW w:w="5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3.2</w:t>
            </w:r>
          </w:p>
        </w:tc>
        <w:tc>
          <w:tcPr>
            <w:tcW w:w="2113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Проведён капитальный р</w:t>
            </w:r>
            <w:r>
              <w:rPr>
                <w:rFonts w:cs="Times New Roman"/>
                <w:bCs/>
                <w:sz w:val="20"/>
                <w:szCs w:val="20"/>
              </w:rPr>
              <w:t>емонт зданий учреждения МУК МКДЦ «Овация» (филиалы в селах)</w:t>
            </w:r>
          </w:p>
        </w:tc>
        <w:tc>
          <w:tcPr>
            <w:tcW w:w="825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МП, РГ</w:t>
            </w:r>
          </w:p>
        </w:tc>
        <w:tc>
          <w:tcPr>
            <w:tcW w:w="780" w:type="dxa"/>
            <w:gridSpan w:val="3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Ед.</w:t>
            </w:r>
          </w:p>
        </w:tc>
        <w:tc>
          <w:tcPr>
            <w:tcW w:w="825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3118" w:type="dxa"/>
          </w:tcPr>
          <w:p w:rsidR="00844095" w:rsidRDefault="00844095" w:rsidP="00C85A59"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МУК «МКДЦ «Овация»</w:t>
            </w:r>
          </w:p>
        </w:tc>
      </w:tr>
      <w:tr w:rsidR="00844095" w:rsidRPr="00316D55" w:rsidTr="00C85A59">
        <w:trPr>
          <w:trHeight w:val="373"/>
        </w:trPr>
        <w:tc>
          <w:tcPr>
            <w:tcW w:w="5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3.3</w:t>
            </w:r>
          </w:p>
        </w:tc>
        <w:tc>
          <w:tcPr>
            <w:tcW w:w="2113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Проведён текущий р</w:t>
            </w:r>
            <w:r>
              <w:rPr>
                <w:rFonts w:cs="Times New Roman"/>
                <w:bCs/>
                <w:sz w:val="20"/>
                <w:szCs w:val="20"/>
              </w:rPr>
              <w:t xml:space="preserve">емонт зданий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учреждения  МУК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МКДЦ «Овация» (филиалы)</w:t>
            </w:r>
          </w:p>
        </w:tc>
        <w:tc>
          <w:tcPr>
            <w:tcW w:w="825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МП</w:t>
            </w:r>
          </w:p>
        </w:tc>
        <w:tc>
          <w:tcPr>
            <w:tcW w:w="780" w:type="dxa"/>
            <w:gridSpan w:val="3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Ед.</w:t>
            </w:r>
          </w:p>
        </w:tc>
        <w:tc>
          <w:tcPr>
            <w:tcW w:w="825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844095" w:rsidRDefault="00844095" w:rsidP="00C85A59"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МУК «МКДЦ «Овация»</w:t>
            </w:r>
          </w:p>
        </w:tc>
      </w:tr>
      <w:tr w:rsidR="00844095" w:rsidRPr="00316D55" w:rsidTr="00C85A59">
        <w:trPr>
          <w:trHeight w:val="373"/>
        </w:trPr>
        <w:tc>
          <w:tcPr>
            <w:tcW w:w="5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3.4</w:t>
            </w:r>
          </w:p>
        </w:tc>
        <w:tc>
          <w:tcPr>
            <w:tcW w:w="2113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Установлена модульная конструкция ДКДЦ «Радуга»</w:t>
            </w:r>
          </w:p>
        </w:tc>
        <w:tc>
          <w:tcPr>
            <w:tcW w:w="825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МП</w:t>
            </w:r>
          </w:p>
        </w:tc>
        <w:tc>
          <w:tcPr>
            <w:tcW w:w="780" w:type="dxa"/>
            <w:gridSpan w:val="3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Ед.</w:t>
            </w:r>
          </w:p>
        </w:tc>
        <w:tc>
          <w:tcPr>
            <w:tcW w:w="825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44095" w:rsidRPr="00316D55" w:rsidRDefault="00844095" w:rsidP="00C85A59">
            <w:pPr>
              <w:shd w:val="clear" w:color="auto" w:fill="FFFFFF" w:themeFill="background1"/>
              <w:spacing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844095" w:rsidRDefault="00844095" w:rsidP="00C85A59"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792B64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МУК «МКДЦ «Овация»</w:t>
            </w:r>
          </w:p>
        </w:tc>
      </w:tr>
    </w:tbl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2F7FC4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  <w:r w:rsidRPr="00B92ABE">
        <w:rPr>
          <w:rFonts w:cs="Times New Roman"/>
          <w:b/>
          <w:sz w:val="20"/>
          <w:szCs w:val="20"/>
        </w:rPr>
        <w:t xml:space="preserve">3. Перечень мероприятий (результатов) </w:t>
      </w:r>
      <w:r>
        <w:rPr>
          <w:rFonts w:cs="Times New Roman"/>
          <w:b/>
          <w:sz w:val="20"/>
          <w:szCs w:val="20"/>
        </w:rPr>
        <w:t xml:space="preserve">муниципального проекта </w:t>
      </w:r>
    </w:p>
    <w:tbl>
      <w:tblPr>
        <w:tblW w:w="4878" w:type="pct"/>
        <w:tblLayout w:type="fixed"/>
        <w:tblLook w:val="04A0" w:firstRow="1" w:lastRow="0" w:firstColumn="1" w:lastColumn="0" w:noHBand="0" w:noVBand="1"/>
      </w:tblPr>
      <w:tblGrid>
        <w:gridCol w:w="804"/>
        <w:gridCol w:w="3628"/>
        <w:gridCol w:w="1011"/>
        <w:gridCol w:w="1375"/>
        <w:gridCol w:w="1244"/>
        <w:gridCol w:w="1117"/>
        <w:gridCol w:w="977"/>
        <w:gridCol w:w="1259"/>
        <w:gridCol w:w="1119"/>
        <w:gridCol w:w="1671"/>
      </w:tblGrid>
      <w:tr w:rsidR="00844095" w:rsidRPr="00B92ABE" w:rsidTr="00C85A59">
        <w:trPr>
          <w:trHeight w:val="420"/>
        </w:trPr>
        <w:tc>
          <w:tcPr>
            <w:tcW w:w="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12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Единица измерения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(по ОКЕИ)</w:t>
            </w: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1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 xml:space="preserve">Значения мероприятия (результата), </w:t>
            </w:r>
            <w:r w:rsidRPr="00B92ABE">
              <w:rPr>
                <w:rFonts w:cs="Times New Roman"/>
                <w:sz w:val="20"/>
                <w:szCs w:val="20"/>
              </w:rPr>
              <w:br/>
              <w:t>параметра характеристики мероприятия (результата) по годам</w:t>
            </w:r>
          </w:p>
        </w:tc>
      </w:tr>
      <w:tr w:rsidR="00844095" w:rsidRPr="00B92ABE" w:rsidTr="00C85A59">
        <w:trPr>
          <w:trHeight w:val="272"/>
        </w:trPr>
        <w:tc>
          <w:tcPr>
            <w:tcW w:w="2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2030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Задача 1. Сохранение культурного пространства и обеспеченности преемственности развития культуры, создание условий для раскрытия творческого потенциала личности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1.1.«</w:t>
            </w:r>
            <w:proofErr w:type="gramEnd"/>
            <w:r>
              <w:rPr>
                <w:rFonts w:cs="Times New Roman"/>
                <w:sz w:val="20"/>
                <w:szCs w:val="20"/>
              </w:rPr>
              <w:t>Мероприятие: «Проведены мероприятия по оснащению материально-технической базы МУК МКДЦ «Овация» 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proofErr w:type="gramStart"/>
            <w:r w:rsidRPr="00B92ABE">
              <w:rPr>
                <w:rFonts w:cs="Times New Roman"/>
                <w:bCs/>
                <w:sz w:val="20"/>
                <w:szCs w:val="20"/>
              </w:rPr>
              <w:t>Увеличение  количества</w:t>
            </w:r>
            <w:proofErr w:type="gramEnd"/>
            <w:r w:rsidRPr="00B92ABE">
              <w:rPr>
                <w:rFonts w:cs="Times New Roman"/>
                <w:bCs/>
                <w:sz w:val="20"/>
                <w:szCs w:val="20"/>
              </w:rPr>
              <w:t xml:space="preserve"> проводимых мероприятий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3655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3837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4029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4231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4442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4664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66726E" w:rsidRDefault="00844095" w:rsidP="00C85A59">
            <w:pPr>
              <w:shd w:val="clear" w:color="auto" w:fill="FFFFFF" w:themeFill="background1"/>
              <w:spacing w:after="0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66726E">
              <w:rPr>
                <w:rFonts w:cs="Times New Roman"/>
                <w:bCs/>
                <w:sz w:val="20"/>
                <w:szCs w:val="20"/>
              </w:rPr>
              <w:t>Задача 2. Увеличение количества участников клубных формирований (творческих коллективов)</w:t>
            </w:r>
          </w:p>
          <w:p w:rsidR="00844095" w:rsidRPr="0066726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66726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2.1. Мероприятие «</w:t>
            </w:r>
            <w:r>
              <w:rPr>
                <w:rFonts w:cs="Times New Roman"/>
                <w:sz w:val="20"/>
                <w:szCs w:val="20"/>
              </w:rPr>
              <w:t xml:space="preserve">Проведены мероприятия по </w:t>
            </w:r>
            <w:r>
              <w:rPr>
                <w:rFonts w:cs="Times New Roman"/>
                <w:bCs/>
                <w:sz w:val="20"/>
                <w:szCs w:val="20"/>
              </w:rPr>
              <w:t>Установке модульной</w:t>
            </w:r>
            <w:r w:rsidRPr="0066726E">
              <w:rPr>
                <w:rFonts w:cs="Times New Roman"/>
                <w:bCs/>
                <w:sz w:val="20"/>
                <w:szCs w:val="20"/>
              </w:rPr>
              <w:t xml:space="preserve"> конструкция ДКДЦ «Радуга»</w:t>
            </w:r>
            <w:r w:rsidRPr="0066726E"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  <w:r w:rsidRPr="0066726E">
              <w:rPr>
                <w:rFonts w:cs="Times New Roman"/>
                <w:sz w:val="20"/>
                <w:szCs w:val="20"/>
              </w:rPr>
              <w:t>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 w:rsidRPr="00B92ABE">
              <w:rPr>
                <w:rFonts w:cs="Times New Roman"/>
                <w:bCs/>
                <w:sz w:val="20"/>
                <w:szCs w:val="20"/>
              </w:rPr>
              <w:t>Увеличение количества участников клубных формирований (творческих коллективов)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1520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1550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1529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1581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1660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66726E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66726E">
              <w:rPr>
                <w:rFonts w:cs="Times New Roman"/>
                <w:sz w:val="20"/>
                <w:szCs w:val="20"/>
              </w:rPr>
              <w:t>1693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316D55">
              <w:rPr>
                <w:rFonts w:cs="Times New Roman"/>
                <w:bCs/>
                <w:sz w:val="20"/>
                <w:szCs w:val="20"/>
              </w:rPr>
              <w:t xml:space="preserve">Задача 3. Проведение капитальных ремонтов </w:t>
            </w:r>
            <w:proofErr w:type="gramStart"/>
            <w:r w:rsidRPr="00316D55">
              <w:rPr>
                <w:rFonts w:cs="Times New Roman"/>
                <w:bCs/>
                <w:sz w:val="20"/>
                <w:szCs w:val="20"/>
              </w:rPr>
              <w:t>зданий  и</w:t>
            </w:r>
            <w:proofErr w:type="gramEnd"/>
            <w:r w:rsidRPr="00316D55">
              <w:rPr>
                <w:rFonts w:cs="Times New Roman"/>
                <w:bCs/>
                <w:sz w:val="20"/>
                <w:szCs w:val="20"/>
              </w:rPr>
              <w:t xml:space="preserve"> укрепление материально-технической базы учреждений культуры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3.1. Мероприятие </w:t>
            </w:r>
            <w:proofErr w:type="gramStart"/>
            <w:r>
              <w:rPr>
                <w:rFonts w:cs="Times New Roman"/>
                <w:sz w:val="20"/>
                <w:szCs w:val="20"/>
              </w:rPr>
              <w:t>« Проведены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мероприятия по капитальному ремонту ДК с. </w:t>
            </w:r>
            <w:proofErr w:type="spellStart"/>
            <w:r>
              <w:rPr>
                <w:rFonts w:cs="Times New Roman"/>
                <w:sz w:val="20"/>
                <w:szCs w:val="20"/>
              </w:rPr>
              <w:t>Укурей</w:t>
            </w:r>
            <w:proofErr w:type="spellEnd"/>
            <w:r>
              <w:rPr>
                <w:rFonts w:cs="Times New Roman"/>
                <w:sz w:val="20"/>
                <w:szCs w:val="20"/>
              </w:rPr>
              <w:t>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 w:rsidRPr="00316D55">
              <w:rPr>
                <w:rFonts w:cs="Times New Roman"/>
                <w:bCs/>
                <w:sz w:val="20"/>
                <w:szCs w:val="20"/>
              </w:rPr>
              <w:t>Проведён капитальный р</w:t>
            </w:r>
            <w:r>
              <w:rPr>
                <w:rFonts w:cs="Times New Roman"/>
                <w:bCs/>
                <w:sz w:val="20"/>
                <w:szCs w:val="20"/>
              </w:rPr>
              <w:t>емонт зданий учреждения МУК МКДЦ «Овация» (филиалы в селах)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3.2. Мероприятие «Проведены мероприятия по текущему ремонту МУК МКДЦ «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Овация»пгт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</w:rPr>
              <w:t>. Чернышевск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3.2.1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 w:rsidRPr="00316D55">
              <w:rPr>
                <w:rFonts w:cs="Times New Roman"/>
                <w:bCs/>
                <w:sz w:val="20"/>
                <w:szCs w:val="20"/>
              </w:rPr>
              <w:t>Проведён текущий р</w:t>
            </w:r>
            <w:r>
              <w:rPr>
                <w:rFonts w:cs="Times New Roman"/>
                <w:bCs/>
                <w:sz w:val="20"/>
                <w:szCs w:val="20"/>
              </w:rPr>
              <w:t xml:space="preserve">емонт зданий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учреждения  МУК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МКДЦ «Овация»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3.3. Мероприятие </w:t>
            </w:r>
            <w:proofErr w:type="gramStart"/>
            <w:r>
              <w:rPr>
                <w:rFonts w:cs="Times New Roman"/>
                <w:sz w:val="20"/>
                <w:szCs w:val="20"/>
              </w:rPr>
              <w:t>« Проведены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мероприятия по  текущему ремонту в ДК с. </w:t>
            </w:r>
            <w:proofErr w:type="spellStart"/>
            <w:r>
              <w:rPr>
                <w:rFonts w:cs="Times New Roman"/>
                <w:sz w:val="20"/>
                <w:szCs w:val="20"/>
              </w:rPr>
              <w:t>Утан</w:t>
            </w:r>
            <w:proofErr w:type="spellEnd"/>
            <w:r>
              <w:rPr>
                <w:rFonts w:cs="Times New Roman"/>
                <w:sz w:val="20"/>
                <w:szCs w:val="20"/>
              </w:rPr>
              <w:t>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3.3.1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 w:rsidRPr="00316D55">
              <w:rPr>
                <w:rFonts w:cs="Times New Roman"/>
                <w:bCs/>
                <w:sz w:val="20"/>
                <w:szCs w:val="20"/>
              </w:rPr>
              <w:t>Проведён текущий р</w:t>
            </w:r>
            <w:r>
              <w:rPr>
                <w:rFonts w:cs="Times New Roman"/>
                <w:bCs/>
                <w:sz w:val="20"/>
                <w:szCs w:val="20"/>
              </w:rPr>
              <w:t xml:space="preserve">емонт зданий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учреждения  МУК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МКДЦ «Овация»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3.4. Мероприятие </w:t>
            </w:r>
            <w:proofErr w:type="gramStart"/>
            <w:r>
              <w:rPr>
                <w:rFonts w:cs="Times New Roman"/>
                <w:sz w:val="20"/>
                <w:szCs w:val="20"/>
              </w:rPr>
              <w:t>« Проведены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мероприятия по капитальному ремонту ДК </w:t>
            </w:r>
            <w:proofErr w:type="spellStart"/>
            <w:r>
              <w:rPr>
                <w:rFonts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cs="Times New Roman"/>
                <w:sz w:val="20"/>
                <w:szCs w:val="20"/>
              </w:rPr>
              <w:t>. Букачача»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3.4.1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 w:rsidRPr="00316D55">
              <w:rPr>
                <w:rFonts w:cs="Times New Roman"/>
                <w:bCs/>
                <w:sz w:val="20"/>
                <w:szCs w:val="20"/>
              </w:rPr>
              <w:t>Проведён капитальный р</w:t>
            </w:r>
            <w:r>
              <w:rPr>
                <w:rFonts w:cs="Times New Roman"/>
                <w:bCs/>
                <w:sz w:val="20"/>
                <w:szCs w:val="20"/>
              </w:rPr>
              <w:t>емонт зданий учреждения МУК МКДЦ «Овация» (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филиалы )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</w:tbl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613623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  <w:r w:rsidRPr="00B92ABE">
        <w:rPr>
          <w:rFonts w:cs="Times New Roman"/>
          <w:b/>
          <w:sz w:val="20"/>
          <w:szCs w:val="20"/>
        </w:rPr>
        <w:t xml:space="preserve">4. Финансовое обеспечение </w:t>
      </w:r>
      <w:r>
        <w:rPr>
          <w:rFonts w:cs="Times New Roman"/>
          <w:b/>
          <w:sz w:val="20"/>
          <w:szCs w:val="20"/>
        </w:rPr>
        <w:t>муниципального проекта</w:t>
      </w:r>
    </w:p>
    <w:tbl>
      <w:tblPr>
        <w:tblW w:w="5117" w:type="pct"/>
        <w:tblLook w:val="04A0" w:firstRow="1" w:lastRow="0" w:firstColumn="1" w:lastColumn="0" w:noHBand="0" w:noVBand="1"/>
      </w:tblPr>
      <w:tblGrid>
        <w:gridCol w:w="8497"/>
        <w:gridCol w:w="1011"/>
        <w:gridCol w:w="1062"/>
        <w:gridCol w:w="986"/>
        <w:gridCol w:w="1126"/>
        <w:gridCol w:w="951"/>
        <w:gridCol w:w="1268"/>
      </w:tblGrid>
      <w:tr w:rsidR="00844095" w:rsidRPr="00B92ABE" w:rsidTr="00C85A59">
        <w:trPr>
          <w:trHeight w:val="695"/>
        </w:trPr>
        <w:tc>
          <w:tcPr>
            <w:tcW w:w="28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Наименование мероприятия (результата) /</w:t>
            </w:r>
          </w:p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 финансового обеспечения</w:t>
            </w:r>
            <w:r w:rsidRPr="004D1A85">
              <w:rPr>
                <w:rStyle w:val="a5"/>
                <w:color w:val="000000" w:themeColor="text1"/>
                <w:sz w:val="20"/>
                <w:szCs w:val="20"/>
              </w:rPr>
              <w:footnoteReference w:id="18"/>
            </w:r>
          </w:p>
        </w:tc>
        <w:tc>
          <w:tcPr>
            <w:tcW w:w="213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844095" w:rsidRPr="00B92ABE" w:rsidTr="00C85A59">
        <w:trPr>
          <w:trHeight w:val="467"/>
        </w:trPr>
        <w:tc>
          <w:tcPr>
            <w:tcW w:w="2864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2030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5F5220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Муниципальный проект «</w:t>
            </w:r>
            <w:r w:rsidRPr="005F5220">
              <w:rPr>
                <w:rFonts w:cs="Times New Roman"/>
                <w:b/>
                <w:sz w:val="20"/>
                <w:szCs w:val="20"/>
              </w:rPr>
              <w:t>«</w:t>
            </w:r>
            <w:r>
              <w:rPr>
                <w:rFonts w:cs="Times New Roman"/>
                <w:b/>
                <w:sz w:val="20"/>
                <w:szCs w:val="20"/>
              </w:rPr>
              <w:t>Обеспечение сохранности историко-культурного наследия, традиционной народной культуры</w:t>
            </w:r>
            <w:r w:rsidRPr="005F5220">
              <w:rPr>
                <w:rFonts w:cs="Times New Roman"/>
                <w:b/>
                <w:sz w:val="20"/>
                <w:szCs w:val="20"/>
              </w:rPr>
              <w:t>»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b/>
                <w:sz w:val="20"/>
                <w:szCs w:val="20"/>
              </w:rPr>
              <w:t xml:space="preserve">всего </w:t>
            </w:r>
            <w:r w:rsidRPr="005F5220">
              <w:rPr>
                <w:rFonts w:cs="Times New Roman"/>
                <w:b/>
                <w:sz w:val="20"/>
                <w:szCs w:val="20"/>
              </w:rPr>
              <w:t>,</w:t>
            </w:r>
            <w:proofErr w:type="gramEnd"/>
            <w:r w:rsidRPr="005F5220">
              <w:rPr>
                <w:rFonts w:cs="Times New Roman"/>
                <w:b/>
                <w:sz w:val="20"/>
                <w:szCs w:val="20"/>
              </w:rPr>
              <w:t xml:space="preserve"> в том числе:</w:t>
            </w:r>
          </w:p>
          <w:p w:rsidR="00844095" w:rsidRPr="005F522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jc w:val="center"/>
              <w:rPr>
                <w:b/>
              </w:rPr>
            </w:pPr>
            <w:r w:rsidRPr="00B27C43">
              <w:rPr>
                <w:b/>
              </w:rPr>
              <w:t>584,6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20650,0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jc w:val="center"/>
              <w:rPr>
                <w:b/>
              </w:rPr>
            </w:pPr>
            <w:r w:rsidRPr="00B27C43">
              <w:rPr>
                <w:b/>
              </w:rPr>
              <w:t>3750,0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jc w:val="center"/>
              <w:rPr>
                <w:b/>
              </w:rPr>
            </w:pPr>
            <w:r w:rsidRPr="00B27C43">
              <w:rPr>
                <w:b/>
              </w:rPr>
              <w:t>60850,0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70900,0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156734,6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бюджета  - 98</w:t>
            </w:r>
            <w:r w:rsidRPr="00870C15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539,7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20200,1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3632,3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59584,7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69430,9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153387,7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lastRenderedPageBreak/>
              <w:t xml:space="preserve">Субвенции и субсидии из </w:t>
            </w:r>
            <w:proofErr w:type="gramStart"/>
            <w:r>
              <w:rPr>
                <w:rFonts w:cs="Times New Roman"/>
                <w:sz w:val="20"/>
                <w:szCs w:val="20"/>
              </w:rPr>
              <w:t>бюджета  Забайкальского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края – 1</w:t>
            </w:r>
            <w:r w:rsidRPr="00870C15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34,4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238,2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74,1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650,0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753,0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1749,7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sz w:val="20"/>
                <w:szCs w:val="20"/>
              </w:rPr>
              <w:t>кого муниципального округа   - 1</w:t>
            </w:r>
            <w:r w:rsidRPr="00870C15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27C43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10,5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211,7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27C43">
              <w:rPr>
                <w:rFonts w:cs="Times New Roman"/>
                <w:bCs/>
                <w:color w:val="000000" w:themeColor="text1"/>
                <w:sz w:val="20"/>
                <w:szCs w:val="20"/>
              </w:rPr>
              <w:t>43,6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B27C43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B27C43">
              <w:rPr>
                <w:rFonts w:cs="Times New Roman"/>
                <w:bCs/>
                <w:color w:val="000000" w:themeColor="text1"/>
                <w:sz w:val="20"/>
                <w:szCs w:val="20"/>
              </w:rPr>
              <w:t>615,3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716,1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1597,2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 xml:space="preserve">Внебюджетные </w:t>
            </w:r>
            <w:proofErr w:type="gramStart"/>
            <w:r w:rsidRPr="00870C15">
              <w:rPr>
                <w:rFonts w:cs="Times New Roman"/>
                <w:sz w:val="20"/>
                <w:szCs w:val="20"/>
              </w:rPr>
              <w:t>источники(</w:t>
            </w:r>
            <w:proofErr w:type="gramEnd"/>
            <w:r w:rsidRPr="00870C15">
              <w:rPr>
                <w:rFonts w:cs="Times New Roman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5F5220" w:rsidRDefault="00844095" w:rsidP="00C85A59">
            <w:pPr>
              <w:rPr>
                <w:rFonts w:cs="Times New Roman"/>
                <w:b/>
                <w:sz w:val="20"/>
                <w:szCs w:val="20"/>
              </w:rPr>
            </w:pPr>
            <w:r w:rsidRPr="005F5220">
              <w:rPr>
                <w:rFonts w:cs="Times New Roman"/>
                <w:b/>
                <w:sz w:val="20"/>
                <w:szCs w:val="20"/>
              </w:rPr>
              <w:t xml:space="preserve">Мероприятие: </w:t>
            </w:r>
            <w:r w:rsidRPr="00FF2CA1">
              <w:rPr>
                <w:rFonts w:cs="Times New Roman"/>
                <w:b/>
                <w:sz w:val="20"/>
                <w:szCs w:val="20"/>
              </w:rPr>
              <w:t>«Проведены мероприятия по оснащению материально-технической базы МУК МКДЦ «Овация»»</w:t>
            </w:r>
            <w:r>
              <w:rPr>
                <w:rFonts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Pr="00B92ABE">
              <w:rPr>
                <w:rFonts w:cs="Times New Roman"/>
                <w:bCs/>
                <w:sz w:val="20"/>
                <w:szCs w:val="20"/>
              </w:rPr>
              <w:t>Увеличение  количества</w:t>
            </w:r>
            <w:proofErr w:type="gramEnd"/>
            <w:r w:rsidRPr="00B92ABE">
              <w:rPr>
                <w:rFonts w:cs="Times New Roman"/>
                <w:bCs/>
                <w:sz w:val="20"/>
                <w:szCs w:val="20"/>
              </w:rPr>
              <w:t xml:space="preserve"> проводимых мероприятий</w:t>
            </w:r>
            <w:r w:rsidRPr="007C4511"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  <w:r w:rsidRPr="007C4511">
              <w:rPr>
                <w:rFonts w:cs="Times New Roman"/>
                <w:sz w:val="20"/>
                <w:szCs w:val="20"/>
              </w:rPr>
              <w:t>)</w:t>
            </w:r>
            <w:r>
              <w:rPr>
                <w:rFonts w:cs="Times New Roman"/>
                <w:b/>
                <w:sz w:val="20"/>
                <w:szCs w:val="20"/>
              </w:rPr>
              <w:t xml:space="preserve">  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rPr>
                <w:b/>
              </w:rPr>
            </w:pPr>
            <w:r w:rsidRPr="00967C80">
              <w:rPr>
                <w:b/>
              </w:rPr>
              <w:t>584,6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rPr>
                <w:b/>
              </w:rPr>
            </w:pPr>
            <w:r w:rsidRPr="00967C80">
              <w:rPr>
                <w:b/>
              </w:rPr>
              <w:t>650,0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rPr>
                <w:b/>
              </w:rPr>
            </w:pPr>
            <w:r w:rsidRPr="00967C80">
              <w:rPr>
                <w:b/>
              </w:rPr>
              <w:t>750,0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rPr>
                <w:b/>
              </w:rPr>
            </w:pPr>
            <w:r w:rsidRPr="00967C80">
              <w:rPr>
                <w:b/>
              </w:rPr>
              <w:t>850,0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rPr>
                <w:b/>
              </w:rPr>
            </w:pPr>
            <w:r w:rsidRPr="00967C80">
              <w:rPr>
                <w:b/>
              </w:rPr>
              <w:t>900,0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rPr>
                <w:b/>
              </w:rPr>
            </w:pPr>
            <w:r w:rsidRPr="00967C80">
              <w:rPr>
                <w:b/>
              </w:rPr>
              <w:t>3734,6</w:t>
            </w:r>
          </w:p>
        </w:tc>
      </w:tr>
      <w:tr w:rsidR="00844095" w:rsidRPr="00B92ABE" w:rsidTr="00C85A59">
        <w:trPr>
          <w:trHeight w:val="361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  - 92,32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539,7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600,1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692,3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784,7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830,9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3447,7</w:t>
            </w:r>
          </w:p>
        </w:tc>
      </w:tr>
      <w:tr w:rsidR="00844095" w:rsidRPr="00B92ABE" w:rsidTr="00C85A59">
        <w:trPr>
          <w:trHeight w:val="281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 –  5,88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34,4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38,2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44,1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53,0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219,7</w:t>
            </w:r>
          </w:p>
        </w:tc>
      </w:tr>
      <w:tr w:rsidR="00844095" w:rsidRPr="00B92ABE" w:rsidTr="00C85A59">
        <w:trPr>
          <w:trHeight w:val="143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кого муниципального округа   - 1,8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10,5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11,7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15,3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16,1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67,2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7C4511" w:rsidRDefault="00844095" w:rsidP="00C85A59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7C4511">
              <w:rPr>
                <w:rFonts w:cs="Times New Roman"/>
                <w:b/>
                <w:sz w:val="20"/>
                <w:szCs w:val="20"/>
              </w:rPr>
              <w:t>Мероприятие «</w:t>
            </w:r>
            <w:r w:rsidRPr="00FF2CA1">
              <w:rPr>
                <w:rFonts w:cs="Times New Roman"/>
                <w:b/>
                <w:sz w:val="20"/>
                <w:szCs w:val="20"/>
              </w:rPr>
              <w:t xml:space="preserve">Проведены мероприятия по </w:t>
            </w:r>
            <w:r w:rsidRPr="00FF2CA1">
              <w:rPr>
                <w:rFonts w:cs="Times New Roman"/>
                <w:b/>
                <w:bCs/>
                <w:sz w:val="20"/>
                <w:szCs w:val="20"/>
              </w:rPr>
              <w:t>Установке модульной конструкция ДКДЦ «Радуга</w:t>
            </w:r>
            <w:r w:rsidRPr="00FF2CA1">
              <w:rPr>
                <w:rFonts w:cs="Times New Roman"/>
                <w:b/>
                <w:color w:val="000000" w:themeColor="text1"/>
                <w:sz w:val="20"/>
                <w:szCs w:val="20"/>
              </w:rPr>
              <w:t>»</w:t>
            </w:r>
            <w:r w:rsidRPr="00FF2CA1">
              <w:rPr>
                <w:rFonts w:cs="Times New Roman"/>
                <w:b/>
                <w:sz w:val="20"/>
                <w:szCs w:val="20"/>
              </w:rPr>
              <w:t>»</w:t>
            </w:r>
          </w:p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</w:t>
            </w:r>
            <w:r w:rsidRPr="00B92ABE">
              <w:rPr>
                <w:rFonts w:cs="Times New Roman"/>
                <w:bCs/>
                <w:sz w:val="20"/>
                <w:szCs w:val="20"/>
              </w:rPr>
              <w:t>Увеличение количества участников клубных формирований (творческих коллективов)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») </w:t>
            </w:r>
            <w:r w:rsidRPr="007C4511">
              <w:rPr>
                <w:rFonts w:cs="Times New Roman"/>
                <w:b/>
                <w:color w:val="000000" w:themeColor="text1"/>
                <w:sz w:val="20"/>
                <w:szCs w:val="20"/>
              </w:rPr>
              <w:t>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60000,0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60000,0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  - 98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58800,0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58800,0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кого муниципального округа   - 1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C268B">
              <w:rPr>
                <w:rFonts w:cs="Times New Roman"/>
                <w:b/>
                <w:sz w:val="20"/>
                <w:szCs w:val="20"/>
              </w:rPr>
              <w:t>Мероприятие «</w:t>
            </w:r>
            <w:r w:rsidRPr="00526938">
              <w:rPr>
                <w:rFonts w:cs="Times New Roman"/>
                <w:b/>
                <w:sz w:val="20"/>
                <w:szCs w:val="20"/>
              </w:rPr>
              <w:t xml:space="preserve">Проведены мероприятия по капитальному ремонту ДК с. </w:t>
            </w:r>
            <w:proofErr w:type="spellStart"/>
            <w:proofErr w:type="gramStart"/>
            <w:r w:rsidRPr="00526938">
              <w:rPr>
                <w:rFonts w:cs="Times New Roman"/>
                <w:b/>
                <w:sz w:val="20"/>
                <w:szCs w:val="20"/>
              </w:rPr>
              <w:t>Укурей</w:t>
            </w:r>
            <w:proofErr w:type="spellEnd"/>
            <w:r w:rsidRPr="00526938">
              <w:rPr>
                <w:rFonts w:cs="Times New Roman"/>
                <w:b/>
                <w:sz w:val="20"/>
                <w:szCs w:val="20"/>
              </w:rPr>
              <w:t xml:space="preserve"> »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(Результат «</w:t>
            </w:r>
            <w:r w:rsidRPr="00316D55">
              <w:rPr>
                <w:rFonts w:cs="Times New Roman"/>
                <w:bCs/>
                <w:sz w:val="20"/>
                <w:szCs w:val="20"/>
              </w:rPr>
              <w:t>Проведён капитальный р</w:t>
            </w:r>
            <w:r>
              <w:rPr>
                <w:rFonts w:cs="Times New Roman"/>
                <w:bCs/>
                <w:sz w:val="20"/>
                <w:szCs w:val="20"/>
              </w:rPr>
              <w:t>емонт зданий учреждения МУК МКДЦ «Овация» (филиалы в селах)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»» 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20000,0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20000,0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  - 98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19600,0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19600,0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кого муниципального округа   - 1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3412F">
              <w:rPr>
                <w:rFonts w:cs="Times New Roman"/>
                <w:b/>
                <w:sz w:val="20"/>
                <w:szCs w:val="20"/>
              </w:rPr>
              <w:t>Мероприятие «</w:t>
            </w:r>
            <w:r w:rsidRPr="00D02852">
              <w:rPr>
                <w:rFonts w:cs="Times New Roman"/>
                <w:b/>
                <w:sz w:val="20"/>
                <w:szCs w:val="20"/>
              </w:rPr>
              <w:t xml:space="preserve">Проведены мероприятия по текущему ремонту МУК МКДЦ «Овация» </w:t>
            </w:r>
            <w:proofErr w:type="spellStart"/>
            <w:r w:rsidRPr="00D02852">
              <w:rPr>
                <w:rFonts w:cs="Times New Roman"/>
                <w:b/>
                <w:sz w:val="20"/>
                <w:szCs w:val="20"/>
              </w:rPr>
              <w:t>пгт</w:t>
            </w:r>
            <w:proofErr w:type="spellEnd"/>
            <w:r w:rsidRPr="00D02852">
              <w:rPr>
                <w:rFonts w:cs="Times New Roman"/>
                <w:b/>
                <w:sz w:val="20"/>
                <w:szCs w:val="20"/>
              </w:rPr>
              <w:t>. Чернышевск</w:t>
            </w:r>
            <w:r w:rsidRPr="00D02852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»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(</w:t>
            </w:r>
            <w:r w:rsidRPr="00316D55">
              <w:rPr>
                <w:rFonts w:cs="Times New Roman"/>
                <w:bCs/>
                <w:sz w:val="20"/>
                <w:szCs w:val="20"/>
              </w:rPr>
              <w:t>Проведён текущий р</w:t>
            </w:r>
            <w:r>
              <w:rPr>
                <w:rFonts w:cs="Times New Roman"/>
                <w:bCs/>
                <w:sz w:val="20"/>
                <w:szCs w:val="20"/>
              </w:rPr>
              <w:t xml:space="preserve">емонт зданий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учреждения  МУК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МКДЦ «Овация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») </w:t>
            </w:r>
            <w:r w:rsidRPr="00C3412F">
              <w:rPr>
                <w:rFonts w:cs="Times New Roman"/>
                <w:b/>
                <w:color w:val="000000" w:themeColor="text1"/>
                <w:sz w:val="20"/>
                <w:szCs w:val="20"/>
              </w:rPr>
              <w:t>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3000,0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3000,0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  - 98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2940,0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2940,0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кого муниципального округа   - 1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107F9">
              <w:rPr>
                <w:rFonts w:cs="Times New Roman"/>
                <w:b/>
                <w:sz w:val="20"/>
                <w:szCs w:val="20"/>
              </w:rPr>
              <w:t>Мероприятие «</w:t>
            </w:r>
            <w:r w:rsidRPr="00981406">
              <w:rPr>
                <w:rFonts w:cs="Times New Roman"/>
                <w:b/>
                <w:sz w:val="20"/>
                <w:szCs w:val="20"/>
              </w:rPr>
              <w:t xml:space="preserve">Проведены мероприятия </w:t>
            </w:r>
            <w:proofErr w:type="gramStart"/>
            <w:r w:rsidRPr="00981406">
              <w:rPr>
                <w:rFonts w:cs="Times New Roman"/>
                <w:b/>
                <w:sz w:val="20"/>
                <w:szCs w:val="20"/>
              </w:rPr>
              <w:t>по  текущему</w:t>
            </w:r>
            <w:proofErr w:type="gramEnd"/>
            <w:r w:rsidRPr="00981406">
              <w:rPr>
                <w:rFonts w:cs="Times New Roman"/>
                <w:b/>
                <w:sz w:val="20"/>
                <w:szCs w:val="20"/>
              </w:rPr>
              <w:t xml:space="preserve"> ремонту в ДК с. </w:t>
            </w:r>
            <w:proofErr w:type="spellStart"/>
            <w:r w:rsidRPr="00981406">
              <w:rPr>
                <w:rFonts w:cs="Times New Roman"/>
                <w:b/>
                <w:sz w:val="20"/>
                <w:szCs w:val="20"/>
              </w:rPr>
              <w:t>Утан</w:t>
            </w:r>
            <w:proofErr w:type="spellEnd"/>
            <w:r>
              <w:rPr>
                <w:rFonts w:cs="Times New Roman"/>
                <w:sz w:val="20"/>
                <w:szCs w:val="20"/>
              </w:rPr>
              <w:t>» (Результат «</w:t>
            </w:r>
            <w:r w:rsidRPr="00316D55">
              <w:rPr>
                <w:rFonts w:cs="Times New Roman"/>
                <w:bCs/>
                <w:sz w:val="20"/>
                <w:szCs w:val="20"/>
              </w:rPr>
              <w:t>Проведён текущий р</w:t>
            </w:r>
            <w:r>
              <w:rPr>
                <w:rFonts w:cs="Times New Roman"/>
                <w:bCs/>
                <w:sz w:val="20"/>
                <w:szCs w:val="20"/>
              </w:rPr>
              <w:t>емонт зданий учреждения  МУК МКДЦ «Овация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»)) </w:t>
            </w:r>
            <w:r w:rsidRPr="00F107F9">
              <w:rPr>
                <w:rFonts w:cs="Times New Roman"/>
                <w:b/>
                <w:color w:val="000000" w:themeColor="text1"/>
                <w:sz w:val="20"/>
                <w:szCs w:val="20"/>
              </w:rPr>
              <w:t>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10000,0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10000,0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- 98%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9800,00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9800,00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100,00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Чернышевского муниципального округа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81406">
              <w:rPr>
                <w:rFonts w:cs="Times New Roman"/>
                <w:b/>
                <w:sz w:val="20"/>
                <w:szCs w:val="20"/>
              </w:rPr>
              <w:t xml:space="preserve">Мероприятие </w:t>
            </w:r>
            <w:proofErr w:type="gramStart"/>
            <w:r w:rsidRPr="00981406">
              <w:rPr>
                <w:rFonts w:cs="Times New Roman"/>
                <w:b/>
                <w:sz w:val="20"/>
                <w:szCs w:val="20"/>
              </w:rPr>
              <w:t>« Проведены</w:t>
            </w:r>
            <w:proofErr w:type="gramEnd"/>
            <w:r w:rsidRPr="00981406">
              <w:rPr>
                <w:rFonts w:cs="Times New Roman"/>
                <w:b/>
                <w:sz w:val="20"/>
                <w:szCs w:val="20"/>
              </w:rPr>
              <w:t xml:space="preserve"> мероприятия по капитальному ремонту ДК </w:t>
            </w:r>
            <w:proofErr w:type="spellStart"/>
            <w:r w:rsidRPr="00981406">
              <w:rPr>
                <w:rFonts w:cs="Times New Roman"/>
                <w:b/>
                <w:sz w:val="20"/>
                <w:szCs w:val="20"/>
              </w:rPr>
              <w:t>пгт</w:t>
            </w:r>
            <w:proofErr w:type="spellEnd"/>
            <w:r w:rsidRPr="00981406">
              <w:rPr>
                <w:rFonts w:cs="Times New Roman"/>
                <w:b/>
                <w:sz w:val="20"/>
                <w:szCs w:val="20"/>
              </w:rPr>
              <w:t>. Букачача</w:t>
            </w:r>
            <w:r>
              <w:rPr>
                <w:rFonts w:cs="Times New Roman"/>
                <w:sz w:val="20"/>
                <w:szCs w:val="20"/>
              </w:rPr>
              <w:t>» (</w:t>
            </w:r>
            <w:r w:rsidRPr="00316D55">
              <w:rPr>
                <w:rFonts w:cs="Times New Roman"/>
                <w:bCs/>
                <w:sz w:val="20"/>
                <w:szCs w:val="20"/>
              </w:rPr>
              <w:t>Проведён капитальный р</w:t>
            </w:r>
            <w:r>
              <w:rPr>
                <w:rFonts w:cs="Times New Roman"/>
                <w:bCs/>
                <w:sz w:val="20"/>
                <w:szCs w:val="20"/>
              </w:rPr>
              <w:t xml:space="preserve">емонт зданий учреждения МУК МКДЦ «Овация» (филиалы)) </w:t>
            </w:r>
            <w:r w:rsidRPr="00981406">
              <w:rPr>
                <w:rFonts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60000,0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60000,0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- 98%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58800,0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58800,0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600,0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Чернышевского муниципального округа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 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color w:val="000000" w:themeColor="text1"/>
                <w:sz w:val="20"/>
                <w:szCs w:val="20"/>
              </w:rPr>
              <w:t>600,0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844095" w:rsidRPr="00B92ABE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spacing w:after="0"/>
        <w:ind w:firstLine="709"/>
        <w:contextualSpacing/>
        <w:jc w:val="center"/>
        <w:rPr>
          <w:rFonts w:cs="Times New Roman"/>
          <w:b/>
          <w:szCs w:val="28"/>
        </w:rPr>
      </w:pPr>
      <w:proofErr w:type="gramStart"/>
      <w:r w:rsidRPr="0079011C">
        <w:rPr>
          <w:rFonts w:cs="Times New Roman"/>
          <w:b/>
          <w:szCs w:val="28"/>
        </w:rPr>
        <w:t>5 .Меры</w:t>
      </w:r>
      <w:proofErr w:type="gramEnd"/>
      <w:r w:rsidRPr="0079011C">
        <w:rPr>
          <w:rFonts w:cs="Times New Roman"/>
          <w:b/>
          <w:szCs w:val="28"/>
        </w:rPr>
        <w:t xml:space="preserve"> управления рисками с целью минимизации их влияния на достижение целей подпрограммы</w:t>
      </w:r>
    </w:p>
    <w:p w:rsidR="00844095" w:rsidRPr="0079011C" w:rsidRDefault="00844095" w:rsidP="00844095">
      <w:pPr>
        <w:spacing w:after="0"/>
        <w:ind w:firstLine="709"/>
        <w:contextualSpacing/>
        <w:jc w:val="center"/>
        <w:rPr>
          <w:rFonts w:cs="Times New Roman"/>
          <w:b/>
          <w:szCs w:val="28"/>
        </w:rPr>
      </w:pPr>
    </w:p>
    <w:p w:rsidR="00844095" w:rsidRPr="0079011C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r w:rsidRPr="0079011C">
        <w:rPr>
          <w:rFonts w:cs="Times New Roman"/>
          <w:szCs w:val="28"/>
        </w:rPr>
        <w:t xml:space="preserve">К наиболее серьезным рискам подпрограммы можно отнести финансовый, административный. </w:t>
      </w:r>
      <w:proofErr w:type="gramStart"/>
      <w:r w:rsidRPr="0079011C">
        <w:rPr>
          <w:rFonts w:cs="Times New Roman"/>
          <w:szCs w:val="28"/>
        </w:rPr>
        <w:t>Финансовый  риск</w:t>
      </w:r>
      <w:proofErr w:type="gramEnd"/>
      <w:r w:rsidRPr="0079011C">
        <w:rPr>
          <w:rFonts w:cs="Times New Roman"/>
          <w:szCs w:val="28"/>
        </w:rPr>
        <w:t xml:space="preserve"> реализации подпрограммы представляет собой невыполнение в полном объеме принятых по подпрограмме финансовых обязательств.</w:t>
      </w:r>
    </w:p>
    <w:p w:rsidR="00844095" w:rsidRPr="0079011C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r w:rsidRPr="0079011C">
        <w:rPr>
          <w:rFonts w:cs="Times New Roman"/>
          <w:szCs w:val="28"/>
        </w:rPr>
        <w:t>Способом ограничения финансового риска является ежегодная корректировка финансовых показателей программных мероприятий и показателей в зависимости от достигнутых результатов.</w:t>
      </w:r>
    </w:p>
    <w:p w:rsidR="00844095" w:rsidRPr="0079011C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r w:rsidRPr="0079011C">
        <w:rPr>
          <w:rFonts w:cs="Times New Roman"/>
          <w:szCs w:val="28"/>
        </w:rPr>
        <w:t>Административный риск связан с неэффективным управлением программой, которое может привести к невыполнению целей и задач подпрограммы.</w:t>
      </w:r>
    </w:p>
    <w:p w:rsidR="00844095" w:rsidRPr="0079011C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r w:rsidRPr="0079011C">
        <w:rPr>
          <w:rFonts w:cs="Times New Roman"/>
          <w:szCs w:val="28"/>
        </w:rPr>
        <w:t>Способами ограничения административного риска являются:</w:t>
      </w:r>
    </w:p>
    <w:p w:rsidR="00844095" w:rsidRPr="0079011C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r w:rsidRPr="0079011C">
        <w:rPr>
          <w:rFonts w:cs="Times New Roman"/>
          <w:szCs w:val="28"/>
        </w:rPr>
        <w:t>- контроль за ходом выполнения программных мероприятий и совершенствование механизма текущего управления реализацией подпрограммы;</w:t>
      </w:r>
    </w:p>
    <w:p w:rsidR="00844095" w:rsidRPr="0079011C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r w:rsidRPr="0079011C">
        <w:rPr>
          <w:rFonts w:cs="Times New Roman"/>
          <w:szCs w:val="28"/>
        </w:rPr>
        <w:t>- формирование ежегодных планов реализации подпрограммы;</w:t>
      </w:r>
    </w:p>
    <w:p w:rsidR="00844095" w:rsidRPr="0079011C" w:rsidRDefault="00844095" w:rsidP="00844095">
      <w:pPr>
        <w:spacing w:after="0"/>
        <w:ind w:firstLine="709"/>
        <w:contextualSpacing/>
        <w:jc w:val="both"/>
        <w:rPr>
          <w:rFonts w:cs="Times New Roman"/>
          <w:szCs w:val="28"/>
        </w:rPr>
      </w:pPr>
      <w:r w:rsidRPr="0079011C">
        <w:rPr>
          <w:rFonts w:cs="Times New Roman"/>
          <w:szCs w:val="28"/>
        </w:rPr>
        <w:t>- непрерывный мониторинг выполнения показателей (индикаторов) подпрограммы.</w:t>
      </w:r>
    </w:p>
    <w:p w:rsidR="00844095" w:rsidRDefault="00844095" w:rsidP="00844095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844095" w:rsidRPr="00B92ABE" w:rsidRDefault="00844095" w:rsidP="0084409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4</w:t>
      </w:r>
    </w:p>
    <w:p w:rsidR="00844095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  <w:sz w:val="20"/>
          <w:szCs w:val="20"/>
        </w:rPr>
      </w:pPr>
      <w:r w:rsidRPr="00B92ABE">
        <w:rPr>
          <w:rFonts w:ascii="Times New Roman" w:hAnsi="Times New Roman" w:cs="Times New Roman"/>
          <w:sz w:val="20"/>
          <w:szCs w:val="20"/>
        </w:rPr>
        <w:t>к муниципальной программе</w:t>
      </w:r>
      <w:r>
        <w:rPr>
          <w:rFonts w:ascii="Times New Roman" w:hAnsi="Times New Roman" w:cs="Times New Roman"/>
          <w:sz w:val="20"/>
          <w:szCs w:val="20"/>
        </w:rPr>
        <w:t xml:space="preserve"> «Развитие культуры 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wordWrap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Чернышевском муниципальном округе»</w:t>
      </w:r>
    </w:p>
    <w:p w:rsidR="00844095" w:rsidRDefault="00844095" w:rsidP="0084409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844095" w:rsidRPr="00B92ABE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  <w:r w:rsidRPr="00B92ABE">
        <w:rPr>
          <w:rFonts w:ascii="Times New Roman" w:hAnsi="Times New Roman" w:cs="Times New Roman"/>
          <w:sz w:val="20"/>
          <w:szCs w:val="20"/>
        </w:rPr>
        <w:t>ПАСПОРТ</w:t>
      </w:r>
    </w:p>
    <w:p w:rsidR="00844095" w:rsidRDefault="00844095" w:rsidP="00844095">
      <w:pPr>
        <w:spacing w:after="0"/>
        <w:ind w:firstLine="709"/>
        <w:contextualSpacing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Комплекса процессных мероприятий</w:t>
      </w:r>
    </w:p>
    <w:p w:rsidR="00844095" w:rsidRPr="00B92ABE" w:rsidRDefault="00844095" w:rsidP="00844095">
      <w:pPr>
        <w:spacing w:after="0"/>
        <w:ind w:firstLine="709"/>
        <w:contextualSpacing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«Развитие дополнительного образования в сфере культуры</w:t>
      </w:r>
      <w:r w:rsidRPr="00B92ABE">
        <w:rPr>
          <w:rFonts w:cs="Times New Roman"/>
          <w:b/>
          <w:sz w:val="20"/>
          <w:szCs w:val="20"/>
        </w:rPr>
        <w:t>»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 w:rsidRPr="00B92ABE">
        <w:rPr>
          <w:rFonts w:ascii="Times New Roman" w:hAnsi="Times New Roman" w:cs="Times New Roman"/>
          <w:b/>
          <w:bCs/>
          <w:sz w:val="20"/>
          <w:szCs w:val="20"/>
        </w:rPr>
        <w:t>1. Общие положения</w:t>
      </w:r>
    </w:p>
    <w:tbl>
      <w:tblPr>
        <w:tblW w:w="5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9"/>
        <w:gridCol w:w="9258"/>
      </w:tblGrid>
      <w:tr w:rsidR="00844095" w:rsidRPr="00B92ABE" w:rsidTr="00C85A59">
        <w:tc>
          <w:tcPr>
            <w:tcW w:w="1903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реализации комплекса процессных мероприятий</w:t>
            </w:r>
          </w:p>
        </w:tc>
        <w:tc>
          <w:tcPr>
            <w:tcW w:w="3097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01.01.2026г по 31.12.2030 г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097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В.В.Паздникова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Председатель 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Комитет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 культуры в Чернышевском</w:t>
            </w:r>
            <w:r w:rsidRPr="00B92A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муниципальном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 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руге  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муниципальной программой Чернышевского муниципального округа</w:t>
            </w:r>
          </w:p>
        </w:tc>
        <w:tc>
          <w:tcPr>
            <w:tcW w:w="3097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культуры в Чернышевском муниципальном округе Забайкальского края»</w:t>
            </w:r>
          </w:p>
        </w:tc>
      </w:tr>
    </w:tbl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B92ABE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  <w:r w:rsidRPr="00B92ABE">
        <w:rPr>
          <w:rFonts w:cs="Times New Roman"/>
          <w:b/>
          <w:sz w:val="20"/>
          <w:szCs w:val="20"/>
        </w:rPr>
        <w:t xml:space="preserve">2. Показатели </w:t>
      </w:r>
      <w:r>
        <w:rPr>
          <w:rFonts w:cs="Times New Roman"/>
          <w:b/>
          <w:sz w:val="20"/>
          <w:szCs w:val="20"/>
        </w:rPr>
        <w:t>комплекса процессных мероприятий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13"/>
        <w:gridCol w:w="825"/>
        <w:gridCol w:w="38"/>
        <w:gridCol w:w="709"/>
        <w:gridCol w:w="33"/>
        <w:gridCol w:w="818"/>
        <w:gridCol w:w="37"/>
        <w:gridCol w:w="825"/>
        <w:gridCol w:w="839"/>
        <w:gridCol w:w="1134"/>
        <w:gridCol w:w="850"/>
        <w:gridCol w:w="1134"/>
        <w:gridCol w:w="992"/>
        <w:gridCol w:w="851"/>
        <w:gridCol w:w="3118"/>
      </w:tblGrid>
      <w:tr w:rsidR="00844095" w:rsidRPr="00B92ABE" w:rsidTr="00C85A59">
        <w:trPr>
          <w:trHeight w:val="444"/>
        </w:trPr>
        <w:tc>
          <w:tcPr>
            <w:tcW w:w="534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2113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Наименование показателя</w:t>
            </w:r>
            <w:r w:rsidRPr="00B92ABE">
              <w:rPr>
                <w:rStyle w:val="a5"/>
                <w:sz w:val="20"/>
                <w:szCs w:val="20"/>
              </w:rPr>
              <w:footnoteReference w:id="19"/>
            </w:r>
          </w:p>
        </w:tc>
        <w:tc>
          <w:tcPr>
            <w:tcW w:w="825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92ABE">
              <w:rPr>
                <w:rFonts w:cs="Times New Roman"/>
                <w:color w:val="000000"/>
                <w:sz w:val="20"/>
                <w:szCs w:val="20"/>
              </w:rPr>
              <w:t>Уровень показателя</w:t>
            </w:r>
            <w:r w:rsidRPr="00B92ABE">
              <w:rPr>
                <w:rStyle w:val="a5"/>
                <w:color w:val="000000"/>
                <w:sz w:val="20"/>
                <w:szCs w:val="20"/>
              </w:rPr>
              <w:footnoteReference w:id="20"/>
            </w:r>
          </w:p>
        </w:tc>
        <w:tc>
          <w:tcPr>
            <w:tcW w:w="780" w:type="dxa"/>
            <w:gridSpan w:val="3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color w:val="000000"/>
                <w:sz w:val="20"/>
                <w:szCs w:val="20"/>
              </w:rPr>
              <w:t>Признак возрастания/ убывания</w:t>
            </w:r>
            <w:r w:rsidRPr="00B92ABE">
              <w:rPr>
                <w:rStyle w:val="a5"/>
                <w:color w:val="000000"/>
                <w:sz w:val="20"/>
                <w:szCs w:val="20"/>
              </w:rPr>
              <w:footnoteReference w:id="21"/>
            </w:r>
          </w:p>
        </w:tc>
        <w:tc>
          <w:tcPr>
            <w:tcW w:w="855" w:type="dxa"/>
            <w:gridSpan w:val="2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664" w:type="dxa"/>
            <w:gridSpan w:val="2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Базовое значение</w:t>
            </w:r>
            <w:r w:rsidRPr="00B92ABE">
              <w:rPr>
                <w:rStyle w:val="a5"/>
                <w:sz w:val="20"/>
                <w:szCs w:val="20"/>
              </w:rPr>
              <w:footnoteReference w:id="22"/>
            </w:r>
          </w:p>
        </w:tc>
        <w:tc>
          <w:tcPr>
            <w:tcW w:w="4961" w:type="dxa"/>
            <w:gridSpan w:val="5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3118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Ответственный за достижение показателя</w:t>
            </w:r>
            <w:r w:rsidRPr="00B92ABE">
              <w:rPr>
                <w:rStyle w:val="a5"/>
                <w:sz w:val="20"/>
                <w:szCs w:val="20"/>
              </w:rPr>
              <w:footnoteReference w:id="23"/>
            </w:r>
          </w:p>
        </w:tc>
      </w:tr>
      <w:tr w:rsidR="00844095" w:rsidRPr="00B92ABE" w:rsidTr="00C85A59">
        <w:trPr>
          <w:trHeight w:val="594"/>
        </w:trPr>
        <w:tc>
          <w:tcPr>
            <w:tcW w:w="534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5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992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2030</w:t>
            </w:r>
          </w:p>
        </w:tc>
        <w:tc>
          <w:tcPr>
            <w:tcW w:w="3118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298"/>
        </w:trPr>
        <w:tc>
          <w:tcPr>
            <w:tcW w:w="534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13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0" w:type="dxa"/>
            <w:gridSpan w:val="3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gridSpan w:val="2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44095" w:rsidRPr="00B92ABE" w:rsidTr="00C85A59">
        <w:trPr>
          <w:trHeight w:val="298"/>
        </w:trPr>
        <w:tc>
          <w:tcPr>
            <w:tcW w:w="534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15"/>
            <w:vAlign w:val="center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Задача 1. Создание условий для развития детей в области культуры и искусства в Чернышевском муниципальном округе.</w:t>
            </w:r>
          </w:p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113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Проведён текущий ремонт учреждений дополнительного образования в сфере культуры</w:t>
            </w:r>
          </w:p>
        </w:tc>
        <w:tc>
          <w:tcPr>
            <w:tcW w:w="863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МП</w:t>
            </w:r>
          </w:p>
        </w:tc>
        <w:tc>
          <w:tcPr>
            <w:tcW w:w="70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851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862" w:type="dxa"/>
            <w:gridSpan w:val="2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МКУ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 Чернышевского муниципального округа»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 МУДО ДШИ Чернышевского муниципального округа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15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Задача </w:t>
            </w:r>
            <w:r>
              <w:rPr>
                <w:rFonts w:cs="Times New Roman"/>
                <w:sz w:val="20"/>
                <w:szCs w:val="20"/>
              </w:rPr>
              <w:t>2. Обеспечение возможности раннего выявления таланта ребёнка</w:t>
            </w:r>
          </w:p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2113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Увеличение количества учащихся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МП</w:t>
            </w:r>
          </w:p>
        </w:tc>
        <w:tc>
          <w:tcPr>
            <w:tcW w:w="780" w:type="dxa"/>
            <w:gridSpan w:val="3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850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92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85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3118" w:type="dxa"/>
          </w:tcPr>
          <w:p w:rsidR="00844095" w:rsidRDefault="00844095" w:rsidP="00C85A59">
            <w:r w:rsidRPr="00D72CFE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D72CFE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D72CFE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МУДО ДШИ Чернышевского муниципального округа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2113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Увеличение количества </w:t>
            </w:r>
            <w:proofErr w:type="gramStart"/>
            <w:r w:rsidRPr="00B92AB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обучающихся  в</w:t>
            </w:r>
            <w:proofErr w:type="gramEnd"/>
            <w:r w:rsidRPr="00B92AB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муниципальном учреждении  дополнительного образования детская школа искусств, участвующих в муниципальных,  региональных, всероссийских и международных конкурсах, фестивалях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МП</w:t>
            </w:r>
          </w:p>
        </w:tc>
        <w:tc>
          <w:tcPr>
            <w:tcW w:w="780" w:type="dxa"/>
            <w:gridSpan w:val="3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855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825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844095" w:rsidRPr="00B92ABE" w:rsidRDefault="00844095" w:rsidP="00C85A59">
            <w:pPr>
              <w:spacing w:before="100" w:beforeAutospacing="1" w:after="100" w:afterAutospacing="1"/>
              <w:ind w:right="-31"/>
              <w:outlineLvl w:val="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844095" w:rsidRPr="00B92ABE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3118" w:type="dxa"/>
          </w:tcPr>
          <w:p w:rsidR="00844095" w:rsidRDefault="00844095" w:rsidP="00C85A59">
            <w:r w:rsidRPr="00D72CFE">
              <w:rPr>
                <w:rFonts w:cs="Times New Roman"/>
                <w:color w:val="000000" w:themeColor="text1"/>
                <w:sz w:val="20"/>
                <w:szCs w:val="20"/>
              </w:rPr>
              <w:t>МКУ «</w:t>
            </w:r>
            <w:proofErr w:type="gramStart"/>
            <w:r w:rsidRPr="00D72CFE"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 w:rsidRPr="00D72CFE">
              <w:rPr>
                <w:rFonts w:cs="Times New Roman"/>
                <w:color w:val="000000" w:themeColor="text1"/>
                <w:sz w:val="20"/>
                <w:szCs w:val="20"/>
              </w:rPr>
              <w:t xml:space="preserve">   Чернышевского муниципального округа». МУДО ДШИ Чернышевского муниципального округа</w:t>
            </w:r>
          </w:p>
        </w:tc>
      </w:tr>
    </w:tbl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613623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  <w:r w:rsidRPr="00B92ABE">
        <w:rPr>
          <w:rFonts w:cs="Times New Roman"/>
          <w:b/>
          <w:sz w:val="20"/>
          <w:szCs w:val="20"/>
        </w:rPr>
        <w:t xml:space="preserve">3. Перечень мероприятий (результатов) </w:t>
      </w:r>
      <w:r>
        <w:rPr>
          <w:rFonts w:cs="Times New Roman"/>
          <w:b/>
          <w:sz w:val="20"/>
          <w:szCs w:val="20"/>
        </w:rPr>
        <w:t>комплекса процессных мероприятий</w:t>
      </w:r>
    </w:p>
    <w:tbl>
      <w:tblPr>
        <w:tblW w:w="4878" w:type="pct"/>
        <w:tblLayout w:type="fixed"/>
        <w:tblLook w:val="04A0" w:firstRow="1" w:lastRow="0" w:firstColumn="1" w:lastColumn="0" w:noHBand="0" w:noVBand="1"/>
      </w:tblPr>
      <w:tblGrid>
        <w:gridCol w:w="804"/>
        <w:gridCol w:w="3628"/>
        <w:gridCol w:w="1011"/>
        <w:gridCol w:w="1375"/>
        <w:gridCol w:w="1244"/>
        <w:gridCol w:w="1117"/>
        <w:gridCol w:w="977"/>
        <w:gridCol w:w="1259"/>
        <w:gridCol w:w="1119"/>
        <w:gridCol w:w="1671"/>
      </w:tblGrid>
      <w:tr w:rsidR="00844095" w:rsidRPr="00B92ABE" w:rsidTr="00C85A59">
        <w:trPr>
          <w:trHeight w:val="420"/>
        </w:trPr>
        <w:tc>
          <w:tcPr>
            <w:tcW w:w="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12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Единица измерения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(по ОКЕИ)</w:t>
            </w: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1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 xml:space="preserve">Значения мероприятия (результата), </w:t>
            </w:r>
            <w:r w:rsidRPr="00B92ABE">
              <w:rPr>
                <w:rFonts w:cs="Times New Roman"/>
                <w:sz w:val="20"/>
                <w:szCs w:val="20"/>
              </w:rPr>
              <w:br/>
              <w:t>параметра характеристики мероприятия (результата) по годам</w:t>
            </w:r>
          </w:p>
        </w:tc>
      </w:tr>
      <w:tr w:rsidR="00844095" w:rsidRPr="00B92ABE" w:rsidTr="00C85A59">
        <w:trPr>
          <w:trHeight w:val="272"/>
        </w:trPr>
        <w:tc>
          <w:tcPr>
            <w:tcW w:w="2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2030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Задача 1. Создание условий для развития детей в области культуры и искусства в Чернышевском муниципальном округе.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1.1.«</w:t>
            </w:r>
            <w:proofErr w:type="gramEnd"/>
            <w:r>
              <w:rPr>
                <w:rFonts w:cs="Times New Roman"/>
                <w:sz w:val="20"/>
                <w:szCs w:val="20"/>
              </w:rPr>
              <w:t>Мероприятие: «Проведены мероприятия по устройству скважин в учреждении МУ ДО ДШИ»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Проведён текущий ремонт учреждений дополнительного образования в сфере культуры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 Мероприятие «Проведены мероприятия по устройству вентиляции в учреждении МУ ДО ДШИ»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Проведён текущий ремонт учреждений дополнительного образования в сфере культуры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4C7F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34C7F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1.3. Мероприятие </w:t>
            </w:r>
            <w:proofErr w:type="gramStart"/>
            <w:r>
              <w:rPr>
                <w:rFonts w:cs="Times New Roman"/>
                <w:sz w:val="20"/>
                <w:szCs w:val="20"/>
              </w:rPr>
              <w:t>« Проведены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мероприятия по текущему ремонту МУ ДО ДШИ»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1.3.1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Проведён текущий ремонт учреждений дополнительного образования в сфере культуры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F3528D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F3528D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2.3. Мероприятие «Проведено мероприятие «День открытых дверей в МУ ДО ДШИ»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2.3.1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Увеличение количества учащихся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217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C57D54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217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227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232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237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2.3.2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Результат: </w:t>
            </w: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Увеличение количества </w:t>
            </w:r>
            <w:proofErr w:type="gramStart"/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обучающихся  в</w:t>
            </w:r>
            <w:proofErr w:type="gramEnd"/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муниципальном учреждении  дополнительного образования детская школа искусств, участвующих в муниципальных,  региональных, всероссийских и международных конкурсах, фестивалях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C57D54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</w:tr>
    </w:tbl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613623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  <w:r w:rsidRPr="00B92ABE">
        <w:rPr>
          <w:rFonts w:cs="Times New Roman"/>
          <w:b/>
          <w:sz w:val="20"/>
          <w:szCs w:val="20"/>
        </w:rPr>
        <w:t xml:space="preserve">4. Финансовое обеспечение </w:t>
      </w:r>
      <w:r>
        <w:rPr>
          <w:rFonts w:cs="Times New Roman"/>
          <w:b/>
          <w:sz w:val="20"/>
          <w:szCs w:val="20"/>
        </w:rPr>
        <w:t>комплекса процессных мероприятий</w:t>
      </w:r>
    </w:p>
    <w:tbl>
      <w:tblPr>
        <w:tblW w:w="5117" w:type="pct"/>
        <w:tblLook w:val="04A0" w:firstRow="1" w:lastRow="0" w:firstColumn="1" w:lastColumn="0" w:noHBand="0" w:noVBand="1"/>
      </w:tblPr>
      <w:tblGrid>
        <w:gridCol w:w="8509"/>
        <w:gridCol w:w="1023"/>
        <w:gridCol w:w="1074"/>
        <w:gridCol w:w="1126"/>
        <w:gridCol w:w="925"/>
        <w:gridCol w:w="964"/>
        <w:gridCol w:w="1280"/>
      </w:tblGrid>
      <w:tr w:rsidR="00844095" w:rsidRPr="00B92ABE" w:rsidTr="00C85A59">
        <w:trPr>
          <w:trHeight w:val="695"/>
        </w:trPr>
        <w:tc>
          <w:tcPr>
            <w:tcW w:w="28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Наименование мероприятия (результата) /</w:t>
            </w:r>
          </w:p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 финансового обеспечения</w:t>
            </w:r>
            <w:r w:rsidRPr="004D1A85">
              <w:rPr>
                <w:rStyle w:val="a5"/>
                <w:color w:val="000000" w:themeColor="text1"/>
                <w:sz w:val="20"/>
                <w:szCs w:val="20"/>
              </w:rPr>
              <w:footnoteReference w:id="24"/>
            </w:r>
          </w:p>
        </w:tc>
        <w:tc>
          <w:tcPr>
            <w:tcW w:w="213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844095" w:rsidRPr="00B92ABE" w:rsidTr="00C85A59">
        <w:trPr>
          <w:trHeight w:val="467"/>
        </w:trPr>
        <w:tc>
          <w:tcPr>
            <w:tcW w:w="2864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2030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contextualSpacing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Комплекс процессных мероприятий «Развитие дополнительного образования в сфере культуры</w:t>
            </w:r>
            <w:r w:rsidRPr="005F5220">
              <w:rPr>
                <w:rFonts w:cs="Times New Roman"/>
                <w:b/>
                <w:sz w:val="20"/>
                <w:szCs w:val="20"/>
              </w:rPr>
              <w:t>»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b/>
                <w:sz w:val="20"/>
                <w:szCs w:val="20"/>
              </w:rPr>
              <w:t xml:space="preserve">всего </w:t>
            </w:r>
            <w:r w:rsidRPr="005F5220">
              <w:rPr>
                <w:rFonts w:cs="Times New Roman"/>
                <w:b/>
                <w:sz w:val="20"/>
                <w:szCs w:val="20"/>
              </w:rPr>
              <w:t>,</w:t>
            </w:r>
            <w:proofErr w:type="gramEnd"/>
            <w:r w:rsidRPr="005F5220">
              <w:rPr>
                <w:rFonts w:cs="Times New Roman"/>
                <w:b/>
                <w:sz w:val="20"/>
                <w:szCs w:val="20"/>
              </w:rPr>
              <w:t xml:space="preserve"> в том числе:</w:t>
            </w:r>
          </w:p>
          <w:p w:rsidR="00844095" w:rsidRPr="005F522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1210,0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710,0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2010,0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5F522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3950,0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бюджета  - 98</w:t>
            </w:r>
            <w:r w:rsidRPr="00870C15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00267F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00267F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00267F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1960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1960,0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lastRenderedPageBreak/>
              <w:t xml:space="preserve">Субвенции и субсидии из </w:t>
            </w:r>
            <w:proofErr w:type="gramStart"/>
            <w:r w:rsidRPr="00870C15">
              <w:rPr>
                <w:rFonts w:cs="Times New Roman"/>
                <w:sz w:val="20"/>
                <w:szCs w:val="20"/>
              </w:rPr>
              <w:t>бюджета  Забайкальского</w:t>
            </w:r>
            <w:proofErr w:type="gramEnd"/>
            <w:r w:rsidRPr="00870C15">
              <w:rPr>
                <w:rFonts w:cs="Times New Roman"/>
                <w:sz w:val="20"/>
                <w:szCs w:val="20"/>
              </w:rPr>
              <w:t xml:space="preserve"> края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622456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622456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622456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 w:rsidRPr="00622456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jc w:val="center"/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20,0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sz w:val="20"/>
                <w:szCs w:val="20"/>
              </w:rPr>
              <w:t>кого муниципального округа   - 1</w:t>
            </w:r>
            <w:r w:rsidRPr="00870C15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1210,0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710,0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1970,0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 xml:space="preserve">Внебюджетные </w:t>
            </w:r>
            <w:proofErr w:type="gramStart"/>
            <w:r w:rsidRPr="00870C15">
              <w:rPr>
                <w:rFonts w:cs="Times New Roman"/>
                <w:sz w:val="20"/>
                <w:szCs w:val="20"/>
              </w:rPr>
              <w:t>источники(</w:t>
            </w:r>
            <w:proofErr w:type="gramEnd"/>
            <w:r w:rsidRPr="00870C15">
              <w:rPr>
                <w:rFonts w:cs="Times New Roman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r w:rsidRPr="000813B9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5F5220" w:rsidRDefault="00844095" w:rsidP="00C85A59">
            <w:pPr>
              <w:rPr>
                <w:rFonts w:cs="Times New Roman"/>
                <w:b/>
                <w:sz w:val="20"/>
                <w:szCs w:val="20"/>
              </w:rPr>
            </w:pPr>
            <w:r w:rsidRPr="005F5220">
              <w:rPr>
                <w:rFonts w:cs="Times New Roman"/>
                <w:b/>
                <w:sz w:val="20"/>
                <w:szCs w:val="20"/>
              </w:rPr>
              <w:t>Мероприятие: «</w:t>
            </w:r>
            <w:r w:rsidRPr="00A52841">
              <w:rPr>
                <w:rFonts w:cs="Times New Roman"/>
                <w:b/>
                <w:sz w:val="20"/>
                <w:szCs w:val="20"/>
              </w:rPr>
              <w:t>Проведены мероприятия по устройству скважин в учреждении МУ ДО ДШИ</w:t>
            </w:r>
            <w:r>
              <w:rPr>
                <w:rFonts w:cs="Times New Roman"/>
                <w:sz w:val="20"/>
                <w:szCs w:val="20"/>
              </w:rPr>
              <w:t>»</w:t>
            </w:r>
            <w:r w:rsidRPr="005F5220">
              <w:rPr>
                <w:rFonts w:cs="Times New Roman"/>
                <w:b/>
                <w:sz w:val="20"/>
                <w:szCs w:val="20"/>
              </w:rPr>
              <w:t>»</w:t>
            </w:r>
            <w:r>
              <w:rPr>
                <w:rFonts w:cs="Times New Roman"/>
                <w:b/>
                <w:sz w:val="20"/>
                <w:szCs w:val="20"/>
              </w:rPr>
              <w:t xml:space="preserve"> (</w:t>
            </w:r>
            <w:r w:rsidRPr="007C4511"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Проведён текущий ремонт учреждений дополнительного образования в сфере культуры</w:t>
            </w:r>
            <w:proofErr w:type="gramStart"/>
            <w:r w:rsidRPr="007C4511"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  <w:r w:rsidRPr="007C4511">
              <w:rPr>
                <w:rFonts w:cs="Times New Roman"/>
                <w:sz w:val="20"/>
                <w:szCs w:val="20"/>
              </w:rPr>
              <w:t>)</w:t>
            </w:r>
            <w:r>
              <w:rPr>
                <w:rFonts w:cs="Times New Roman"/>
                <w:b/>
                <w:sz w:val="20"/>
                <w:szCs w:val="20"/>
              </w:rPr>
              <w:t xml:space="preserve">  всего</w:t>
            </w:r>
            <w:proofErr w:type="gramEnd"/>
            <w:r>
              <w:rPr>
                <w:rFonts w:cs="Times New Roman"/>
                <w:b/>
                <w:sz w:val="20"/>
                <w:szCs w:val="20"/>
              </w:rPr>
              <w:t>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jc w:val="center"/>
              <w:rPr>
                <w:b/>
              </w:rPr>
            </w:pPr>
            <w:r w:rsidRPr="00A40DF1">
              <w:rPr>
                <w:b/>
              </w:rPr>
              <w:t>1200,00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jc w:val="center"/>
              <w:rPr>
                <w:b/>
              </w:rPr>
            </w:pPr>
            <w:r w:rsidRPr="00A40DF1">
              <w:rPr>
                <w:b/>
              </w:rPr>
              <w:t>1200,00</w:t>
            </w:r>
          </w:p>
        </w:tc>
      </w:tr>
      <w:tr w:rsidR="00844095" w:rsidRPr="00B92ABE" w:rsidTr="00C85A59">
        <w:trPr>
          <w:trHeight w:val="361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  - 98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81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143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кого муниципального округа   - 1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1200,00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1200,00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A52841" w:rsidRDefault="00844095" w:rsidP="00C85A59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7C4511">
              <w:rPr>
                <w:rFonts w:cs="Times New Roman"/>
                <w:b/>
                <w:sz w:val="20"/>
                <w:szCs w:val="20"/>
              </w:rPr>
              <w:t>Мероприятие «</w:t>
            </w:r>
            <w:r w:rsidRPr="00A52841">
              <w:rPr>
                <w:rFonts w:cs="Times New Roman"/>
                <w:b/>
                <w:sz w:val="20"/>
                <w:szCs w:val="20"/>
              </w:rPr>
              <w:t>Проведены мероприятия по устройству вентиляции в учреждении МУ ДО ДШИ</w:t>
            </w:r>
            <w:r w:rsidRPr="00A52841">
              <w:rPr>
                <w:rFonts w:cs="Times New Roman"/>
                <w:b/>
                <w:color w:val="000000" w:themeColor="text1"/>
                <w:sz w:val="20"/>
                <w:szCs w:val="20"/>
              </w:rPr>
              <w:t>»</w:t>
            </w:r>
            <w:r w:rsidRPr="00A52841">
              <w:rPr>
                <w:rFonts w:cs="Times New Roman"/>
                <w:b/>
                <w:sz w:val="20"/>
                <w:szCs w:val="20"/>
              </w:rPr>
              <w:t>»</w:t>
            </w:r>
          </w:p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(Результат: 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Проведён текущий ремонт учреждений дополнительного образования в сфере культуры</w:t>
            </w:r>
            <w:r w:rsidRPr="007C4511"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  <w:r w:rsidRPr="007C4511">
              <w:rPr>
                <w:rFonts w:cs="Times New Roman"/>
                <w:sz w:val="20"/>
                <w:szCs w:val="20"/>
              </w:rPr>
              <w:t>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») </w:t>
            </w:r>
            <w:r w:rsidRPr="007C4511">
              <w:rPr>
                <w:rFonts w:cs="Times New Roman"/>
                <w:b/>
                <w:color w:val="000000" w:themeColor="text1"/>
                <w:sz w:val="20"/>
                <w:szCs w:val="20"/>
              </w:rPr>
              <w:t>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700,00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0D4A52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700,00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  - 98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кого муниципального округа   - 1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700,00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700,00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AC268B">
              <w:rPr>
                <w:rFonts w:cs="Times New Roman"/>
                <w:b/>
                <w:sz w:val="20"/>
                <w:szCs w:val="20"/>
              </w:rPr>
              <w:t>Мероприятие «</w:t>
            </w:r>
            <w:r w:rsidRPr="00CB5556">
              <w:rPr>
                <w:rFonts w:cs="Times New Roman"/>
                <w:b/>
                <w:sz w:val="20"/>
                <w:szCs w:val="20"/>
              </w:rPr>
              <w:t>Проведены мероприятия по текущему ремонту МУ ДО ДШИ»</w:t>
            </w:r>
          </w:p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(Результат «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Проведён текущий ремонт учреждений дополнительного образования в сфере культуры»)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2000,0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2000,0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  - 98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1960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1960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кого муниципального округа   - 1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3412F">
              <w:rPr>
                <w:rFonts w:cs="Times New Roman"/>
                <w:b/>
                <w:sz w:val="20"/>
                <w:szCs w:val="20"/>
              </w:rPr>
              <w:t>Мероприятие «</w:t>
            </w:r>
            <w:r w:rsidRPr="00CB5556">
              <w:rPr>
                <w:rFonts w:cs="Times New Roman"/>
                <w:b/>
                <w:sz w:val="20"/>
                <w:szCs w:val="20"/>
              </w:rPr>
              <w:t>Проведено мероприятие «День открытых дверей в МУ ДО ДШИ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 (</w:t>
            </w:r>
            <w:r>
              <w:rPr>
                <w:rFonts w:cs="Times New Roman"/>
                <w:sz w:val="20"/>
                <w:szCs w:val="20"/>
              </w:rPr>
              <w:t>Результат «</w:t>
            </w:r>
            <w:r w:rsidRPr="00B92ABE">
              <w:rPr>
                <w:rFonts w:cs="Times New Roman"/>
                <w:bCs/>
                <w:color w:val="000000" w:themeColor="text1"/>
                <w:sz w:val="20"/>
                <w:szCs w:val="20"/>
              </w:rPr>
              <w:t>Увеличение количества учащихся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») </w:t>
            </w:r>
            <w:r w:rsidRPr="00C3412F">
              <w:rPr>
                <w:rFonts w:cs="Times New Roman"/>
                <w:b/>
                <w:color w:val="000000" w:themeColor="text1"/>
                <w:sz w:val="20"/>
                <w:szCs w:val="20"/>
              </w:rPr>
              <w:t>всего,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r w:rsidRPr="00EB4263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r w:rsidRPr="00EB4263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r w:rsidRPr="00EB4263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r w:rsidRPr="00EB4263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Pr="00967C80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967C80">
              <w:rPr>
                <w:rFonts w:cs="Times New Roman"/>
                <w:b/>
                <w:color w:val="000000" w:themeColor="text1"/>
                <w:sz w:val="20"/>
                <w:szCs w:val="20"/>
              </w:rPr>
              <w:t>50,0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  - 98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кого муниципального округа   - 1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A40DF1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A40DF1" w:rsidRDefault="00844095" w:rsidP="00C85A59"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A40DF1" w:rsidRDefault="00844095" w:rsidP="00C85A59"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A40DF1" w:rsidRDefault="00844095" w:rsidP="00C85A59"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A40DF1" w:rsidRDefault="00844095" w:rsidP="00C85A59">
            <w:r w:rsidRPr="00A40DF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50,0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844095" w:rsidRDefault="00844095" w:rsidP="00844095">
      <w:pPr>
        <w:pStyle w:val="ConsPlusNormal"/>
        <w:wordWrap w:val="0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Pr="002A7314" w:rsidRDefault="00844095" w:rsidP="00844095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cs="Times New Roman"/>
          <w:szCs w:val="28"/>
        </w:rPr>
      </w:pPr>
    </w:p>
    <w:p w:rsidR="00844095" w:rsidRPr="002A7314" w:rsidRDefault="00844095" w:rsidP="00844095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   5</w:t>
      </w:r>
      <w:r w:rsidRPr="002A7314">
        <w:rPr>
          <w:rFonts w:cs="Times New Roman"/>
          <w:b/>
          <w:szCs w:val="28"/>
        </w:rPr>
        <w:t>.Меры управления рисками с целью мин</w:t>
      </w:r>
      <w:r>
        <w:rPr>
          <w:rFonts w:cs="Times New Roman"/>
          <w:b/>
          <w:szCs w:val="28"/>
        </w:rPr>
        <w:t xml:space="preserve">имизации их влияния на </w:t>
      </w:r>
      <w:r w:rsidRPr="002A7314">
        <w:rPr>
          <w:rFonts w:cs="Times New Roman"/>
          <w:b/>
          <w:szCs w:val="28"/>
        </w:rPr>
        <w:t>достижение целей подпрограммы</w:t>
      </w:r>
    </w:p>
    <w:p w:rsidR="00844095" w:rsidRPr="002A7314" w:rsidRDefault="00844095" w:rsidP="00844095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cs="Times New Roman"/>
          <w:szCs w:val="28"/>
        </w:rPr>
      </w:pPr>
    </w:p>
    <w:p w:rsidR="00844095" w:rsidRPr="002A7314" w:rsidRDefault="00844095" w:rsidP="0084409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7314">
        <w:rPr>
          <w:rFonts w:ascii="Times New Roman" w:hAnsi="Times New Roman" w:cs="Times New Roman"/>
          <w:sz w:val="28"/>
          <w:szCs w:val="28"/>
        </w:rPr>
        <w:t>На достижение предусмотренных в подпрограмме конечных результатов могут оказать влияние следующие риски.</w:t>
      </w:r>
    </w:p>
    <w:p w:rsidR="00844095" w:rsidRPr="002A7314" w:rsidRDefault="00844095" w:rsidP="0084409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6"/>
        <w:gridCol w:w="4607"/>
        <w:gridCol w:w="5247"/>
      </w:tblGrid>
      <w:tr w:rsidR="00844095" w:rsidRPr="002A7314" w:rsidTr="00C85A59">
        <w:tc>
          <w:tcPr>
            <w:tcW w:w="1616" w:type="pct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Риск</w:t>
            </w:r>
          </w:p>
        </w:tc>
        <w:tc>
          <w:tcPr>
            <w:tcW w:w="1582" w:type="pct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Последствия наступления</w:t>
            </w:r>
          </w:p>
        </w:tc>
        <w:tc>
          <w:tcPr>
            <w:tcW w:w="1801" w:type="pct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Способы минимизации</w:t>
            </w:r>
          </w:p>
        </w:tc>
      </w:tr>
      <w:tr w:rsidR="00844095" w:rsidRPr="002A7314" w:rsidTr="00C85A59">
        <w:tc>
          <w:tcPr>
            <w:tcW w:w="5000" w:type="pct"/>
            <w:gridSpan w:val="3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1. Внешние риски</w:t>
            </w:r>
          </w:p>
        </w:tc>
      </w:tr>
      <w:tr w:rsidR="00844095" w:rsidRPr="002A7314" w:rsidTr="00C85A59">
        <w:tc>
          <w:tcPr>
            <w:tcW w:w="1616" w:type="pct"/>
          </w:tcPr>
          <w:p w:rsidR="00844095" w:rsidRPr="002A7314" w:rsidRDefault="00844095" w:rsidP="00C85A59">
            <w:pPr>
              <w:pStyle w:val="af3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Изменения Федерального законодательства, реализация на федеральном уровне мероприятий, влияющих на содержание, сроки и результаты реализации мероприятий подпрограммы</w:t>
            </w:r>
          </w:p>
        </w:tc>
        <w:tc>
          <w:tcPr>
            <w:tcW w:w="1582" w:type="pct"/>
          </w:tcPr>
          <w:p w:rsidR="00844095" w:rsidRPr="002A7314" w:rsidRDefault="00844095" w:rsidP="00C85A59">
            <w:pPr>
              <w:pStyle w:val="af4"/>
              <w:ind w:firstLine="709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Невыполнение заявленных показателей реализации подпрограммы</w:t>
            </w:r>
          </w:p>
        </w:tc>
        <w:tc>
          <w:tcPr>
            <w:tcW w:w="1801" w:type="pct"/>
          </w:tcPr>
          <w:p w:rsidR="00844095" w:rsidRPr="002A7314" w:rsidRDefault="00844095" w:rsidP="00C85A59">
            <w:pPr>
              <w:pStyle w:val="af4"/>
              <w:ind w:firstLine="709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федерального законодательства, реализуемых на федеральном уровне мер;</w:t>
            </w:r>
          </w:p>
          <w:p w:rsidR="00844095" w:rsidRPr="002A7314" w:rsidRDefault="00844095" w:rsidP="00C85A59">
            <w:pPr>
              <w:pStyle w:val="af4"/>
              <w:ind w:firstLine="709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внесение в установленном порядке предложений по разрабатываемым на федеральном уровне проектам;</w:t>
            </w:r>
          </w:p>
          <w:p w:rsidR="00844095" w:rsidRPr="002A7314" w:rsidRDefault="00844095" w:rsidP="00C85A59">
            <w:pPr>
              <w:pStyle w:val="af4"/>
              <w:ind w:firstLine="709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оперативная корректировка подпрограммы</w:t>
            </w:r>
          </w:p>
        </w:tc>
      </w:tr>
      <w:tr w:rsidR="00844095" w:rsidRPr="002A7314" w:rsidTr="00C85A59">
        <w:tc>
          <w:tcPr>
            <w:tcW w:w="1616" w:type="pct"/>
          </w:tcPr>
          <w:p w:rsidR="00844095" w:rsidRPr="002A7314" w:rsidRDefault="00844095" w:rsidP="00C85A59">
            <w:pPr>
              <w:pStyle w:val="af3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Изменение демографической ситуации в районе</w:t>
            </w:r>
          </w:p>
        </w:tc>
        <w:tc>
          <w:tcPr>
            <w:tcW w:w="1582" w:type="pct"/>
          </w:tcPr>
          <w:p w:rsidR="00844095" w:rsidRPr="002A7314" w:rsidRDefault="00844095" w:rsidP="00C85A59">
            <w:pPr>
              <w:pStyle w:val="af4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Невыполнение заявленных показателей реализации подпрограммы</w:t>
            </w:r>
          </w:p>
        </w:tc>
        <w:tc>
          <w:tcPr>
            <w:tcW w:w="1801" w:type="pct"/>
          </w:tcPr>
          <w:p w:rsidR="00844095" w:rsidRPr="002A7314" w:rsidRDefault="00844095" w:rsidP="00C85A59">
            <w:pPr>
              <w:pStyle w:val="af4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Мониторинг демографической ситуации, своевременная корректировка подпрограммы</w:t>
            </w:r>
          </w:p>
        </w:tc>
      </w:tr>
      <w:tr w:rsidR="00844095" w:rsidRPr="002A7314" w:rsidTr="00C85A59">
        <w:trPr>
          <w:trHeight w:val="1974"/>
        </w:trPr>
        <w:tc>
          <w:tcPr>
            <w:tcW w:w="1616" w:type="pct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Макроэкономические риски. Бюджетный дефицит и, как следствие,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финансирования социальной сферы</w:t>
            </w:r>
          </w:p>
        </w:tc>
        <w:tc>
          <w:tcPr>
            <w:tcW w:w="1582" w:type="pct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Невозможность реализации программных мероприятий, цели и задач, выполнения показателей</w:t>
            </w:r>
          </w:p>
          <w:p w:rsidR="00844095" w:rsidRPr="002A7314" w:rsidRDefault="00844095" w:rsidP="00C85A59">
            <w:pPr>
              <w:spacing w:after="0"/>
              <w:ind w:firstLine="709"/>
              <w:contextualSpacing/>
              <w:rPr>
                <w:rFonts w:cs="Times New Roman"/>
                <w:szCs w:val="28"/>
                <w:lang w:eastAsia="zh-CN"/>
              </w:rPr>
            </w:pPr>
          </w:p>
        </w:tc>
        <w:tc>
          <w:tcPr>
            <w:tcW w:w="1801" w:type="pct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Принятие оперативных мер по корректировке мероприятий подпрограммы;</w:t>
            </w:r>
          </w:p>
          <w:p w:rsidR="00844095" w:rsidRPr="002A7314" w:rsidRDefault="00844095" w:rsidP="00C85A59">
            <w:pPr>
              <w:spacing w:after="0"/>
              <w:ind w:firstLine="709"/>
              <w:contextualSpacing/>
              <w:jc w:val="both"/>
              <w:rPr>
                <w:rFonts w:cs="Times New Roman"/>
                <w:szCs w:val="28"/>
                <w:lang w:eastAsia="zh-CN"/>
              </w:rPr>
            </w:pPr>
            <w:r w:rsidRPr="002A7314">
              <w:rPr>
                <w:rFonts w:cs="Times New Roman"/>
                <w:szCs w:val="28"/>
              </w:rPr>
              <w:t xml:space="preserve">перераспределение финансовых ресурсов, имеющихся в бюджете </w:t>
            </w:r>
            <w:r>
              <w:rPr>
                <w:rFonts w:cs="Times New Roman"/>
                <w:szCs w:val="28"/>
              </w:rPr>
              <w:t>администрации Чернышевского муниципального округа</w:t>
            </w:r>
          </w:p>
        </w:tc>
      </w:tr>
      <w:tr w:rsidR="00844095" w:rsidRPr="002A7314" w:rsidTr="00C85A59">
        <w:trPr>
          <w:trHeight w:val="1440"/>
        </w:trPr>
        <w:tc>
          <w:tcPr>
            <w:tcW w:w="1616" w:type="pct"/>
          </w:tcPr>
          <w:p w:rsidR="00844095" w:rsidRPr="002A7314" w:rsidRDefault="00844095" w:rsidP="00C85A59">
            <w:pPr>
              <w:spacing w:after="0"/>
              <w:ind w:firstLine="709"/>
              <w:contextualSpacing/>
              <w:rPr>
                <w:rFonts w:cs="Times New Roman"/>
                <w:szCs w:val="28"/>
                <w:lang w:eastAsia="zh-CN"/>
              </w:rPr>
            </w:pPr>
          </w:p>
          <w:p w:rsidR="00844095" w:rsidRPr="002A7314" w:rsidRDefault="00844095" w:rsidP="00C85A59">
            <w:pPr>
              <w:spacing w:after="0"/>
              <w:ind w:firstLine="709"/>
              <w:contextualSpacing/>
              <w:rPr>
                <w:rFonts w:cs="Times New Roman"/>
                <w:szCs w:val="28"/>
              </w:rPr>
            </w:pPr>
            <w:r w:rsidRPr="002A7314">
              <w:rPr>
                <w:rFonts w:cs="Times New Roman"/>
                <w:szCs w:val="28"/>
                <w:lang w:eastAsia="zh-CN"/>
              </w:rPr>
              <w:t>Эпидемиологическая обстановка в стране</w:t>
            </w:r>
          </w:p>
        </w:tc>
        <w:tc>
          <w:tcPr>
            <w:tcW w:w="1582" w:type="pct"/>
          </w:tcPr>
          <w:p w:rsidR="00844095" w:rsidRPr="002A7314" w:rsidRDefault="00844095" w:rsidP="00C85A59">
            <w:pPr>
              <w:spacing w:after="0"/>
              <w:ind w:firstLine="709"/>
              <w:contextualSpacing/>
              <w:rPr>
                <w:rFonts w:cs="Times New Roman"/>
                <w:szCs w:val="28"/>
                <w:lang w:eastAsia="zh-CN"/>
              </w:rPr>
            </w:pPr>
          </w:p>
          <w:p w:rsidR="00844095" w:rsidRPr="002A7314" w:rsidRDefault="00844095" w:rsidP="00C85A59">
            <w:pPr>
              <w:pStyle w:val="ConsPlusNormal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Невозможность реализации программных мероприятий, цели и задач, выполнения показателей</w:t>
            </w:r>
          </w:p>
        </w:tc>
        <w:tc>
          <w:tcPr>
            <w:tcW w:w="1801" w:type="pct"/>
          </w:tcPr>
          <w:p w:rsidR="00844095" w:rsidRPr="002A7314" w:rsidRDefault="00844095" w:rsidP="00C85A59">
            <w:pPr>
              <w:spacing w:after="0"/>
              <w:ind w:firstLine="709"/>
              <w:contextualSpacing/>
              <w:jc w:val="both"/>
              <w:rPr>
                <w:rFonts w:cs="Times New Roman"/>
                <w:szCs w:val="28"/>
              </w:rPr>
            </w:pPr>
          </w:p>
          <w:p w:rsidR="00844095" w:rsidRPr="002A7314" w:rsidRDefault="00844095" w:rsidP="00C85A59">
            <w:pPr>
              <w:spacing w:after="0"/>
              <w:ind w:firstLine="709"/>
              <w:contextualSpacing/>
              <w:rPr>
                <w:rFonts w:cs="Times New Roman"/>
                <w:szCs w:val="28"/>
              </w:rPr>
            </w:pPr>
            <w:r w:rsidRPr="002A7314">
              <w:rPr>
                <w:rFonts w:cs="Times New Roman"/>
                <w:szCs w:val="28"/>
                <w:lang w:eastAsia="zh-CN"/>
              </w:rPr>
              <w:t>Дистанционное обучение</w:t>
            </w:r>
          </w:p>
        </w:tc>
      </w:tr>
      <w:tr w:rsidR="00844095" w:rsidRPr="002A7314" w:rsidTr="00C85A59">
        <w:tc>
          <w:tcPr>
            <w:tcW w:w="5000" w:type="pct"/>
            <w:gridSpan w:val="3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2. Внутренние риски</w:t>
            </w:r>
          </w:p>
        </w:tc>
      </w:tr>
      <w:tr w:rsidR="00844095" w:rsidRPr="002A7314" w:rsidTr="00C85A59">
        <w:tc>
          <w:tcPr>
            <w:tcW w:w="1616" w:type="pct"/>
          </w:tcPr>
          <w:p w:rsidR="00844095" w:rsidRPr="002A7314" w:rsidRDefault="00844095" w:rsidP="00C85A59">
            <w:pPr>
              <w:pStyle w:val="af3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Недостаточная подготовка специалистов и (или) ответственного исполнителя</w:t>
            </w:r>
          </w:p>
        </w:tc>
        <w:tc>
          <w:tcPr>
            <w:tcW w:w="1582" w:type="pct"/>
          </w:tcPr>
          <w:p w:rsidR="00844095" w:rsidRPr="002A7314" w:rsidRDefault="00844095" w:rsidP="00C85A59">
            <w:pPr>
              <w:pStyle w:val="af4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Невыполнение заявленных показателей реализации подпрограммы</w:t>
            </w:r>
          </w:p>
          <w:p w:rsidR="00844095" w:rsidRPr="002A7314" w:rsidRDefault="00844095" w:rsidP="00C85A59">
            <w:pPr>
              <w:pStyle w:val="af4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Затягивание сроков реализации мероприятий</w:t>
            </w:r>
          </w:p>
        </w:tc>
        <w:tc>
          <w:tcPr>
            <w:tcW w:w="1801" w:type="pct"/>
          </w:tcPr>
          <w:p w:rsidR="00844095" w:rsidRPr="002A7314" w:rsidRDefault="00844095" w:rsidP="00C85A59">
            <w:pPr>
              <w:pStyle w:val="af4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направление специалистов на курсы повышения квалификации, обучающие мероприятия и тренинги, организация мероприятий по обмену опытом, в </w:t>
            </w:r>
            <w:proofErr w:type="spellStart"/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. с другими субъектами Российской Федерации</w:t>
            </w:r>
          </w:p>
        </w:tc>
      </w:tr>
      <w:tr w:rsidR="00844095" w:rsidRPr="002A7314" w:rsidTr="00C85A59">
        <w:tc>
          <w:tcPr>
            <w:tcW w:w="1616" w:type="pct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 xml:space="preserve">Слабый уровень взаимодействия между заинтересованными </w:t>
            </w:r>
            <w:proofErr w:type="gramStart"/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ведомствами  и</w:t>
            </w:r>
            <w:proofErr w:type="gramEnd"/>
            <w:r w:rsidRPr="002A7314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Чернышевского </w:t>
            </w: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</w:p>
        </w:tc>
        <w:tc>
          <w:tcPr>
            <w:tcW w:w="1582" w:type="pct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Разрозненность действий ведомств и структур, отсутствие согласованности в выполнении программных мероприятий задач и достижения цели подпрограммы</w:t>
            </w:r>
          </w:p>
        </w:tc>
        <w:tc>
          <w:tcPr>
            <w:tcW w:w="1801" w:type="pct"/>
          </w:tcPr>
          <w:p w:rsidR="00844095" w:rsidRPr="002A7314" w:rsidRDefault="00844095" w:rsidP="00C85A59">
            <w:pPr>
              <w:pStyle w:val="ConsPlusNormal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314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Регулярный </w:t>
            </w:r>
            <w:proofErr w:type="gramStart"/>
            <w:r w:rsidRPr="002A7314">
              <w:rPr>
                <w:rFonts w:ascii="Times New Roman" w:hAnsi="Times New Roman" w:cs="Times New Roman"/>
                <w:sz w:val="28"/>
                <w:szCs w:val="28"/>
              </w:rPr>
              <w:t>мониторинг,  поиск</w:t>
            </w:r>
            <w:proofErr w:type="gramEnd"/>
            <w:r w:rsidRPr="002A7314">
              <w:rPr>
                <w:rFonts w:ascii="Times New Roman" w:hAnsi="Times New Roman" w:cs="Times New Roman"/>
                <w:sz w:val="28"/>
                <w:szCs w:val="28"/>
              </w:rPr>
              <w:t xml:space="preserve"> новых форм и методов взаимодействия.</w:t>
            </w:r>
          </w:p>
        </w:tc>
      </w:tr>
    </w:tbl>
    <w:p w:rsidR="00844095" w:rsidRDefault="00844095" w:rsidP="00844095">
      <w:pPr>
        <w:pStyle w:val="ConsPlusNormal"/>
        <w:wordWrap w:val="0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844095" w:rsidRPr="00B92ABE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5</w:t>
      </w:r>
    </w:p>
    <w:p w:rsidR="00844095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B92ABE">
        <w:rPr>
          <w:rFonts w:ascii="Times New Roman" w:hAnsi="Times New Roman" w:cs="Times New Roman"/>
          <w:sz w:val="20"/>
          <w:szCs w:val="20"/>
        </w:rPr>
        <w:t>к муниципальной программе</w:t>
      </w:r>
      <w:r>
        <w:rPr>
          <w:rFonts w:ascii="Times New Roman" w:hAnsi="Times New Roman" w:cs="Times New Roman"/>
          <w:sz w:val="20"/>
          <w:szCs w:val="20"/>
        </w:rPr>
        <w:t xml:space="preserve"> «Развитие культуры в </w:t>
      </w:r>
    </w:p>
    <w:p w:rsidR="00844095" w:rsidRPr="00B92ABE" w:rsidRDefault="00844095" w:rsidP="00844095">
      <w:pPr>
        <w:pStyle w:val="ConsPlusNormal"/>
        <w:wordWrap w:val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Чернышевском муниципальном округе»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  <w:r w:rsidRPr="00B92ABE">
        <w:rPr>
          <w:rFonts w:ascii="Times New Roman" w:hAnsi="Times New Roman" w:cs="Times New Roman"/>
          <w:sz w:val="20"/>
          <w:szCs w:val="20"/>
        </w:rPr>
        <w:t>ПАСПОРТ</w:t>
      </w:r>
    </w:p>
    <w:p w:rsidR="00844095" w:rsidRDefault="00844095" w:rsidP="00844095">
      <w:pPr>
        <w:spacing w:after="0"/>
        <w:ind w:firstLine="709"/>
        <w:contextualSpacing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Комплекса процессных мероприятий</w:t>
      </w:r>
    </w:p>
    <w:p w:rsidR="00844095" w:rsidRPr="00B92ABE" w:rsidRDefault="00844095" w:rsidP="00844095">
      <w:pPr>
        <w:spacing w:after="0"/>
        <w:ind w:firstLine="709"/>
        <w:contextualSpacing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«Развитие   краеведческого музея Чернышевского муниципального округа</w:t>
      </w:r>
      <w:r w:rsidRPr="00B92ABE">
        <w:rPr>
          <w:rFonts w:cs="Times New Roman"/>
          <w:b/>
          <w:sz w:val="20"/>
          <w:szCs w:val="20"/>
        </w:rPr>
        <w:t>»</w:t>
      </w:r>
    </w:p>
    <w:p w:rsidR="00844095" w:rsidRPr="00B92ABE" w:rsidRDefault="00844095" w:rsidP="00844095">
      <w:pPr>
        <w:pStyle w:val="ConsPlusNormal"/>
        <w:shd w:val="clear" w:color="auto" w:fill="FFFFFF" w:themeFill="background1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 w:rsidRPr="00B92ABE">
        <w:rPr>
          <w:rFonts w:ascii="Times New Roman" w:hAnsi="Times New Roman" w:cs="Times New Roman"/>
          <w:b/>
          <w:bCs/>
          <w:sz w:val="20"/>
          <w:szCs w:val="20"/>
        </w:rPr>
        <w:t>1. Общие положения</w:t>
      </w:r>
    </w:p>
    <w:tbl>
      <w:tblPr>
        <w:tblW w:w="5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9"/>
        <w:gridCol w:w="9258"/>
      </w:tblGrid>
      <w:tr w:rsidR="00844095" w:rsidRPr="00B92ABE" w:rsidTr="00C85A59">
        <w:tc>
          <w:tcPr>
            <w:tcW w:w="1903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реализации комплекса процессных мероприятий</w:t>
            </w:r>
          </w:p>
        </w:tc>
        <w:tc>
          <w:tcPr>
            <w:tcW w:w="3097" w:type="pct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01.01.2026г по 31.12.2030г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097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В.В.Паздникова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Председатель 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Комитет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 культуры в Чернышевском</w:t>
            </w:r>
            <w:r w:rsidRPr="00B92AB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муниципальном</w:t>
            </w: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 xml:space="preserve"> 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руге  </w:t>
            </w:r>
          </w:p>
        </w:tc>
      </w:tr>
      <w:tr w:rsidR="00844095" w:rsidRPr="00B92ABE" w:rsidTr="00C85A59">
        <w:tc>
          <w:tcPr>
            <w:tcW w:w="1903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муниципальной программой Чернышевского муниципального округа</w:t>
            </w:r>
          </w:p>
        </w:tc>
        <w:tc>
          <w:tcPr>
            <w:tcW w:w="3097" w:type="pct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культуры в Чернышевском муниципальном округе Забайкальского края»</w:t>
            </w:r>
          </w:p>
        </w:tc>
      </w:tr>
    </w:tbl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713B75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  <w:r w:rsidRPr="00B92ABE">
        <w:rPr>
          <w:rFonts w:cs="Times New Roman"/>
          <w:b/>
          <w:sz w:val="20"/>
          <w:szCs w:val="20"/>
        </w:rPr>
        <w:t xml:space="preserve">2. Показатели </w:t>
      </w:r>
      <w:r>
        <w:rPr>
          <w:rFonts w:cs="Times New Roman"/>
          <w:b/>
          <w:sz w:val="20"/>
          <w:szCs w:val="20"/>
        </w:rPr>
        <w:t>комплекса процессных мероприятий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13"/>
        <w:gridCol w:w="825"/>
        <w:gridCol w:w="38"/>
        <w:gridCol w:w="709"/>
        <w:gridCol w:w="33"/>
        <w:gridCol w:w="818"/>
        <w:gridCol w:w="37"/>
        <w:gridCol w:w="825"/>
        <w:gridCol w:w="839"/>
        <w:gridCol w:w="1134"/>
        <w:gridCol w:w="850"/>
        <w:gridCol w:w="1134"/>
        <w:gridCol w:w="992"/>
        <w:gridCol w:w="851"/>
        <w:gridCol w:w="3118"/>
      </w:tblGrid>
      <w:tr w:rsidR="00844095" w:rsidRPr="00B92ABE" w:rsidTr="00C85A59">
        <w:trPr>
          <w:trHeight w:val="444"/>
        </w:trPr>
        <w:tc>
          <w:tcPr>
            <w:tcW w:w="534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2113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Наименование показателя</w:t>
            </w:r>
            <w:r w:rsidRPr="00B92ABE">
              <w:rPr>
                <w:rStyle w:val="a5"/>
                <w:sz w:val="20"/>
                <w:szCs w:val="20"/>
              </w:rPr>
              <w:footnoteReference w:id="25"/>
            </w:r>
          </w:p>
        </w:tc>
        <w:tc>
          <w:tcPr>
            <w:tcW w:w="825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92ABE">
              <w:rPr>
                <w:rFonts w:cs="Times New Roman"/>
                <w:color w:val="000000"/>
                <w:sz w:val="20"/>
                <w:szCs w:val="20"/>
              </w:rPr>
              <w:t>Уровень показателя</w:t>
            </w:r>
            <w:r w:rsidRPr="00B92ABE">
              <w:rPr>
                <w:rStyle w:val="a5"/>
                <w:color w:val="000000"/>
                <w:sz w:val="20"/>
                <w:szCs w:val="20"/>
              </w:rPr>
              <w:footnoteReference w:id="26"/>
            </w:r>
          </w:p>
        </w:tc>
        <w:tc>
          <w:tcPr>
            <w:tcW w:w="780" w:type="dxa"/>
            <w:gridSpan w:val="3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color w:val="000000"/>
                <w:sz w:val="20"/>
                <w:szCs w:val="20"/>
              </w:rPr>
              <w:t>Признак возрастания/ убывания</w:t>
            </w:r>
            <w:r w:rsidRPr="00B92ABE">
              <w:rPr>
                <w:rStyle w:val="a5"/>
                <w:color w:val="000000"/>
                <w:sz w:val="20"/>
                <w:szCs w:val="20"/>
              </w:rPr>
              <w:footnoteReference w:id="27"/>
            </w:r>
          </w:p>
        </w:tc>
        <w:tc>
          <w:tcPr>
            <w:tcW w:w="855" w:type="dxa"/>
            <w:gridSpan w:val="2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664" w:type="dxa"/>
            <w:gridSpan w:val="2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Базовое значение</w:t>
            </w:r>
            <w:r w:rsidRPr="00B92ABE">
              <w:rPr>
                <w:rStyle w:val="a5"/>
                <w:sz w:val="20"/>
                <w:szCs w:val="20"/>
              </w:rPr>
              <w:footnoteReference w:id="28"/>
            </w:r>
          </w:p>
        </w:tc>
        <w:tc>
          <w:tcPr>
            <w:tcW w:w="4961" w:type="dxa"/>
            <w:gridSpan w:val="5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3118" w:type="dxa"/>
            <w:vMerge w:val="restart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Ответственный за достижение показателя</w:t>
            </w:r>
            <w:r w:rsidRPr="00B92ABE">
              <w:rPr>
                <w:rStyle w:val="a5"/>
                <w:sz w:val="20"/>
                <w:szCs w:val="20"/>
              </w:rPr>
              <w:footnoteReference w:id="29"/>
            </w:r>
          </w:p>
        </w:tc>
      </w:tr>
      <w:tr w:rsidR="00844095" w:rsidRPr="00B92ABE" w:rsidTr="00C85A59">
        <w:trPr>
          <w:trHeight w:val="594"/>
        </w:trPr>
        <w:tc>
          <w:tcPr>
            <w:tcW w:w="534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5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992" w:type="dxa"/>
            <w:vAlign w:val="center"/>
          </w:tcPr>
          <w:p w:rsidR="00844095" w:rsidRPr="00B92ABE" w:rsidRDefault="00844095" w:rsidP="00C85A59">
            <w:pPr>
              <w:spacing w:after="0"/>
              <w:jc w:val="both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2030</w:t>
            </w:r>
          </w:p>
        </w:tc>
        <w:tc>
          <w:tcPr>
            <w:tcW w:w="3118" w:type="dxa"/>
            <w:vMerge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44095" w:rsidRPr="00B92ABE" w:rsidTr="00C85A59">
        <w:trPr>
          <w:trHeight w:val="298"/>
        </w:trPr>
        <w:tc>
          <w:tcPr>
            <w:tcW w:w="534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13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0" w:type="dxa"/>
            <w:gridSpan w:val="3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gridSpan w:val="2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39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44095" w:rsidRPr="00B92ABE" w:rsidTr="00C85A59">
        <w:trPr>
          <w:trHeight w:val="298"/>
        </w:trPr>
        <w:tc>
          <w:tcPr>
            <w:tcW w:w="534" w:type="dxa"/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16" w:type="dxa"/>
            <w:gridSpan w:val="15"/>
            <w:vAlign w:val="center"/>
          </w:tcPr>
          <w:p w:rsidR="00844095" w:rsidRPr="00B92ABE" w:rsidRDefault="00844095" w:rsidP="00C85A59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Задача 1. </w:t>
            </w:r>
            <w:r w:rsidRPr="00B92A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условий для сохранения культурного, историческо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наследия Чернышевского округа</w:t>
            </w:r>
            <w:r w:rsidRPr="00B92A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формирование интереса к отечественной истории и культуре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2113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Увеличение количества выставочных проектов</w:t>
            </w:r>
          </w:p>
        </w:tc>
        <w:tc>
          <w:tcPr>
            <w:tcW w:w="863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МП</w:t>
            </w:r>
          </w:p>
        </w:tc>
        <w:tc>
          <w:tcPr>
            <w:tcW w:w="709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851" w:type="dxa"/>
            <w:gridSpan w:val="2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862" w:type="dxa"/>
            <w:gridSpan w:val="2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9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18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МКУ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 Чернышевского муниципального округа»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. МУК «Краеведческий музей» </w:t>
            </w:r>
          </w:p>
        </w:tc>
      </w:tr>
      <w:tr w:rsidR="00844095" w:rsidRPr="00B92ABE" w:rsidTr="00C85A59">
        <w:trPr>
          <w:trHeight w:val="373"/>
        </w:trPr>
        <w:tc>
          <w:tcPr>
            <w:tcW w:w="534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</w:t>
            </w:r>
          </w:p>
        </w:tc>
        <w:tc>
          <w:tcPr>
            <w:tcW w:w="2113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Проведён капитальный ремонт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музея</w:t>
            </w:r>
          </w:p>
        </w:tc>
        <w:tc>
          <w:tcPr>
            <w:tcW w:w="863" w:type="dxa"/>
            <w:gridSpan w:val="2"/>
          </w:tcPr>
          <w:p w:rsidR="00844095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709" w:type="dxa"/>
          </w:tcPr>
          <w:p w:rsidR="00844095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44095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862" w:type="dxa"/>
            <w:gridSpan w:val="2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</w:tcPr>
          <w:p w:rsidR="00844095" w:rsidRPr="00B92ABE" w:rsidRDefault="00844095" w:rsidP="00C85A59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МКУ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Комитет  культуры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t xml:space="preserve">  Чернышевского муниципального </w:t>
            </w:r>
            <w:r w:rsidRPr="00B92ABE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округа»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. МУК «Краеведческий музей» </w:t>
            </w:r>
          </w:p>
        </w:tc>
      </w:tr>
    </w:tbl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B92ABE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  <w:r w:rsidRPr="00B92ABE">
        <w:rPr>
          <w:rFonts w:cs="Times New Roman"/>
          <w:b/>
          <w:sz w:val="20"/>
          <w:szCs w:val="20"/>
        </w:rPr>
        <w:t xml:space="preserve">3. Перечень мероприятий (результатов) </w:t>
      </w:r>
      <w:r>
        <w:rPr>
          <w:rFonts w:cs="Times New Roman"/>
          <w:b/>
          <w:sz w:val="20"/>
          <w:szCs w:val="20"/>
        </w:rPr>
        <w:t xml:space="preserve">комплекса процессных мероприятий </w:t>
      </w:r>
    </w:p>
    <w:p w:rsidR="00844095" w:rsidRPr="00B92ABE" w:rsidRDefault="00844095" w:rsidP="00844095">
      <w:pPr>
        <w:spacing w:after="0"/>
        <w:jc w:val="center"/>
        <w:rPr>
          <w:rFonts w:cs="Times New Roman"/>
          <w:sz w:val="20"/>
          <w:szCs w:val="20"/>
        </w:rPr>
      </w:pPr>
    </w:p>
    <w:tbl>
      <w:tblPr>
        <w:tblW w:w="4878" w:type="pct"/>
        <w:tblLayout w:type="fixed"/>
        <w:tblLook w:val="04A0" w:firstRow="1" w:lastRow="0" w:firstColumn="1" w:lastColumn="0" w:noHBand="0" w:noVBand="1"/>
      </w:tblPr>
      <w:tblGrid>
        <w:gridCol w:w="804"/>
        <w:gridCol w:w="3628"/>
        <w:gridCol w:w="1011"/>
        <w:gridCol w:w="1375"/>
        <w:gridCol w:w="1244"/>
        <w:gridCol w:w="1117"/>
        <w:gridCol w:w="977"/>
        <w:gridCol w:w="1259"/>
        <w:gridCol w:w="1119"/>
        <w:gridCol w:w="1671"/>
      </w:tblGrid>
      <w:tr w:rsidR="00844095" w:rsidRPr="00B92ABE" w:rsidTr="00C85A59">
        <w:trPr>
          <w:trHeight w:val="420"/>
        </w:trPr>
        <w:tc>
          <w:tcPr>
            <w:tcW w:w="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12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Единица измерения</w:t>
            </w: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(по ОКЕИ)</w:t>
            </w: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1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 xml:space="preserve">Значения мероприятия (результата), </w:t>
            </w:r>
            <w:r w:rsidRPr="00B92ABE">
              <w:rPr>
                <w:rFonts w:cs="Times New Roman"/>
                <w:sz w:val="20"/>
                <w:szCs w:val="20"/>
              </w:rPr>
              <w:br/>
              <w:t>параметра характеристики мероприятия (результата) по годам</w:t>
            </w:r>
          </w:p>
        </w:tc>
      </w:tr>
      <w:tr w:rsidR="00844095" w:rsidRPr="00B92ABE" w:rsidTr="00C85A59">
        <w:trPr>
          <w:trHeight w:val="272"/>
        </w:trPr>
        <w:tc>
          <w:tcPr>
            <w:tcW w:w="2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значение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2029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2030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92ABE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Задача 1. </w:t>
            </w:r>
            <w:r w:rsidRPr="00B92ABE">
              <w:rPr>
                <w:rFonts w:cs="Times New Roman"/>
                <w:color w:val="000000"/>
                <w:sz w:val="20"/>
                <w:szCs w:val="20"/>
              </w:rPr>
              <w:t>Создание условий для сохранения культурного, историческо</w:t>
            </w:r>
            <w:r>
              <w:rPr>
                <w:rFonts w:cs="Times New Roman"/>
                <w:color w:val="000000"/>
                <w:sz w:val="20"/>
                <w:szCs w:val="20"/>
              </w:rPr>
              <w:t>го наследия Чернышевского округа</w:t>
            </w:r>
            <w:r w:rsidRPr="00B92ABE">
              <w:rPr>
                <w:rFonts w:cs="Times New Roman"/>
                <w:color w:val="000000"/>
                <w:sz w:val="20"/>
                <w:szCs w:val="20"/>
              </w:rPr>
              <w:t>, формирование интереса к отечественной истории и культуре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1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1.1.«</w:t>
            </w:r>
            <w:proofErr w:type="gramEnd"/>
            <w:r>
              <w:rPr>
                <w:rFonts w:cs="Times New Roman"/>
                <w:sz w:val="20"/>
                <w:szCs w:val="20"/>
              </w:rPr>
              <w:t>Мероприятие: «Проведены мероприятия по капитальному ремонту МУК «Краеведческий музей»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B92ABE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Проведён капитальный ремонт музея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70A70" w:rsidRDefault="00844095" w:rsidP="00C85A5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316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1.1.2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Увеличение количества выставочных проектов»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Default="00844095" w:rsidP="00C85A5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B92ABE" w:rsidRDefault="00844095" w:rsidP="00C85A5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</w:tbl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Default="00844095" w:rsidP="00844095">
      <w:pPr>
        <w:spacing w:after="0"/>
        <w:rPr>
          <w:rFonts w:cs="Times New Roman"/>
          <w:b/>
          <w:sz w:val="20"/>
          <w:szCs w:val="20"/>
        </w:rPr>
      </w:pPr>
    </w:p>
    <w:p w:rsidR="00844095" w:rsidRPr="0005584C" w:rsidRDefault="00844095" w:rsidP="00844095">
      <w:pPr>
        <w:spacing w:after="0"/>
        <w:jc w:val="center"/>
        <w:rPr>
          <w:rFonts w:cs="Times New Roman"/>
          <w:b/>
          <w:sz w:val="20"/>
          <w:szCs w:val="20"/>
        </w:rPr>
      </w:pPr>
      <w:r w:rsidRPr="00B92ABE">
        <w:rPr>
          <w:rFonts w:cs="Times New Roman"/>
          <w:b/>
          <w:sz w:val="20"/>
          <w:szCs w:val="20"/>
        </w:rPr>
        <w:t xml:space="preserve">4. Финансовое обеспечение </w:t>
      </w:r>
      <w:r>
        <w:rPr>
          <w:rFonts w:cs="Times New Roman"/>
          <w:b/>
          <w:sz w:val="20"/>
          <w:szCs w:val="20"/>
        </w:rPr>
        <w:t>комплекса процессных мероприятий</w:t>
      </w:r>
    </w:p>
    <w:tbl>
      <w:tblPr>
        <w:tblW w:w="5117" w:type="pct"/>
        <w:tblLook w:val="04A0" w:firstRow="1" w:lastRow="0" w:firstColumn="1" w:lastColumn="0" w:noHBand="0" w:noVBand="1"/>
      </w:tblPr>
      <w:tblGrid>
        <w:gridCol w:w="8535"/>
        <w:gridCol w:w="1049"/>
        <w:gridCol w:w="1100"/>
        <w:gridCol w:w="972"/>
        <w:gridCol w:w="951"/>
        <w:gridCol w:w="989"/>
        <w:gridCol w:w="1305"/>
      </w:tblGrid>
      <w:tr w:rsidR="00844095" w:rsidRPr="00B92ABE" w:rsidTr="00C85A59">
        <w:trPr>
          <w:trHeight w:val="695"/>
        </w:trPr>
        <w:tc>
          <w:tcPr>
            <w:tcW w:w="28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Наименование мероприятия (результата) /</w:t>
            </w:r>
          </w:p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 финансового обеспечения</w:t>
            </w:r>
            <w:r w:rsidRPr="004D1A85">
              <w:rPr>
                <w:rStyle w:val="a5"/>
                <w:color w:val="000000" w:themeColor="text1"/>
                <w:sz w:val="20"/>
                <w:szCs w:val="20"/>
              </w:rPr>
              <w:footnoteReference w:id="30"/>
            </w:r>
          </w:p>
        </w:tc>
        <w:tc>
          <w:tcPr>
            <w:tcW w:w="213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844095" w:rsidRPr="00B92ABE" w:rsidTr="00C85A59">
        <w:trPr>
          <w:trHeight w:val="467"/>
        </w:trPr>
        <w:tc>
          <w:tcPr>
            <w:tcW w:w="2864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2028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2029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2030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095" w:rsidRPr="00B92ABE" w:rsidRDefault="00844095" w:rsidP="00C85A59">
            <w:pPr>
              <w:spacing w:after="0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Комплекс процессных мероприятий ««Развитие   краеведческого музея Чернышевского муниципального округа</w:t>
            </w:r>
            <w:r w:rsidRPr="00B92ABE">
              <w:rPr>
                <w:rFonts w:cs="Times New Roman"/>
                <w:b/>
                <w:sz w:val="20"/>
                <w:szCs w:val="20"/>
              </w:rPr>
              <w:t>»</w:t>
            </w:r>
          </w:p>
          <w:p w:rsidR="00844095" w:rsidRPr="005F5220" w:rsidRDefault="00844095" w:rsidP="00C85A59">
            <w:pPr>
              <w:spacing w:after="0"/>
              <w:contextualSpacing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5F5220">
              <w:rPr>
                <w:rFonts w:cs="Times New Roman"/>
                <w:b/>
                <w:sz w:val="20"/>
                <w:szCs w:val="20"/>
              </w:rPr>
              <w:t>»</w:t>
            </w:r>
            <w:r>
              <w:rPr>
                <w:rFonts w:cs="Times New Roman"/>
                <w:b/>
                <w:sz w:val="20"/>
                <w:szCs w:val="20"/>
              </w:rPr>
              <w:t>всего</w:t>
            </w:r>
            <w:proofErr w:type="gramEnd"/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5F5220">
              <w:rPr>
                <w:rFonts w:cs="Times New Roman"/>
                <w:b/>
                <w:sz w:val="20"/>
                <w:szCs w:val="20"/>
              </w:rPr>
              <w:t>, в том числе:</w:t>
            </w:r>
          </w:p>
          <w:p w:rsidR="00844095" w:rsidRPr="005F5220" w:rsidRDefault="00844095" w:rsidP="00C85A59">
            <w:pPr>
              <w:spacing w:after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30936,93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30936,93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бюджета  - 98</w:t>
            </w:r>
            <w:r w:rsidRPr="00870C15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30318,19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30318,19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870C15">
              <w:rPr>
                <w:rFonts w:cs="Times New Roman"/>
                <w:sz w:val="20"/>
                <w:szCs w:val="20"/>
              </w:rPr>
              <w:t>бюджета  Забайкальского</w:t>
            </w:r>
            <w:proofErr w:type="gramEnd"/>
            <w:r w:rsidRPr="00870C15">
              <w:rPr>
                <w:rFonts w:cs="Times New Roman"/>
                <w:sz w:val="20"/>
                <w:szCs w:val="20"/>
              </w:rPr>
              <w:t xml:space="preserve"> края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jc w:val="center"/>
            </w:pPr>
            <w:r w:rsidRPr="000D4A52"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jc w:val="center"/>
            </w:pPr>
            <w:r w:rsidRPr="000D4A52"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jc w:val="center"/>
            </w:pPr>
            <w:r w:rsidRPr="000D4A52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jc w:val="center"/>
            </w:pPr>
            <w:r w:rsidRPr="000D4A52"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lastRenderedPageBreak/>
              <w:t>Бюджет Чернышевс</w:t>
            </w:r>
            <w:r>
              <w:rPr>
                <w:rFonts w:cs="Times New Roman"/>
                <w:sz w:val="20"/>
                <w:szCs w:val="20"/>
              </w:rPr>
              <w:t>кого муниципального округа   - 1</w:t>
            </w:r>
            <w:r w:rsidRPr="00870C15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095" w:rsidRPr="00870C15" w:rsidRDefault="00844095" w:rsidP="00C85A59">
            <w:pPr>
              <w:rPr>
                <w:rFonts w:cs="Times New Roman"/>
                <w:sz w:val="20"/>
                <w:szCs w:val="20"/>
              </w:rPr>
            </w:pPr>
            <w:r w:rsidRPr="00870C15">
              <w:rPr>
                <w:rFonts w:cs="Times New Roman"/>
                <w:sz w:val="20"/>
                <w:szCs w:val="20"/>
              </w:rPr>
              <w:t xml:space="preserve">Внебюджетные </w:t>
            </w:r>
            <w:proofErr w:type="gramStart"/>
            <w:r w:rsidRPr="00870C15">
              <w:rPr>
                <w:rFonts w:cs="Times New Roman"/>
                <w:sz w:val="20"/>
                <w:szCs w:val="20"/>
              </w:rPr>
              <w:t>источники(</w:t>
            </w:r>
            <w:proofErr w:type="gramEnd"/>
            <w:r w:rsidRPr="00870C15">
              <w:rPr>
                <w:rFonts w:cs="Times New Roman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jc w:val="center"/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jc w:val="center"/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jc w:val="center"/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jc w:val="center"/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jc w:val="center"/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jc w:val="center"/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44095" w:rsidRPr="00B92ABE" w:rsidTr="00C85A59">
        <w:trPr>
          <w:trHeight w:val="282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095" w:rsidRPr="005F5220" w:rsidRDefault="00844095" w:rsidP="00C85A59">
            <w:pPr>
              <w:rPr>
                <w:rFonts w:cs="Times New Roman"/>
                <w:b/>
                <w:sz w:val="20"/>
                <w:szCs w:val="20"/>
              </w:rPr>
            </w:pPr>
            <w:r w:rsidRPr="005F5220">
              <w:rPr>
                <w:rFonts w:cs="Times New Roman"/>
                <w:b/>
                <w:sz w:val="20"/>
                <w:szCs w:val="20"/>
              </w:rPr>
              <w:t xml:space="preserve">Мероприятие: </w:t>
            </w:r>
            <w:r w:rsidRPr="00D369D2">
              <w:rPr>
                <w:rFonts w:cs="Times New Roman"/>
                <w:b/>
                <w:sz w:val="20"/>
                <w:szCs w:val="20"/>
              </w:rPr>
              <w:t>«Проведены мероприятия по капитальному ремонту МУК «Краеведческий музей»»</w:t>
            </w:r>
            <w:r>
              <w:rPr>
                <w:rFonts w:cs="Times New Roman"/>
                <w:b/>
                <w:sz w:val="20"/>
                <w:szCs w:val="20"/>
              </w:rPr>
              <w:t xml:space="preserve"> (</w:t>
            </w:r>
            <w:r w:rsidRPr="007C4511">
              <w:rPr>
                <w:rFonts w:cs="Times New Roman"/>
                <w:sz w:val="20"/>
                <w:szCs w:val="20"/>
              </w:rPr>
              <w:t>Результат «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Проведён капитальный ремонт музея</w:t>
            </w:r>
            <w:proofErr w:type="gramStart"/>
            <w:r w:rsidRPr="007C4511"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  <w:r w:rsidRPr="007C4511">
              <w:rPr>
                <w:rFonts w:cs="Times New Roman"/>
                <w:sz w:val="20"/>
                <w:szCs w:val="20"/>
              </w:rPr>
              <w:t>)</w:t>
            </w:r>
            <w:r>
              <w:rPr>
                <w:rFonts w:cs="Times New Roman"/>
                <w:b/>
                <w:sz w:val="20"/>
                <w:szCs w:val="20"/>
              </w:rPr>
              <w:t xml:space="preserve">  всего</w:t>
            </w:r>
            <w:proofErr w:type="gramEnd"/>
            <w:r>
              <w:rPr>
                <w:rFonts w:cs="Times New Roman"/>
                <w:b/>
                <w:sz w:val="20"/>
                <w:szCs w:val="20"/>
              </w:rPr>
              <w:t>, в том числе: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30936,93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095" w:rsidRDefault="00844095" w:rsidP="00C85A59">
            <w:pPr>
              <w:rPr>
                <w:b/>
              </w:rPr>
            </w:pPr>
          </w:p>
          <w:p w:rsidR="00844095" w:rsidRPr="000D4A52" w:rsidRDefault="00844095" w:rsidP="00C85A5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/>
                <w:color w:val="000000" w:themeColor="text1"/>
                <w:sz w:val="20"/>
                <w:szCs w:val="20"/>
              </w:rPr>
              <w:t>30936,93</w:t>
            </w:r>
          </w:p>
        </w:tc>
      </w:tr>
      <w:tr w:rsidR="00844095" w:rsidRPr="00B92ABE" w:rsidTr="00C85A59">
        <w:trPr>
          <w:trHeight w:val="361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Субвенции и субсиди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cs="Times New Roman"/>
                <w:color w:val="000000" w:themeColor="text1"/>
                <w:sz w:val="20"/>
                <w:szCs w:val="20"/>
              </w:rPr>
              <w:t>из  федерального</w:t>
            </w:r>
            <w:proofErr w:type="gram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бюджета  - 98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30318,19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30318,19</w:t>
            </w:r>
          </w:p>
        </w:tc>
      </w:tr>
      <w:tr w:rsidR="00844095" w:rsidRPr="00B92ABE" w:rsidTr="00C85A59">
        <w:trPr>
          <w:trHeight w:val="281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jc w:val="both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Субвенции и субсидии из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бюджета  Забайкальского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 края - 1%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</w:tr>
      <w:tr w:rsidR="00844095" w:rsidRPr="00B92ABE" w:rsidTr="00C85A59">
        <w:trPr>
          <w:trHeight w:val="143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Бюджет Чернышевс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кого муниципального округа   - 1</w:t>
            </w: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0D4A52" w:rsidRDefault="00844095" w:rsidP="00C85A59">
            <w:pPr>
              <w:spacing w:after="0"/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D4A52">
              <w:rPr>
                <w:rFonts w:cs="Times New Roman"/>
                <w:bCs/>
                <w:color w:val="000000" w:themeColor="text1"/>
                <w:sz w:val="20"/>
                <w:szCs w:val="20"/>
              </w:rPr>
              <w:t>309,37</w:t>
            </w:r>
          </w:p>
        </w:tc>
      </w:tr>
      <w:tr w:rsidR="00844095" w:rsidRPr="00B92ABE" w:rsidTr="00C85A59">
        <w:trPr>
          <w:trHeight w:val="220"/>
        </w:trPr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4095" w:rsidRPr="004D1A85" w:rsidRDefault="00844095" w:rsidP="00C85A59">
            <w:pPr>
              <w:spacing w:after="0"/>
              <w:rPr>
                <w:rFonts w:cs="Times New Roman"/>
                <w:bCs/>
                <w:iCs/>
                <w:color w:val="000000" w:themeColor="text1"/>
                <w:sz w:val="20"/>
                <w:szCs w:val="20"/>
                <w:u w:color="00000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 xml:space="preserve">Внебюджетные </w:t>
            </w:r>
            <w:proofErr w:type="gramStart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источники(</w:t>
            </w:r>
            <w:proofErr w:type="gramEnd"/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безвозмездные поступления внебюджетных фондов, физических и юридических лиц)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095" w:rsidRPr="004D1A85" w:rsidRDefault="00844095" w:rsidP="00C85A59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D1A85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44095" w:rsidRPr="008B5271" w:rsidRDefault="00844095" w:rsidP="00844095">
      <w:pPr>
        <w:pStyle w:val="250"/>
        <w:shd w:val="clear" w:color="auto" w:fill="auto"/>
        <w:tabs>
          <w:tab w:val="left" w:pos="1571"/>
        </w:tabs>
        <w:spacing w:after="0" w:line="240" w:lineRule="auto"/>
        <w:ind w:left="360" w:right="4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B5271">
        <w:rPr>
          <w:rStyle w:val="26"/>
          <w:b/>
          <w:color w:val="000000"/>
          <w:sz w:val="28"/>
          <w:szCs w:val="28"/>
        </w:rPr>
        <w:t>5.</w:t>
      </w:r>
      <w:r w:rsidRPr="008B5271">
        <w:rPr>
          <w:rFonts w:ascii="Times New Roman" w:hAnsi="Times New Roman"/>
          <w:b/>
          <w:color w:val="000000"/>
          <w:sz w:val="28"/>
          <w:szCs w:val="28"/>
        </w:rPr>
        <w:t>Риски и меры по управлению рисками с целью минимизации их влияния на достижение целей подпрограммы</w:t>
      </w:r>
    </w:p>
    <w:p w:rsidR="00844095" w:rsidRPr="008B5271" w:rsidRDefault="00844095" w:rsidP="00844095">
      <w:pPr>
        <w:pStyle w:val="250"/>
        <w:shd w:val="clear" w:color="auto" w:fill="auto"/>
        <w:tabs>
          <w:tab w:val="left" w:pos="1571"/>
        </w:tabs>
        <w:spacing w:after="0" w:line="240" w:lineRule="auto"/>
        <w:ind w:left="360" w:right="40"/>
        <w:contextualSpacing/>
        <w:jc w:val="center"/>
        <w:rPr>
          <w:rStyle w:val="26"/>
          <w:b/>
          <w:color w:val="000000"/>
          <w:sz w:val="28"/>
          <w:szCs w:val="28"/>
        </w:rPr>
      </w:pPr>
    </w:p>
    <w:p w:rsidR="00844095" w:rsidRPr="008B5271" w:rsidRDefault="00844095" w:rsidP="00844095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proofErr w:type="gramStart"/>
      <w:r w:rsidRPr="008B5271">
        <w:rPr>
          <w:rFonts w:cs="Times New Roman"/>
          <w:color w:val="000000"/>
          <w:szCs w:val="28"/>
        </w:rPr>
        <w:t>Основными  рисками</w:t>
      </w:r>
      <w:proofErr w:type="gramEnd"/>
      <w:r w:rsidRPr="008B5271">
        <w:rPr>
          <w:rFonts w:cs="Times New Roman"/>
          <w:color w:val="000000"/>
          <w:szCs w:val="28"/>
        </w:rPr>
        <w:t xml:space="preserve"> реализации подпрограммы  являются финансовые риски, вызванные недостаточностью объёмов финансирования из бюджета администрации Чернышевского муниципального округа . Преодоление рисков возможно путём перераспределения финансовых ресурсов, имеющихся в бюджете администрации Чернышевского муниципального округа.</w:t>
      </w:r>
    </w:p>
    <w:p w:rsidR="00844095" w:rsidRPr="008B5271" w:rsidRDefault="00844095" w:rsidP="00844095">
      <w:pPr>
        <w:spacing w:after="0"/>
        <w:jc w:val="both"/>
        <w:rPr>
          <w:rFonts w:cs="Times New Roman"/>
          <w:color w:val="000000"/>
          <w:szCs w:val="28"/>
        </w:rPr>
      </w:pPr>
      <w:r w:rsidRPr="008B5271">
        <w:rPr>
          <w:rFonts w:cs="Times New Roman"/>
          <w:color w:val="000000"/>
          <w:szCs w:val="28"/>
        </w:rPr>
        <w:tab/>
        <w:t>Организационные и управленческие риски – недостаточная проработка вопросов, решаемых в рамках подпрограммы, слабость управленческого </w:t>
      </w:r>
      <w:proofErr w:type="gramStart"/>
      <w:r w:rsidRPr="008B5271">
        <w:rPr>
          <w:rFonts w:cs="Times New Roman"/>
          <w:color w:val="000000"/>
          <w:szCs w:val="28"/>
        </w:rPr>
        <w:t>потенциала,  отставание</w:t>
      </w:r>
      <w:proofErr w:type="gramEnd"/>
      <w:r w:rsidRPr="008B5271">
        <w:rPr>
          <w:rFonts w:cs="Times New Roman"/>
          <w:color w:val="000000"/>
          <w:szCs w:val="28"/>
        </w:rPr>
        <w:t xml:space="preserve"> от сроков реализации мероприятий. Устранение (минимизация) рисков связано с качеством планирования реализации подпрограммы, обеспечением мониторинга ее реализации и оперативного внесения необходимых изменений. </w:t>
      </w:r>
    </w:p>
    <w:p w:rsidR="00844095" w:rsidRPr="008B5271" w:rsidRDefault="00844095" w:rsidP="00844095">
      <w:pPr>
        <w:spacing w:after="0"/>
        <w:ind w:firstLine="567"/>
        <w:jc w:val="both"/>
        <w:rPr>
          <w:rFonts w:cs="Times New Roman"/>
          <w:color w:val="000000"/>
          <w:szCs w:val="28"/>
        </w:rPr>
      </w:pPr>
      <w:r w:rsidRPr="008B5271">
        <w:rPr>
          <w:rFonts w:cs="Times New Roman"/>
          <w:color w:val="000000"/>
          <w:szCs w:val="28"/>
        </w:rPr>
        <w:tab/>
        <w:t>Социальные риски, связанные с сопротивлением населения целям и реализации подпрограммы. Минимизация названного риска возможна за счет обеспечения широкого привлечения общественности к обсуждению целей, задач и механизмов реализации подпрограммы. Важно также демонстрировать достижения в результате реализации подпрограммы.</w:t>
      </w:r>
    </w:p>
    <w:p w:rsidR="00844095" w:rsidRPr="008B5271" w:rsidRDefault="00844095" w:rsidP="00844095">
      <w:pPr>
        <w:spacing w:after="0"/>
        <w:jc w:val="both"/>
        <w:rPr>
          <w:rFonts w:cs="Times New Roman"/>
          <w:color w:val="000000"/>
          <w:szCs w:val="28"/>
        </w:rPr>
      </w:pPr>
      <w:r w:rsidRPr="008B5271">
        <w:rPr>
          <w:rFonts w:cs="Times New Roman"/>
          <w:color w:val="000000"/>
          <w:szCs w:val="28"/>
        </w:rPr>
        <w:lastRenderedPageBreak/>
        <w:tab/>
        <w:t xml:space="preserve">Риски, связанные с региональными особенностями, – недостаточное, либо полное отсутствие финансирования со стороны субъекта Российской Федерации необходимых для достижения поставленных целей подпрограммы мероприятий. Снижение риска недостаточного финансирования возможно при обеспечении правильного расчета необходимых объемов средств регионального бюджета и необходимого дополнительного финансирования из федерального бюджета, а также привлечения внебюджетных источников. Устранение риска недостаточной межуровневой координации органов исполнительной </w:t>
      </w:r>
      <w:proofErr w:type="gramStart"/>
      <w:r w:rsidRPr="008B5271">
        <w:rPr>
          <w:rFonts w:cs="Times New Roman"/>
          <w:color w:val="000000"/>
          <w:szCs w:val="28"/>
        </w:rPr>
        <w:t>власти,  возможно</w:t>
      </w:r>
      <w:proofErr w:type="gramEnd"/>
      <w:r w:rsidRPr="008B5271">
        <w:rPr>
          <w:rFonts w:cs="Times New Roman"/>
          <w:color w:val="000000"/>
          <w:szCs w:val="28"/>
        </w:rPr>
        <w:t xml:space="preserve"> через информационное обеспечение, операционное сопровождение реализации подпрограммы, включающее оперативное консультирование всех исполнителей подпрограммы.</w:t>
      </w:r>
    </w:p>
    <w:p w:rsidR="00844095" w:rsidRDefault="00844095" w:rsidP="008440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844095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182" w:rsidRDefault="00816182" w:rsidP="00844095">
      <w:pPr>
        <w:spacing w:after="0"/>
      </w:pPr>
      <w:r>
        <w:separator/>
      </w:r>
    </w:p>
  </w:endnote>
  <w:endnote w:type="continuationSeparator" w:id="0">
    <w:p w:rsidR="00816182" w:rsidRDefault="00816182" w:rsidP="008440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182" w:rsidRDefault="00816182" w:rsidP="00844095">
      <w:pPr>
        <w:spacing w:after="0"/>
      </w:pPr>
      <w:r>
        <w:separator/>
      </w:r>
    </w:p>
  </w:footnote>
  <w:footnote w:type="continuationSeparator" w:id="0">
    <w:p w:rsidR="00816182" w:rsidRDefault="00816182" w:rsidP="00844095">
      <w:pPr>
        <w:spacing w:after="0"/>
      </w:pPr>
      <w:r>
        <w:continuationSeparator/>
      </w:r>
    </w:p>
  </w:footnote>
  <w:footnote w:id="1">
    <w:p w:rsidR="00844095" w:rsidRDefault="00844095" w:rsidP="00844095">
      <w:pPr>
        <w:spacing w:after="0"/>
      </w:pPr>
    </w:p>
  </w:footnote>
  <w:footnote w:id="2">
    <w:p w:rsidR="00844095" w:rsidRDefault="00844095" w:rsidP="00844095">
      <w:pPr>
        <w:pStyle w:val="a8"/>
        <w:spacing w:after="0"/>
      </w:pPr>
    </w:p>
  </w:footnote>
  <w:footnote w:id="3">
    <w:p w:rsidR="00844095" w:rsidRDefault="00844095" w:rsidP="00844095">
      <w:pPr>
        <w:spacing w:after="0"/>
        <w:jc w:val="both"/>
      </w:pPr>
    </w:p>
  </w:footnote>
  <w:footnote w:id="4">
    <w:p w:rsidR="00844095" w:rsidRDefault="00844095" w:rsidP="00844095">
      <w:pPr>
        <w:spacing w:after="0"/>
        <w:jc w:val="both"/>
      </w:pPr>
    </w:p>
  </w:footnote>
  <w:footnote w:id="5">
    <w:p w:rsidR="00844095" w:rsidRDefault="00844095" w:rsidP="00844095">
      <w:pPr>
        <w:spacing w:after="0"/>
        <w:jc w:val="both"/>
      </w:pPr>
    </w:p>
  </w:footnote>
  <w:footnote w:id="6">
    <w:p w:rsidR="00844095" w:rsidRDefault="00844095" w:rsidP="00844095">
      <w:pPr>
        <w:pStyle w:val="a8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</w:footnote>
  <w:footnote w:id="7">
    <w:p w:rsidR="00844095" w:rsidRDefault="00844095" w:rsidP="00844095">
      <w:pPr>
        <w:spacing w:after="0"/>
      </w:pPr>
    </w:p>
  </w:footnote>
  <w:footnote w:id="8">
    <w:p w:rsidR="00844095" w:rsidRDefault="00844095" w:rsidP="00844095">
      <w:pPr>
        <w:pStyle w:val="a8"/>
        <w:spacing w:after="0"/>
      </w:pPr>
    </w:p>
  </w:footnote>
  <w:footnote w:id="9">
    <w:p w:rsidR="00844095" w:rsidRDefault="00844095" w:rsidP="00844095">
      <w:pPr>
        <w:pStyle w:val="a8"/>
        <w:spacing w:after="0"/>
      </w:pPr>
    </w:p>
  </w:footnote>
  <w:footnote w:id="10">
    <w:p w:rsidR="00844095" w:rsidRDefault="00844095" w:rsidP="00844095">
      <w:pPr>
        <w:spacing w:after="0"/>
        <w:jc w:val="both"/>
      </w:pPr>
    </w:p>
  </w:footnote>
  <w:footnote w:id="11">
    <w:p w:rsidR="00844095" w:rsidRDefault="00844095" w:rsidP="00844095">
      <w:pPr>
        <w:spacing w:after="0"/>
        <w:jc w:val="both"/>
      </w:pPr>
    </w:p>
  </w:footnote>
  <w:footnote w:id="12">
    <w:p w:rsidR="00844095" w:rsidRDefault="00844095" w:rsidP="00844095">
      <w:pPr>
        <w:pStyle w:val="a8"/>
        <w:spacing w:after="0" w:line="240" w:lineRule="auto"/>
        <w:jc w:val="both"/>
      </w:pPr>
    </w:p>
  </w:footnote>
  <w:footnote w:id="13">
    <w:p w:rsidR="00844095" w:rsidRDefault="00844095" w:rsidP="00844095">
      <w:pPr>
        <w:spacing w:after="0"/>
      </w:pPr>
    </w:p>
  </w:footnote>
  <w:footnote w:id="14">
    <w:p w:rsidR="00844095" w:rsidRDefault="00844095" w:rsidP="00844095">
      <w:pPr>
        <w:pStyle w:val="a8"/>
        <w:spacing w:after="0"/>
      </w:pPr>
    </w:p>
  </w:footnote>
  <w:footnote w:id="15">
    <w:p w:rsidR="00844095" w:rsidRDefault="00844095" w:rsidP="00844095">
      <w:pPr>
        <w:pStyle w:val="a8"/>
        <w:spacing w:after="0"/>
      </w:pPr>
    </w:p>
  </w:footnote>
  <w:footnote w:id="16">
    <w:p w:rsidR="00844095" w:rsidRDefault="00844095" w:rsidP="00844095">
      <w:pPr>
        <w:spacing w:after="0"/>
        <w:jc w:val="both"/>
      </w:pPr>
    </w:p>
  </w:footnote>
  <w:footnote w:id="17">
    <w:p w:rsidR="00844095" w:rsidRDefault="00844095" w:rsidP="00844095">
      <w:pPr>
        <w:spacing w:after="0"/>
        <w:jc w:val="both"/>
      </w:pPr>
    </w:p>
  </w:footnote>
  <w:footnote w:id="18">
    <w:p w:rsidR="00844095" w:rsidRDefault="00844095" w:rsidP="00844095">
      <w:pPr>
        <w:pStyle w:val="a8"/>
        <w:spacing w:after="0" w:line="240" w:lineRule="auto"/>
        <w:jc w:val="both"/>
      </w:pPr>
    </w:p>
  </w:footnote>
  <w:footnote w:id="19">
    <w:p w:rsidR="00844095" w:rsidRDefault="00844095" w:rsidP="00844095">
      <w:pPr>
        <w:spacing w:after="0"/>
      </w:pPr>
    </w:p>
  </w:footnote>
  <w:footnote w:id="20">
    <w:p w:rsidR="00844095" w:rsidRDefault="00844095" w:rsidP="00844095">
      <w:pPr>
        <w:pStyle w:val="a8"/>
        <w:spacing w:after="0"/>
      </w:pPr>
    </w:p>
  </w:footnote>
  <w:footnote w:id="21">
    <w:p w:rsidR="00844095" w:rsidRDefault="00844095" w:rsidP="00844095">
      <w:pPr>
        <w:pStyle w:val="a8"/>
        <w:spacing w:after="0"/>
      </w:pPr>
    </w:p>
  </w:footnote>
  <w:footnote w:id="22">
    <w:p w:rsidR="00844095" w:rsidRDefault="00844095" w:rsidP="00844095">
      <w:pPr>
        <w:spacing w:after="0"/>
        <w:jc w:val="both"/>
      </w:pPr>
    </w:p>
  </w:footnote>
  <w:footnote w:id="23">
    <w:p w:rsidR="00844095" w:rsidRDefault="00844095" w:rsidP="00844095">
      <w:pPr>
        <w:spacing w:after="0"/>
        <w:jc w:val="both"/>
      </w:pPr>
    </w:p>
  </w:footnote>
  <w:footnote w:id="24">
    <w:p w:rsidR="00844095" w:rsidRDefault="00844095" w:rsidP="00844095">
      <w:pPr>
        <w:pStyle w:val="a8"/>
        <w:spacing w:after="0" w:line="240" w:lineRule="auto"/>
        <w:jc w:val="both"/>
      </w:pPr>
    </w:p>
  </w:footnote>
  <w:footnote w:id="25">
    <w:p w:rsidR="00844095" w:rsidRDefault="00844095" w:rsidP="00844095">
      <w:pPr>
        <w:spacing w:after="0"/>
      </w:pPr>
    </w:p>
  </w:footnote>
  <w:footnote w:id="26">
    <w:p w:rsidR="00844095" w:rsidRDefault="00844095" w:rsidP="00844095">
      <w:pPr>
        <w:pStyle w:val="a8"/>
        <w:spacing w:after="0"/>
      </w:pPr>
    </w:p>
  </w:footnote>
  <w:footnote w:id="27">
    <w:p w:rsidR="00844095" w:rsidRDefault="00844095" w:rsidP="00844095">
      <w:pPr>
        <w:pStyle w:val="a8"/>
        <w:spacing w:after="0"/>
      </w:pPr>
    </w:p>
  </w:footnote>
  <w:footnote w:id="28">
    <w:p w:rsidR="00844095" w:rsidRDefault="00844095" w:rsidP="00844095">
      <w:pPr>
        <w:spacing w:after="0"/>
        <w:jc w:val="both"/>
      </w:pPr>
    </w:p>
  </w:footnote>
  <w:footnote w:id="29">
    <w:p w:rsidR="00844095" w:rsidRDefault="00844095" w:rsidP="00844095">
      <w:pPr>
        <w:spacing w:after="0"/>
        <w:jc w:val="both"/>
      </w:pPr>
    </w:p>
  </w:footnote>
  <w:footnote w:id="30">
    <w:p w:rsidR="00844095" w:rsidRDefault="00844095" w:rsidP="00844095">
      <w:pPr>
        <w:pStyle w:val="a8"/>
        <w:spacing w:after="0"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40887"/>
    <w:multiLevelType w:val="hybridMultilevel"/>
    <w:tmpl w:val="3E387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16135"/>
    <w:multiLevelType w:val="hybridMultilevel"/>
    <w:tmpl w:val="E0D4C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13B01"/>
    <w:multiLevelType w:val="multilevel"/>
    <w:tmpl w:val="22E03B3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742FB6B"/>
    <w:multiLevelType w:val="singleLevel"/>
    <w:tmpl w:val="3742FB6B"/>
    <w:lvl w:ilvl="0">
      <w:start w:val="3"/>
      <w:numFmt w:val="decimal"/>
      <w:suff w:val="space"/>
      <w:lvlText w:val="%1."/>
      <w:lvlJc w:val="left"/>
    </w:lvl>
  </w:abstractNum>
  <w:abstractNum w:abstractNumId="4" w15:restartNumberingAfterBreak="0">
    <w:nsid w:val="3EF04994"/>
    <w:multiLevelType w:val="hybridMultilevel"/>
    <w:tmpl w:val="CCF0C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B071C"/>
    <w:multiLevelType w:val="hybridMultilevel"/>
    <w:tmpl w:val="3B7E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054A7"/>
    <w:multiLevelType w:val="hybridMultilevel"/>
    <w:tmpl w:val="679A0258"/>
    <w:lvl w:ilvl="0" w:tplc="B7BC4C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22229"/>
    <w:multiLevelType w:val="hybridMultilevel"/>
    <w:tmpl w:val="A87061BC"/>
    <w:lvl w:ilvl="0" w:tplc="8A08B54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7957553D"/>
    <w:multiLevelType w:val="multilevel"/>
    <w:tmpl w:val="7957553D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  <w:u w:val="none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16182"/>
    <w:rsid w:val="008242FF"/>
    <w:rsid w:val="00844095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4409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844095"/>
    <w:pPr>
      <w:keepNext/>
      <w:spacing w:after="0"/>
      <w:jc w:val="center"/>
      <w:outlineLvl w:val="1"/>
    </w:pPr>
    <w:rPr>
      <w:rFonts w:eastAsia="Times New Roman" w:cs="Times New Roman"/>
      <w:b/>
      <w:bCs/>
      <w:sz w:val="26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844095"/>
    <w:pPr>
      <w:keepNext/>
      <w:tabs>
        <w:tab w:val="left" w:pos="0"/>
      </w:tabs>
      <w:spacing w:after="0"/>
      <w:jc w:val="both"/>
      <w:outlineLvl w:val="2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844095"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rsid w:val="0084409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440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msohyperlinkmrcssattr">
    <w:name w:val="msohyperlink_mr_css_attr"/>
    <w:basedOn w:val="a0"/>
    <w:qFormat/>
    <w:rsid w:val="00844095"/>
  </w:style>
  <w:style w:type="character" w:customStyle="1" w:styleId="ConsPlusNormal0">
    <w:name w:val="ConsPlusNormal Знак"/>
    <w:link w:val="ConsPlusNormal"/>
    <w:uiPriority w:val="99"/>
    <w:locked/>
    <w:rsid w:val="00844095"/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84409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844095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44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footnote reference"/>
    <w:basedOn w:val="a0"/>
    <w:uiPriority w:val="99"/>
    <w:unhideWhenUsed/>
    <w:qFormat/>
    <w:rsid w:val="00844095"/>
    <w:rPr>
      <w:rFonts w:cs="Times New Roman"/>
      <w:vertAlign w:val="superscript"/>
    </w:rPr>
  </w:style>
  <w:style w:type="paragraph" w:styleId="a6">
    <w:name w:val="Balloon Text"/>
    <w:basedOn w:val="a"/>
    <w:link w:val="11"/>
    <w:uiPriority w:val="99"/>
    <w:semiHidden/>
    <w:unhideWhenUsed/>
    <w:qFormat/>
    <w:rsid w:val="00844095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844095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unhideWhenUsed/>
    <w:qFormat/>
    <w:rsid w:val="00844095"/>
    <w:pPr>
      <w:spacing w:after="200" w:line="276" w:lineRule="auto"/>
    </w:pPr>
    <w:rPr>
      <w:rFonts w:asciiTheme="minorHAnsi" w:eastAsiaTheme="minorEastAsia" w:hAnsiTheme="minorHAns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844095"/>
    <w:rPr>
      <w:rFonts w:eastAsiaTheme="minorEastAsia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qFormat/>
    <w:rsid w:val="00844095"/>
    <w:pPr>
      <w:tabs>
        <w:tab w:val="center" w:pos="4677"/>
        <w:tab w:val="right" w:pos="9355"/>
      </w:tabs>
      <w:spacing w:after="0"/>
      <w:ind w:firstLine="454"/>
      <w:jc w:val="both"/>
    </w:pPr>
    <w:rPr>
      <w:rFonts w:asciiTheme="minorHAnsi" w:hAnsiTheme="minorHAnsi"/>
      <w:sz w:val="22"/>
    </w:rPr>
  </w:style>
  <w:style w:type="character" w:customStyle="1" w:styleId="ab">
    <w:name w:val="Верхний колонтитул Знак"/>
    <w:basedOn w:val="a0"/>
    <w:link w:val="aa"/>
    <w:uiPriority w:val="99"/>
    <w:semiHidden/>
    <w:qFormat/>
    <w:rsid w:val="00844095"/>
  </w:style>
  <w:style w:type="paragraph" w:styleId="ac">
    <w:name w:val="footer"/>
    <w:basedOn w:val="a"/>
    <w:link w:val="ad"/>
    <w:uiPriority w:val="99"/>
    <w:unhideWhenUsed/>
    <w:qFormat/>
    <w:rsid w:val="00844095"/>
    <w:pPr>
      <w:tabs>
        <w:tab w:val="center" w:pos="4677"/>
        <w:tab w:val="right" w:pos="9355"/>
      </w:tabs>
      <w:spacing w:after="0"/>
      <w:ind w:firstLine="454"/>
      <w:jc w:val="both"/>
    </w:pPr>
    <w:rPr>
      <w:rFonts w:asciiTheme="minorHAnsi" w:hAnsiTheme="minorHAnsi"/>
      <w:sz w:val="22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844095"/>
  </w:style>
  <w:style w:type="paragraph" w:styleId="HTML">
    <w:name w:val="HTML Preformatted"/>
    <w:basedOn w:val="a"/>
    <w:link w:val="HTML0"/>
    <w:uiPriority w:val="99"/>
    <w:semiHidden/>
    <w:unhideWhenUsed/>
    <w:qFormat/>
    <w:rsid w:val="00844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844095"/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rsid w:val="00844095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844095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customStyle="1" w:styleId="formattext">
    <w:name w:val="formattext"/>
    <w:basedOn w:val="a"/>
    <w:uiPriority w:val="99"/>
    <w:qFormat/>
    <w:rsid w:val="0084409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1">
    <w:name w:val="Текст выноски Знак1"/>
    <w:basedOn w:val="a0"/>
    <w:link w:val="a6"/>
    <w:uiPriority w:val="99"/>
    <w:semiHidden/>
    <w:qFormat/>
    <w:rsid w:val="008440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8440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f0">
    <w:name w:val="Гипертекстовая ссылка"/>
    <w:basedOn w:val="a0"/>
    <w:uiPriority w:val="99"/>
    <w:qFormat/>
    <w:rsid w:val="00844095"/>
    <w:rPr>
      <w:color w:val="106BBE"/>
    </w:rPr>
  </w:style>
  <w:style w:type="paragraph" w:customStyle="1" w:styleId="s1">
    <w:name w:val="s_1"/>
    <w:basedOn w:val="a"/>
    <w:qFormat/>
    <w:rsid w:val="0084409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qFormat/>
    <w:rsid w:val="00844095"/>
  </w:style>
  <w:style w:type="paragraph" w:customStyle="1" w:styleId="empty">
    <w:name w:val="empty"/>
    <w:basedOn w:val="a"/>
    <w:qFormat/>
    <w:rsid w:val="0084409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qFormat/>
    <w:rsid w:val="0084409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844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qFormat/>
    <w:rsid w:val="00844095"/>
  </w:style>
  <w:style w:type="table" w:customStyle="1" w:styleId="21">
    <w:name w:val="Сетка таблицы2"/>
    <w:basedOn w:val="a1"/>
    <w:uiPriority w:val="39"/>
    <w:qFormat/>
    <w:rsid w:val="00844095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"/>
    <w:next w:val="a"/>
    <w:autoRedefine/>
    <w:uiPriority w:val="99"/>
    <w:semiHidden/>
    <w:unhideWhenUsed/>
    <w:rsid w:val="00844095"/>
    <w:pPr>
      <w:tabs>
        <w:tab w:val="right" w:leader="dot" w:pos="10478"/>
      </w:tabs>
      <w:spacing w:after="0"/>
      <w:outlineLvl w:val="7"/>
    </w:pPr>
    <w:rPr>
      <w:rFonts w:eastAsia="Times New Roman" w:cs="Times New Roman"/>
      <w:b/>
      <w:noProof/>
      <w:sz w:val="24"/>
      <w:szCs w:val="24"/>
      <w:lang w:eastAsia="ru-RU"/>
    </w:rPr>
  </w:style>
  <w:style w:type="paragraph" w:customStyle="1" w:styleId="TableParagraph">
    <w:name w:val="Table Paragraph"/>
    <w:basedOn w:val="a"/>
    <w:rsid w:val="00844095"/>
    <w:pPr>
      <w:widowControl w:val="0"/>
      <w:autoSpaceDE w:val="0"/>
      <w:autoSpaceDN w:val="0"/>
      <w:spacing w:after="0"/>
    </w:pPr>
    <w:rPr>
      <w:rFonts w:eastAsia="Calibri" w:cs="Times New Roman"/>
      <w:sz w:val="22"/>
    </w:rPr>
  </w:style>
  <w:style w:type="character" w:styleId="af2">
    <w:name w:val="Strong"/>
    <w:basedOn w:val="a0"/>
    <w:uiPriority w:val="22"/>
    <w:qFormat/>
    <w:rsid w:val="00844095"/>
    <w:rPr>
      <w:b/>
      <w:bCs/>
    </w:rPr>
  </w:style>
  <w:style w:type="paragraph" w:customStyle="1" w:styleId="western">
    <w:name w:val="western"/>
    <w:basedOn w:val="a"/>
    <w:uiPriority w:val="99"/>
    <w:rsid w:val="00844095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af3">
    <w:name w:val="Прижатый влево"/>
    <w:basedOn w:val="a"/>
    <w:next w:val="a"/>
    <w:uiPriority w:val="99"/>
    <w:rsid w:val="00844095"/>
    <w:pPr>
      <w:autoSpaceDE w:val="0"/>
      <w:autoSpaceDN w:val="0"/>
      <w:adjustRightInd w:val="0"/>
      <w:spacing w:after="0"/>
    </w:pPr>
    <w:rPr>
      <w:rFonts w:ascii="Arial" w:eastAsia="Times New Roman" w:hAnsi="Arial" w:cs="Arial"/>
      <w:sz w:val="24"/>
      <w:szCs w:val="24"/>
    </w:rPr>
  </w:style>
  <w:style w:type="paragraph" w:customStyle="1" w:styleId="af4">
    <w:name w:val="Нормальный (таблица)"/>
    <w:basedOn w:val="a"/>
    <w:next w:val="a"/>
    <w:uiPriority w:val="99"/>
    <w:rsid w:val="00844095"/>
    <w:pPr>
      <w:widowControl w:val="0"/>
      <w:autoSpaceDE w:val="0"/>
      <w:autoSpaceDN w:val="0"/>
      <w:adjustRightInd w:val="0"/>
      <w:spacing w:after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50">
    <w:name w:val="Основной текст250"/>
    <w:basedOn w:val="a"/>
    <w:rsid w:val="00844095"/>
    <w:pPr>
      <w:shd w:val="clear" w:color="auto" w:fill="FFFFFF"/>
      <w:spacing w:after="1200" w:line="240" w:lineRule="atLeast"/>
    </w:pPr>
    <w:rPr>
      <w:rFonts w:ascii="Calibri" w:eastAsia="Times New Roman" w:hAnsi="Calibri" w:cs="Times New Roman"/>
      <w:spacing w:val="10"/>
      <w:sz w:val="25"/>
      <w:szCs w:val="25"/>
      <w:lang w:eastAsia="ru-RU"/>
    </w:rPr>
  </w:style>
  <w:style w:type="character" w:customStyle="1" w:styleId="26">
    <w:name w:val="Основной текст26"/>
    <w:rsid w:val="00844095"/>
    <w:rPr>
      <w:rFonts w:ascii="Times New Roman" w:hAnsi="Times New Roman" w:cs="Times New Roman" w:hint="default"/>
      <w:spacing w:val="10"/>
      <w:sz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rnyshev.75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35</Pages>
  <Words>9607</Words>
  <Characters>54762</Characters>
  <Application>Microsoft Office Word</Application>
  <DocSecurity>0</DocSecurity>
  <Lines>456</Lines>
  <Paragraphs>128</Paragraphs>
  <ScaleCrop>false</ScaleCrop>
  <Company/>
  <LinksUpToDate>false</LinksUpToDate>
  <CharactersWithSpaces>64241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2026-05-14T04:38:00Z</dcterms:modified>
</cp:coreProperties>
</file>