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DA70F9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21 </w:t>
      </w:r>
      <w:proofErr w:type="gramStart"/>
      <w:r>
        <w:rPr>
          <w:rFonts w:eastAsia="Times New Roman" w:cs="Times New Roman"/>
          <w:szCs w:val="28"/>
          <w:lang w:eastAsia="ru-RU"/>
        </w:rPr>
        <w:t xml:space="preserve">мая 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proofErr w:type="gramEnd"/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662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DA70F9" w:rsidRDefault="00DA70F9" w:rsidP="00DA70F9">
      <w:pPr>
        <w:pStyle w:val="a4"/>
        <w:jc w:val="center"/>
        <w:rPr>
          <w:rFonts w:eastAsia="SimSun"/>
          <w:b/>
          <w:sz w:val="28"/>
          <w:lang w:eastAsia="zh-CN"/>
        </w:rPr>
      </w:pPr>
      <w:r w:rsidRPr="00EE35CA">
        <w:rPr>
          <w:b/>
          <w:sz w:val="28"/>
        </w:rPr>
        <w:t xml:space="preserve">О назначении публичных слушаний по проекту </w:t>
      </w:r>
      <w:r>
        <w:rPr>
          <w:b/>
          <w:sz w:val="28"/>
        </w:rPr>
        <w:t>постановления администрации</w:t>
      </w:r>
      <w:r w:rsidRPr="00EE35CA">
        <w:rPr>
          <w:b/>
          <w:sz w:val="28"/>
        </w:rPr>
        <w:t xml:space="preserve"> </w:t>
      </w:r>
      <w:r>
        <w:rPr>
          <w:b/>
          <w:sz w:val="28"/>
        </w:rPr>
        <w:t>Чернышевского муниципального округа</w:t>
      </w:r>
      <w:r w:rsidRPr="00EE35CA">
        <w:rPr>
          <w:b/>
          <w:sz w:val="28"/>
        </w:rPr>
        <w:t xml:space="preserve"> </w:t>
      </w:r>
      <w:r w:rsidRPr="00D62CF5">
        <w:rPr>
          <w:b/>
          <w:sz w:val="27"/>
          <w:szCs w:val="27"/>
        </w:rPr>
        <w:t>Забайкальского края</w:t>
      </w:r>
      <w:r w:rsidRPr="00D62CF5">
        <w:rPr>
          <w:b/>
          <w:sz w:val="28"/>
        </w:rPr>
        <w:t xml:space="preserve"> </w:t>
      </w:r>
      <w:r>
        <w:rPr>
          <w:rFonts w:eastAsia="SimSun"/>
          <w:b/>
          <w:sz w:val="28"/>
          <w:lang w:eastAsia="zh-CN"/>
        </w:rPr>
        <w:t>«Об утверждении схемы теплоснабжения на территории   Чернышевского муниципального округа на период до 2036 года»</w:t>
      </w:r>
    </w:p>
    <w:p w:rsidR="00DA70F9" w:rsidRPr="00F477D6" w:rsidRDefault="00DA70F9" w:rsidP="00DA70F9">
      <w:pPr>
        <w:pStyle w:val="a4"/>
        <w:jc w:val="center"/>
        <w:rPr>
          <w:rFonts w:eastAsia="SimSun"/>
          <w:b/>
          <w:sz w:val="28"/>
          <w:lang w:eastAsia="zh-CN"/>
        </w:rPr>
      </w:pPr>
    </w:p>
    <w:p w:rsidR="00DA70F9" w:rsidRPr="00112CA9" w:rsidRDefault="00DA70F9" w:rsidP="00DA70F9">
      <w:pPr>
        <w:ind w:firstLine="709"/>
        <w:jc w:val="both"/>
        <w:rPr>
          <w:szCs w:val="28"/>
        </w:rPr>
      </w:pPr>
      <w:r w:rsidRPr="00112CA9">
        <w:rPr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27.07.2010 № 190-ФЗ «О теплоснабжении», постановлением Правительства РФ от 22.02.2012 № 154 «О требованиях к схемам теплоснабжения, порядку их разработки и утверждения», в целях рассмотрения проекта </w:t>
      </w:r>
      <w:r>
        <w:rPr>
          <w:szCs w:val="28"/>
        </w:rPr>
        <w:t xml:space="preserve">постановления «Об </w:t>
      </w:r>
      <w:r w:rsidRPr="00112CA9">
        <w:rPr>
          <w:szCs w:val="28"/>
        </w:rPr>
        <w:t>утверждени</w:t>
      </w:r>
      <w:r>
        <w:rPr>
          <w:szCs w:val="28"/>
        </w:rPr>
        <w:t>и</w:t>
      </w:r>
      <w:r w:rsidRPr="00112CA9">
        <w:rPr>
          <w:szCs w:val="28"/>
        </w:rPr>
        <w:t xml:space="preserve"> схемы теплоснабжения на территории Чернышевского муниципального округа </w:t>
      </w:r>
      <w:r>
        <w:rPr>
          <w:szCs w:val="28"/>
        </w:rPr>
        <w:t>на период до 2036 года»</w:t>
      </w:r>
      <w:r w:rsidRPr="00112CA9">
        <w:rPr>
          <w:szCs w:val="28"/>
        </w:rPr>
        <w:t xml:space="preserve">,   руководствуясь статьями 26 Устава Чернышевского муниципального округа, администрация Чернышевского муниципального округа </w:t>
      </w:r>
      <w:r w:rsidRPr="00D62CF5">
        <w:rPr>
          <w:b/>
          <w:szCs w:val="28"/>
        </w:rPr>
        <w:t>постановляет</w:t>
      </w:r>
      <w:r w:rsidRPr="00112CA9">
        <w:rPr>
          <w:szCs w:val="28"/>
        </w:rPr>
        <w:t>:</w:t>
      </w:r>
    </w:p>
    <w:p w:rsidR="00DA70F9" w:rsidRPr="00D62CF5" w:rsidRDefault="00DA70F9" w:rsidP="00DA70F9">
      <w:pPr>
        <w:pStyle w:val="a4"/>
        <w:ind w:firstLine="709"/>
        <w:jc w:val="both"/>
        <w:rPr>
          <w:sz w:val="28"/>
          <w:szCs w:val="28"/>
        </w:rPr>
      </w:pPr>
      <w:r w:rsidRPr="004C293A">
        <w:rPr>
          <w:sz w:val="27"/>
          <w:szCs w:val="27"/>
        </w:rPr>
        <w:t xml:space="preserve">1. </w:t>
      </w:r>
      <w:r w:rsidRPr="00D62CF5">
        <w:rPr>
          <w:sz w:val="28"/>
          <w:szCs w:val="28"/>
        </w:rPr>
        <w:t xml:space="preserve">Назначить проведение публичных слушаний по проекту постановления администрации Чернышевского муниципального округа Забайкальского края «Об утверждении схемы теплоснабжения на территории Чернышевского муниципального округа на период до 2036 года» на 22 июня </w:t>
      </w:r>
      <w:proofErr w:type="gramStart"/>
      <w:r w:rsidRPr="00D62CF5">
        <w:rPr>
          <w:sz w:val="28"/>
          <w:szCs w:val="28"/>
        </w:rPr>
        <w:t>2026  года</w:t>
      </w:r>
      <w:proofErr w:type="gramEnd"/>
      <w:r w:rsidRPr="00D62CF5">
        <w:rPr>
          <w:sz w:val="28"/>
          <w:szCs w:val="28"/>
        </w:rPr>
        <w:t xml:space="preserve"> на 10 часов 00 минут местного времени, второй этаж, в актовом зале администрации Чернышевского муниципального округа  по адресу: Забайкальский край, </w:t>
      </w:r>
      <w:proofErr w:type="spellStart"/>
      <w:r w:rsidRPr="00D62CF5">
        <w:rPr>
          <w:sz w:val="28"/>
          <w:szCs w:val="28"/>
        </w:rPr>
        <w:t>пгт</w:t>
      </w:r>
      <w:proofErr w:type="spellEnd"/>
      <w:r w:rsidRPr="00D62CF5">
        <w:rPr>
          <w:sz w:val="28"/>
          <w:szCs w:val="28"/>
        </w:rPr>
        <w:t>. Чернышевск, ул. Калинина, 14 «б».</w:t>
      </w:r>
    </w:p>
    <w:p w:rsidR="00DA70F9" w:rsidRDefault="00DA70F9" w:rsidP="00DA70F9">
      <w:pPr>
        <w:pStyle w:val="a4"/>
        <w:ind w:firstLine="709"/>
        <w:jc w:val="both"/>
        <w:rPr>
          <w:sz w:val="28"/>
          <w:szCs w:val="28"/>
        </w:rPr>
      </w:pPr>
      <w:r w:rsidRPr="00D62CF5">
        <w:rPr>
          <w:sz w:val="28"/>
          <w:szCs w:val="28"/>
        </w:rPr>
        <w:t xml:space="preserve">2. Утвердить состав рабочей группы по организации и </w:t>
      </w:r>
      <w:proofErr w:type="gramStart"/>
      <w:r w:rsidRPr="00D62CF5">
        <w:rPr>
          <w:sz w:val="28"/>
          <w:szCs w:val="28"/>
        </w:rPr>
        <w:t>проведению  публичных</w:t>
      </w:r>
      <w:proofErr w:type="gramEnd"/>
      <w:r w:rsidRPr="00D62CF5">
        <w:rPr>
          <w:sz w:val="28"/>
          <w:szCs w:val="28"/>
        </w:rPr>
        <w:t xml:space="preserve"> слушаний по проекту  постановления администрации Чернышевского муниципального округа Забайкальского края «Об утверждении схемы теплоснабжения на территории Чернышевского муниципального округа на период до 2036 года» (приложение № </w:t>
      </w:r>
      <w:r>
        <w:rPr>
          <w:sz w:val="28"/>
          <w:szCs w:val="28"/>
        </w:rPr>
        <w:t>1</w:t>
      </w:r>
      <w:r w:rsidRPr="00D62CF5">
        <w:rPr>
          <w:sz w:val="28"/>
          <w:szCs w:val="28"/>
        </w:rPr>
        <w:t>).</w:t>
      </w:r>
    </w:p>
    <w:p w:rsidR="00DA70F9" w:rsidRDefault="00DA70F9" w:rsidP="00DA70F9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Опубликовать настоящее постановление в порядке, установленном Уставом Чернышевского муниципального округа Забайкальского края и разместить на официальном сайте администрации Чернышевского </w:t>
      </w:r>
      <w:r>
        <w:rPr>
          <w:sz w:val="28"/>
          <w:szCs w:val="28"/>
        </w:rPr>
        <w:lastRenderedPageBreak/>
        <w:t xml:space="preserve">муниципального округа в информационно-телекоммуникационной </w:t>
      </w:r>
      <w:proofErr w:type="gramStart"/>
      <w:r>
        <w:rPr>
          <w:sz w:val="28"/>
          <w:szCs w:val="28"/>
        </w:rPr>
        <w:t>сети  «</w:t>
      </w:r>
      <w:proofErr w:type="gramEnd"/>
      <w:r>
        <w:rPr>
          <w:sz w:val="28"/>
          <w:szCs w:val="28"/>
        </w:rPr>
        <w:t xml:space="preserve">Интернет»  </w:t>
      </w:r>
      <w:hyperlink r:id="rId4" w:history="1">
        <w:r w:rsidRPr="008C475F">
          <w:rPr>
            <w:rStyle w:val="a3"/>
            <w:sz w:val="28"/>
            <w:szCs w:val="28"/>
            <w:lang w:val="en-US"/>
          </w:rPr>
          <w:t>www</w:t>
        </w:r>
        <w:r w:rsidRPr="00DF71A4">
          <w:rPr>
            <w:rStyle w:val="a3"/>
            <w:sz w:val="28"/>
            <w:szCs w:val="28"/>
          </w:rPr>
          <w:t>.</w:t>
        </w:r>
        <w:r w:rsidRPr="008C475F">
          <w:rPr>
            <w:rStyle w:val="a3"/>
            <w:sz w:val="28"/>
            <w:szCs w:val="28"/>
          </w:rPr>
          <w:t>chernishev.75.ru</w:t>
        </w:r>
      </w:hyperlink>
      <w:r w:rsidRPr="00DF71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DA70F9" w:rsidRPr="00D62CF5" w:rsidRDefault="00DA70F9" w:rsidP="00DA70F9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D62CF5">
        <w:rPr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DA70F9" w:rsidRPr="00D62CF5" w:rsidRDefault="00DA70F9" w:rsidP="00DA70F9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62CF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Контроль за исполнением настоящего постановления возложить </w:t>
      </w:r>
      <w:proofErr w:type="gramStart"/>
      <w:r>
        <w:rPr>
          <w:sz w:val="28"/>
          <w:szCs w:val="28"/>
        </w:rPr>
        <w:t>на  отдел</w:t>
      </w:r>
      <w:proofErr w:type="gramEnd"/>
      <w:r w:rsidRPr="00D62C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ЖКХ, энергетики, </w:t>
      </w:r>
      <w:proofErr w:type="spellStart"/>
      <w:r>
        <w:rPr>
          <w:sz w:val="28"/>
          <w:szCs w:val="28"/>
        </w:rPr>
        <w:t>цифровизации</w:t>
      </w:r>
      <w:proofErr w:type="spellEnd"/>
      <w:r>
        <w:rPr>
          <w:sz w:val="28"/>
          <w:szCs w:val="28"/>
        </w:rPr>
        <w:t xml:space="preserve"> и связи </w:t>
      </w:r>
      <w:r w:rsidRPr="00D62CF5">
        <w:rPr>
          <w:sz w:val="28"/>
          <w:szCs w:val="28"/>
        </w:rPr>
        <w:t>администрации Черн</w:t>
      </w:r>
      <w:r>
        <w:rPr>
          <w:sz w:val="28"/>
          <w:szCs w:val="28"/>
        </w:rPr>
        <w:t>ышевского муниципального округа.</w:t>
      </w:r>
    </w:p>
    <w:p w:rsidR="002020A4" w:rsidRPr="002020A4" w:rsidRDefault="002020A4" w:rsidP="002020A4">
      <w:pPr>
        <w:spacing w:after="0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E72D10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proofErr w:type="spellStart"/>
      <w:r>
        <w:rPr>
          <w:rFonts w:eastAsia="Times New Roman" w:cs="Times New Roman"/>
          <w:bCs/>
          <w:szCs w:val="28"/>
          <w:lang w:eastAsia="ru-RU"/>
        </w:rPr>
        <w:t>И.о.Главы</w:t>
      </w:r>
      <w:proofErr w:type="spellEnd"/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E72D10">
        <w:rPr>
          <w:rFonts w:eastAsia="Times New Roman" w:cs="Times New Roman"/>
          <w:bCs/>
          <w:szCs w:val="28"/>
          <w:lang w:eastAsia="ru-RU"/>
        </w:rPr>
        <w:t xml:space="preserve">                           </w:t>
      </w:r>
      <w:proofErr w:type="spellStart"/>
      <w:r w:rsidR="00E72D10">
        <w:rPr>
          <w:rFonts w:eastAsia="Times New Roman" w:cs="Times New Roman"/>
          <w:bCs/>
          <w:szCs w:val="28"/>
          <w:lang w:eastAsia="ru-RU"/>
        </w:rPr>
        <w:t>Л.И.Вологдина</w:t>
      </w:r>
      <w:proofErr w:type="spellEnd"/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F12C76" w:rsidRDefault="00F12C76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Default="0074152E" w:rsidP="006C0B77">
      <w:pPr>
        <w:spacing w:after="0"/>
        <w:ind w:firstLine="709"/>
        <w:jc w:val="both"/>
      </w:pPr>
    </w:p>
    <w:p w:rsidR="0074152E" w:rsidRPr="00AD2B4A" w:rsidRDefault="0074152E" w:rsidP="0074152E">
      <w:pPr>
        <w:pStyle w:val="a4"/>
        <w:ind w:left="6372"/>
        <w:jc w:val="right"/>
        <w:rPr>
          <w:spacing w:val="-1"/>
        </w:rPr>
      </w:pPr>
      <w:r w:rsidRPr="00AD2B4A">
        <w:rPr>
          <w:spacing w:val="-1"/>
        </w:rPr>
        <w:lastRenderedPageBreak/>
        <w:t>Приложение №</w:t>
      </w:r>
      <w:r>
        <w:rPr>
          <w:spacing w:val="-1"/>
        </w:rPr>
        <w:t>1</w:t>
      </w:r>
    </w:p>
    <w:p w:rsidR="0074152E" w:rsidRDefault="0074152E" w:rsidP="0074152E">
      <w:pPr>
        <w:pStyle w:val="a4"/>
        <w:ind w:left="3540"/>
        <w:jc w:val="right"/>
        <w:rPr>
          <w:spacing w:val="-1"/>
        </w:rPr>
      </w:pPr>
      <w:r>
        <w:rPr>
          <w:spacing w:val="-1"/>
        </w:rPr>
        <w:t xml:space="preserve">                                       к постановлению </w:t>
      </w:r>
      <w:r w:rsidRPr="00AD2B4A">
        <w:rPr>
          <w:spacing w:val="-1"/>
        </w:rPr>
        <w:t xml:space="preserve">администрации </w:t>
      </w:r>
      <w:r>
        <w:rPr>
          <w:spacing w:val="-1"/>
        </w:rPr>
        <w:t>Чернышевского муниципального округа</w:t>
      </w:r>
    </w:p>
    <w:p w:rsidR="0074152E" w:rsidRDefault="0074152E" w:rsidP="0074152E">
      <w:pPr>
        <w:pStyle w:val="a4"/>
        <w:ind w:left="3540"/>
        <w:jc w:val="right"/>
        <w:rPr>
          <w:spacing w:val="-1"/>
        </w:rPr>
      </w:pPr>
      <w:r>
        <w:rPr>
          <w:spacing w:val="-1"/>
        </w:rPr>
        <w:t xml:space="preserve"> от «</w:t>
      </w:r>
      <w:r>
        <w:rPr>
          <w:spacing w:val="-1"/>
        </w:rPr>
        <w:t xml:space="preserve">  21  »  мая</w:t>
      </w:r>
      <w:r>
        <w:rPr>
          <w:spacing w:val="-1"/>
        </w:rPr>
        <w:t xml:space="preserve">   2026 года № </w:t>
      </w:r>
      <w:r>
        <w:rPr>
          <w:spacing w:val="-1"/>
        </w:rPr>
        <w:t>662</w:t>
      </w:r>
      <w:bookmarkStart w:id="0" w:name="_GoBack"/>
      <w:bookmarkEnd w:id="0"/>
    </w:p>
    <w:p w:rsidR="0074152E" w:rsidRDefault="0074152E" w:rsidP="0074152E">
      <w:pPr>
        <w:pStyle w:val="a4"/>
        <w:jc w:val="center"/>
        <w:rPr>
          <w:spacing w:val="-1"/>
          <w:sz w:val="28"/>
          <w:szCs w:val="28"/>
        </w:rPr>
      </w:pPr>
    </w:p>
    <w:p w:rsidR="0074152E" w:rsidRDefault="0074152E" w:rsidP="0074152E">
      <w:pPr>
        <w:pStyle w:val="a4"/>
        <w:jc w:val="center"/>
        <w:rPr>
          <w:spacing w:val="-1"/>
          <w:sz w:val="28"/>
          <w:szCs w:val="28"/>
        </w:rPr>
      </w:pPr>
    </w:p>
    <w:p w:rsidR="0074152E" w:rsidRDefault="0074152E" w:rsidP="0074152E">
      <w:pPr>
        <w:pStyle w:val="a4"/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Состав рабочей группы по организации и проведению публичных слушаний по проекту </w:t>
      </w:r>
      <w:r>
        <w:rPr>
          <w:b/>
          <w:sz w:val="28"/>
        </w:rPr>
        <w:t>постановления администрации</w:t>
      </w:r>
      <w:r w:rsidRPr="00EE35CA">
        <w:rPr>
          <w:b/>
          <w:sz w:val="28"/>
        </w:rPr>
        <w:t xml:space="preserve"> </w:t>
      </w:r>
      <w:r>
        <w:rPr>
          <w:b/>
          <w:sz w:val="28"/>
        </w:rPr>
        <w:t>Чернышевского муниципального округа</w:t>
      </w:r>
      <w:r w:rsidRPr="00EE35CA">
        <w:rPr>
          <w:b/>
          <w:sz w:val="28"/>
        </w:rPr>
        <w:t xml:space="preserve"> </w:t>
      </w:r>
      <w:r w:rsidRPr="00D62CF5">
        <w:rPr>
          <w:b/>
          <w:sz w:val="27"/>
          <w:szCs w:val="27"/>
        </w:rPr>
        <w:t>Забайкальского края</w:t>
      </w:r>
      <w:r w:rsidRPr="00D62CF5">
        <w:rPr>
          <w:b/>
          <w:sz w:val="28"/>
        </w:rPr>
        <w:t xml:space="preserve"> </w:t>
      </w:r>
      <w:r>
        <w:rPr>
          <w:rFonts w:eastAsia="SimSun"/>
          <w:b/>
          <w:sz w:val="28"/>
          <w:lang w:eastAsia="zh-CN"/>
        </w:rPr>
        <w:t>«Об утверждении схемы теплоснабжения на территории   Чернышевского муниципального округа на период до 2036 года»</w:t>
      </w:r>
    </w:p>
    <w:p w:rsidR="0074152E" w:rsidRDefault="0074152E" w:rsidP="0074152E">
      <w:pPr>
        <w:pStyle w:val="a4"/>
        <w:jc w:val="center"/>
        <w:rPr>
          <w:b/>
          <w:spacing w:val="-1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9"/>
        <w:gridCol w:w="6755"/>
      </w:tblGrid>
      <w:tr w:rsidR="0074152E" w:rsidTr="009F4325">
        <w:tc>
          <w:tcPr>
            <w:tcW w:w="2599" w:type="dxa"/>
          </w:tcPr>
          <w:p w:rsidR="0074152E" w:rsidRPr="00062833" w:rsidRDefault="0074152E" w:rsidP="009F4325">
            <w:pPr>
              <w:pStyle w:val="a4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Клевцова Наталья Николаевна</w:t>
            </w:r>
          </w:p>
        </w:tc>
        <w:tc>
          <w:tcPr>
            <w:tcW w:w="6755" w:type="dxa"/>
          </w:tcPr>
          <w:p w:rsidR="0074152E" w:rsidRPr="00062833" w:rsidRDefault="0074152E" w:rsidP="009F4325">
            <w:pPr>
              <w:pStyle w:val="a4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заместитель главы Чернышевского МО</w:t>
            </w:r>
          </w:p>
        </w:tc>
      </w:tr>
      <w:tr w:rsidR="0074152E" w:rsidTr="009F4325">
        <w:tc>
          <w:tcPr>
            <w:tcW w:w="2599" w:type="dxa"/>
          </w:tcPr>
          <w:p w:rsidR="0074152E" w:rsidRPr="00062833" w:rsidRDefault="0074152E" w:rsidP="009F4325">
            <w:pPr>
              <w:pStyle w:val="a4"/>
              <w:rPr>
                <w:spacing w:val="-1"/>
                <w:sz w:val="28"/>
                <w:szCs w:val="28"/>
              </w:rPr>
            </w:pPr>
          </w:p>
        </w:tc>
        <w:tc>
          <w:tcPr>
            <w:tcW w:w="6755" w:type="dxa"/>
          </w:tcPr>
          <w:p w:rsidR="0074152E" w:rsidRPr="00062833" w:rsidRDefault="0074152E" w:rsidP="009F4325">
            <w:pPr>
              <w:pStyle w:val="a4"/>
              <w:jc w:val="center"/>
              <w:rPr>
                <w:spacing w:val="-1"/>
                <w:sz w:val="28"/>
                <w:szCs w:val="28"/>
              </w:rPr>
            </w:pPr>
          </w:p>
        </w:tc>
      </w:tr>
      <w:tr w:rsidR="0074152E" w:rsidTr="009F4325">
        <w:tc>
          <w:tcPr>
            <w:tcW w:w="2599" w:type="dxa"/>
          </w:tcPr>
          <w:p w:rsidR="0074152E" w:rsidRPr="00062833" w:rsidRDefault="0074152E" w:rsidP="009F4325">
            <w:pPr>
              <w:pStyle w:val="a4"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Кожина Наталья Юрьевна</w:t>
            </w:r>
          </w:p>
        </w:tc>
        <w:tc>
          <w:tcPr>
            <w:tcW w:w="6755" w:type="dxa"/>
          </w:tcPr>
          <w:p w:rsidR="0074152E" w:rsidRPr="00062833" w:rsidRDefault="0074152E" w:rsidP="009F4325">
            <w:pPr>
              <w:pStyle w:val="a4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начальник отдела правовой и кадровой работы администрации Чернышевского МО</w:t>
            </w:r>
          </w:p>
        </w:tc>
      </w:tr>
      <w:tr w:rsidR="0074152E" w:rsidTr="009F4325">
        <w:tc>
          <w:tcPr>
            <w:tcW w:w="2599" w:type="dxa"/>
          </w:tcPr>
          <w:p w:rsidR="0074152E" w:rsidRPr="00062833" w:rsidRDefault="0074152E" w:rsidP="009F4325">
            <w:pPr>
              <w:pStyle w:val="a4"/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6755" w:type="dxa"/>
          </w:tcPr>
          <w:p w:rsidR="0074152E" w:rsidRPr="00062833" w:rsidRDefault="0074152E" w:rsidP="009F4325">
            <w:pPr>
              <w:pStyle w:val="a4"/>
              <w:jc w:val="center"/>
              <w:rPr>
                <w:spacing w:val="-1"/>
                <w:sz w:val="28"/>
                <w:szCs w:val="28"/>
              </w:rPr>
            </w:pPr>
          </w:p>
        </w:tc>
      </w:tr>
      <w:tr w:rsidR="0074152E" w:rsidTr="009F4325">
        <w:tc>
          <w:tcPr>
            <w:tcW w:w="2599" w:type="dxa"/>
          </w:tcPr>
          <w:p w:rsidR="0074152E" w:rsidRDefault="0074152E" w:rsidP="009F4325">
            <w:pPr>
              <w:pStyle w:val="a4"/>
              <w:jc w:val="center"/>
              <w:rPr>
                <w:spacing w:val="-1"/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Епифанцева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</w:t>
            </w:r>
            <w:proofErr w:type="gramStart"/>
            <w:r>
              <w:rPr>
                <w:spacing w:val="-1"/>
                <w:sz w:val="28"/>
                <w:szCs w:val="28"/>
              </w:rPr>
              <w:t>Татьяна  Валерьевна</w:t>
            </w:r>
            <w:proofErr w:type="gramEnd"/>
          </w:p>
        </w:tc>
        <w:tc>
          <w:tcPr>
            <w:tcW w:w="6755" w:type="dxa"/>
          </w:tcPr>
          <w:p w:rsidR="0074152E" w:rsidRDefault="0074152E" w:rsidP="009F4325">
            <w:pPr>
              <w:pStyle w:val="a4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начальник </w:t>
            </w:r>
            <w:proofErr w:type="gramStart"/>
            <w:r>
              <w:rPr>
                <w:spacing w:val="-1"/>
                <w:sz w:val="28"/>
                <w:szCs w:val="28"/>
              </w:rPr>
              <w:t>отдела  муниципального</w:t>
            </w:r>
            <w:proofErr w:type="gramEnd"/>
            <w:r>
              <w:rPr>
                <w:spacing w:val="-1"/>
                <w:sz w:val="28"/>
                <w:szCs w:val="28"/>
              </w:rPr>
              <w:t xml:space="preserve"> имущества и земельных отношений администрации Чернышевского МО</w:t>
            </w:r>
          </w:p>
        </w:tc>
      </w:tr>
      <w:tr w:rsidR="0074152E" w:rsidTr="009F4325">
        <w:tc>
          <w:tcPr>
            <w:tcW w:w="2599" w:type="dxa"/>
          </w:tcPr>
          <w:p w:rsidR="0074152E" w:rsidRDefault="0074152E" w:rsidP="009F4325">
            <w:pPr>
              <w:pStyle w:val="a4"/>
              <w:jc w:val="center"/>
              <w:rPr>
                <w:spacing w:val="-1"/>
                <w:sz w:val="28"/>
                <w:szCs w:val="28"/>
              </w:rPr>
            </w:pPr>
          </w:p>
        </w:tc>
        <w:tc>
          <w:tcPr>
            <w:tcW w:w="6755" w:type="dxa"/>
          </w:tcPr>
          <w:p w:rsidR="0074152E" w:rsidRDefault="0074152E" w:rsidP="009F4325">
            <w:pPr>
              <w:pStyle w:val="a4"/>
              <w:rPr>
                <w:spacing w:val="-1"/>
                <w:sz w:val="28"/>
                <w:szCs w:val="28"/>
              </w:rPr>
            </w:pPr>
          </w:p>
        </w:tc>
      </w:tr>
      <w:tr w:rsidR="0074152E" w:rsidTr="009F4325">
        <w:tc>
          <w:tcPr>
            <w:tcW w:w="2599" w:type="dxa"/>
          </w:tcPr>
          <w:p w:rsidR="0074152E" w:rsidRDefault="0074152E" w:rsidP="009F4325">
            <w:pPr>
              <w:pStyle w:val="a4"/>
              <w:jc w:val="center"/>
              <w:rPr>
                <w:spacing w:val="-1"/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Сутурина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Ольга Сергеевна</w:t>
            </w:r>
          </w:p>
        </w:tc>
        <w:tc>
          <w:tcPr>
            <w:tcW w:w="6755" w:type="dxa"/>
          </w:tcPr>
          <w:p w:rsidR="0074152E" w:rsidRDefault="0074152E" w:rsidP="009F4325">
            <w:pPr>
              <w:pStyle w:val="a4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 xml:space="preserve"> начальник отдела </w:t>
            </w:r>
            <w:proofErr w:type="gramStart"/>
            <w:r>
              <w:rPr>
                <w:spacing w:val="-1"/>
                <w:sz w:val="28"/>
                <w:szCs w:val="28"/>
              </w:rPr>
              <w:t>ЖКХ ,</w:t>
            </w:r>
            <w:proofErr w:type="gramEnd"/>
            <w:r>
              <w:rPr>
                <w:spacing w:val="-1"/>
                <w:sz w:val="28"/>
                <w:szCs w:val="28"/>
              </w:rPr>
              <w:t xml:space="preserve"> энергетики, </w:t>
            </w:r>
            <w:proofErr w:type="spellStart"/>
            <w:r>
              <w:rPr>
                <w:spacing w:val="-1"/>
                <w:sz w:val="28"/>
                <w:szCs w:val="28"/>
              </w:rPr>
              <w:t>цифровизации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и связи администрации Чернышевского МО</w:t>
            </w:r>
          </w:p>
          <w:p w:rsidR="0074152E" w:rsidRDefault="0074152E" w:rsidP="009F4325">
            <w:pPr>
              <w:pStyle w:val="a4"/>
              <w:rPr>
                <w:spacing w:val="-1"/>
                <w:sz w:val="28"/>
                <w:szCs w:val="28"/>
              </w:rPr>
            </w:pPr>
          </w:p>
        </w:tc>
      </w:tr>
      <w:tr w:rsidR="0074152E" w:rsidTr="009F4325">
        <w:tc>
          <w:tcPr>
            <w:tcW w:w="2599" w:type="dxa"/>
          </w:tcPr>
          <w:p w:rsidR="0074152E" w:rsidRDefault="0074152E" w:rsidP="009F4325">
            <w:pPr>
              <w:pStyle w:val="a4"/>
              <w:jc w:val="center"/>
              <w:rPr>
                <w:spacing w:val="-1"/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Зятькова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Екатерина Игоревна </w:t>
            </w:r>
          </w:p>
        </w:tc>
        <w:tc>
          <w:tcPr>
            <w:tcW w:w="6755" w:type="dxa"/>
          </w:tcPr>
          <w:p w:rsidR="0074152E" w:rsidRDefault="0074152E" w:rsidP="009F4325">
            <w:r>
              <w:rPr>
                <w:spacing w:val="-1"/>
                <w:szCs w:val="28"/>
              </w:rPr>
              <w:t>ведущий специалист отдела</w:t>
            </w:r>
            <w:r w:rsidRPr="00DA5E5B">
              <w:rPr>
                <w:spacing w:val="-1"/>
                <w:szCs w:val="28"/>
              </w:rPr>
              <w:t xml:space="preserve"> </w:t>
            </w:r>
            <w:proofErr w:type="gramStart"/>
            <w:r w:rsidRPr="00DA5E5B">
              <w:rPr>
                <w:spacing w:val="-1"/>
                <w:szCs w:val="28"/>
              </w:rPr>
              <w:t>ЖКХ ,</w:t>
            </w:r>
            <w:proofErr w:type="gramEnd"/>
            <w:r w:rsidRPr="00DA5E5B">
              <w:rPr>
                <w:spacing w:val="-1"/>
                <w:szCs w:val="28"/>
              </w:rPr>
              <w:t xml:space="preserve"> энергетики, </w:t>
            </w:r>
            <w:proofErr w:type="spellStart"/>
            <w:r w:rsidRPr="00DA5E5B">
              <w:rPr>
                <w:spacing w:val="-1"/>
                <w:szCs w:val="28"/>
              </w:rPr>
              <w:t>цифровизации</w:t>
            </w:r>
            <w:proofErr w:type="spellEnd"/>
            <w:r w:rsidRPr="00DA5E5B">
              <w:rPr>
                <w:spacing w:val="-1"/>
                <w:szCs w:val="28"/>
              </w:rPr>
              <w:t xml:space="preserve"> и связи администрации Чернышевского МО</w:t>
            </w:r>
          </w:p>
        </w:tc>
      </w:tr>
      <w:tr w:rsidR="0074152E" w:rsidTr="009F4325">
        <w:tc>
          <w:tcPr>
            <w:tcW w:w="2599" w:type="dxa"/>
          </w:tcPr>
          <w:p w:rsidR="0074152E" w:rsidRDefault="0074152E" w:rsidP="009F4325">
            <w:pPr>
              <w:pStyle w:val="a4"/>
              <w:jc w:val="center"/>
              <w:rPr>
                <w:spacing w:val="-1"/>
                <w:sz w:val="28"/>
                <w:szCs w:val="28"/>
              </w:rPr>
            </w:pPr>
            <w:proofErr w:type="spellStart"/>
            <w:r>
              <w:rPr>
                <w:spacing w:val="-1"/>
                <w:sz w:val="28"/>
                <w:szCs w:val="28"/>
              </w:rPr>
              <w:t>Выходцева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Анастасия Анатольевна</w:t>
            </w:r>
          </w:p>
        </w:tc>
        <w:tc>
          <w:tcPr>
            <w:tcW w:w="6755" w:type="dxa"/>
          </w:tcPr>
          <w:p w:rsidR="0074152E" w:rsidRDefault="0074152E" w:rsidP="009F4325">
            <w:r>
              <w:rPr>
                <w:spacing w:val="-1"/>
                <w:szCs w:val="28"/>
              </w:rPr>
              <w:t>старший специалист 1 разряда</w:t>
            </w:r>
            <w:r w:rsidRPr="00DA5E5B">
              <w:rPr>
                <w:spacing w:val="-1"/>
                <w:szCs w:val="28"/>
              </w:rPr>
              <w:t xml:space="preserve"> отдела </w:t>
            </w:r>
            <w:proofErr w:type="gramStart"/>
            <w:r w:rsidRPr="00DA5E5B">
              <w:rPr>
                <w:spacing w:val="-1"/>
                <w:szCs w:val="28"/>
              </w:rPr>
              <w:t>ЖКХ ,</w:t>
            </w:r>
            <w:proofErr w:type="gramEnd"/>
            <w:r w:rsidRPr="00DA5E5B">
              <w:rPr>
                <w:spacing w:val="-1"/>
                <w:szCs w:val="28"/>
              </w:rPr>
              <w:t xml:space="preserve"> энергетики, </w:t>
            </w:r>
            <w:proofErr w:type="spellStart"/>
            <w:r w:rsidRPr="00DA5E5B">
              <w:rPr>
                <w:spacing w:val="-1"/>
                <w:szCs w:val="28"/>
              </w:rPr>
              <w:t>цифровизации</w:t>
            </w:r>
            <w:proofErr w:type="spellEnd"/>
            <w:r w:rsidRPr="00DA5E5B">
              <w:rPr>
                <w:spacing w:val="-1"/>
                <w:szCs w:val="28"/>
              </w:rPr>
              <w:t xml:space="preserve"> и связи администрации Чернышевского МО</w:t>
            </w:r>
          </w:p>
        </w:tc>
      </w:tr>
    </w:tbl>
    <w:p w:rsidR="0074152E" w:rsidRPr="00F77423" w:rsidRDefault="0074152E" w:rsidP="0074152E">
      <w:pPr>
        <w:pStyle w:val="a4"/>
        <w:tabs>
          <w:tab w:val="left" w:pos="450"/>
        </w:tabs>
        <w:rPr>
          <w:spacing w:val="-1"/>
          <w:sz w:val="28"/>
          <w:szCs w:val="28"/>
        </w:rPr>
      </w:pPr>
    </w:p>
    <w:p w:rsidR="0074152E" w:rsidRPr="00F80170" w:rsidRDefault="0074152E" w:rsidP="0074152E">
      <w:pPr>
        <w:tabs>
          <w:tab w:val="left" w:pos="975"/>
        </w:tabs>
        <w:rPr>
          <w:szCs w:val="28"/>
        </w:rPr>
      </w:pPr>
      <w:r>
        <w:rPr>
          <w:szCs w:val="28"/>
        </w:rPr>
        <w:t xml:space="preserve">       _________________________________________________________________</w:t>
      </w:r>
    </w:p>
    <w:p w:rsidR="0074152E" w:rsidRDefault="0074152E" w:rsidP="0074152E">
      <w:pPr>
        <w:spacing w:after="0"/>
        <w:jc w:val="both"/>
      </w:pPr>
    </w:p>
    <w:p w:rsidR="0074152E" w:rsidRDefault="0074152E" w:rsidP="006C0B77">
      <w:pPr>
        <w:spacing w:after="0"/>
        <w:ind w:firstLine="709"/>
        <w:jc w:val="both"/>
      </w:pPr>
    </w:p>
    <w:sectPr w:rsidR="0074152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74152E"/>
    <w:rsid w:val="008242FF"/>
    <w:rsid w:val="00870751"/>
    <w:rsid w:val="00922C48"/>
    <w:rsid w:val="009574CF"/>
    <w:rsid w:val="009F73C5"/>
    <w:rsid w:val="00B915B7"/>
    <w:rsid w:val="00BB3208"/>
    <w:rsid w:val="00C32F5D"/>
    <w:rsid w:val="00D729CC"/>
    <w:rsid w:val="00DA70F9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70F9"/>
    <w:rPr>
      <w:color w:val="0000FF"/>
      <w:u w:val="single"/>
    </w:rPr>
  </w:style>
  <w:style w:type="paragraph" w:styleId="a4">
    <w:name w:val="No Spacing"/>
    <w:uiPriority w:val="1"/>
    <w:qFormat/>
    <w:rsid w:val="00DA70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152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152E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7415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ernishev.7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cp:lastPrinted>2026-05-21T04:58:00Z</cp:lastPrinted>
  <dcterms:created xsi:type="dcterms:W3CDTF">2025-11-05T00:40:00Z</dcterms:created>
  <dcterms:modified xsi:type="dcterms:W3CDTF">2026-05-21T05:04:00Z</dcterms:modified>
</cp:coreProperties>
</file>