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74B23" w14:textId="77777777" w:rsidR="00736FCB" w:rsidRDefault="00736FCB" w:rsidP="0036536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34918" w14:textId="7ED568BD" w:rsidR="00464A3E" w:rsidRPr="00736FCB" w:rsidRDefault="00464A3E" w:rsidP="00736FCB">
      <w:pPr>
        <w:spacing w:after="0"/>
        <w:ind w:firstLine="708"/>
        <w:jc w:val="center"/>
      </w:pPr>
      <w:r w:rsidRPr="00464A3E">
        <w:rPr>
          <w:rFonts w:ascii="Times New Roman" w:hAnsi="Times New Roman" w:cs="Times New Roman"/>
          <w:b/>
          <w:bCs/>
          <w:sz w:val="28"/>
          <w:szCs w:val="28"/>
        </w:rPr>
        <w:t>Информация для работодателей: государственная экспертиза условий</w:t>
      </w:r>
      <w:r w:rsidR="00EB34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b/>
          <w:bCs/>
          <w:sz w:val="28"/>
          <w:szCs w:val="28"/>
        </w:rPr>
        <w:t>труда</w:t>
      </w:r>
      <w:r w:rsidRPr="00464A3E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4A3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36FCB">
        <w:rPr>
          <w:rFonts w:ascii="Times New Roman" w:hAnsi="Times New Roman" w:cs="Times New Roman"/>
          <w:sz w:val="28"/>
          <w:szCs w:val="28"/>
        </w:rPr>
        <w:t>Чернышевского</w:t>
      </w:r>
      <w:r w:rsidRPr="00464A3E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="00736FCB">
        <w:rPr>
          <w:rFonts w:ascii="Times New Roman" w:hAnsi="Times New Roman" w:cs="Times New Roman"/>
          <w:sz w:val="28"/>
          <w:szCs w:val="28"/>
        </w:rPr>
        <w:t>сообщает</w:t>
      </w:r>
      <w:r w:rsidRPr="00464A3E">
        <w:rPr>
          <w:rFonts w:ascii="Times New Roman" w:hAnsi="Times New Roman" w:cs="Times New Roman"/>
          <w:sz w:val="28"/>
          <w:szCs w:val="28"/>
        </w:rPr>
        <w:t xml:space="preserve"> о возможности получения государственной услуги по экспертизе условий труда. Услуга оказывается Департаментом труда и занятости Забайкальского края.</w:t>
      </w:r>
    </w:p>
    <w:p w14:paraId="1CEC30CF" w14:textId="588EF18C" w:rsidR="00755A13" w:rsidRPr="00755A13" w:rsidRDefault="00755A13" w:rsidP="00736FC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на интерактивный портал</w:t>
      </w:r>
      <w:r w:rsidR="00736FCB">
        <w:rPr>
          <w:rFonts w:ascii="Times New Roman" w:hAnsi="Times New Roman" w:cs="Times New Roman"/>
          <w:sz w:val="28"/>
          <w:szCs w:val="28"/>
        </w:rPr>
        <w:t xml:space="preserve"> и получить больше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FCB">
        <w:rPr>
          <w:rFonts w:ascii="Times New Roman" w:hAnsi="Times New Roman" w:cs="Times New Roman"/>
          <w:sz w:val="28"/>
          <w:szCs w:val="28"/>
        </w:rPr>
        <w:t xml:space="preserve"> можно по ссылке </w:t>
      </w:r>
      <w:r w:rsidRPr="00755A13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5A13">
        <w:rPr>
          <w:rFonts w:ascii="Times New Roman" w:hAnsi="Times New Roman" w:cs="Times New Roman"/>
          <w:sz w:val="28"/>
          <w:szCs w:val="28"/>
        </w:rPr>
        <w:t xml:space="preserve"> труда и занятости Забайкальского края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C193A96" w14:textId="1AA0C272" w:rsidR="00755A13" w:rsidRPr="00755A13" w:rsidRDefault="000C0CC2" w:rsidP="00736F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55A13" w:rsidRPr="00BC3DA8">
          <w:rPr>
            <w:rStyle w:val="a3"/>
            <w:rFonts w:ascii="Times New Roman" w:hAnsi="Times New Roman" w:cs="Times New Roman"/>
            <w:sz w:val="28"/>
            <w:szCs w:val="28"/>
          </w:rPr>
          <w:t>https://zabzan.ru/content/государственные_услуги</w:t>
        </w:r>
      </w:hyperlink>
      <w:r w:rsidR="00755A13">
        <w:rPr>
          <w:rFonts w:ascii="Times New Roman" w:hAnsi="Times New Roman" w:cs="Times New Roman"/>
          <w:sz w:val="28"/>
          <w:szCs w:val="28"/>
        </w:rPr>
        <w:t xml:space="preserve"> </w:t>
      </w:r>
      <w:r w:rsidR="00755A13" w:rsidRPr="00755A13">
        <w:rPr>
          <w:rFonts w:ascii="Times New Roman" w:hAnsi="Times New Roman" w:cs="Times New Roman"/>
          <w:sz w:val="28"/>
          <w:szCs w:val="28"/>
        </w:rPr>
        <w:t>;</w:t>
      </w:r>
    </w:p>
    <w:p w14:paraId="009A89B3" w14:textId="43716451" w:rsidR="00755A13" w:rsidRDefault="00755A13" w:rsidP="00736F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5A13">
        <w:rPr>
          <w:rFonts w:ascii="Times New Roman" w:hAnsi="Times New Roman" w:cs="Times New Roman"/>
          <w:sz w:val="28"/>
          <w:szCs w:val="28"/>
        </w:rPr>
        <w:t xml:space="preserve">канал МАХ: </w:t>
      </w:r>
      <w:hyperlink r:id="rId6" w:history="1">
        <w:r w:rsidRPr="00BC3DA8">
          <w:rPr>
            <w:rStyle w:val="a3"/>
            <w:rFonts w:ascii="Times New Roman" w:hAnsi="Times New Roman" w:cs="Times New Roman"/>
            <w:sz w:val="28"/>
            <w:szCs w:val="28"/>
          </w:rPr>
          <w:t>https://max.ru/id7500031842_gos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A13">
        <w:rPr>
          <w:rFonts w:ascii="Times New Roman" w:hAnsi="Times New Roman" w:cs="Times New Roman"/>
          <w:sz w:val="28"/>
          <w:szCs w:val="28"/>
        </w:rPr>
        <w:t>.</w:t>
      </w:r>
    </w:p>
    <w:p w14:paraId="49C3F143" w14:textId="441E8D81" w:rsidR="001752FD" w:rsidRDefault="000C0CC2" w:rsidP="00365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75B7D" wp14:editId="5EBBD137">
            <wp:extent cx="6038850" cy="317896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8-25_14-56-5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625" cy="317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39C2C" w14:textId="1FA3DF2F" w:rsidR="001752FD" w:rsidRDefault="001752FD" w:rsidP="001752FD">
      <w:pPr>
        <w:rPr>
          <w:rFonts w:ascii="Times New Roman" w:hAnsi="Times New Roman" w:cs="Times New Roman"/>
          <w:sz w:val="28"/>
          <w:szCs w:val="28"/>
        </w:rPr>
      </w:pPr>
    </w:p>
    <w:p w14:paraId="18C32DD6" w14:textId="118C84A1" w:rsidR="001752FD" w:rsidRDefault="000C0CC2" w:rsidP="00175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C8D6CC" wp14:editId="71E546CB">
            <wp:extent cx="5940425" cy="331787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8-25_14-57-1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C4E9" w14:textId="4F77B116" w:rsidR="001752FD" w:rsidRDefault="000C0CC2" w:rsidP="00175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D186EA" wp14:editId="2A318465">
            <wp:extent cx="5940425" cy="34118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8-25_14-56-2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31E1D" w14:textId="5A879299" w:rsidR="000C0CC2" w:rsidRDefault="000C0CC2" w:rsidP="0036536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0FD8C4" w14:textId="0212F27F" w:rsidR="000C0CC2" w:rsidRDefault="000C0CC2" w:rsidP="000C0CC2">
      <w:pPr>
        <w:rPr>
          <w:rFonts w:ascii="Times New Roman" w:hAnsi="Times New Roman" w:cs="Times New Roman"/>
          <w:sz w:val="28"/>
          <w:szCs w:val="28"/>
        </w:rPr>
      </w:pPr>
    </w:p>
    <w:p w14:paraId="30653FF5" w14:textId="0001242C" w:rsidR="000C0CC2" w:rsidRDefault="000C0CC2" w:rsidP="000C0CC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D55C3D" wp14:editId="1B8E2805">
            <wp:extent cx="5939297" cy="379095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8-25_14-57-3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5ED23A5" w14:textId="057D6349" w:rsidR="000C0CC2" w:rsidRDefault="000C0CC2" w:rsidP="000C0CC2">
      <w:pPr>
        <w:rPr>
          <w:rFonts w:ascii="Times New Roman" w:hAnsi="Times New Roman" w:cs="Times New Roman"/>
          <w:sz w:val="28"/>
          <w:szCs w:val="28"/>
        </w:rPr>
      </w:pPr>
    </w:p>
    <w:p w14:paraId="3656A20A" w14:textId="274FBF7D" w:rsidR="001752FD" w:rsidRPr="000C0CC2" w:rsidRDefault="000C0CC2" w:rsidP="000C0CC2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752FD" w:rsidRPr="000C0CC2" w:rsidSect="001752F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BE"/>
    <w:rsid w:val="000C0CC2"/>
    <w:rsid w:val="001752FD"/>
    <w:rsid w:val="00280246"/>
    <w:rsid w:val="002A74DA"/>
    <w:rsid w:val="003024E7"/>
    <w:rsid w:val="00365368"/>
    <w:rsid w:val="00464A3E"/>
    <w:rsid w:val="00736FCB"/>
    <w:rsid w:val="00755A13"/>
    <w:rsid w:val="009A6027"/>
    <w:rsid w:val="00BF68BE"/>
    <w:rsid w:val="00DE46E1"/>
    <w:rsid w:val="00E14F05"/>
    <w:rsid w:val="00EB3414"/>
    <w:rsid w:val="00F561FE"/>
    <w:rsid w:val="00F7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4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F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F0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3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F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F0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3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id7500031842_go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bzan.ru/content/&#1075;&#1086;&#1089;&#1091;&#1076;&#1072;&#1088;&#1089;&#1090;&#1074;&#1077;&#1085;&#1085;&#1099;&#1077;_&#1091;&#1089;&#1083;&#1091;&#1075;&#1080;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Охрана труда</cp:lastModifiedBy>
  <cp:revision>3</cp:revision>
  <dcterms:created xsi:type="dcterms:W3CDTF">2026-08-25T00:32:00Z</dcterms:created>
  <dcterms:modified xsi:type="dcterms:W3CDTF">2026-08-25T06:18:00Z</dcterms:modified>
</cp:coreProperties>
</file>