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DB0E72">
      <w:pPr>
        <w:keepNext/>
        <w:spacing w:after="0" w:line="276" w:lineRule="auto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bookmarkStart w:id="0" w:name="_GoBack"/>
    </w:p>
    <w:p w:rsidR="002020A4" w:rsidRPr="002020A4" w:rsidRDefault="002020A4" w:rsidP="00DB0E72">
      <w:pPr>
        <w:keepNext/>
        <w:spacing w:after="0" w:line="276" w:lineRule="auto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DB0E72">
      <w:pPr>
        <w:keepNext/>
        <w:spacing w:after="0" w:line="276" w:lineRule="auto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DB0E72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DB0E72" w:rsidP="00DB0E72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21 </w:t>
      </w:r>
      <w:proofErr w:type="gramStart"/>
      <w:r>
        <w:rPr>
          <w:rFonts w:eastAsia="Times New Roman" w:cs="Times New Roman"/>
          <w:szCs w:val="28"/>
          <w:lang w:eastAsia="ru-RU"/>
        </w:rPr>
        <w:t xml:space="preserve">мая 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proofErr w:type="gramEnd"/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658</w:t>
      </w:r>
    </w:p>
    <w:p w:rsidR="002020A4" w:rsidRPr="002020A4" w:rsidRDefault="002020A4" w:rsidP="00DB0E72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DB0E72" w:rsidRPr="00D16329" w:rsidRDefault="00DB0E72" w:rsidP="00DB0E72">
      <w:pPr>
        <w:spacing w:after="200" w:line="276" w:lineRule="auto"/>
        <w:jc w:val="center"/>
        <w:rPr>
          <w:rFonts w:eastAsiaTheme="minorEastAsia" w:cs="Times New Roman"/>
          <w:b/>
          <w:szCs w:val="28"/>
          <w:lang w:eastAsia="ru-RU"/>
        </w:rPr>
      </w:pPr>
      <w:r>
        <w:rPr>
          <w:rFonts w:eastAsiaTheme="minorEastAsia" w:cs="Times New Roman"/>
          <w:b/>
          <w:szCs w:val="28"/>
          <w:lang w:eastAsia="ru-RU"/>
        </w:rPr>
        <w:t>О признании утратившим силу постановлений городских и сельских поселений</w:t>
      </w:r>
    </w:p>
    <w:p w:rsidR="00DB0E72" w:rsidRDefault="00DB0E72" w:rsidP="00DB0E72">
      <w:pPr>
        <w:spacing w:after="0" w:line="276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Руководствуясь </w:t>
      </w:r>
      <w:r w:rsidRPr="000953B2">
        <w:rPr>
          <w:rFonts w:eastAsia="Times New Roman" w:cs="Times New Roman"/>
          <w:szCs w:val="28"/>
          <w:lang w:eastAsia="ru-RU"/>
        </w:rPr>
        <w:t>Федеральным законом от 06.10.2003 №131-ФЗ «Об общих принципах организации местного самоуправления в Российской Федерации»</w:t>
      </w:r>
      <w:r>
        <w:rPr>
          <w:rFonts w:eastAsia="Times New Roman" w:cs="Times New Roman"/>
          <w:szCs w:val="28"/>
          <w:lang w:eastAsia="ru-RU"/>
        </w:rPr>
        <w:t>, Законом Забайкальского края от 20.06.</w:t>
      </w:r>
      <w:r w:rsidRPr="00D16329">
        <w:rPr>
          <w:rFonts w:eastAsia="Times New Roman" w:cs="Times New Roman"/>
          <w:szCs w:val="28"/>
          <w:lang w:eastAsia="ru-RU"/>
        </w:rPr>
        <w:t xml:space="preserve">2025 г. № 2532-ЗЗК «Об образовании Чернышевского муниципального округа Забайкальского края», </w:t>
      </w:r>
      <w:r>
        <w:rPr>
          <w:rFonts w:eastAsia="Times New Roman" w:cs="Times New Roman"/>
          <w:szCs w:val="28"/>
          <w:lang w:eastAsia="ru-RU"/>
        </w:rPr>
        <w:t xml:space="preserve"> на основании протестов прокуратуры от 29.04.2026г. № 07-23а-2026 и  </w:t>
      </w:r>
      <w:r w:rsidRPr="00D16329">
        <w:rPr>
          <w:rFonts w:eastAsia="Times New Roman" w:cs="Times New Roman"/>
          <w:szCs w:val="28"/>
          <w:lang w:eastAsia="ru-RU"/>
        </w:rPr>
        <w:t>в целях приведения нормативных правовых актов в соответствие с действующим законодатель</w:t>
      </w:r>
      <w:r>
        <w:rPr>
          <w:rFonts w:eastAsia="Times New Roman" w:cs="Times New Roman"/>
          <w:szCs w:val="28"/>
          <w:lang w:eastAsia="ru-RU"/>
        </w:rPr>
        <w:t>ством, руководствуясь статьей 26</w:t>
      </w:r>
      <w:r w:rsidRPr="00D16329">
        <w:rPr>
          <w:rFonts w:eastAsia="Times New Roman" w:cs="Times New Roman"/>
          <w:szCs w:val="28"/>
          <w:lang w:eastAsia="ru-RU"/>
        </w:rPr>
        <w:t xml:space="preserve"> Устава Чернышевского муниципального округа Забайкальского края, </w:t>
      </w:r>
      <w:r>
        <w:rPr>
          <w:rFonts w:eastAsia="Times New Roman" w:cs="Times New Roman"/>
          <w:szCs w:val="28"/>
          <w:lang w:eastAsia="ru-RU"/>
        </w:rPr>
        <w:t>администрация</w:t>
      </w:r>
      <w:r w:rsidRPr="00D16329">
        <w:rPr>
          <w:rFonts w:eastAsia="Times New Roman" w:cs="Times New Roman"/>
          <w:szCs w:val="28"/>
          <w:lang w:eastAsia="ru-RU"/>
        </w:rPr>
        <w:t xml:space="preserve"> Чернышевского муниципального округа Забайкальского края </w:t>
      </w:r>
      <w:r w:rsidRPr="00D16329">
        <w:rPr>
          <w:rFonts w:eastAsia="Times New Roman" w:cs="Times New Roman"/>
          <w:b/>
          <w:szCs w:val="28"/>
          <w:lang w:eastAsia="ru-RU"/>
        </w:rPr>
        <w:t>п</w:t>
      </w:r>
      <w:r>
        <w:rPr>
          <w:rFonts w:eastAsia="Times New Roman" w:cs="Times New Roman"/>
          <w:b/>
          <w:szCs w:val="28"/>
          <w:lang w:eastAsia="ru-RU"/>
        </w:rPr>
        <w:t xml:space="preserve"> </w:t>
      </w:r>
      <w:r w:rsidRPr="00D16329">
        <w:rPr>
          <w:rFonts w:eastAsia="Times New Roman" w:cs="Times New Roman"/>
          <w:b/>
          <w:szCs w:val="28"/>
          <w:lang w:eastAsia="ru-RU"/>
        </w:rPr>
        <w:t>о</w:t>
      </w:r>
      <w:r>
        <w:rPr>
          <w:rFonts w:eastAsia="Times New Roman" w:cs="Times New Roman"/>
          <w:b/>
          <w:szCs w:val="28"/>
          <w:lang w:eastAsia="ru-RU"/>
        </w:rPr>
        <w:t xml:space="preserve"> </w:t>
      </w:r>
      <w:r w:rsidRPr="00D16329">
        <w:rPr>
          <w:rFonts w:eastAsia="Times New Roman" w:cs="Times New Roman"/>
          <w:b/>
          <w:szCs w:val="28"/>
          <w:lang w:eastAsia="ru-RU"/>
        </w:rPr>
        <w:t>с</w:t>
      </w:r>
      <w:r>
        <w:rPr>
          <w:rFonts w:eastAsia="Times New Roman" w:cs="Times New Roman"/>
          <w:b/>
          <w:szCs w:val="28"/>
          <w:lang w:eastAsia="ru-RU"/>
        </w:rPr>
        <w:t xml:space="preserve"> </w:t>
      </w:r>
      <w:r w:rsidRPr="00D16329">
        <w:rPr>
          <w:rFonts w:eastAsia="Times New Roman" w:cs="Times New Roman"/>
          <w:b/>
          <w:szCs w:val="28"/>
          <w:lang w:eastAsia="ru-RU"/>
        </w:rPr>
        <w:t>т</w:t>
      </w:r>
      <w:r>
        <w:rPr>
          <w:rFonts w:eastAsia="Times New Roman" w:cs="Times New Roman"/>
          <w:b/>
          <w:szCs w:val="28"/>
          <w:lang w:eastAsia="ru-RU"/>
        </w:rPr>
        <w:t xml:space="preserve"> </w:t>
      </w:r>
      <w:r w:rsidRPr="00D16329">
        <w:rPr>
          <w:rFonts w:eastAsia="Times New Roman" w:cs="Times New Roman"/>
          <w:b/>
          <w:szCs w:val="28"/>
          <w:lang w:eastAsia="ru-RU"/>
        </w:rPr>
        <w:t>а</w:t>
      </w:r>
      <w:r>
        <w:rPr>
          <w:rFonts w:eastAsia="Times New Roman" w:cs="Times New Roman"/>
          <w:b/>
          <w:szCs w:val="28"/>
          <w:lang w:eastAsia="ru-RU"/>
        </w:rPr>
        <w:t xml:space="preserve"> </w:t>
      </w:r>
      <w:r w:rsidRPr="00D16329">
        <w:rPr>
          <w:rFonts w:eastAsia="Times New Roman" w:cs="Times New Roman"/>
          <w:b/>
          <w:szCs w:val="28"/>
          <w:lang w:eastAsia="ru-RU"/>
        </w:rPr>
        <w:t>н</w:t>
      </w:r>
      <w:r>
        <w:rPr>
          <w:rFonts w:eastAsia="Times New Roman" w:cs="Times New Roman"/>
          <w:b/>
          <w:szCs w:val="28"/>
          <w:lang w:eastAsia="ru-RU"/>
        </w:rPr>
        <w:t xml:space="preserve"> </w:t>
      </w:r>
      <w:r w:rsidRPr="00D16329">
        <w:rPr>
          <w:rFonts w:eastAsia="Times New Roman" w:cs="Times New Roman"/>
          <w:b/>
          <w:szCs w:val="28"/>
          <w:lang w:eastAsia="ru-RU"/>
        </w:rPr>
        <w:t>о</w:t>
      </w:r>
      <w:r>
        <w:rPr>
          <w:rFonts w:eastAsia="Times New Roman" w:cs="Times New Roman"/>
          <w:b/>
          <w:szCs w:val="28"/>
          <w:lang w:eastAsia="ru-RU"/>
        </w:rPr>
        <w:t xml:space="preserve"> </w:t>
      </w:r>
      <w:r w:rsidRPr="00D16329">
        <w:rPr>
          <w:rFonts w:eastAsia="Times New Roman" w:cs="Times New Roman"/>
          <w:b/>
          <w:szCs w:val="28"/>
          <w:lang w:eastAsia="ru-RU"/>
        </w:rPr>
        <w:t>в</w:t>
      </w:r>
      <w:r>
        <w:rPr>
          <w:rFonts w:eastAsia="Times New Roman" w:cs="Times New Roman"/>
          <w:b/>
          <w:szCs w:val="28"/>
          <w:lang w:eastAsia="ru-RU"/>
        </w:rPr>
        <w:t xml:space="preserve"> </w:t>
      </w:r>
      <w:r w:rsidRPr="00D16329">
        <w:rPr>
          <w:rFonts w:eastAsia="Times New Roman" w:cs="Times New Roman"/>
          <w:b/>
          <w:szCs w:val="28"/>
          <w:lang w:eastAsia="ru-RU"/>
        </w:rPr>
        <w:t>л</w:t>
      </w:r>
      <w:r>
        <w:rPr>
          <w:rFonts w:eastAsia="Times New Roman" w:cs="Times New Roman"/>
          <w:b/>
          <w:szCs w:val="28"/>
          <w:lang w:eastAsia="ru-RU"/>
        </w:rPr>
        <w:t xml:space="preserve"> </w:t>
      </w:r>
      <w:r w:rsidRPr="00D16329">
        <w:rPr>
          <w:rFonts w:eastAsia="Times New Roman" w:cs="Times New Roman"/>
          <w:b/>
          <w:szCs w:val="28"/>
          <w:lang w:eastAsia="ru-RU"/>
        </w:rPr>
        <w:t>я</w:t>
      </w:r>
      <w:r>
        <w:rPr>
          <w:rFonts w:eastAsia="Times New Roman" w:cs="Times New Roman"/>
          <w:b/>
          <w:szCs w:val="28"/>
          <w:lang w:eastAsia="ru-RU"/>
        </w:rPr>
        <w:t xml:space="preserve"> </w:t>
      </w:r>
      <w:r w:rsidRPr="00D16329">
        <w:rPr>
          <w:rFonts w:eastAsia="Times New Roman" w:cs="Times New Roman"/>
          <w:b/>
          <w:szCs w:val="28"/>
          <w:lang w:eastAsia="ru-RU"/>
        </w:rPr>
        <w:t>е</w:t>
      </w:r>
      <w:r>
        <w:rPr>
          <w:rFonts w:eastAsia="Times New Roman" w:cs="Times New Roman"/>
          <w:b/>
          <w:szCs w:val="28"/>
          <w:lang w:eastAsia="ru-RU"/>
        </w:rPr>
        <w:t xml:space="preserve"> </w:t>
      </w:r>
      <w:r w:rsidRPr="00D16329">
        <w:rPr>
          <w:rFonts w:eastAsia="Times New Roman" w:cs="Times New Roman"/>
          <w:b/>
          <w:szCs w:val="28"/>
          <w:lang w:eastAsia="ru-RU"/>
        </w:rPr>
        <w:t>т</w:t>
      </w:r>
      <w:r w:rsidRPr="00D16329">
        <w:rPr>
          <w:rFonts w:eastAsia="Times New Roman" w:cs="Times New Roman"/>
          <w:szCs w:val="28"/>
          <w:lang w:eastAsia="ru-RU"/>
        </w:rPr>
        <w:t>:</w:t>
      </w:r>
    </w:p>
    <w:p w:rsidR="00DB0E72" w:rsidRDefault="00DB0E72" w:rsidP="00DB0E72">
      <w:pPr>
        <w:spacing w:after="0" w:line="276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DB0E72" w:rsidRDefault="00DB0E72" w:rsidP="00DB0E72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9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утратившим силу:</w:t>
      </w:r>
    </w:p>
    <w:p w:rsidR="00DB0E72" w:rsidRPr="00DB0E72" w:rsidRDefault="00DB0E72" w:rsidP="00DB0E72">
      <w:pPr>
        <w:spacing w:after="0" w:line="276" w:lineRule="auto"/>
        <w:jc w:val="both"/>
        <w:rPr>
          <w:rFonts w:eastAsia="Times New Roman" w:cs="Times New Roman"/>
          <w:szCs w:val="28"/>
          <w:lang w:eastAsia="ru-RU"/>
        </w:rPr>
      </w:pPr>
    </w:p>
    <w:p w:rsidR="00DB0E72" w:rsidRDefault="00DB0E72" w:rsidP="00DB0E72">
      <w:pPr>
        <w:spacing w:after="0" w:line="276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 Постановление Администрации ГП «</w:t>
      </w:r>
      <w:proofErr w:type="spellStart"/>
      <w:r>
        <w:rPr>
          <w:rFonts w:eastAsia="Times New Roman" w:cs="Times New Roman"/>
          <w:szCs w:val="28"/>
          <w:lang w:eastAsia="ru-RU"/>
        </w:rPr>
        <w:t>Жирекенское</w:t>
      </w:r>
      <w:proofErr w:type="spellEnd"/>
      <w:r>
        <w:rPr>
          <w:rFonts w:eastAsia="Times New Roman" w:cs="Times New Roman"/>
          <w:szCs w:val="28"/>
          <w:lang w:eastAsia="ru-RU"/>
        </w:rPr>
        <w:t>» от 26.11.2012 № 197 «О предоставлении гражданами, претендующими на замещение должностей муниципальной службы в администрации городского поселения «</w:t>
      </w:r>
      <w:proofErr w:type="spellStart"/>
      <w:r>
        <w:rPr>
          <w:rFonts w:eastAsia="Times New Roman" w:cs="Times New Roman"/>
          <w:szCs w:val="28"/>
          <w:lang w:eastAsia="ru-RU"/>
        </w:rPr>
        <w:t>Жирекенское</w:t>
      </w:r>
      <w:proofErr w:type="spellEnd"/>
      <w:r>
        <w:rPr>
          <w:rFonts w:eastAsia="Times New Roman" w:cs="Times New Roman"/>
          <w:szCs w:val="28"/>
          <w:lang w:eastAsia="ru-RU"/>
        </w:rPr>
        <w:t>», и лицами, замещающими должности муниципальной службы в администрации городского поселения «</w:t>
      </w:r>
      <w:proofErr w:type="spellStart"/>
      <w:r>
        <w:rPr>
          <w:rFonts w:eastAsia="Times New Roman" w:cs="Times New Roman"/>
          <w:szCs w:val="28"/>
          <w:lang w:eastAsia="ru-RU"/>
        </w:rPr>
        <w:t>Жирекенское</w:t>
      </w:r>
      <w:proofErr w:type="spellEnd"/>
      <w:r>
        <w:rPr>
          <w:rFonts w:eastAsia="Times New Roman" w:cs="Times New Roman"/>
          <w:szCs w:val="28"/>
          <w:lang w:eastAsia="ru-RU"/>
        </w:rPr>
        <w:t>», сведений о доходах, об имуществе и обязательствах имущественного характера»</w:t>
      </w:r>
    </w:p>
    <w:p w:rsidR="00DB0E72" w:rsidRDefault="00DB0E72" w:rsidP="00DB0E72">
      <w:pPr>
        <w:spacing w:after="0" w:line="276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</w:t>
      </w:r>
      <w:r w:rsidRPr="00B01984">
        <w:t xml:space="preserve"> </w:t>
      </w:r>
      <w:r w:rsidRPr="00B01984">
        <w:rPr>
          <w:rFonts w:eastAsia="Times New Roman" w:cs="Times New Roman"/>
          <w:szCs w:val="28"/>
          <w:lang w:eastAsia="ru-RU"/>
        </w:rPr>
        <w:t xml:space="preserve">Постановление Администрации </w:t>
      </w:r>
      <w:r>
        <w:rPr>
          <w:rFonts w:eastAsia="Times New Roman" w:cs="Times New Roman"/>
          <w:szCs w:val="28"/>
          <w:lang w:eastAsia="ru-RU"/>
        </w:rPr>
        <w:t>СП</w:t>
      </w:r>
      <w:r w:rsidRPr="00B01984">
        <w:rPr>
          <w:rFonts w:eastAsia="Times New Roman" w:cs="Times New Roman"/>
          <w:szCs w:val="28"/>
          <w:lang w:eastAsia="ru-RU"/>
        </w:rPr>
        <w:t xml:space="preserve"> «</w:t>
      </w:r>
      <w:proofErr w:type="spellStart"/>
      <w:r>
        <w:rPr>
          <w:rFonts w:eastAsia="Times New Roman" w:cs="Times New Roman"/>
          <w:szCs w:val="28"/>
          <w:lang w:eastAsia="ru-RU"/>
        </w:rPr>
        <w:t>Мильгидунское</w:t>
      </w:r>
      <w:proofErr w:type="spellEnd"/>
      <w:r w:rsidRPr="00B01984">
        <w:rPr>
          <w:rFonts w:eastAsia="Times New Roman" w:cs="Times New Roman"/>
          <w:szCs w:val="28"/>
          <w:lang w:eastAsia="ru-RU"/>
        </w:rPr>
        <w:t xml:space="preserve">» от </w:t>
      </w:r>
      <w:r>
        <w:rPr>
          <w:rFonts w:eastAsia="Times New Roman" w:cs="Times New Roman"/>
          <w:szCs w:val="28"/>
          <w:lang w:eastAsia="ru-RU"/>
        </w:rPr>
        <w:t>23.10</w:t>
      </w:r>
      <w:r w:rsidRPr="00B01984">
        <w:rPr>
          <w:rFonts w:eastAsia="Times New Roman" w:cs="Times New Roman"/>
          <w:szCs w:val="28"/>
          <w:lang w:eastAsia="ru-RU"/>
        </w:rPr>
        <w:t xml:space="preserve">.2012 № </w:t>
      </w:r>
      <w:r>
        <w:rPr>
          <w:rFonts w:eastAsia="Times New Roman" w:cs="Times New Roman"/>
          <w:szCs w:val="28"/>
          <w:lang w:eastAsia="ru-RU"/>
        </w:rPr>
        <w:t>42</w:t>
      </w:r>
      <w:r w:rsidRPr="00B01984">
        <w:rPr>
          <w:rFonts w:eastAsia="Times New Roman" w:cs="Times New Roman"/>
          <w:szCs w:val="28"/>
          <w:lang w:eastAsia="ru-RU"/>
        </w:rPr>
        <w:t xml:space="preserve"> «О предоставлении гражданами, претендующими на замещение должностей муниципальной службы в администрации </w:t>
      </w:r>
      <w:r>
        <w:rPr>
          <w:rFonts w:eastAsia="Times New Roman" w:cs="Times New Roman"/>
          <w:szCs w:val="28"/>
          <w:lang w:eastAsia="ru-RU"/>
        </w:rPr>
        <w:t>сельского</w:t>
      </w:r>
      <w:r w:rsidRPr="00B01984">
        <w:rPr>
          <w:rFonts w:eastAsia="Times New Roman" w:cs="Times New Roman"/>
          <w:szCs w:val="28"/>
          <w:lang w:eastAsia="ru-RU"/>
        </w:rPr>
        <w:t xml:space="preserve"> поселения «</w:t>
      </w:r>
      <w:proofErr w:type="spellStart"/>
      <w:r>
        <w:rPr>
          <w:rFonts w:eastAsia="Times New Roman" w:cs="Times New Roman"/>
          <w:szCs w:val="28"/>
          <w:lang w:eastAsia="ru-RU"/>
        </w:rPr>
        <w:t>Мильгидунское</w:t>
      </w:r>
      <w:proofErr w:type="spellEnd"/>
      <w:r w:rsidRPr="00B01984">
        <w:rPr>
          <w:rFonts w:eastAsia="Times New Roman" w:cs="Times New Roman"/>
          <w:szCs w:val="28"/>
          <w:lang w:eastAsia="ru-RU"/>
        </w:rPr>
        <w:t xml:space="preserve">», и </w:t>
      </w:r>
      <w:r>
        <w:rPr>
          <w:rFonts w:eastAsia="Times New Roman" w:cs="Times New Roman"/>
          <w:szCs w:val="28"/>
          <w:lang w:eastAsia="ru-RU"/>
        </w:rPr>
        <w:t>муниципальными служащими</w:t>
      </w:r>
      <w:r w:rsidRPr="00B01984">
        <w:rPr>
          <w:rFonts w:eastAsia="Times New Roman" w:cs="Times New Roman"/>
          <w:szCs w:val="28"/>
          <w:lang w:eastAsia="ru-RU"/>
        </w:rPr>
        <w:t xml:space="preserve"> администрации </w:t>
      </w:r>
      <w:r>
        <w:rPr>
          <w:rFonts w:eastAsia="Times New Roman" w:cs="Times New Roman"/>
          <w:szCs w:val="28"/>
          <w:lang w:eastAsia="ru-RU"/>
        </w:rPr>
        <w:t>сельского</w:t>
      </w:r>
      <w:r w:rsidRPr="00B01984">
        <w:rPr>
          <w:rFonts w:eastAsia="Times New Roman" w:cs="Times New Roman"/>
          <w:szCs w:val="28"/>
          <w:lang w:eastAsia="ru-RU"/>
        </w:rPr>
        <w:t xml:space="preserve"> поселения «</w:t>
      </w:r>
      <w:proofErr w:type="spellStart"/>
      <w:r>
        <w:rPr>
          <w:rFonts w:eastAsia="Times New Roman" w:cs="Times New Roman"/>
          <w:szCs w:val="28"/>
          <w:lang w:eastAsia="ru-RU"/>
        </w:rPr>
        <w:t>Мильгидунское</w:t>
      </w:r>
      <w:proofErr w:type="spellEnd"/>
      <w:r w:rsidRPr="00B01984">
        <w:rPr>
          <w:rFonts w:eastAsia="Times New Roman" w:cs="Times New Roman"/>
          <w:szCs w:val="28"/>
          <w:lang w:eastAsia="ru-RU"/>
        </w:rPr>
        <w:t>», сведений о доходах, об имуществе и обязательствах имущественного характера»</w:t>
      </w:r>
    </w:p>
    <w:p w:rsidR="00DB0E72" w:rsidRDefault="00DB0E72" w:rsidP="00DB0E72">
      <w:pPr>
        <w:spacing w:after="0" w:line="276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</w:t>
      </w:r>
      <w:r w:rsidRPr="00B01984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 xml:space="preserve">Постановление Администрации ГП «Аксеново-Зиловское» от 03.09.2012 № 54 «О предоставлении гражданами, претендующими на </w:t>
      </w:r>
      <w:r>
        <w:rPr>
          <w:rFonts w:eastAsia="Times New Roman" w:cs="Times New Roman"/>
          <w:szCs w:val="28"/>
          <w:lang w:eastAsia="ru-RU"/>
        </w:rPr>
        <w:lastRenderedPageBreak/>
        <w:t>замещение должностей муниципальной службы в администрации городского поселения «Аксеново-Зиловское», и муниципальными служащими</w:t>
      </w:r>
      <w:r w:rsidRPr="00B01984">
        <w:rPr>
          <w:rFonts w:eastAsia="Times New Roman" w:cs="Times New Roman"/>
          <w:szCs w:val="28"/>
          <w:lang w:eastAsia="ru-RU"/>
        </w:rPr>
        <w:t xml:space="preserve"> администрации </w:t>
      </w:r>
      <w:r>
        <w:rPr>
          <w:rFonts w:eastAsia="Times New Roman" w:cs="Times New Roman"/>
          <w:szCs w:val="28"/>
          <w:lang w:eastAsia="ru-RU"/>
        </w:rPr>
        <w:t>городского</w:t>
      </w:r>
      <w:r w:rsidRPr="00B01984">
        <w:rPr>
          <w:rFonts w:eastAsia="Times New Roman" w:cs="Times New Roman"/>
          <w:szCs w:val="28"/>
          <w:lang w:eastAsia="ru-RU"/>
        </w:rPr>
        <w:t xml:space="preserve"> поселения «</w:t>
      </w:r>
      <w:r>
        <w:rPr>
          <w:rFonts w:eastAsia="Times New Roman" w:cs="Times New Roman"/>
          <w:szCs w:val="28"/>
          <w:lang w:eastAsia="ru-RU"/>
        </w:rPr>
        <w:t>Аксеново-Зиловское</w:t>
      </w:r>
      <w:r w:rsidRPr="00B01984">
        <w:rPr>
          <w:rFonts w:eastAsia="Times New Roman" w:cs="Times New Roman"/>
          <w:szCs w:val="28"/>
          <w:lang w:eastAsia="ru-RU"/>
        </w:rPr>
        <w:t>», сведений о доходах, об имуществе и обязательствах имущественного характера»</w:t>
      </w:r>
    </w:p>
    <w:p w:rsidR="00DB0E72" w:rsidRPr="00B01984" w:rsidRDefault="00DB0E72" w:rsidP="00DB0E72">
      <w:pPr>
        <w:spacing w:after="0" w:line="276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B01984">
        <w:rPr>
          <w:rFonts w:eastAsia="Times New Roman" w:cs="Times New Roman"/>
          <w:szCs w:val="28"/>
          <w:lang w:eastAsia="ru-RU"/>
        </w:rPr>
        <w:t xml:space="preserve">2. Опубликовать настоящее </w:t>
      </w:r>
      <w:r>
        <w:rPr>
          <w:rFonts w:eastAsia="Times New Roman" w:cs="Times New Roman"/>
          <w:szCs w:val="28"/>
          <w:lang w:eastAsia="ru-RU"/>
        </w:rPr>
        <w:t>Постановление</w:t>
      </w:r>
      <w:r w:rsidRPr="00B01984">
        <w:rPr>
          <w:rFonts w:eastAsia="Times New Roman" w:cs="Times New Roman"/>
          <w:szCs w:val="28"/>
          <w:lang w:eastAsia="ru-RU"/>
        </w:rPr>
        <w:t xml:space="preserve"> в порядке, установленном Уставом Чернышевского муниципального округа Забайкальского края и разместить на официальном сайте Администрации Черны</w:t>
      </w:r>
      <w:r>
        <w:rPr>
          <w:rFonts w:eastAsia="Times New Roman" w:cs="Times New Roman"/>
          <w:szCs w:val="28"/>
          <w:lang w:eastAsia="ru-RU"/>
        </w:rPr>
        <w:t>шевского муниципального округа https://chernishev.75.ru</w:t>
      </w:r>
    </w:p>
    <w:p w:rsidR="00DB0E72" w:rsidRDefault="00DB0E72" w:rsidP="00DB0E72">
      <w:pPr>
        <w:spacing w:after="0" w:line="276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B01984">
        <w:rPr>
          <w:rFonts w:eastAsia="Times New Roman" w:cs="Times New Roman"/>
          <w:szCs w:val="28"/>
          <w:lang w:eastAsia="ru-RU"/>
        </w:rPr>
        <w:t xml:space="preserve">3. Настоящее </w:t>
      </w:r>
      <w:r>
        <w:rPr>
          <w:rFonts w:eastAsia="Times New Roman" w:cs="Times New Roman"/>
          <w:szCs w:val="28"/>
          <w:lang w:eastAsia="ru-RU"/>
        </w:rPr>
        <w:t>Постановление</w:t>
      </w:r>
      <w:r w:rsidRPr="00B01984">
        <w:rPr>
          <w:rFonts w:eastAsia="Times New Roman" w:cs="Times New Roman"/>
          <w:szCs w:val="28"/>
          <w:lang w:eastAsia="ru-RU"/>
        </w:rPr>
        <w:t xml:space="preserve"> вступает в силу на следующий день после его официального опубликования.</w:t>
      </w:r>
    </w:p>
    <w:p w:rsidR="00DB0E72" w:rsidRDefault="00DB0E72" w:rsidP="00DB0E72">
      <w:pPr>
        <w:spacing w:after="120" w:line="276" w:lineRule="auto"/>
        <w:ind w:firstLineChars="250" w:firstLine="700"/>
        <w:jc w:val="both"/>
        <w:rPr>
          <w:rFonts w:eastAsia="sans-serif" w:cs="Times New Roman"/>
          <w:color w:val="000000"/>
          <w:szCs w:val="28"/>
          <w:lang w:eastAsia="ru-RU"/>
        </w:rPr>
      </w:pPr>
    </w:p>
    <w:p w:rsidR="002020A4" w:rsidRPr="002020A4" w:rsidRDefault="002020A4" w:rsidP="00DB0E72">
      <w:pPr>
        <w:spacing w:after="0" w:line="276" w:lineRule="auto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2020A4" w:rsidP="00DB0E72">
      <w:pPr>
        <w:spacing w:after="0" w:line="276" w:lineRule="auto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E72D10" w:rsidP="00DB0E72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  <w:proofErr w:type="spellStart"/>
      <w:r>
        <w:rPr>
          <w:rFonts w:eastAsia="Times New Roman" w:cs="Times New Roman"/>
          <w:bCs/>
          <w:szCs w:val="28"/>
          <w:lang w:eastAsia="ru-RU"/>
        </w:rPr>
        <w:t>И.о.Главы</w:t>
      </w:r>
      <w:proofErr w:type="spellEnd"/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</w:t>
      </w:r>
      <w:r w:rsidR="00FC0D5C">
        <w:rPr>
          <w:rFonts w:eastAsia="Times New Roman" w:cs="Times New Roman"/>
          <w:bCs/>
          <w:szCs w:val="28"/>
          <w:lang w:eastAsia="ru-RU"/>
        </w:rPr>
        <w:t>Чернышевского</w:t>
      </w:r>
    </w:p>
    <w:p w:rsidR="002020A4" w:rsidRPr="002020A4" w:rsidRDefault="00FC0D5C" w:rsidP="00DB0E72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муниципального округа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                                </w:t>
      </w:r>
      <w:r w:rsidR="00E72D10">
        <w:rPr>
          <w:rFonts w:eastAsia="Times New Roman" w:cs="Times New Roman"/>
          <w:bCs/>
          <w:szCs w:val="28"/>
          <w:lang w:eastAsia="ru-RU"/>
        </w:rPr>
        <w:t xml:space="preserve">                           </w:t>
      </w:r>
      <w:proofErr w:type="spellStart"/>
      <w:r w:rsidR="00E72D10">
        <w:rPr>
          <w:rFonts w:eastAsia="Times New Roman" w:cs="Times New Roman"/>
          <w:bCs/>
          <w:szCs w:val="28"/>
          <w:lang w:eastAsia="ru-RU"/>
        </w:rPr>
        <w:t>Л.И.Вологдина</w:t>
      </w:r>
      <w:proofErr w:type="spellEnd"/>
      <w:r w:rsidR="00C32F5D">
        <w:rPr>
          <w:rFonts w:eastAsia="Times New Roman" w:cs="Times New Roman"/>
          <w:bCs/>
          <w:szCs w:val="28"/>
          <w:lang w:eastAsia="ru-RU"/>
        </w:rPr>
        <w:t xml:space="preserve"> </w:t>
      </w:r>
    </w:p>
    <w:bookmarkEnd w:id="0"/>
    <w:p w:rsidR="00F12C76" w:rsidRDefault="00F12C76" w:rsidP="00DB0E72">
      <w:pPr>
        <w:spacing w:after="0" w:line="276" w:lineRule="auto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663FAF"/>
    <w:multiLevelType w:val="hybridMultilevel"/>
    <w:tmpl w:val="4582E208"/>
    <w:lvl w:ilvl="0" w:tplc="2DDE15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405B68"/>
    <w:rsid w:val="006C0B77"/>
    <w:rsid w:val="008242FF"/>
    <w:rsid w:val="00870751"/>
    <w:rsid w:val="00922C48"/>
    <w:rsid w:val="009574CF"/>
    <w:rsid w:val="009F73C5"/>
    <w:rsid w:val="00B915B7"/>
    <w:rsid w:val="00BB3208"/>
    <w:rsid w:val="00C32F5D"/>
    <w:rsid w:val="00D729CC"/>
    <w:rsid w:val="00DB0E72"/>
    <w:rsid w:val="00E72D10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0E72"/>
    <w:pPr>
      <w:spacing w:line="259" w:lineRule="auto"/>
      <w:ind w:left="720"/>
      <w:contextualSpacing/>
    </w:pPr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371</Words>
  <Characters>2119</Characters>
  <Application>Microsoft Office Word</Application>
  <DocSecurity>0</DocSecurity>
  <Lines>17</Lines>
  <Paragraphs>4</Paragraphs>
  <ScaleCrop>false</ScaleCrop>
  <Company/>
  <LinksUpToDate>false</LinksUpToDate>
  <CharactersWithSpaces>2486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11</cp:revision>
  <dcterms:created xsi:type="dcterms:W3CDTF">2025-11-05T00:40:00Z</dcterms:created>
  <dcterms:modified xsi:type="dcterms:W3CDTF">2026-05-21T04:20:00Z</dcterms:modified>
</cp:coreProperties>
</file>