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5530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900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55307" w:rsidRPr="00D03A5E" w:rsidRDefault="00455307" w:rsidP="00455307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О признании утратившими силу некоторых постановлений Администрац</w:t>
      </w:r>
      <w:r>
        <w:rPr>
          <w:rFonts w:eastAsia="Courier New" w:cs="Times New Roman"/>
          <w:b/>
          <w:color w:val="000000"/>
          <w:szCs w:val="28"/>
          <w:lang w:eastAsia="ru-RU" w:bidi="ru-RU"/>
        </w:rPr>
        <w:t>ии сельского поселения «</w:t>
      </w:r>
      <w:proofErr w:type="spellStart"/>
      <w:r>
        <w:rPr>
          <w:rFonts w:eastAsia="Courier New" w:cs="Times New Roman"/>
          <w:b/>
          <w:color w:val="000000"/>
          <w:szCs w:val="28"/>
          <w:lang w:eastAsia="ru-RU" w:bidi="ru-RU"/>
        </w:rPr>
        <w:t>Новооловское</w:t>
      </w:r>
      <w:proofErr w:type="spellEnd"/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» </w:t>
      </w:r>
    </w:p>
    <w:p w:rsidR="00455307" w:rsidRPr="00D03A5E" w:rsidRDefault="00455307" w:rsidP="00455307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муниципального района</w:t>
      </w:r>
    </w:p>
    <w:p w:rsidR="00455307" w:rsidRPr="00D03A5E" w:rsidRDefault="00455307" w:rsidP="00455307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 «Чернышевский район»»</w:t>
      </w:r>
    </w:p>
    <w:p w:rsidR="00455307" w:rsidRDefault="00455307" w:rsidP="00455307">
      <w:pPr>
        <w:spacing w:after="0"/>
        <w:ind w:firstLine="709"/>
        <w:jc w:val="both"/>
      </w:pPr>
    </w:p>
    <w:p w:rsidR="00455307" w:rsidRPr="00D03A5E" w:rsidRDefault="00455307" w:rsidP="00455307">
      <w:pPr>
        <w:spacing w:after="0"/>
        <w:ind w:firstLine="708"/>
        <w:jc w:val="center"/>
        <w:rPr>
          <w:rFonts w:eastAsia="Calibri" w:cs="Times New Roman"/>
          <w:b/>
          <w:bCs/>
          <w:szCs w:val="28"/>
        </w:rPr>
      </w:pPr>
    </w:p>
    <w:p w:rsidR="00455307" w:rsidRPr="000027D8" w:rsidRDefault="00455307" w:rsidP="00455307">
      <w:pPr>
        <w:spacing w:after="0"/>
        <w:ind w:firstLine="708"/>
        <w:jc w:val="both"/>
        <w:rPr>
          <w:rFonts w:eastAsia="Calibri" w:cs="Times New Roman"/>
          <w:b/>
          <w:color w:val="000000" w:themeColor="text1"/>
          <w:szCs w:val="28"/>
        </w:rPr>
      </w:pPr>
      <w:r w:rsidRPr="000027D8">
        <w:rPr>
          <w:rFonts w:eastAsia="Courier New" w:cs="Times New Roman"/>
          <w:color w:val="000000" w:themeColor="text1"/>
          <w:szCs w:val="28"/>
          <w:lang w:eastAsia="ru-RU" w:bidi="ru-RU"/>
        </w:rPr>
        <w:t>На основании Закона Забайкальского края от</w:t>
      </w:r>
      <w:r w:rsidRPr="000027D8">
        <w:rPr>
          <w:rFonts w:ascii="Calibri" w:eastAsia="Calibri" w:hAnsi="Calibri" w:cs="Times New Roman"/>
          <w:color w:val="000000" w:themeColor="text1"/>
          <w:szCs w:val="28"/>
        </w:rPr>
        <w:t xml:space="preserve"> </w:t>
      </w:r>
      <w:r w:rsidRPr="000027D8">
        <w:rPr>
          <w:rFonts w:eastAsia="Courier New" w:cs="Times New Roman"/>
          <w:color w:val="000000" w:themeColor="text1"/>
          <w:szCs w:val="28"/>
          <w:lang w:eastAsia="ru-RU" w:bidi="ru-RU"/>
        </w:rPr>
        <w:t>20 июня 2025 г. № 2532-ЗЗК «Об образовании Чернышевского муниципального округа Забайкальского края», в целях приведения нормативных правовых актов в соответствие с действующим законодательством,</w:t>
      </w:r>
      <w:r w:rsidRPr="000027D8">
        <w:rPr>
          <w:rFonts w:eastAsia="Calibri" w:cs="Times New Roman"/>
          <w:color w:val="000000" w:themeColor="text1"/>
          <w:szCs w:val="28"/>
        </w:rPr>
        <w:t xml:space="preserve"> руководствуясь </w:t>
      </w:r>
      <w:hyperlink r:id="rId4" w:history="1">
        <w:r w:rsidRPr="000027D8">
          <w:rPr>
            <w:rFonts w:eastAsia="Calibri" w:cs="Times New Roman"/>
            <w:color w:val="000000" w:themeColor="text1"/>
            <w:szCs w:val="28"/>
          </w:rPr>
          <w:t>ст. 26</w:t>
        </w:r>
      </w:hyperlink>
      <w:r w:rsidRPr="000027D8">
        <w:rPr>
          <w:rFonts w:eastAsia="Calibri" w:cs="Times New Roman"/>
          <w:color w:val="000000" w:themeColor="text1"/>
          <w:szCs w:val="28"/>
        </w:rPr>
        <w:t xml:space="preserve"> Устава Чернышевского муниципального округа Забайкальского края, администрация Чернышевского муниципального округа Забайкальского края </w:t>
      </w:r>
      <w:r w:rsidRPr="000027D8">
        <w:rPr>
          <w:rFonts w:eastAsia="Calibri" w:cs="Times New Roman"/>
          <w:b/>
          <w:color w:val="000000" w:themeColor="text1"/>
          <w:szCs w:val="28"/>
        </w:rPr>
        <w:t>постановляет:</w:t>
      </w:r>
    </w:p>
    <w:p w:rsidR="00455307" w:rsidRPr="000027D8" w:rsidRDefault="00455307" w:rsidP="00455307">
      <w:pPr>
        <w:widowControl w:val="0"/>
        <w:spacing w:after="0"/>
        <w:ind w:firstLine="851"/>
        <w:jc w:val="both"/>
        <w:rPr>
          <w:rFonts w:eastAsia="Courier New" w:cs="Times New Roman"/>
          <w:color w:val="000000" w:themeColor="text1"/>
          <w:szCs w:val="28"/>
          <w:lang w:eastAsia="ru-RU" w:bidi="ru-RU"/>
        </w:rPr>
      </w:pPr>
      <w:r w:rsidRPr="000027D8">
        <w:rPr>
          <w:rFonts w:eastAsia="Courier New" w:cs="Times New Roman"/>
          <w:color w:val="000000" w:themeColor="text1"/>
          <w:szCs w:val="28"/>
          <w:lang w:eastAsia="ru-RU" w:bidi="ru-RU"/>
        </w:rPr>
        <w:t>1.Признать утратившим силу:</w:t>
      </w:r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09.07.2025 № 20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hyperlink r:id="rId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старосте в сельском населенном пункте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22.04.2025 № 12 Администрация сельского поселения "</w:t>
      </w:r>
      <w:proofErr w:type="spellStart"/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Но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организационных мероприятиях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22.04.2025 № 14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условий для забора воды в любое время года, упорядочении содержания и обслуживания источников противопожарного водоснабжения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04.04.2025 № 9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особого противопожарного режима»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04.04.2025 № 10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оснащении территорий общего пользования первичными средствами тушения пожаров и противопожарным инвентарем в границах населенных пунктов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14.03.2025 № 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системе управления охраной труда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11.03.2025 № 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организации тушения ландшафтных (природных) пожаров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tabs>
          <w:tab w:val="left" w:pos="765"/>
          <w:tab w:val="left" w:pos="1005"/>
        </w:tabs>
        <w:spacing w:after="0"/>
        <w:jc w:val="both"/>
        <w:rPr>
          <w:color w:val="000000" w:themeColor="text1"/>
          <w:szCs w:val="28"/>
        </w:rPr>
      </w:pPr>
      <w:r w:rsidRPr="000027D8">
        <w:rPr>
          <w:color w:val="000000" w:themeColor="text1"/>
          <w:szCs w:val="28"/>
        </w:rPr>
        <w:tab/>
        <w:t>-</w:t>
      </w: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07.11.2024 № 27 Администрация сельского поселе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Внести изменения в Положение «О размере и условиях оплаты труда муниципальных служащих администрации сельского поселения «</w:t>
        </w:r>
        <w:proofErr w:type="spellStart"/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»«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№ 22 от 10.07.2023 года»</w:t>
        </w:r>
      </w:hyperlink>
      <w:r w:rsidRPr="000027D8">
        <w:rPr>
          <w:color w:val="000000" w:themeColor="text1"/>
          <w:szCs w:val="28"/>
        </w:rPr>
        <w:tab/>
      </w:r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07.11.2024 № 28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размеров ежемесячного денежного поощрения муниципальных служащих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22.07.2024 № 20-2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Внести изменения в Положение «О размере и условиях оплаты труда муниципальных служащих администрации сельского поселения «</w:t>
        </w:r>
        <w:proofErr w:type="spellStart"/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»«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№ 22 от 10.07.2023 года»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22.07.2024 № 20-1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Положение «Об оплате труда служащих и работников обслуживающего персонала органов местного самоуправления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№ 1 от 01.02.2024 года.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15.07.2024 № 20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17.05.2011г. № 6 «Об утверждении Кодекса этики и служебного поседения муниципальных служащих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12.07.2024 № 15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10.10.2018г. № 132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12.07.2024 № 19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24.11.2020г. № 20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»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12.07.2024 № 18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09.06.2020г. № 10 «Об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12.07.2024 № 17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и дополнении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10.10.2018г. № 134 «Об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12.07.2024 № 16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от 10.10.2018г. № 133 «Об утверждении административного регламента по предоставлению муниципальной услуги 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в собственность»</w:t>
        </w:r>
      </w:hyperlink>
    </w:p>
    <w:p w:rsidR="00455307" w:rsidRPr="000027D8" w:rsidRDefault="00455307" w:rsidP="00455307">
      <w:pPr>
        <w:tabs>
          <w:tab w:val="left" w:pos="930"/>
        </w:tabs>
        <w:spacing w:after="0"/>
        <w:jc w:val="both"/>
        <w:rPr>
          <w:color w:val="000000" w:themeColor="text1"/>
          <w:szCs w:val="28"/>
        </w:rPr>
      </w:pPr>
      <w:r w:rsidRPr="000027D8">
        <w:rPr>
          <w:color w:val="000000" w:themeColor="text1"/>
          <w:szCs w:val="28"/>
        </w:rPr>
        <w:tab/>
        <w:t>-</w:t>
      </w: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01.02.2024 № 1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оплате труда служащих и работников обслуживающего персонала органов местного самоуправления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20.11.2023 № 35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Внести изменения в Положение «Об оплате труда служащих и работников обслуживающего персонала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№ 23 от 10.07.2023 года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20.11.2023 № 34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Внести изменения в Положение «О размере и условиях оплаты труда муниципальных служащих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№ 22 от 10.07.2023 года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10.07.2023 № 22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Положения «О размере и условиях оплаты труда муниципальных служащих сельского поселения» 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16.06.2023 № 19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реализации полномочий администратора доходов бюджета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по взысканию дебиторской задолженности по платежам в бюджет, пеням и штрафам по ним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16.06.2023 № 20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органами местного самоуправления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бюджетных полномочий главных администраторов доходов бюджета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31.10.2022 № 27 Администрация сельско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изменении в постановление «Об утверждении Положения О размере и условиях оплаты труда муниципальных служащих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05.07.2022 № 17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"Об Утверждении Положения "О Размере И Условиях Оплаты Труда Муниципальных Служащих Сельского Поселения "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05.07.2022 № 16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0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Об отмене п</w:t>
        </w:r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остановления № 116 От 27.06.2018 Г. «Об Утверждении Правил Благоустройства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10.06.2022 № 15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Методики прогнозирования поступлений доходов бюджета сельского поселения "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09.03.2022 № 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территории сельского поселения "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" благоустройства территории сельского поселения "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04.03.2022 № 3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Новооловское"</w:t>
      </w:r>
      <w:hyperlink r:id="rId3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утверждении паспорта населенного пункта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», подверженного угрозе лесных пожаров»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24.11.2020 № 20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</w:t>
        </w:r>
        <w:proofErr w:type="spellStart"/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»</w:t>
        </w:r>
        <w:proofErr w:type="gramEnd"/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23.11.2020 № 19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отмене постановления № 25 от 19 августа 2015 года «О правилах присвоения, изменения и аннулирования адресов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09.06.2020 № 10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22.07.2019 № 16 Администрация сельск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№ 126 от 04.10.2018г. «Об утверждении административного регламента по предоставлению муниципальной услуги «Постановка граждан на учет в качестве нуждающихся в жилых помещениях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22.07.2019 № 18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№ 128 от 04.10.2018г. «Об утверждении административного регламента предоставления муниципальной услуги «Согласие об обмене жилыми помещениями муниципального жилищного фонда или отказ в даче такого согласия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22.07.2019 № 17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в постановление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№ 127 от 04.10.2018г. </w:t>
        </w:r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« Об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утверждении административного регламента предоставления муниципальной услуги «Выдача документов (копии финансово-лицевого счета, выписки из домовой книги, справок и иных документов)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29.03.2019 № №7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избирательной комиссии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29.03.2019 № 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комиссии по предупреждению и ликвидации чрезвычайных ситуаций и обеспечении пожарной безопасности»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10.10.2018 № 133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в собственность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10.10.2018 № 132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10.10.2018 № 134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04.10.2018 № 128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</w:t>
        </w:r>
      </w:hyperlink>
    </w:p>
    <w:p w:rsidR="00455307" w:rsidRPr="008F1541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04.10.2018 № 126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«Постановка граждан на учет в качестве нуждающихся в жилых помещениях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04.10.2018 № 127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документов)»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11.05.2018 № 76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стандарте антикоррупционного поведения муниципального служащего, замещающего должность муниципальной службы в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13.02.2018 № 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10.01.2018 № 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дополнений в постановление № 100 от </w:t>
        </w:r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05.12..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2017г. «Положение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05.12.2017 № 100 Администрация сельского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29.08.2017 № 95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27.07.2017 № 93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отмене постановления № 3 от 23.01.2012г «О квотировании рабочих мест для отбывания наказаний в виде обязательных работ осужденными без изоляции от общества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15.05.2017 № 85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подготовке проекта внесения изменений в Правила землепользования и застройки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Default="00455307" w:rsidP="00455307">
      <w:pPr>
        <w:tabs>
          <w:tab w:val="left" w:pos="915"/>
        </w:tabs>
        <w:spacing w:after="0"/>
        <w:jc w:val="both"/>
        <w:rPr>
          <w:color w:val="000000" w:themeColor="text1"/>
          <w:szCs w:val="28"/>
        </w:rPr>
      </w:pPr>
      <w:r w:rsidRPr="000027D8">
        <w:rPr>
          <w:color w:val="000000" w:themeColor="text1"/>
          <w:szCs w:val="28"/>
        </w:rPr>
        <w:tab/>
      </w:r>
    </w:p>
    <w:p w:rsidR="00455307" w:rsidRPr="000027D8" w:rsidRDefault="00455307" w:rsidP="00455307">
      <w:pPr>
        <w:tabs>
          <w:tab w:val="left" w:pos="915"/>
        </w:tabs>
        <w:spacing w:after="0"/>
        <w:jc w:val="both"/>
        <w:rPr>
          <w:color w:val="000000" w:themeColor="text1"/>
          <w:szCs w:val="28"/>
        </w:rPr>
      </w:pPr>
      <w:r w:rsidRPr="000027D8">
        <w:rPr>
          <w:color w:val="000000" w:themeColor="text1"/>
          <w:szCs w:val="28"/>
        </w:rPr>
        <w:t>-</w:t>
      </w: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постановление от 30.07.2015 № 24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Порядка размещения объектов на землях или земельных участках, находящихся в государственной или муниципальной </w:t>
        </w:r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lastRenderedPageBreak/>
          <w:t>собственности, без предоставления земельных участков и установления сервитутов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19.06.2015 № 21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«Положения об обеспечении доступа к информации о деятельности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03.03.2015 № 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рассмотрения обращения граждан в администрацию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16.01.2015 № 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мест временного складирования твердых бытовых отходов и временного хранения строительного мусора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10.12.2014 № 38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проведения проверок при осуществлении муниципального контроля в области торговой деятельности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31.03.2014 № 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03.03.2014 № 3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своевременном оповещении и информировании населения об угрозе возникновения или возникновении чрезвычайных ситуаций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03.03.2014 № 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форм участия граждан в обеспечении первичных мер пожарной безопасности на территории сельского поселения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12.09.2013 № 108 Администрация сельского поселения "</w:t>
      </w:r>
      <w:proofErr w:type="spellStart"/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6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«Об организации и осуществлении муниципального контроля за сохранностью автомобильных дорог местного значения в границах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12.09.2013 № 110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«Осуществление муниципального контроля в области использования и охраны особо охраняемых природных территорий местного значения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Pr="00EB081A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06.12.2012 № 60 Администрация сельского поселе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уведомления представителя нанимателя о фактах обращения в целях склонения муниципальных служащих поселения к совершению коррупционных правонарушений и организации проверки этих сведений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25.07.2012 № 47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37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«присвоение наименований сооружениям, улицам, площадям и иным территориям проживания граждан и адресов земельным участкам, установление нумерации зданий, строений и их комплексов»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36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ордеров на проведение земляных работ»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34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«Организация ритуальных услуг и содержание мест захоронения администрацией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32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45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40 Администрация сельского поселения "</w:t>
      </w:r>
      <w:proofErr w:type="spellStart"/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Но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25.07.2012 № 38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</w:t>
        </w:r>
      </w:hyperlink>
    </w:p>
    <w:p w:rsidR="00455307" w:rsidRPr="00EB081A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09.06.2012 № 25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разработки и утверждения административных регламентов предоставления муниципальных услуг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09.06.2012 № 24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формирования и ведения реестра муниципальных услуг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02.05.2012 № 20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Типового перечня муниципальных услуг с элементами межведомственного взаимодействия, оказываемых ОМСУ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02.05.2012 № 19 Администрация сельского поселения "</w:t>
      </w:r>
      <w:proofErr w:type="spellStart"/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Ново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Типового перечня муниципальных услуг, оказываемых ОМСУ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15.03.2012 № 14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обеспечении доступа к информации о деятельности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15.02.2012 № 10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обеспечении доступа к информации о деятельности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23.01.2012 № 4 Администрация сельского поселени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дорог местного значения в границах населенных пунктов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20.01.2012 № 2а Администрация сельского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«Порядка разработки, формирования и реализации муниципальных долгосрочных целевых программ администрации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28.12.2011 № 24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содержания собак и кошек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09.12.2011 № 22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услуг (работ), оказываемых учреждениями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30.11.2011 № 21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составления и утверждения плана финансово-хозяйственной деятельности подведомственных бюджетных учреждений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30.11.2011 № 20 б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санкционировании расходов бюджетных учреждений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30.11.2011 № 20а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составления, утверждения и ведения бюджетной сметы муниципального казенного учреждения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19.09.2011 № 16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7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Порядке составления и утверждения отчета о результатах деятельности муниципальных учреждений сельского поселения </w:t>
        </w:r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lastRenderedPageBreak/>
          <w:t>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и об использовании закрепленного за ними муниципального имущества 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03.09.2011 № 13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8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и дополнений в Порядок проведения 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антикрррупционной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экспертизы нормативных правовых актов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30.08.2011 № 12а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9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Программы «по профилактике терроризма и экстремизма, а также минимизации и </w:t>
        </w:r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( или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) ликвидации последствий проявления терроризма и экстремизма, воспитательных, пропагандистских мер, направленных на предупреждение экстремистской деятельности, на территории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15.07.2011 № 11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0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и дополнений в Положение </w:t>
        </w:r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« Об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охране и сохранении объектов культурного наследия (памятников истории и культуры) местного значения, расположенных в границах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26.05.2011 № 9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1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должностей муниципальной службы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17.05.2011 № 6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2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Кодекса этики и служебного поведения муниципальных служащих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29.04.2011 № 4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3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составе, порядке подготовки документа территориального планирования «Генеральный план сел Новый 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Олов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, 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Кадая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», о порядке подготовки изменений и внесений их в такой документ, а также о составе, порядке подготовке плана реализации такого документа»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color w:val="000000" w:themeColor="text1"/>
          <w:szCs w:val="28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29.04.2011 № 5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4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подготовке проекта правил землепользования и застройки сельского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поселения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Н</w:t>
        </w:r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15.03.2011 № 1-а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5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Положения </w:t>
        </w:r>
        <w:proofErr w:type="gram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« Об</w:t>
        </w:r>
        <w:proofErr w:type="gram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охране и сохранении объектов культурного наследия ( памятников истории и культуры) местного значения, расположенных в границах сельского поселения «</w:t>
        </w:r>
        <w:proofErr w:type="spellStart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Новооловское</w:t>
        </w:r>
        <w:proofErr w:type="spellEnd"/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027D8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30.04.2009 № 8 Администрация сел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Новооловское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6" w:history="1">
        <w:r w:rsidRPr="000027D8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методики определения средней рыночной стоимости 1 кв. метра общей площади жилья для расчета размера безвозмездных субсидий и ссуд на приобретение жилых помещений гражданами с привлечением средств федерального бюджета</w:t>
        </w:r>
      </w:hyperlink>
    </w:p>
    <w:p w:rsidR="00455307" w:rsidRPr="000027D8" w:rsidRDefault="00455307" w:rsidP="00455307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55307" w:rsidRDefault="00455307" w:rsidP="00455307">
      <w:pPr>
        <w:spacing w:after="0"/>
        <w:ind w:firstLine="708"/>
        <w:rPr>
          <w:rFonts w:eastAsia="Times New Roman" w:cs="Times New Roman"/>
          <w:color w:val="0000FF"/>
          <w:szCs w:val="28"/>
          <w:u w:val="single"/>
          <w:lang w:eastAsia="ru-RU"/>
        </w:rPr>
      </w:pPr>
    </w:p>
    <w:p w:rsidR="00455307" w:rsidRDefault="00455307" w:rsidP="00455307">
      <w:pPr>
        <w:spacing w:after="0"/>
        <w:ind w:firstLine="708"/>
        <w:rPr>
          <w:rFonts w:eastAsia="Times New Roman" w:cs="Times New Roman"/>
          <w:color w:val="0000FF"/>
          <w:szCs w:val="28"/>
          <w:u w:val="single"/>
          <w:lang w:eastAsia="ru-RU"/>
        </w:rPr>
      </w:pPr>
    </w:p>
    <w:p w:rsidR="00455307" w:rsidRDefault="00455307" w:rsidP="00455307">
      <w:pPr>
        <w:spacing w:after="0"/>
        <w:ind w:firstLine="708"/>
        <w:rPr>
          <w:rFonts w:eastAsia="Times New Roman" w:cs="Times New Roman"/>
          <w:color w:val="0000FF"/>
          <w:szCs w:val="28"/>
          <w:u w:val="single"/>
          <w:lang w:eastAsia="ru-RU"/>
        </w:rPr>
      </w:pPr>
    </w:p>
    <w:p w:rsidR="00455307" w:rsidRPr="000027D8" w:rsidRDefault="00455307" w:rsidP="00455307">
      <w:pPr>
        <w:spacing w:after="0"/>
        <w:ind w:firstLine="708"/>
        <w:rPr>
          <w:szCs w:val="28"/>
        </w:rPr>
      </w:pPr>
      <w:r w:rsidRPr="000027D8">
        <w:rPr>
          <w:szCs w:val="28"/>
        </w:rPr>
        <w:lastRenderedPageBreak/>
        <w:t>2. Настоящее Постановление опубликовать (обнародовать)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https://chernishev.75/ru/</w:t>
      </w:r>
    </w:p>
    <w:p w:rsidR="00455307" w:rsidRPr="000027D8" w:rsidRDefault="00455307" w:rsidP="00455307">
      <w:pPr>
        <w:spacing w:after="0"/>
        <w:ind w:firstLine="708"/>
        <w:rPr>
          <w:szCs w:val="28"/>
        </w:rPr>
      </w:pPr>
      <w:r w:rsidRPr="000027D8">
        <w:rPr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455307" w:rsidRPr="000027D8" w:rsidRDefault="00455307" w:rsidP="00455307">
      <w:pPr>
        <w:spacing w:after="0"/>
        <w:ind w:firstLine="708"/>
        <w:rPr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55307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ad2b59f1-fe57-432a-a58e-8d1341398d5c" TargetMode="External"/><Relationship Id="rId21" Type="http://schemas.openxmlformats.org/officeDocument/2006/relationships/hyperlink" Target="about:blank?act=298b39fd-24ed-4dcc-85a6-08008c10d2c5" TargetMode="External"/><Relationship Id="rId42" Type="http://schemas.openxmlformats.org/officeDocument/2006/relationships/hyperlink" Target="about:blank?act=d997995e-7694-4f8d-8dea-633f563486c7" TargetMode="External"/><Relationship Id="rId47" Type="http://schemas.openxmlformats.org/officeDocument/2006/relationships/hyperlink" Target="about:blank?act=b3beaea9-48c9-4f56-96d4-b30094125665" TargetMode="External"/><Relationship Id="rId63" Type="http://schemas.openxmlformats.org/officeDocument/2006/relationships/hyperlink" Target="about:blank?act=3fe4f1bd-0a88-4f00-84d6-377b0a62edb4" TargetMode="External"/><Relationship Id="rId68" Type="http://schemas.openxmlformats.org/officeDocument/2006/relationships/hyperlink" Target="about:blank?act=12110cb5-8acf-4132-a5f8-c1343345b3d0" TargetMode="External"/><Relationship Id="rId84" Type="http://schemas.openxmlformats.org/officeDocument/2006/relationships/hyperlink" Target="about:blank?act=d2eb132e-6fd3-4c4d-8ba6-cb3337ce9ddb" TargetMode="External"/><Relationship Id="rId89" Type="http://schemas.openxmlformats.org/officeDocument/2006/relationships/hyperlink" Target="about:blank?act=4c94a9dc-756d-4bbc-ae33-dc956dade212" TargetMode="External"/><Relationship Id="rId16" Type="http://schemas.openxmlformats.org/officeDocument/2006/relationships/hyperlink" Target="about:blank?act=66366825-8cc8-46f3-9e35-61b898a12181" TargetMode="External"/><Relationship Id="rId11" Type="http://schemas.openxmlformats.org/officeDocument/2006/relationships/hyperlink" Target="about:blank?act=e6e355a1-30ff-49e6-b355-bba9fb4c6459" TargetMode="External"/><Relationship Id="rId32" Type="http://schemas.openxmlformats.org/officeDocument/2006/relationships/hyperlink" Target="about:blank?act=fca8b464-77f4-4e01-a706-ad47e707ebbc" TargetMode="External"/><Relationship Id="rId37" Type="http://schemas.openxmlformats.org/officeDocument/2006/relationships/hyperlink" Target="about:blank?act=7b07702f-2ceb-4af4-85d9-9b25f3981840" TargetMode="External"/><Relationship Id="rId53" Type="http://schemas.openxmlformats.org/officeDocument/2006/relationships/hyperlink" Target="about:blank?act=1d591df7-639c-4ed9-9e94-38c592201bf6" TargetMode="External"/><Relationship Id="rId58" Type="http://schemas.openxmlformats.org/officeDocument/2006/relationships/hyperlink" Target="about:blank?act=71b3b95b-700c-4e54-946a-288b259824cc" TargetMode="External"/><Relationship Id="rId74" Type="http://schemas.openxmlformats.org/officeDocument/2006/relationships/hyperlink" Target="about:blank?act=7449d2c3-511b-4252-a267-e0e9cb3462d7" TargetMode="External"/><Relationship Id="rId79" Type="http://schemas.openxmlformats.org/officeDocument/2006/relationships/hyperlink" Target="about:blank?act=359854f6-1b97-4480-a3df-a6919c534ae0" TargetMode="External"/><Relationship Id="rId5" Type="http://schemas.openxmlformats.org/officeDocument/2006/relationships/hyperlink" Target="about:blank?act=89863268-1812-4300-aa11-f50efcc47ac6" TargetMode="External"/><Relationship Id="rId90" Type="http://schemas.openxmlformats.org/officeDocument/2006/relationships/hyperlink" Target="about:blank?act=80827069-1ef7-4320-a0cd-e69d5426a9ff" TargetMode="External"/><Relationship Id="rId95" Type="http://schemas.openxmlformats.org/officeDocument/2006/relationships/hyperlink" Target="about:blank?act=a604f1b8-5f50-47ef-893f-5941d05ca975" TargetMode="External"/><Relationship Id="rId22" Type="http://schemas.openxmlformats.org/officeDocument/2006/relationships/hyperlink" Target="about:blank?act=94c4852f-39be-41ec-806d-38b78f6643a9" TargetMode="External"/><Relationship Id="rId27" Type="http://schemas.openxmlformats.org/officeDocument/2006/relationships/hyperlink" Target="about:blank?act=241ba689-a7df-41c1-8c26-1b448d391050" TargetMode="External"/><Relationship Id="rId43" Type="http://schemas.openxmlformats.org/officeDocument/2006/relationships/hyperlink" Target="about:blank?act=a5949596-17c2-4964-82b5-4ba68cc8c36c" TargetMode="External"/><Relationship Id="rId48" Type="http://schemas.openxmlformats.org/officeDocument/2006/relationships/hyperlink" Target="about:blank?act=6402f10c-9b0b-4394-a09a-f941b4284af9" TargetMode="External"/><Relationship Id="rId64" Type="http://schemas.openxmlformats.org/officeDocument/2006/relationships/hyperlink" Target="about:blank?act=3597a16c-de49-4c90-868d-489b2bbad13e" TargetMode="External"/><Relationship Id="rId69" Type="http://schemas.openxmlformats.org/officeDocument/2006/relationships/hyperlink" Target="about:blank?act=176bc9da-7989-4af5-8a9e-4f232c211ba0" TargetMode="External"/><Relationship Id="rId80" Type="http://schemas.openxmlformats.org/officeDocument/2006/relationships/hyperlink" Target="about:blank?act=d72742cf-a684-40a7-87ac-90c790466fe2" TargetMode="External"/><Relationship Id="rId85" Type="http://schemas.openxmlformats.org/officeDocument/2006/relationships/hyperlink" Target="about:blank?act=0e7d113c-0a9e-418b-8c31-eca05f3e0c4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about:blank?act=cd8b0843-c152-43fa-a22b-8f78f040271d" TargetMode="External"/><Relationship Id="rId17" Type="http://schemas.openxmlformats.org/officeDocument/2006/relationships/hyperlink" Target="about:blank?act=b32fb7e5-b993-48ee-a7fb-e5dc24c6da7f" TargetMode="External"/><Relationship Id="rId25" Type="http://schemas.openxmlformats.org/officeDocument/2006/relationships/hyperlink" Target="about:blank?act=63bd323b-69da-4dca-85d2-820262dc9d26" TargetMode="External"/><Relationship Id="rId33" Type="http://schemas.openxmlformats.org/officeDocument/2006/relationships/hyperlink" Target="about:blank?act=b5510a37-e1d2-4fb6-a861-6f6131010a11" TargetMode="External"/><Relationship Id="rId38" Type="http://schemas.openxmlformats.org/officeDocument/2006/relationships/hyperlink" Target="about:blank?act=429d70eb-f739-4ed7-9f89-a67133e2628c" TargetMode="External"/><Relationship Id="rId46" Type="http://schemas.openxmlformats.org/officeDocument/2006/relationships/hyperlink" Target="about:blank?act=ce4be04d-8ee8-4799-82bf-5abf3572fa2a" TargetMode="External"/><Relationship Id="rId59" Type="http://schemas.openxmlformats.org/officeDocument/2006/relationships/hyperlink" Target="about:blank?act=63f05ed6-b4d2-4171-9e37-c4370a6c85ed" TargetMode="External"/><Relationship Id="rId67" Type="http://schemas.openxmlformats.org/officeDocument/2006/relationships/hyperlink" Target="about:blank?act=829e4c9e-ba37-48e2-9e0d-cc85f2dd515c" TargetMode="External"/><Relationship Id="rId20" Type="http://schemas.openxmlformats.org/officeDocument/2006/relationships/hyperlink" Target="about:blank?act=beb51db2-946c-46d8-87bf-54da72d3c9eb" TargetMode="External"/><Relationship Id="rId41" Type="http://schemas.openxmlformats.org/officeDocument/2006/relationships/hyperlink" Target="about:blank?act=6c63c834-289a-4524-ba0e-c77364d91193" TargetMode="External"/><Relationship Id="rId54" Type="http://schemas.openxmlformats.org/officeDocument/2006/relationships/hyperlink" Target="about:blank?act=93e0f003-5df1-4933-a2d9-c33bee54c566" TargetMode="External"/><Relationship Id="rId62" Type="http://schemas.openxmlformats.org/officeDocument/2006/relationships/hyperlink" Target="about:blank?act=bc08f6d9-52dd-46de-869c-d3c7ed5da765" TargetMode="External"/><Relationship Id="rId70" Type="http://schemas.openxmlformats.org/officeDocument/2006/relationships/hyperlink" Target="about:blank?act=48bcd5b4-db82-492b-a730-29126e37ad44" TargetMode="External"/><Relationship Id="rId75" Type="http://schemas.openxmlformats.org/officeDocument/2006/relationships/hyperlink" Target="about:blank?act=c8d611c0-5691-4c4c-a6ef-8fcfad727068" TargetMode="External"/><Relationship Id="rId83" Type="http://schemas.openxmlformats.org/officeDocument/2006/relationships/hyperlink" Target="about:blank?act=bc166037-3167-49e1-ab73-2e42814840bc" TargetMode="External"/><Relationship Id="rId88" Type="http://schemas.openxmlformats.org/officeDocument/2006/relationships/hyperlink" Target="about:blank?act=d21ed466-804b-4316-babf-6abb2ee50b5f" TargetMode="External"/><Relationship Id="rId91" Type="http://schemas.openxmlformats.org/officeDocument/2006/relationships/hyperlink" Target="about:blank?act=6513d00e-b7c2-46f8-a872-9acc15e9cddc" TargetMode="External"/><Relationship Id="rId96" Type="http://schemas.openxmlformats.org/officeDocument/2006/relationships/hyperlink" Target="about:blank?act=42823fa0-f840-46ca-aec9-4cc0f1ba9b32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74cbf71f-d4c8-40d3-9c7f-a86970d27fa5" TargetMode="External"/><Relationship Id="rId15" Type="http://schemas.openxmlformats.org/officeDocument/2006/relationships/hyperlink" Target="about:blank?act=713c5234-13eb-4c17-aa4a-e42360b424b1" TargetMode="External"/><Relationship Id="rId23" Type="http://schemas.openxmlformats.org/officeDocument/2006/relationships/hyperlink" Target="about:blank?act=d5852093-2449-4b5e-8df5-d3f0c4eaf952" TargetMode="External"/><Relationship Id="rId28" Type="http://schemas.openxmlformats.org/officeDocument/2006/relationships/hyperlink" Target="about:blank?act=79aa47ec-8772-49ce-971b-a62a64af318d" TargetMode="External"/><Relationship Id="rId36" Type="http://schemas.openxmlformats.org/officeDocument/2006/relationships/hyperlink" Target="about:blank?act=6cdd625c-097b-4dc9-93d6-cafc5dab3a8d" TargetMode="External"/><Relationship Id="rId49" Type="http://schemas.openxmlformats.org/officeDocument/2006/relationships/hyperlink" Target="about:blank?act=ab70abf6-e91e-4571-a0d4-5f52ce4f89cc" TargetMode="External"/><Relationship Id="rId57" Type="http://schemas.openxmlformats.org/officeDocument/2006/relationships/hyperlink" Target="about:blank?act=5092ae47-26d0-41f4-85cc-af72e28e556e" TargetMode="External"/><Relationship Id="rId10" Type="http://schemas.openxmlformats.org/officeDocument/2006/relationships/hyperlink" Target="about:blank?act=cd3a5007-b916-46d1-a80d-e69568b5634d" TargetMode="External"/><Relationship Id="rId31" Type="http://schemas.openxmlformats.org/officeDocument/2006/relationships/hyperlink" Target="about:blank?act=02c021d5-f3e8-47c3-9a73-125a0090dd55" TargetMode="External"/><Relationship Id="rId44" Type="http://schemas.openxmlformats.org/officeDocument/2006/relationships/hyperlink" Target="about:blank?act=d639f971-1e5b-46c0-bd45-0d24c28aadb7" TargetMode="External"/><Relationship Id="rId52" Type="http://schemas.openxmlformats.org/officeDocument/2006/relationships/hyperlink" Target="about:blank?act=0ea1e377-81cb-4f73-b7e8-b70bf7ecb740" TargetMode="External"/><Relationship Id="rId60" Type="http://schemas.openxmlformats.org/officeDocument/2006/relationships/hyperlink" Target="about:blank?act=7ad1dba8-794f-4350-9921-a9f8cb45b16b" TargetMode="External"/><Relationship Id="rId65" Type="http://schemas.openxmlformats.org/officeDocument/2006/relationships/hyperlink" Target="about:blank?act=e4b734c4-af49-47c6-a518-37d47d41703d" TargetMode="External"/><Relationship Id="rId73" Type="http://schemas.openxmlformats.org/officeDocument/2006/relationships/hyperlink" Target="about:blank?act=9c6c6bf6-e2b0-45f4-8fcb-da7bd4ce2930" TargetMode="External"/><Relationship Id="rId78" Type="http://schemas.openxmlformats.org/officeDocument/2006/relationships/hyperlink" Target="about:blank?act=bd042fd8-4d3c-4535-a924-a1ce1250d67a" TargetMode="External"/><Relationship Id="rId81" Type="http://schemas.openxmlformats.org/officeDocument/2006/relationships/hyperlink" Target="about:blank?act=9540d351-05ed-4310-a422-799064369e74" TargetMode="External"/><Relationship Id="rId86" Type="http://schemas.openxmlformats.org/officeDocument/2006/relationships/hyperlink" Target="about:blank?act=be499506-1315-4009-85b8-38882d7c97c1" TargetMode="External"/><Relationship Id="rId94" Type="http://schemas.openxmlformats.org/officeDocument/2006/relationships/hyperlink" Target="about:blank?act=2a3e24a0-1474-4849-98eb-5a0bf21880a2" TargetMode="External"/><Relationship Id="rId4" Type="http://schemas.openxmlformats.org/officeDocument/2006/relationships/hyperlink" Target="https://internet.garant.ru/document/redirect/400266073/310" TargetMode="External"/><Relationship Id="rId9" Type="http://schemas.openxmlformats.org/officeDocument/2006/relationships/hyperlink" Target="about:blank?act=bb87d7df-915b-473f-a63b-1468e7c4cc53" TargetMode="External"/><Relationship Id="rId13" Type="http://schemas.openxmlformats.org/officeDocument/2006/relationships/hyperlink" Target="about:blank?act=f815042c-de28-41f0-972e-592d22800736" TargetMode="External"/><Relationship Id="rId18" Type="http://schemas.openxmlformats.org/officeDocument/2006/relationships/hyperlink" Target="about:blank?act=c6c9d58b-4e77-4e63-bc5f-dac6e989b862" TargetMode="External"/><Relationship Id="rId39" Type="http://schemas.openxmlformats.org/officeDocument/2006/relationships/hyperlink" Target="about:blank?act=53da226e-3c30-4c4c-b689-597632d7c080" TargetMode="External"/><Relationship Id="rId34" Type="http://schemas.openxmlformats.org/officeDocument/2006/relationships/hyperlink" Target="about:blank?act=a17527e0-4840-40b2-993b-31460b00bd55" TargetMode="External"/><Relationship Id="rId50" Type="http://schemas.openxmlformats.org/officeDocument/2006/relationships/hyperlink" Target="about:blank?act=e5e77150-9034-4ace-98e0-a990da6486a7" TargetMode="External"/><Relationship Id="rId55" Type="http://schemas.openxmlformats.org/officeDocument/2006/relationships/hyperlink" Target="about:blank?act=bc482a2b-93b7-41d9-acdf-f55cb9f24694" TargetMode="External"/><Relationship Id="rId76" Type="http://schemas.openxmlformats.org/officeDocument/2006/relationships/hyperlink" Target="about:blank?act=f39fa4ea-be31-4070-8de2-5589e550c9bb" TargetMode="External"/><Relationship Id="rId97" Type="http://schemas.openxmlformats.org/officeDocument/2006/relationships/fontTable" Target="fontTable.xml"/><Relationship Id="rId7" Type="http://schemas.openxmlformats.org/officeDocument/2006/relationships/hyperlink" Target="about:blank?act=9a9bd724-c8af-45bd-ad8b-bdff1782a236" TargetMode="External"/><Relationship Id="rId71" Type="http://schemas.openxmlformats.org/officeDocument/2006/relationships/hyperlink" Target="about:blank?act=c3fe4442-96c0-49f2-854d-15d6aaf749c8" TargetMode="External"/><Relationship Id="rId92" Type="http://schemas.openxmlformats.org/officeDocument/2006/relationships/hyperlink" Target="about:blank?act=c8bbffab-b68c-4e01-a275-879073eca223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30ab7177-b77f-4bef-b327-edcdb0c7b27a" TargetMode="External"/><Relationship Id="rId24" Type="http://schemas.openxmlformats.org/officeDocument/2006/relationships/hyperlink" Target="about:blank?act=2f881de7-1988-4fcd-b887-682c7234c6ef" TargetMode="External"/><Relationship Id="rId40" Type="http://schemas.openxmlformats.org/officeDocument/2006/relationships/hyperlink" Target="about:blank?act=925a395b-b24a-4e84-b030-b4761eb77a65" TargetMode="External"/><Relationship Id="rId45" Type="http://schemas.openxmlformats.org/officeDocument/2006/relationships/hyperlink" Target="about:blank?act=6f848c28-366e-4936-8aee-5541210bb17e" TargetMode="External"/><Relationship Id="rId66" Type="http://schemas.openxmlformats.org/officeDocument/2006/relationships/hyperlink" Target="about:blank?act=cf6b796e-d5ec-496d-83aa-f2248e004ced" TargetMode="External"/><Relationship Id="rId87" Type="http://schemas.openxmlformats.org/officeDocument/2006/relationships/hyperlink" Target="about:blank?act=896360dd-4aab-4e7e-bb9b-3cd7a02e209c" TargetMode="External"/><Relationship Id="rId61" Type="http://schemas.openxmlformats.org/officeDocument/2006/relationships/hyperlink" Target="about:blank?act=26e3c026-a23f-4c45-ae6d-190200682b11" TargetMode="External"/><Relationship Id="rId82" Type="http://schemas.openxmlformats.org/officeDocument/2006/relationships/hyperlink" Target="about:blank?act=509b65fa-500d-43b6-87b4-c34e37e00695" TargetMode="External"/><Relationship Id="rId19" Type="http://schemas.openxmlformats.org/officeDocument/2006/relationships/hyperlink" Target="about:blank?act=84e6c726-7d55-4dea-b232-f6e343bea604" TargetMode="External"/><Relationship Id="rId14" Type="http://schemas.openxmlformats.org/officeDocument/2006/relationships/hyperlink" Target="about:blank?act=7b75ea17-433b-4196-880e-fd213de0018f" TargetMode="External"/><Relationship Id="rId30" Type="http://schemas.openxmlformats.org/officeDocument/2006/relationships/hyperlink" Target="about:blank?act=cd6d3c47-06dc-4a9d-bbd9-236c67266fc1" TargetMode="External"/><Relationship Id="rId35" Type="http://schemas.openxmlformats.org/officeDocument/2006/relationships/hyperlink" Target="about:blank?act=802560c9-cd71-4583-b125-27fe267103e1" TargetMode="External"/><Relationship Id="rId56" Type="http://schemas.openxmlformats.org/officeDocument/2006/relationships/hyperlink" Target="about:blank?act=5b1e44fd-b228-4ef9-a4ec-ed88d8c55152" TargetMode="External"/><Relationship Id="rId77" Type="http://schemas.openxmlformats.org/officeDocument/2006/relationships/hyperlink" Target="about:blank?act=2641d12f-aaa7-4f33-8da2-1a8e90b4ede4" TargetMode="External"/><Relationship Id="rId8" Type="http://schemas.openxmlformats.org/officeDocument/2006/relationships/hyperlink" Target="about:blank?act=10af74ac-719e-400d-806a-92428c08b10d" TargetMode="External"/><Relationship Id="rId51" Type="http://schemas.openxmlformats.org/officeDocument/2006/relationships/hyperlink" Target="about:blank?act=79231268-c934-4631-8cf5-659cb42a9405" TargetMode="External"/><Relationship Id="rId72" Type="http://schemas.openxmlformats.org/officeDocument/2006/relationships/hyperlink" Target="about:blank?act=1dcf3ffe-2ee0-4306-9c87-ec34e843e954" TargetMode="External"/><Relationship Id="rId93" Type="http://schemas.openxmlformats.org/officeDocument/2006/relationships/hyperlink" Target="about:blank?act=152882c5-dc65-48a0-9427-9b2138856590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4796</Words>
  <Characters>27340</Characters>
  <Application>Microsoft Office Word</Application>
  <DocSecurity>0</DocSecurity>
  <Lines>227</Lines>
  <Paragraphs>64</Paragraphs>
  <ScaleCrop>false</ScaleCrop>
  <Company/>
  <LinksUpToDate>false</LinksUpToDate>
  <CharactersWithSpaces>32072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2026-07-06T02:37:00Z</dcterms:modified>
</cp:coreProperties>
</file>