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C7781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C7781D" w:rsidRPr="00C7781D" w:rsidRDefault="00C7781D" w:rsidP="00C7781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C7781D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919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7781D" w:rsidRPr="00A60611" w:rsidRDefault="00C7781D" w:rsidP="00C7781D">
      <w:pPr>
        <w:shd w:val="clear" w:color="auto" w:fill="FFFFFF"/>
        <w:spacing w:after="0"/>
        <w:jc w:val="center"/>
        <w:rPr>
          <w:rFonts w:cs="Times New Roman"/>
          <w:b/>
          <w:szCs w:val="28"/>
        </w:rPr>
      </w:pPr>
      <w:r w:rsidRPr="003E61C8">
        <w:rPr>
          <w:rFonts w:cs="Times New Roman"/>
          <w:b/>
          <w:szCs w:val="28"/>
        </w:rPr>
        <w:t>Об утверждении формы проверочного листа (список контрольных вопросов) при проведении</w:t>
      </w:r>
      <w:r>
        <w:rPr>
          <w:rFonts w:cs="Times New Roman"/>
          <w:b/>
          <w:szCs w:val="28"/>
        </w:rPr>
        <w:t xml:space="preserve"> </w:t>
      </w:r>
      <w:r w:rsidRPr="00A60611">
        <w:rPr>
          <w:rFonts w:cs="Times New Roman"/>
          <w:b/>
          <w:szCs w:val="28"/>
        </w:rPr>
        <w:t xml:space="preserve">муниципального контроля на автомобильном транспорте и в дорожном хозяйстве на территории </w:t>
      </w:r>
      <w:r>
        <w:rPr>
          <w:rFonts w:cs="Times New Roman"/>
          <w:b/>
          <w:szCs w:val="28"/>
        </w:rPr>
        <w:t>Чернышевского муниципального округа Забайкальского края</w:t>
      </w:r>
    </w:p>
    <w:p w:rsidR="00C7781D" w:rsidRPr="00A60611" w:rsidRDefault="00C7781D" w:rsidP="00C7781D">
      <w:pPr>
        <w:spacing w:after="0"/>
        <w:jc w:val="both"/>
        <w:rPr>
          <w:rFonts w:cs="Times New Roman"/>
          <w:b/>
          <w:szCs w:val="28"/>
        </w:rPr>
      </w:pPr>
    </w:p>
    <w:p w:rsidR="00C7781D" w:rsidRPr="00E37E1B" w:rsidRDefault="00C7781D" w:rsidP="00C7781D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9C1A0E">
        <w:rPr>
          <w:rFonts w:cs="Times New Roman"/>
          <w:szCs w:val="28"/>
        </w:rPr>
        <w:t xml:space="preserve">В соответствии со </w:t>
      </w:r>
      <w:hyperlink r:id="rId4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{КонсультантПлюс}" w:history="1">
        <w:r w:rsidRPr="009C1A0E">
          <w:rPr>
            <w:rFonts w:cs="Times New Roman"/>
            <w:szCs w:val="28"/>
          </w:rPr>
          <w:t>статьей 53</w:t>
        </w:r>
      </w:hyperlink>
      <w:r w:rsidRPr="009C1A0E">
        <w:rPr>
          <w:rFonts w:cs="Times New Roman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5" w:tooltip="Постановление Правительства РФ от 27.10.2021 N 1844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" w:history="1">
        <w:r w:rsidRPr="009C1A0E">
          <w:rPr>
            <w:rFonts w:cs="Times New Roman"/>
            <w:szCs w:val="28"/>
          </w:rPr>
          <w:t>постановлением</w:t>
        </w:r>
      </w:hyperlink>
      <w:r w:rsidRPr="009C1A0E">
        <w:rPr>
          <w:rFonts w:cs="Times New Roman"/>
          <w:szCs w:val="28"/>
        </w:rPr>
        <w:t xml:space="preserve"> Правительства Российской Федерации от 27 октября 2021 года N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</w:t>
      </w:r>
      <w:r>
        <w:rPr>
          <w:rFonts w:cs="Times New Roman"/>
          <w:szCs w:val="28"/>
        </w:rPr>
        <w:t>, решением Совета Чернышевского муниципального округа от 04.12.2025г № 46 «Об утверждении Положения о муниципальном  контроле на автомобильном транспорте и в дорожном хозяйстве на территории Чернышевского муниципального округа Забайкальского края,</w:t>
      </w:r>
      <w:r w:rsidRPr="00E37E1B">
        <w:rPr>
          <w:rFonts w:cs="Times New Roman"/>
          <w:szCs w:val="28"/>
        </w:rPr>
        <w:t xml:space="preserve"> </w:t>
      </w:r>
      <w:r w:rsidRPr="00E37E1B">
        <w:rPr>
          <w:rFonts w:eastAsia="Times New Roman" w:cs="Times New Roman"/>
          <w:szCs w:val="28"/>
        </w:rPr>
        <w:t>руководствуясь</w:t>
      </w:r>
      <w:r>
        <w:rPr>
          <w:rFonts w:cs="Times New Roman"/>
          <w:szCs w:val="28"/>
        </w:rPr>
        <w:t xml:space="preserve"> ст. 26</w:t>
      </w:r>
      <w:r w:rsidRPr="00E37E1B">
        <w:rPr>
          <w:rFonts w:cs="Times New Roman"/>
          <w:szCs w:val="28"/>
        </w:rPr>
        <w:t xml:space="preserve"> Устава </w:t>
      </w:r>
      <w:r>
        <w:rPr>
          <w:rFonts w:cs="Times New Roman"/>
          <w:szCs w:val="28"/>
        </w:rPr>
        <w:t>Чернышевского муниципального округа Забайкальского края</w:t>
      </w:r>
      <w:r w:rsidRPr="00E37E1B">
        <w:rPr>
          <w:rFonts w:cs="Times New Roman"/>
          <w:szCs w:val="28"/>
        </w:rPr>
        <w:t xml:space="preserve">, администрация </w:t>
      </w:r>
      <w:r>
        <w:rPr>
          <w:rFonts w:cs="Times New Roman"/>
          <w:szCs w:val="28"/>
        </w:rPr>
        <w:t xml:space="preserve">Чернышевского </w:t>
      </w:r>
      <w:r w:rsidRPr="00E37E1B">
        <w:rPr>
          <w:rFonts w:cs="Times New Roman"/>
          <w:szCs w:val="28"/>
        </w:rPr>
        <w:t xml:space="preserve">муниципального </w:t>
      </w:r>
      <w:r>
        <w:rPr>
          <w:rFonts w:cs="Times New Roman"/>
          <w:szCs w:val="28"/>
        </w:rPr>
        <w:t>округа</w:t>
      </w:r>
      <w:r w:rsidRPr="00E37E1B">
        <w:rPr>
          <w:rFonts w:cs="Times New Roman"/>
          <w:szCs w:val="28"/>
        </w:rPr>
        <w:t xml:space="preserve">  </w:t>
      </w:r>
      <w:r w:rsidRPr="00E37E1B">
        <w:rPr>
          <w:rFonts w:cs="Times New Roman"/>
          <w:b/>
          <w:szCs w:val="28"/>
        </w:rPr>
        <w:t>п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о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с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т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а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н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о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в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ля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е</w:t>
      </w:r>
      <w:r>
        <w:rPr>
          <w:rFonts w:cs="Times New Roman"/>
          <w:b/>
          <w:szCs w:val="28"/>
        </w:rPr>
        <w:t xml:space="preserve"> </w:t>
      </w:r>
      <w:r w:rsidRPr="00E37E1B">
        <w:rPr>
          <w:rFonts w:cs="Times New Roman"/>
          <w:b/>
          <w:szCs w:val="28"/>
        </w:rPr>
        <w:t>т:</w:t>
      </w:r>
    </w:p>
    <w:p w:rsidR="00C7781D" w:rsidRDefault="00C7781D" w:rsidP="00C7781D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Pr="00E37E1B">
        <w:rPr>
          <w:rFonts w:cs="Times New Roman"/>
          <w:szCs w:val="28"/>
        </w:rPr>
        <w:t>1.</w:t>
      </w:r>
      <w:r w:rsidRPr="009C1A0E">
        <w:rPr>
          <w:rFonts w:cs="Times New Roman"/>
          <w:szCs w:val="28"/>
        </w:rPr>
        <w:t xml:space="preserve">Утвердить прилагаемую форму проверочного листа (список контрольных вопросов) </w:t>
      </w:r>
      <w:r w:rsidRPr="00D51192">
        <w:rPr>
          <w:rFonts w:cs="Times New Roman"/>
          <w:szCs w:val="28"/>
        </w:rPr>
        <w:t xml:space="preserve">при проведении муниципального контроля на автомобильном транспорте и в дорожном хозяйстве на территории </w:t>
      </w:r>
      <w:r>
        <w:rPr>
          <w:rFonts w:cs="Times New Roman"/>
          <w:szCs w:val="28"/>
        </w:rPr>
        <w:t>Чернышевского муниципального округа Забайкальского края</w:t>
      </w:r>
      <w:r w:rsidRPr="00D5119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согласно приложению № 1 к настоящему постановлению.</w:t>
      </w:r>
    </w:p>
    <w:p w:rsidR="00C7781D" w:rsidRDefault="00C7781D" w:rsidP="00C7781D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Контроль исполнения настоящего постановления возложить на отдел строительства, архитектуры, дорожного хозяйства и транспорта администрации Чернышевского муниципального округа. </w:t>
      </w:r>
    </w:p>
    <w:p w:rsidR="00C7781D" w:rsidRDefault="00C7781D" w:rsidP="00C7781D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3. </w:t>
      </w:r>
      <w:r w:rsidRPr="00DB56DF">
        <w:rPr>
          <w:rFonts w:eastAsia="Times New Roman" w:cs="Times New Roman"/>
          <w:szCs w:val="28"/>
        </w:rPr>
        <w:t>Настоящее Постановление опубликовать в порядке, установленном Уставом Чернышевского муниципального округа Забайкальского края и разместить на официальном сайте www.chernishev.75.ru.</w:t>
      </w:r>
      <w:r>
        <w:rPr>
          <w:rFonts w:eastAsia="Times New Roman" w:cs="Times New Roman"/>
          <w:szCs w:val="28"/>
        </w:rPr>
        <w:t xml:space="preserve">       </w:t>
      </w:r>
    </w:p>
    <w:p w:rsidR="002020A4" w:rsidRPr="00C7781D" w:rsidRDefault="00C7781D" w:rsidP="00C7781D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</w:t>
      </w:r>
      <w:r w:rsidRPr="00125638">
        <w:rPr>
          <w:rFonts w:eastAsia="Times New Roman" w:cs="Times New Roman"/>
          <w:szCs w:val="28"/>
        </w:rPr>
        <w:t xml:space="preserve">4. </w:t>
      </w:r>
      <w:r w:rsidRPr="00DB56DF">
        <w:rPr>
          <w:rFonts w:eastAsia="Times New Roman" w:cs="Times New Roman"/>
          <w:szCs w:val="28"/>
        </w:rPr>
        <w:t>Настоящее Постановление вступает в силу после его официального опубликования.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C7781D" w:rsidRPr="009C1A0E" w:rsidRDefault="00C7781D" w:rsidP="00C7781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C1A0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C7781D" w:rsidRPr="009C1A0E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1A0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7781D" w:rsidRPr="009C1A0E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C1A0E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Чернышевского МО</w:t>
      </w:r>
    </w:p>
    <w:p w:rsidR="00C7781D" w:rsidRPr="009C1A0E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1A0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</w:t>
      </w:r>
      <w:r>
        <w:rPr>
          <w:rFonts w:ascii="Times New Roman" w:hAnsi="Times New Roman" w:cs="Times New Roman"/>
          <w:sz w:val="24"/>
          <w:szCs w:val="24"/>
        </w:rPr>
        <w:t>я 2026</w:t>
      </w:r>
      <w:r w:rsidRPr="009C1A0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 919</w:t>
      </w:r>
    </w:p>
    <w:p w:rsidR="00C7781D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7781D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C7781D" w:rsidRPr="009C1A0E" w:rsidRDefault="00C7781D" w:rsidP="00C778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2"/>
        <w:gridCol w:w="2047"/>
      </w:tblGrid>
      <w:tr w:rsidR="00C7781D" w:rsidTr="00DD4DAB">
        <w:tc>
          <w:tcPr>
            <w:tcW w:w="3905" w:type="pct"/>
            <w:tcBorders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  <w:tc>
          <w:tcPr>
            <w:tcW w:w="10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</w:tr>
      <w:tr w:rsidR="00C7781D" w:rsidTr="00DD4DAB">
        <w:tc>
          <w:tcPr>
            <w:tcW w:w="3905" w:type="pct"/>
            <w:tcBorders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  <w:tc>
          <w:tcPr>
            <w:tcW w:w="10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</w:tr>
      <w:tr w:rsidR="00C7781D" w:rsidTr="00DD4DAB">
        <w:tc>
          <w:tcPr>
            <w:tcW w:w="3905" w:type="pct"/>
            <w:tcBorders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  <w:tc>
          <w:tcPr>
            <w:tcW w:w="10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</w:tr>
      <w:tr w:rsidR="00C7781D" w:rsidTr="00DD4DAB">
        <w:tc>
          <w:tcPr>
            <w:tcW w:w="3905" w:type="pct"/>
            <w:tcBorders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  <w:tc>
          <w:tcPr>
            <w:tcW w:w="10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1D" w:rsidRDefault="00C7781D" w:rsidP="00DD4DAB">
            <w:pPr>
              <w:pStyle w:val="ConsPlusNormal"/>
            </w:pPr>
          </w:p>
        </w:tc>
      </w:tr>
    </w:tbl>
    <w:p w:rsidR="00C7781D" w:rsidRPr="00C7781D" w:rsidRDefault="00C7781D" w:rsidP="00A522F9">
      <w:pPr>
        <w:jc w:val="center"/>
        <w:rPr>
          <w:sz w:val="22"/>
        </w:rPr>
      </w:pPr>
      <w:r>
        <w:t xml:space="preserve">                                                                                                                                                      </w:t>
      </w:r>
      <w:r w:rsidR="00A522F9">
        <w:rPr>
          <w:sz w:val="22"/>
        </w:rPr>
        <w:t xml:space="preserve"> </w:t>
      </w:r>
      <w:bookmarkStart w:id="0" w:name="_GoBack"/>
      <w:bookmarkEnd w:id="0"/>
    </w:p>
    <w:p w:rsidR="00F12C76" w:rsidRPr="00C7781D" w:rsidRDefault="00F12C76" w:rsidP="006C0B77">
      <w:pPr>
        <w:spacing w:after="0"/>
        <w:ind w:firstLine="709"/>
        <w:jc w:val="both"/>
        <w:rPr>
          <w:sz w:val="22"/>
        </w:rPr>
      </w:pPr>
    </w:p>
    <w:sectPr w:rsidR="00F12C76" w:rsidRPr="00C778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A522F9"/>
    <w:rsid w:val="00B055D7"/>
    <w:rsid w:val="00B915B7"/>
    <w:rsid w:val="00BB3208"/>
    <w:rsid w:val="00C32F5D"/>
    <w:rsid w:val="00C7781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8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77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22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2EDC6C430E86606C59324F5A547B790CFF0E471E88B97101D5801411AEB317B3152CF2DDF56A6C257B17408E0008DE10BEEE084296FA08xBmCJ" TargetMode="External"/><Relationship Id="rId4" Type="http://schemas.openxmlformats.org/officeDocument/2006/relationships/hyperlink" Target="consultantplus://offline/ref=802EDC6C430E86606C59324F5A547B790CFE0E46178EB97101D5801411AEB317B3152CF2DDF56F65247B17408E0008DE10BEEE084296FA08xBm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13</cp:revision>
  <cp:lastPrinted>2026-07-09T00:19:00Z</cp:lastPrinted>
  <dcterms:created xsi:type="dcterms:W3CDTF">2025-11-05T00:40:00Z</dcterms:created>
  <dcterms:modified xsi:type="dcterms:W3CDTF">2026-07-09T00:50:00Z</dcterms:modified>
</cp:coreProperties>
</file>