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BCA" w:rsidRDefault="006D3BCA" w:rsidP="006D3BCA">
      <w:pPr>
        <w:spacing w:after="0" w:line="240" w:lineRule="auto"/>
        <w:jc w:val="right"/>
        <w:rPr>
          <w:rFonts w:ascii="Times New Roman" w:hAnsi="Times New Roman" w:cs="Times New Roman"/>
          <w:b/>
          <w:i/>
          <w:caps/>
        </w:rPr>
      </w:pPr>
      <w:r>
        <w:rPr>
          <w:rFonts w:ascii="Times New Roman" w:hAnsi="Times New Roman" w:cs="Times New Roman"/>
          <w:i/>
        </w:rPr>
        <w:t>Проект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bookmarkStart w:id="0" w:name="_Hlk178761005"/>
      <w:r>
        <w:rPr>
          <w:rFonts w:ascii="Times New Roman" w:hAnsi="Times New Roman" w:cs="Times New Roman"/>
        </w:rPr>
        <w:t>ДОГОВОР АРЕНДЫ</w:t>
      </w: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 xml:space="preserve">МУНИЦИПАЛЬНОГО ИМУЩЕСТВА </w:t>
      </w:r>
      <w:proofErr w:type="gramStart"/>
      <w:r>
        <w:rPr>
          <w:rFonts w:ascii="Times New Roman" w:hAnsi="Times New Roman" w:cs="Times New Roman"/>
        </w:rPr>
        <w:t>№  _</w:t>
      </w:r>
      <w:proofErr w:type="gramEnd"/>
      <w:r>
        <w:rPr>
          <w:rFonts w:ascii="Times New Roman" w:hAnsi="Times New Roman" w:cs="Times New Roman"/>
        </w:rPr>
        <w:t>_______</w:t>
      </w: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:rsidR="006D3BCA" w:rsidRDefault="006D3BCA" w:rsidP="006D3BCA">
      <w:pPr>
        <w:spacing w:after="0" w:line="240" w:lineRule="auto"/>
        <w:rPr>
          <w:rFonts w:ascii="Times New Roman" w:hAnsi="Times New Roman" w:cs="Times New Roman"/>
          <w:caps/>
        </w:rPr>
      </w:pPr>
      <w:proofErr w:type="spellStart"/>
      <w:r>
        <w:rPr>
          <w:rFonts w:ascii="Times New Roman" w:hAnsi="Times New Roman" w:cs="Times New Roman"/>
        </w:rPr>
        <w:t>пгт.Чернышевск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</w:t>
      </w:r>
      <w:r>
        <w:rPr>
          <w:rFonts w:ascii="Times New Roman" w:hAnsi="Times New Roman" w:cs="Times New Roman"/>
        </w:rPr>
        <w:tab/>
        <w:t xml:space="preserve">                      от ___________2026года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 Чернышевского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именуемая в дальнейшем  «Арендодатель», в лице главы Чернышевского муниципального округа________________________, действующего на основании Устава, с одной стороны, и ________________________________________, именуемый в дальнейшем «Арендатор», юридический адрес:_____________, в лице _________________, действующего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основании ________________________________________, с другой стороны, заключили настоящий договор о нижеследующем: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20" w:firstLine="0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договора.</w:t>
      </w:r>
    </w:p>
    <w:p w:rsidR="006D3BCA" w:rsidRDefault="006D3BCA" w:rsidP="006D3BCA">
      <w:pPr>
        <w:overflowPunct w:val="0"/>
        <w:autoSpaceDE w:val="0"/>
        <w:autoSpaceDN w:val="0"/>
        <w:adjustRightInd w:val="0"/>
        <w:spacing w:after="0" w:line="240" w:lineRule="auto"/>
        <w:ind w:left="568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1.1.На основании протокола об итогах электронного аукциона от________ № 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Арендодатель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предоставляет во временное пользование Арендатору объект муниципального имущества:</w:t>
      </w:r>
    </w:p>
    <w:p w:rsidR="006D3BCA" w:rsidRDefault="006D3BCA" w:rsidP="006D3BCA">
      <w:pPr>
        <w:tabs>
          <w:tab w:val="left" w:pos="5805"/>
          <w:tab w:val="right" w:pos="1025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нежилое помещение площадью 60,9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 кадастровым номером </w:t>
      </w:r>
      <w:r w:rsidRPr="006D3BCA">
        <w:rPr>
          <w:rFonts w:ascii="Times New Roman" w:hAnsi="Times New Roman" w:cs="Times New Roman"/>
          <w:sz w:val="28"/>
          <w:szCs w:val="28"/>
        </w:rPr>
        <w:t>75:21:230883:1357</w:t>
      </w:r>
      <w:r>
        <w:rPr>
          <w:rFonts w:ascii="Times New Roman" w:hAnsi="Times New Roman" w:cs="Times New Roman"/>
          <w:sz w:val="28"/>
          <w:szCs w:val="28"/>
        </w:rPr>
        <w:t xml:space="preserve">, отделка внутренняя стеновые панели, побелка, покраска. </w:t>
      </w:r>
      <w:r>
        <w:rPr>
          <w:rFonts w:ascii="Times New Roman" w:hAnsi="Times New Roman" w:cs="Times New Roman"/>
          <w:sz w:val="28"/>
          <w:szCs w:val="28"/>
        </w:rPr>
        <w:t xml:space="preserve">Централизованное тепло,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>, водоснабжение.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3BCA" w:rsidRDefault="006D3BCA" w:rsidP="006D3BCA">
      <w:pPr>
        <w:tabs>
          <w:tab w:val="left" w:pos="5805"/>
          <w:tab w:val="right" w:pos="1025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Имущество находится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Журавлева, д.6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помещение № 3.</w:t>
      </w:r>
    </w:p>
    <w:p w:rsidR="006D3BCA" w:rsidRDefault="006D3BCA" w:rsidP="006D3BCA">
      <w:pPr>
        <w:tabs>
          <w:tab w:val="left" w:pos="5805"/>
          <w:tab w:val="right" w:pos="1025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удовлетворительное, требуется косметический ремонт.</w:t>
      </w:r>
    </w:p>
    <w:p w:rsidR="006D3BCA" w:rsidRDefault="006D3BCA" w:rsidP="006D3BCA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Арендуемое имущество предназначается для предоставления </w:t>
      </w:r>
      <w:r w:rsidR="00762BBA">
        <w:rPr>
          <w:rFonts w:ascii="Times New Roman" w:hAnsi="Times New Roman" w:cs="Times New Roman"/>
          <w:sz w:val="28"/>
          <w:szCs w:val="28"/>
        </w:rPr>
        <w:t>фармацевтических услуг.</w:t>
      </w:r>
    </w:p>
    <w:p w:rsidR="006D3BCA" w:rsidRDefault="006D3BCA" w:rsidP="006D3BCA">
      <w:pPr>
        <w:spacing w:after="0" w:line="240" w:lineRule="auto"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Срок аренды, порядок передачи объекта в аренду.</w:t>
      </w:r>
    </w:p>
    <w:p w:rsidR="006D3BCA" w:rsidRDefault="006D3BCA" w:rsidP="006D3B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действия настоящего договора с </w:t>
      </w:r>
    </w:p>
    <w:p w:rsidR="006D3BCA" w:rsidRDefault="006D3BCA" w:rsidP="006D3B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___________2026 по __________2031г.</w:t>
      </w:r>
    </w:p>
    <w:p w:rsidR="006D3BCA" w:rsidRDefault="006D3BCA" w:rsidP="006D3B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Арендуемый объект считается переданным в аренду с момента подписания акта приема-передачи.</w:t>
      </w:r>
    </w:p>
    <w:p w:rsidR="006D3BCA" w:rsidRDefault="006D3BCA" w:rsidP="006D3B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Сдача объекта в аренду не влечет передачу права собственности на него.</w:t>
      </w:r>
    </w:p>
    <w:p w:rsidR="006D3BCA" w:rsidRDefault="006D3BCA" w:rsidP="006D3BC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и обязанности сторон.</w:t>
      </w:r>
    </w:p>
    <w:p w:rsidR="006D3BCA" w:rsidRDefault="006D3BCA" w:rsidP="006D3BC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Арендодатель имеет право в любое время осуществлять проверку порядка использования Арендатором арендуемого имущества в соответствии с условиями настоящего договора.</w:t>
      </w:r>
    </w:p>
    <w:p w:rsidR="006D3BCA" w:rsidRDefault="006D3BCA" w:rsidP="006D3BC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Арендодатель обязуется: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препятствовать Арендатору в пользовании арендуемым имуществом в соответствии с определенными договором аренды условиями;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окончании срока настоящего договора принять от Арендатора арендуемое имущество в течение 5-ти дней.</w:t>
      </w:r>
    </w:p>
    <w:p w:rsidR="006D3BCA" w:rsidRDefault="006D3BCA" w:rsidP="006D3BC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Арендатор имеет право: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от Арендодателя необходимую для исполнения Договора информацию.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затруднений обращаться к Арендодателю за оказанием содействия.</w:t>
      </w:r>
    </w:p>
    <w:p w:rsidR="006D3BCA" w:rsidRDefault="006D3BCA" w:rsidP="006D3B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Арендатор обязуется: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арендуемое имущество исключительно по назначению в соответствии с условиями настоящего договора.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производить арендные платежи.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Содержать арендуемое имущество в полной исправности. 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 и за свой счет производить текущий ремонт арендуемого имущества в течение срока аренды для поддержания транспортного средства в надлежащем, рабочем состоянии. 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Производить за свой счет подключение к электроснабжению и централизованному отоплению. Оплата коммунальных платежей производится Арендатором самостоятельно. 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нормы действующего законодательства, соответствующие выбранному виду деятельности, обеспечивая защиту прав потребителей.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беспрепятственный доступ к арендуемому имуществу и создавать условия для его проверок представителями Арендодателя и других организаций, контролирующих соблюдение законов и норм, касающихся порядка использования арендуемого имущества и в установленные ими сроки устранять отмеченные нарушения.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Осуществлять действия, влекущие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какое либо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обременение, предоставленных Арендатору имущественных прав, а именно: сдавать арендуемые помещения в субаренду (под наем), передавать свои права и обязанности по настоящему договору другому лицу (перенаем), предоставлять арендуемое помещение в безвозмездное пользование, вносить в качестве вклада (взноса) в уставный капитал хозяйственных обществ, товариществ и иных юридических лиц только с письменного согласия Арендодателя.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свой счет принимает все необходимые меры по сохранности арендуемого имущества, обеспечивает целостность и предотвращает любую возможность его порчи при использовании на протяжении всего срока действия Договора</w:t>
      </w:r>
    </w:p>
    <w:p w:rsidR="006D3BCA" w:rsidRDefault="006D3BCA" w:rsidP="006D3BCA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арендуемого объекта производиться исключительно с письменного согласия Арендодателя.</w:t>
      </w:r>
    </w:p>
    <w:p w:rsidR="006D3BCA" w:rsidRDefault="006D3BCA" w:rsidP="006D3BCA">
      <w:pPr>
        <w:numPr>
          <w:ilvl w:val="0"/>
          <w:numId w:val="8"/>
        </w:numPr>
        <w:pBdr>
          <w:between w:val="single" w:sz="6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Арендная плата и порядок расчетов.</w:t>
      </w:r>
    </w:p>
    <w:p w:rsidR="006D3BCA" w:rsidRDefault="006D3BCA" w:rsidP="006D3BC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арендной платы за арендуемое имущество по результатам аукциона составляет ________ рублей за один месяц.</w:t>
      </w:r>
    </w:p>
    <w:p w:rsidR="006D3BCA" w:rsidRDefault="006D3BCA" w:rsidP="006D3BC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Арендная плата за арендуемый объект не может быть ниже расчетной арендной платы в течение всего срока действия договора.</w:t>
      </w:r>
    </w:p>
    <w:p w:rsidR="006D3BCA" w:rsidRDefault="006D3BCA" w:rsidP="006D3BC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Арендная плата уплачивается, не позднее 10 числа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месяца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следующего за отчетным, перечислением в безналичном порядке в бюджет муниципального образования. За последний месяц текущего года арендная плата уплачивается до 25 числа. Датой уплаты арендной платы считается дата приема банком к исполнению платежного поручения Арендатора.</w:t>
      </w:r>
    </w:p>
    <w:p w:rsidR="006D3BCA" w:rsidRDefault="006D3BCA" w:rsidP="006D3BC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арендной платы может пересматриваться «Арендодателем» в одностороннем порядке, а также при изменении индекса инфляции, но не чаще одного раза в год. Об изменении арендной платы «Арендодатель» ставит в известность «Арендатора» за 10 дней.</w:t>
      </w:r>
    </w:p>
    <w:p w:rsidR="006D3BCA" w:rsidRDefault="006D3BCA" w:rsidP="006D3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«Арендатор» перечисляет арендную плату на счет: </w:t>
      </w:r>
    </w:p>
    <w:p w:rsidR="006D3BCA" w:rsidRDefault="006D3BCA" w:rsidP="006D3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УФК по Забайкальскому краю (Комитет по финансам л/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04913251150) Банк ОКЦ № 1 ДГУ банка России// УФК по Забайкальскому краю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г.Чита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ИНН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7525002138  КПП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752501001 ОКТМО 76548000 БИК ТОФК 040507120, р/с 03100643000000019100, КБК 902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 xml:space="preserve">111 09044 14 0000 120,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кор.сч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40102810945370000120.</w:t>
      </w:r>
    </w:p>
    <w:p w:rsidR="006D3BCA" w:rsidRDefault="006D3BCA" w:rsidP="006D3B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Арендатор обязан ежемесячно представлять для сверки Арендодателю платежные документы по арендной плате.</w:t>
      </w:r>
    </w:p>
    <w:p w:rsidR="006D3BCA" w:rsidRDefault="006D3BCA" w:rsidP="006D3BCA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сторон.</w:t>
      </w:r>
    </w:p>
    <w:p w:rsidR="006D3BCA" w:rsidRDefault="006D3BCA" w:rsidP="006D3BC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Арендатор, 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внесения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арендных платежей в размере и сроки, установленные настоящим договором, уплачивает пени в размере 1/300 ставки рефинансирования ЦБ РФ от суммы долга за каждый день просрочки.</w:t>
      </w:r>
    </w:p>
    <w:p w:rsidR="006D3BCA" w:rsidRDefault="006D3BCA" w:rsidP="006D3BC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Уплата штрафа, пени не освобождает стороны от выполнения лежащих на них обязанностей или устранения нарушений.</w:t>
      </w:r>
    </w:p>
    <w:p w:rsidR="006D3BCA" w:rsidRDefault="006D3BCA" w:rsidP="006D3BCA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Расторжение, изменение и продление договора.</w:t>
      </w:r>
    </w:p>
    <w:p w:rsidR="006D3BCA" w:rsidRDefault="006D3BCA" w:rsidP="006D3BCA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договор, может быть, расторгнут, изменен и дополнен по согласованию сторон. Предложения рассматриваются сторонами в течение 10-ти дней и вступают в силу с момента подписания соглашения обеими сторонами.</w:t>
      </w:r>
    </w:p>
    <w:p w:rsidR="006D3BCA" w:rsidRDefault="006D3BCA" w:rsidP="006D3BCA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требованию одной из сторон договор аренды, может быть, расторгнут по решению Арбитражного суда или суда общей юрисдикции в случае нарушения другой стороной условий договора.</w:t>
      </w:r>
    </w:p>
    <w:p w:rsidR="006D3BCA" w:rsidRDefault="006D3BCA" w:rsidP="006D3BCA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договор может быть расторгнут досрочно по инициативе Арендодателя в одностороннем порядке в следующих случаях: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арендуемого объекта не в соответствии с его назначением и\или особыми условиями;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нарушении и несоблюдении Арендатором своих обязанностей по настоящему договору;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 поступления арендных платежей в бюджет муниципального образования, более двух раз подряд;</w:t>
      </w:r>
    </w:p>
    <w:p w:rsidR="006D3BCA" w:rsidRDefault="006D3BCA" w:rsidP="006D3BCA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ликвидации арендатора.</w:t>
      </w:r>
    </w:p>
    <w:p w:rsidR="006D3BCA" w:rsidRDefault="006D3BCA" w:rsidP="006D3BC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Арендатор вправе отказаться от настоящего договора, предупредив Арендодателя не менее, чем за 30 дней, при этом уплаченная вперед арендная плата Арендатору не возвращается.</w:t>
      </w:r>
    </w:p>
    <w:p w:rsidR="006D3BCA" w:rsidRDefault="006D3BCA" w:rsidP="006D3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По окончанию срока аренды договор считается расторгнутым.</w:t>
      </w:r>
    </w:p>
    <w:p w:rsidR="006D3BCA" w:rsidRDefault="006D3BCA" w:rsidP="006D3BC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6D3BCA" w:rsidRDefault="006D3BCA" w:rsidP="006D3BCA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Особые условия.</w:t>
      </w:r>
    </w:p>
    <w:p w:rsidR="006D3BCA" w:rsidRDefault="006D3BCA" w:rsidP="006D3BC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 обязаны извещать друг друга об изменениях своих юридических адресов, номеров телефонов и банковских реквизитов не позднее 3-х дней с момента изменения.</w:t>
      </w:r>
    </w:p>
    <w:p w:rsidR="006D3BCA" w:rsidRDefault="006D3BCA" w:rsidP="006D3BCA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outlineLvl w:val="3"/>
        <w:rPr>
          <w:rFonts w:ascii="Times New Roman" w:eastAsia="Calibri" w:hAnsi="Times New Roman" w:cs="Times New Roman"/>
          <w:b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Произведенные арендатором отделимые улучшения арендованного имущества являются собственностью арендодателя.</w:t>
      </w:r>
    </w:p>
    <w:p w:rsidR="006D3BCA" w:rsidRDefault="006D3BCA" w:rsidP="006D3BC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outlineLvl w:val="3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случае, когда арендатор произвел за счет собственных средств и с согласия арендодателя улучшения арендованного имущества, не отделимые без вреда для имущества, арендатору после прекращения договора стоимость этих улучшений не возмещается.</w:t>
      </w:r>
    </w:p>
    <w:p w:rsidR="006D3BCA" w:rsidRDefault="006D3BCA" w:rsidP="006D3BC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Взаимоотношения сторон, урегулированные настоящим договором, регламентируются действующим законодательством РФ.</w:t>
      </w:r>
    </w:p>
    <w:p w:rsidR="006D3BCA" w:rsidRDefault="006D3BCA" w:rsidP="006D3BC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составлен в двух экземплярах, имеющих одинаковую юридическую силу. 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Юридические адреса и подписи сторон: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3BCA" w:rsidRDefault="006D3BCA" w:rsidP="006D3BC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Арендодатель»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«Арендатор»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D3BCA" w:rsidRDefault="006D3BCA" w:rsidP="006D3BC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Чернышевского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673460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Калинина 14б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ИНН  7525002160</w:t>
      </w:r>
      <w:proofErr w:type="gramEnd"/>
      <w:r>
        <w:rPr>
          <w:rFonts w:ascii="Times New Roman" w:hAnsi="Times New Roman" w:cs="Times New Roman"/>
          <w:sz w:val="28"/>
          <w:szCs w:val="28"/>
        </w:rPr>
        <w:t>/КПП 752501001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 1027500903264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Чернышевского 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 (подпись)                                                                                                                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М.П.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</w:p>
    <w:bookmarkEnd w:id="0"/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</w:t>
      </w: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приема-передачи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пгт.Чернышевск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от ______2026 года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 Чернышевского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именуемая в дальнейшем  «Арендодатель», в лице главы муниципального района «Чернышевский район</w:t>
      </w:r>
      <w:r>
        <w:rPr>
          <w:rFonts w:ascii="Times New Roman" w:hAnsi="Times New Roman" w:cs="Times New Roman"/>
          <w:b/>
          <w:sz w:val="28"/>
          <w:szCs w:val="28"/>
        </w:rPr>
        <w:t>»_______________________</w:t>
      </w:r>
      <w:r>
        <w:rPr>
          <w:rFonts w:ascii="Times New Roman" w:hAnsi="Times New Roman" w:cs="Times New Roman"/>
          <w:sz w:val="28"/>
          <w:szCs w:val="28"/>
        </w:rPr>
        <w:t>, действующего на основании Устава, с одной стороны, и ________________________________________, именуемый в дальнейшем «Арендатор», юридический адрес:_____________, в лице _________________, действующего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основании ________________________________________, с другой стороны, составили настоящий акт о нижеследующем: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Арендодатель передает, а Арендатор принимает:</w:t>
      </w:r>
    </w:p>
    <w:p w:rsidR="006D3BCA" w:rsidRDefault="006D3BCA" w:rsidP="006D3BCA">
      <w:pPr>
        <w:tabs>
          <w:tab w:val="left" w:pos="5805"/>
          <w:tab w:val="right" w:pos="1025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нежилое помещение площадью </w:t>
      </w:r>
      <w:r>
        <w:rPr>
          <w:rFonts w:ascii="Times New Roman" w:hAnsi="Times New Roman" w:cs="Times New Roman"/>
          <w:sz w:val="28"/>
          <w:szCs w:val="28"/>
        </w:rPr>
        <w:t>60,9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 кадастровым номером </w:t>
      </w:r>
      <w:r w:rsidRPr="006D3BCA">
        <w:rPr>
          <w:rFonts w:ascii="Times New Roman" w:hAnsi="Times New Roman" w:cs="Times New Roman"/>
          <w:sz w:val="28"/>
          <w:szCs w:val="28"/>
        </w:rPr>
        <w:t>75:21:230883:1357</w:t>
      </w:r>
      <w:r w:rsidRPr="001D0758">
        <w:rPr>
          <w:rFonts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расположенное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много</w:t>
      </w:r>
      <w:r>
        <w:rPr>
          <w:rFonts w:ascii="Times New Roman" w:hAnsi="Times New Roman" w:cs="Times New Roman"/>
          <w:sz w:val="28"/>
          <w:szCs w:val="28"/>
        </w:rPr>
        <w:t>квартирном</w:t>
      </w:r>
      <w:r>
        <w:rPr>
          <w:rFonts w:ascii="Times New Roman" w:hAnsi="Times New Roman" w:cs="Times New Roman"/>
          <w:sz w:val="28"/>
          <w:szCs w:val="28"/>
        </w:rPr>
        <w:t xml:space="preserve"> жило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, отделка </w:t>
      </w:r>
      <w:r w:rsidRPr="006D3BCA">
        <w:rPr>
          <w:rFonts w:ascii="Times New Roman" w:hAnsi="Times New Roman" w:cs="Times New Roman"/>
          <w:sz w:val="28"/>
          <w:szCs w:val="28"/>
        </w:rPr>
        <w:t>внутренняя стеновые панели, побелка, покраска</w:t>
      </w:r>
      <w:r>
        <w:rPr>
          <w:rFonts w:ascii="Times New Roman" w:hAnsi="Times New Roman" w:cs="Times New Roman"/>
          <w:sz w:val="28"/>
          <w:szCs w:val="28"/>
        </w:rPr>
        <w:t xml:space="preserve">. Централизованное тепло,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>, водоснабжение.</w:t>
      </w:r>
    </w:p>
    <w:p w:rsidR="006D3BCA" w:rsidRDefault="006D3BCA" w:rsidP="006D3BCA">
      <w:pPr>
        <w:tabs>
          <w:tab w:val="left" w:pos="5805"/>
          <w:tab w:val="right" w:pos="1025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Имущество находится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Журавлева, д.6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помещение</w:t>
      </w:r>
      <w:r w:rsidR="00762BBA">
        <w:rPr>
          <w:rFonts w:ascii="Times New Roman" w:hAnsi="Times New Roman" w:cs="Times New Roman"/>
          <w:sz w:val="28"/>
          <w:szCs w:val="28"/>
        </w:rPr>
        <w:t xml:space="preserve"> №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3.</w:t>
      </w:r>
    </w:p>
    <w:p w:rsidR="006D3BCA" w:rsidRDefault="006D3BCA" w:rsidP="006D3BCA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удовлетворительное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Претензий к состоянию арендуемого имущества Арендатор не имеет, со всеми недостатками ознакомлен.</w:t>
      </w:r>
    </w:p>
    <w:p w:rsidR="006D3BCA" w:rsidRDefault="006D3BCA" w:rsidP="006D3BCA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Арендуемое имущество предназначается для предоставления </w:t>
      </w:r>
      <w:r>
        <w:rPr>
          <w:rFonts w:ascii="Times New Roman" w:hAnsi="Times New Roman" w:cs="Times New Roman"/>
          <w:sz w:val="28"/>
          <w:szCs w:val="28"/>
        </w:rPr>
        <w:t>фармацевтических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BCA" w:rsidRDefault="006D3BCA" w:rsidP="006D3BCA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Настоящий акт составлен в двух экземплярах, по одному для каждой из сторон. 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Юридические адреса и подписи сторон:</w:t>
      </w:r>
    </w:p>
    <w:p w:rsidR="006D3BCA" w:rsidRDefault="006D3BCA" w:rsidP="006D3BC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6D3BCA" w:rsidRDefault="006D3BCA" w:rsidP="006D3BC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Арендодатель»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«Арендатор»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Чернышевского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673460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Калинина 14б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7525002160/КПП 752501001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 1027500903264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Чернышевского МО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 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(подпись)                                                                                                                </w:t>
      </w:r>
    </w:p>
    <w:p w:rsidR="006D3BCA" w:rsidRDefault="006D3BCA" w:rsidP="006D3BC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М.П.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1D13"/>
    <w:multiLevelType w:val="singleLevel"/>
    <w:tmpl w:val="06C61D13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1" w15:restartNumberingAfterBreak="0">
    <w:nsid w:val="166F4563"/>
    <w:multiLevelType w:val="singleLevel"/>
    <w:tmpl w:val="166F4563"/>
    <w:lvl w:ilvl="0">
      <w:start w:val="1"/>
      <w:numFmt w:val="decimal"/>
      <w:lvlText w:val="2.%1. "/>
      <w:legacy w:legacy="1" w:legacySpace="0" w:legacyIndent="283"/>
      <w:lvlJc w:val="left"/>
      <w:pPr>
        <w:ind w:left="1418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2" w15:restartNumberingAfterBreak="0">
    <w:nsid w:val="181A5F7C"/>
    <w:multiLevelType w:val="singleLevel"/>
    <w:tmpl w:val="181A5F7C"/>
    <w:lvl w:ilvl="0">
      <w:start w:val="1"/>
      <w:numFmt w:val="decimal"/>
      <w:lvlText w:val="6.%1. "/>
      <w:legacy w:legacy="1" w:legacySpace="0" w:legacyIndent="283"/>
      <w:lvlJc w:val="left"/>
      <w:pPr>
        <w:ind w:left="1276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3" w15:restartNumberingAfterBreak="0">
    <w:nsid w:val="2160084D"/>
    <w:multiLevelType w:val="singleLevel"/>
    <w:tmpl w:val="2160084D"/>
    <w:lvl w:ilvl="0">
      <w:start w:val="1"/>
      <w:numFmt w:val="decimal"/>
      <w:lvlText w:val="3.4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szCs w:val="22"/>
        <w:u w:val="none"/>
      </w:rPr>
    </w:lvl>
  </w:abstractNum>
  <w:abstractNum w:abstractNumId="4" w15:restartNumberingAfterBreak="0">
    <w:nsid w:val="26B82CD3"/>
    <w:multiLevelType w:val="singleLevel"/>
    <w:tmpl w:val="26B82CD3"/>
    <w:lvl w:ilvl="0">
      <w:start w:val="1"/>
      <w:numFmt w:val="decimal"/>
      <w:lvlText w:val="4.%1. "/>
      <w:legacy w:legacy="1" w:legacySpace="0" w:legacyIndent="283"/>
      <w:lvlJc w:val="left"/>
      <w:pPr>
        <w:ind w:left="1276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5" w15:restartNumberingAfterBreak="0">
    <w:nsid w:val="27342F8F"/>
    <w:multiLevelType w:val="singleLevel"/>
    <w:tmpl w:val="27342F8F"/>
    <w:lvl w:ilvl="0">
      <w:start w:val="1"/>
      <w:numFmt w:val="decimal"/>
      <w:lvlText w:val="5.%1. "/>
      <w:legacy w:legacy="1" w:legacySpace="0" w:legacyIndent="283"/>
      <w:lvlJc w:val="left"/>
      <w:pPr>
        <w:ind w:left="136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6" w15:restartNumberingAfterBreak="0">
    <w:nsid w:val="5D2A5493"/>
    <w:multiLevelType w:val="multilevel"/>
    <w:tmpl w:val="5D2A54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4E41"/>
    <w:multiLevelType w:val="singleLevel"/>
    <w:tmpl w:val="5E924E41"/>
    <w:lvl w:ilvl="0">
      <w:start w:val="1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szCs w:val="22"/>
        <w:u w:val="none"/>
      </w:rPr>
    </w:lvl>
  </w:abstractNum>
  <w:abstractNum w:abstractNumId="8" w15:restartNumberingAfterBreak="0">
    <w:nsid w:val="65AF2830"/>
    <w:multiLevelType w:val="singleLevel"/>
    <w:tmpl w:val="65AF2830"/>
    <w:lvl w:ilvl="0">
      <w:start w:val="6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9" w15:restartNumberingAfterBreak="0">
    <w:nsid w:val="6A870557"/>
    <w:multiLevelType w:val="singleLevel"/>
    <w:tmpl w:val="6A870557"/>
    <w:lvl w:ilvl="0">
      <w:start w:val="7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10" w15:restartNumberingAfterBreak="0">
    <w:nsid w:val="766F5A14"/>
    <w:multiLevelType w:val="singleLevel"/>
    <w:tmpl w:val="766F5A14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11" w15:restartNumberingAfterBreak="0">
    <w:nsid w:val="76D04EC4"/>
    <w:multiLevelType w:val="singleLevel"/>
    <w:tmpl w:val="76D04EC4"/>
    <w:lvl w:ilvl="0">
      <w:start w:val="4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12" w15:restartNumberingAfterBreak="0">
    <w:nsid w:val="77F969DA"/>
    <w:multiLevelType w:val="singleLevel"/>
    <w:tmpl w:val="77F969DA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13" w15:restartNumberingAfterBreak="0">
    <w:nsid w:val="79906209"/>
    <w:multiLevelType w:val="singleLevel"/>
    <w:tmpl w:val="79906209"/>
    <w:lvl w:ilvl="0">
      <w:start w:val="5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num w:numId="1">
    <w:abstractNumId w:val="1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2"/>
    <w:lvlOverride w:ilvl="0">
      <w:startOverride w:val="3"/>
    </w:lvlOverride>
  </w:num>
  <w:num w:numId="4">
    <w:abstractNumId w:val="7"/>
    <w:lvlOverride w:ilvl="0">
      <w:startOverride w:val="1"/>
    </w:lvlOverride>
  </w:num>
  <w:num w:numId="5">
    <w:abstractNumId w:val="6"/>
  </w:num>
  <w:num w:numId="6">
    <w:abstractNumId w:val="7"/>
    <w:lvlOverride w:ilvl="0">
      <w:lvl w:ilvl="0">
        <w:start w:val="1"/>
        <w:numFmt w:val="decimal"/>
        <w:lvlText w:val="3.%1. "/>
        <w:legacy w:legacy="1" w:legacySpace="0" w:legacyIndent="283"/>
        <w:lvlJc w:val="left"/>
        <w:pPr>
          <w:ind w:left="115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2"/>
          <w:szCs w:val="22"/>
          <w:u w:val="none"/>
        </w:rPr>
      </w:lvl>
    </w:lvlOverride>
  </w:num>
  <w:num w:numId="7">
    <w:abstractNumId w:val="3"/>
    <w:lvlOverride w:ilvl="0">
      <w:startOverride w:val="1"/>
    </w:lvlOverride>
  </w:num>
  <w:num w:numId="8">
    <w:abstractNumId w:val="11"/>
    <w:lvlOverride w:ilvl="0">
      <w:startOverride w:val="4"/>
    </w:lvlOverride>
  </w:num>
  <w:num w:numId="9">
    <w:abstractNumId w:val="4"/>
    <w:lvlOverride w:ilvl="0">
      <w:startOverride w:val="1"/>
    </w:lvlOverride>
  </w:num>
  <w:num w:numId="10">
    <w:abstractNumId w:val="13"/>
    <w:lvlOverride w:ilvl="0">
      <w:startOverride w:val="5"/>
    </w:lvlOverride>
  </w:num>
  <w:num w:numId="11">
    <w:abstractNumId w:val="5"/>
    <w:lvlOverride w:ilvl="0">
      <w:startOverride w:val="1"/>
    </w:lvlOverride>
  </w:num>
  <w:num w:numId="12">
    <w:abstractNumId w:val="8"/>
    <w:lvlOverride w:ilvl="0">
      <w:startOverride w:val="6"/>
    </w:lvlOverride>
  </w:num>
  <w:num w:numId="13">
    <w:abstractNumId w:val="2"/>
    <w:lvlOverride w:ilvl="0">
      <w:startOverride w:val="1"/>
    </w:lvlOverride>
  </w:num>
  <w:num w:numId="14">
    <w:abstractNumId w:val="9"/>
    <w:lvlOverride w:ilvl="0">
      <w:startOverride w:val="7"/>
    </w:lvlOverride>
  </w:num>
  <w:num w:numId="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25"/>
    <w:rsid w:val="00672225"/>
    <w:rsid w:val="006C0B77"/>
    <w:rsid w:val="006D3BCA"/>
    <w:rsid w:val="00762BBA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00CE0-5472-43AB-88F8-A72EFE15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B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1445</Words>
  <Characters>8240</Characters>
  <Application>Microsoft Office Word</Application>
  <DocSecurity>0</DocSecurity>
  <Lines>68</Lines>
  <Paragraphs>19</Paragraphs>
  <ScaleCrop>false</ScaleCrop>
  <Company/>
  <LinksUpToDate>false</LinksUpToDate>
  <CharactersWithSpaces>9666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2026-09-22T07:25:00Z</dcterms:created>
  <dcterms:modified xsi:type="dcterms:W3CDTF">2026-09-22T07:32:00Z</dcterms:modified>
</cp:coreProperties>
</file>