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5D6B5A">
        <w:rPr>
          <w:sz w:val="28"/>
        </w:rPr>
        <w:t>4</w:t>
      </w:r>
      <w:r w:rsidR="00964AA1">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964AA1" w:rsidRPr="00964AA1" w:rsidRDefault="00964AA1" w:rsidP="00964AA1">
      <w:pPr>
        <w:pStyle w:val="28"/>
        <w:spacing w:line="240" w:lineRule="auto"/>
        <w:ind w:firstLine="0"/>
        <w:contextualSpacing/>
        <w:jc w:val="center"/>
        <w:rPr>
          <w:b/>
          <w:spacing w:val="-4"/>
          <w:sz w:val="28"/>
          <w:szCs w:val="28"/>
        </w:rPr>
      </w:pPr>
      <w:r w:rsidRPr="00964AA1">
        <w:rPr>
          <w:b/>
          <w:sz w:val="28"/>
          <w:szCs w:val="28"/>
        </w:rPr>
        <w:t>О внесении изменений в постановление администрации муниципального района «Чернышевский район» от 28 декабря 2017 года № 671 «</w:t>
      </w:r>
      <w:r w:rsidRPr="00964AA1">
        <w:rPr>
          <w:b/>
          <w:spacing w:val="-4"/>
          <w:sz w:val="28"/>
          <w:szCs w:val="28"/>
        </w:rPr>
        <w:t xml:space="preserve">Об утверждении </w:t>
      </w:r>
      <w:r w:rsidRPr="00964AA1">
        <w:rPr>
          <w:b/>
          <w:sz w:val="28"/>
          <w:szCs w:val="28"/>
        </w:rPr>
        <w:t xml:space="preserve">муниципальной программы </w:t>
      </w:r>
      <w:r w:rsidRPr="00964AA1">
        <w:rPr>
          <w:b/>
          <w:spacing w:val="-4"/>
          <w:sz w:val="28"/>
          <w:szCs w:val="28"/>
        </w:rPr>
        <w:t>«</w:t>
      </w:r>
      <w:r w:rsidRPr="00964AA1">
        <w:rPr>
          <w:b/>
          <w:sz w:val="28"/>
          <w:szCs w:val="28"/>
        </w:rPr>
        <w:t>Доступная среда в Чернышевском районе на 2018-2020гг.</w:t>
      </w:r>
      <w:r w:rsidRPr="00964AA1">
        <w:rPr>
          <w:b/>
          <w:spacing w:val="-4"/>
          <w:sz w:val="28"/>
          <w:szCs w:val="28"/>
        </w:rPr>
        <w:t>»</w:t>
      </w:r>
    </w:p>
    <w:p w:rsidR="00964AA1" w:rsidRPr="00964AA1" w:rsidRDefault="00964AA1" w:rsidP="00964AA1">
      <w:pPr>
        <w:pStyle w:val="28"/>
        <w:spacing w:line="240" w:lineRule="auto"/>
        <w:ind w:firstLine="0"/>
        <w:contextualSpacing/>
        <w:jc w:val="center"/>
        <w:rPr>
          <w:b/>
          <w:spacing w:val="-4"/>
          <w:sz w:val="28"/>
          <w:szCs w:val="28"/>
        </w:rPr>
      </w:pPr>
    </w:p>
    <w:p w:rsidR="00964AA1" w:rsidRPr="00964AA1" w:rsidRDefault="00964AA1" w:rsidP="00964AA1">
      <w:pPr>
        <w:jc w:val="both"/>
        <w:rPr>
          <w:b/>
          <w:sz w:val="28"/>
          <w:szCs w:val="28"/>
        </w:rPr>
      </w:pPr>
      <w:r w:rsidRPr="00264543">
        <w:tab/>
      </w:r>
      <w:proofErr w:type="gramStart"/>
      <w:r w:rsidRPr="00964AA1">
        <w:rPr>
          <w:sz w:val="28"/>
          <w:szCs w:val="28"/>
        </w:rPr>
        <w:t>В соответствии с решением Совета муниципального района «Чернышевский район» от 27.12.2019г</w:t>
      </w:r>
      <w:r w:rsidR="004F418B">
        <w:rPr>
          <w:sz w:val="28"/>
          <w:szCs w:val="28"/>
        </w:rPr>
        <w:t>.</w:t>
      </w:r>
      <w:r w:rsidRPr="00964AA1">
        <w:rPr>
          <w:sz w:val="28"/>
          <w:szCs w:val="28"/>
        </w:rPr>
        <w:t xml:space="preserve"> №</w:t>
      </w:r>
      <w:r>
        <w:rPr>
          <w:sz w:val="28"/>
          <w:szCs w:val="28"/>
        </w:rPr>
        <w:t xml:space="preserve"> </w:t>
      </w:r>
      <w:r w:rsidRPr="00964AA1">
        <w:rPr>
          <w:sz w:val="28"/>
          <w:szCs w:val="28"/>
        </w:rPr>
        <w:t xml:space="preserve">204 «О бюджете муниципального района «Чернышевский район»  на 2020 год и плановый период 2021 и 2022 годов», от 21.01.2020 года № 206 «О бюджете муниципального района «Чернышевский район»  на 2020 год и плановый период 2021 и 2022 годов», </w:t>
      </w:r>
      <w:r w:rsidR="004F418B">
        <w:rPr>
          <w:sz w:val="28"/>
          <w:szCs w:val="28"/>
        </w:rPr>
        <w:t xml:space="preserve"> п</w:t>
      </w:r>
      <w:r w:rsidRPr="00964AA1">
        <w:rPr>
          <w:sz w:val="28"/>
          <w:szCs w:val="28"/>
        </w:rPr>
        <w:t>остановлени</w:t>
      </w:r>
      <w:r>
        <w:rPr>
          <w:sz w:val="28"/>
          <w:szCs w:val="28"/>
        </w:rPr>
        <w:t>е</w:t>
      </w:r>
      <w:r w:rsidR="004F418B">
        <w:rPr>
          <w:sz w:val="28"/>
          <w:szCs w:val="28"/>
        </w:rPr>
        <w:t xml:space="preserve">м </w:t>
      </w:r>
      <w:r w:rsidRPr="00964AA1">
        <w:rPr>
          <w:sz w:val="28"/>
          <w:szCs w:val="28"/>
        </w:rPr>
        <w:t xml:space="preserve"> администрации муниципального района «Чернышевский район» от 10.09.2018 года №</w:t>
      </w:r>
      <w:r w:rsidR="004F418B">
        <w:rPr>
          <w:sz w:val="28"/>
          <w:szCs w:val="28"/>
        </w:rPr>
        <w:t xml:space="preserve"> </w:t>
      </w:r>
      <w:r w:rsidRPr="00964AA1">
        <w:rPr>
          <w:sz w:val="28"/>
          <w:szCs w:val="28"/>
        </w:rPr>
        <w:t xml:space="preserve"> 454 «О</w:t>
      </w:r>
      <w:proofErr w:type="gramEnd"/>
      <w:r w:rsidRPr="00964AA1">
        <w:rPr>
          <w:sz w:val="28"/>
          <w:szCs w:val="28"/>
        </w:rPr>
        <w:t xml:space="preserve"> Порядке разработки, реализации и оценки эффективности муниципальных программ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sidR="004F418B">
        <w:rPr>
          <w:sz w:val="28"/>
          <w:szCs w:val="28"/>
        </w:rPr>
        <w:t xml:space="preserve"> </w:t>
      </w:r>
      <w:proofErr w:type="spellStart"/>
      <w:proofErr w:type="gramStart"/>
      <w:r w:rsidRPr="00964AA1">
        <w:rPr>
          <w:b/>
          <w:sz w:val="28"/>
          <w:szCs w:val="28"/>
        </w:rPr>
        <w:t>п</w:t>
      </w:r>
      <w:proofErr w:type="spellEnd"/>
      <w:proofErr w:type="gramEnd"/>
      <w:r w:rsidR="004F418B">
        <w:rPr>
          <w:b/>
          <w:sz w:val="28"/>
          <w:szCs w:val="28"/>
        </w:rPr>
        <w:t xml:space="preserve"> </w:t>
      </w:r>
      <w:r w:rsidRPr="00964AA1">
        <w:rPr>
          <w:b/>
          <w:sz w:val="28"/>
          <w:szCs w:val="28"/>
        </w:rPr>
        <w:t>о</w:t>
      </w:r>
      <w:r w:rsidR="004F418B">
        <w:rPr>
          <w:b/>
          <w:sz w:val="28"/>
          <w:szCs w:val="28"/>
        </w:rPr>
        <w:t xml:space="preserve"> </w:t>
      </w:r>
      <w:r w:rsidRPr="00964AA1">
        <w:rPr>
          <w:b/>
          <w:sz w:val="28"/>
          <w:szCs w:val="28"/>
        </w:rPr>
        <w:t>с</w:t>
      </w:r>
      <w:r w:rsidR="004F418B">
        <w:rPr>
          <w:b/>
          <w:sz w:val="28"/>
          <w:szCs w:val="28"/>
        </w:rPr>
        <w:t xml:space="preserve"> </w:t>
      </w:r>
      <w:r w:rsidRPr="00964AA1">
        <w:rPr>
          <w:b/>
          <w:sz w:val="28"/>
          <w:szCs w:val="28"/>
        </w:rPr>
        <w:t>т</w:t>
      </w:r>
      <w:r w:rsidR="004F418B">
        <w:rPr>
          <w:b/>
          <w:sz w:val="28"/>
          <w:szCs w:val="28"/>
        </w:rPr>
        <w:t xml:space="preserve"> </w:t>
      </w:r>
      <w:r w:rsidRPr="00964AA1">
        <w:rPr>
          <w:b/>
          <w:sz w:val="28"/>
          <w:szCs w:val="28"/>
        </w:rPr>
        <w:t>а</w:t>
      </w:r>
      <w:r w:rsidR="004F418B">
        <w:rPr>
          <w:b/>
          <w:sz w:val="28"/>
          <w:szCs w:val="28"/>
        </w:rPr>
        <w:t xml:space="preserve"> </w:t>
      </w:r>
      <w:proofErr w:type="spellStart"/>
      <w:r w:rsidRPr="00964AA1">
        <w:rPr>
          <w:b/>
          <w:sz w:val="28"/>
          <w:szCs w:val="28"/>
        </w:rPr>
        <w:t>н</w:t>
      </w:r>
      <w:proofErr w:type="spellEnd"/>
      <w:r w:rsidR="004F418B">
        <w:rPr>
          <w:b/>
          <w:sz w:val="28"/>
          <w:szCs w:val="28"/>
        </w:rPr>
        <w:t xml:space="preserve"> </w:t>
      </w:r>
      <w:r w:rsidRPr="00964AA1">
        <w:rPr>
          <w:b/>
          <w:sz w:val="28"/>
          <w:szCs w:val="28"/>
        </w:rPr>
        <w:t>о</w:t>
      </w:r>
      <w:r w:rsidR="004F418B">
        <w:rPr>
          <w:b/>
          <w:sz w:val="28"/>
          <w:szCs w:val="28"/>
        </w:rPr>
        <w:t xml:space="preserve"> </w:t>
      </w:r>
      <w:r w:rsidRPr="00964AA1">
        <w:rPr>
          <w:b/>
          <w:sz w:val="28"/>
          <w:szCs w:val="28"/>
        </w:rPr>
        <w:t>в</w:t>
      </w:r>
      <w:r w:rsidR="004F418B">
        <w:rPr>
          <w:b/>
          <w:sz w:val="28"/>
          <w:szCs w:val="28"/>
        </w:rPr>
        <w:t xml:space="preserve"> </w:t>
      </w:r>
      <w:r w:rsidRPr="00964AA1">
        <w:rPr>
          <w:b/>
          <w:sz w:val="28"/>
          <w:szCs w:val="28"/>
        </w:rPr>
        <w:t>л</w:t>
      </w:r>
      <w:r w:rsidR="004F418B">
        <w:rPr>
          <w:b/>
          <w:sz w:val="28"/>
          <w:szCs w:val="28"/>
        </w:rPr>
        <w:t xml:space="preserve"> </w:t>
      </w:r>
      <w:r w:rsidRPr="00964AA1">
        <w:rPr>
          <w:b/>
          <w:sz w:val="28"/>
          <w:szCs w:val="28"/>
        </w:rPr>
        <w:t>я</w:t>
      </w:r>
      <w:r w:rsidR="004F418B">
        <w:rPr>
          <w:b/>
          <w:sz w:val="28"/>
          <w:szCs w:val="28"/>
        </w:rPr>
        <w:t xml:space="preserve"> </w:t>
      </w:r>
      <w:r w:rsidRPr="00964AA1">
        <w:rPr>
          <w:b/>
          <w:sz w:val="28"/>
          <w:szCs w:val="28"/>
        </w:rPr>
        <w:t>е</w:t>
      </w:r>
      <w:r w:rsidR="004F418B">
        <w:rPr>
          <w:b/>
          <w:sz w:val="28"/>
          <w:szCs w:val="28"/>
        </w:rPr>
        <w:t xml:space="preserve"> </w:t>
      </w:r>
      <w:r w:rsidRPr="00964AA1">
        <w:rPr>
          <w:b/>
          <w:sz w:val="28"/>
          <w:szCs w:val="28"/>
        </w:rPr>
        <w:t>т:</w:t>
      </w:r>
    </w:p>
    <w:p w:rsidR="00964AA1" w:rsidRPr="00964AA1" w:rsidRDefault="00964AA1" w:rsidP="00964AA1">
      <w:pPr>
        <w:jc w:val="both"/>
        <w:rPr>
          <w:b/>
          <w:sz w:val="28"/>
          <w:szCs w:val="28"/>
        </w:rPr>
      </w:pPr>
    </w:p>
    <w:p w:rsidR="00964AA1" w:rsidRPr="00964AA1" w:rsidRDefault="00964AA1" w:rsidP="00964AA1">
      <w:pPr>
        <w:pStyle w:val="28"/>
        <w:spacing w:line="240" w:lineRule="auto"/>
        <w:ind w:firstLine="0"/>
        <w:contextualSpacing/>
        <w:rPr>
          <w:b/>
          <w:spacing w:val="-4"/>
          <w:sz w:val="28"/>
          <w:szCs w:val="28"/>
        </w:rPr>
      </w:pPr>
      <w:r w:rsidRPr="00964AA1">
        <w:rPr>
          <w:b/>
          <w:sz w:val="28"/>
          <w:szCs w:val="28"/>
        </w:rPr>
        <w:tab/>
      </w:r>
      <w:r w:rsidRPr="00964AA1">
        <w:rPr>
          <w:sz w:val="28"/>
          <w:szCs w:val="28"/>
        </w:rPr>
        <w:t>1. Внести в постановление администрации муниципального района «Чернышевский район» от 28 декабря 2017 года № 671 «</w:t>
      </w:r>
      <w:r w:rsidRPr="00964AA1">
        <w:rPr>
          <w:spacing w:val="-4"/>
          <w:sz w:val="28"/>
          <w:szCs w:val="28"/>
        </w:rPr>
        <w:t xml:space="preserve">Об утверждении </w:t>
      </w:r>
      <w:r w:rsidRPr="00964AA1">
        <w:rPr>
          <w:sz w:val="28"/>
          <w:szCs w:val="28"/>
        </w:rPr>
        <w:t xml:space="preserve">муниципальной Программы </w:t>
      </w:r>
      <w:r w:rsidRPr="00964AA1">
        <w:rPr>
          <w:spacing w:val="-4"/>
          <w:sz w:val="28"/>
          <w:szCs w:val="28"/>
        </w:rPr>
        <w:t>«</w:t>
      </w:r>
      <w:r w:rsidRPr="00964AA1">
        <w:rPr>
          <w:sz w:val="28"/>
          <w:szCs w:val="28"/>
        </w:rPr>
        <w:t>Доступная среда в Чернышевском районе на 2018-2020гг.</w:t>
      </w:r>
      <w:r w:rsidRPr="00964AA1">
        <w:rPr>
          <w:spacing w:val="-4"/>
          <w:sz w:val="28"/>
          <w:szCs w:val="28"/>
        </w:rPr>
        <w:t>»</w:t>
      </w:r>
      <w:r w:rsidRPr="00964AA1">
        <w:rPr>
          <w:sz w:val="28"/>
          <w:szCs w:val="28"/>
        </w:rPr>
        <w:t xml:space="preserve"> (далее - Программа) следующие изменения:</w:t>
      </w:r>
    </w:p>
    <w:p w:rsidR="00964AA1" w:rsidRPr="00964AA1" w:rsidRDefault="00964AA1" w:rsidP="00964AA1">
      <w:pPr>
        <w:pStyle w:val="28"/>
        <w:spacing w:line="240" w:lineRule="auto"/>
        <w:ind w:firstLine="0"/>
        <w:contextualSpacing/>
        <w:rPr>
          <w:sz w:val="28"/>
          <w:szCs w:val="28"/>
        </w:rPr>
      </w:pPr>
      <w:r w:rsidRPr="00964AA1">
        <w:rPr>
          <w:sz w:val="28"/>
          <w:szCs w:val="28"/>
        </w:rPr>
        <w:tab/>
        <w:t>1.1. В паспорте муниципальной программы «</w:t>
      </w:r>
      <w:r w:rsidRPr="00964AA1">
        <w:rPr>
          <w:spacing w:val="-4"/>
          <w:sz w:val="28"/>
          <w:szCs w:val="28"/>
        </w:rPr>
        <w:t xml:space="preserve">Об утверждении </w:t>
      </w:r>
      <w:r w:rsidRPr="00964AA1">
        <w:rPr>
          <w:sz w:val="28"/>
          <w:szCs w:val="28"/>
        </w:rPr>
        <w:t xml:space="preserve">муниципальной Программы </w:t>
      </w:r>
      <w:r w:rsidRPr="00964AA1">
        <w:rPr>
          <w:spacing w:val="-4"/>
          <w:sz w:val="28"/>
          <w:szCs w:val="28"/>
        </w:rPr>
        <w:t>«</w:t>
      </w:r>
      <w:r w:rsidRPr="00964AA1">
        <w:rPr>
          <w:sz w:val="28"/>
          <w:szCs w:val="28"/>
        </w:rPr>
        <w:t>Доступная среда в Чернышевском районе на 2018-2020гг.</w:t>
      </w:r>
      <w:r w:rsidRPr="00964AA1">
        <w:rPr>
          <w:spacing w:val="-4"/>
          <w:sz w:val="28"/>
          <w:szCs w:val="28"/>
        </w:rPr>
        <w:t>»</w:t>
      </w:r>
      <w:r w:rsidRPr="00964AA1">
        <w:rPr>
          <w:sz w:val="28"/>
          <w:szCs w:val="28"/>
        </w:rPr>
        <w:t xml:space="preserve"> </w:t>
      </w:r>
    </w:p>
    <w:p w:rsidR="00964AA1" w:rsidRPr="00964AA1" w:rsidRDefault="00964AA1" w:rsidP="00964AA1">
      <w:pPr>
        <w:pStyle w:val="28"/>
        <w:spacing w:line="240" w:lineRule="auto"/>
        <w:ind w:firstLine="709"/>
        <w:contextualSpacing/>
        <w:rPr>
          <w:sz w:val="28"/>
          <w:szCs w:val="28"/>
        </w:rPr>
      </w:pPr>
      <w:r w:rsidRPr="00964AA1">
        <w:rPr>
          <w:sz w:val="28"/>
          <w:szCs w:val="28"/>
        </w:rPr>
        <w:t>1.1.1. строку «Ответственный исполнитель»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30"/>
      </w:tblGrid>
      <w:tr w:rsidR="00964AA1" w:rsidRPr="00964AA1" w:rsidTr="004F418B">
        <w:tc>
          <w:tcPr>
            <w:tcW w:w="2376" w:type="dxa"/>
          </w:tcPr>
          <w:p w:rsidR="00964AA1" w:rsidRPr="00964AA1" w:rsidRDefault="00964AA1" w:rsidP="00FF0473">
            <w:pPr>
              <w:rPr>
                <w:sz w:val="28"/>
                <w:szCs w:val="28"/>
              </w:rPr>
            </w:pPr>
            <w:r w:rsidRPr="00964AA1">
              <w:rPr>
                <w:sz w:val="28"/>
                <w:szCs w:val="28"/>
              </w:rPr>
              <w:t>Ответственный исполнитель</w:t>
            </w:r>
          </w:p>
        </w:tc>
        <w:tc>
          <w:tcPr>
            <w:tcW w:w="7230" w:type="dxa"/>
          </w:tcPr>
          <w:p w:rsidR="00964AA1" w:rsidRPr="00964AA1" w:rsidRDefault="00964AA1" w:rsidP="00FF0473">
            <w:pPr>
              <w:contextualSpacing/>
              <w:jc w:val="both"/>
              <w:rPr>
                <w:sz w:val="28"/>
                <w:szCs w:val="28"/>
              </w:rPr>
            </w:pPr>
            <w:r w:rsidRPr="00964AA1">
              <w:rPr>
                <w:sz w:val="28"/>
                <w:szCs w:val="28"/>
              </w:rPr>
              <w:t>Заместитель руководителя администрации МР «Чернышевский район» по социальным вопросам</w:t>
            </w:r>
          </w:p>
          <w:p w:rsidR="00964AA1" w:rsidRPr="00964AA1" w:rsidRDefault="00964AA1" w:rsidP="00FF0473">
            <w:pPr>
              <w:contextualSpacing/>
              <w:jc w:val="both"/>
              <w:rPr>
                <w:sz w:val="28"/>
                <w:szCs w:val="28"/>
              </w:rPr>
            </w:pPr>
            <w:r w:rsidRPr="00964AA1">
              <w:rPr>
                <w:sz w:val="28"/>
                <w:szCs w:val="28"/>
              </w:rPr>
              <w:t>Комитет культура и спорта администрации МР «Чернышевский район», Комитет образования и  молодёжной политики администрации МР «Чернышевский район»</w:t>
            </w:r>
          </w:p>
        </w:tc>
      </w:tr>
    </w:tbl>
    <w:p w:rsidR="00964AA1" w:rsidRPr="00964AA1" w:rsidRDefault="00964AA1" w:rsidP="00964AA1">
      <w:pPr>
        <w:pStyle w:val="28"/>
        <w:spacing w:line="240" w:lineRule="auto"/>
        <w:ind w:firstLine="709"/>
        <w:contextualSpacing/>
        <w:rPr>
          <w:sz w:val="28"/>
          <w:szCs w:val="28"/>
        </w:rPr>
      </w:pPr>
    </w:p>
    <w:p w:rsidR="00964AA1" w:rsidRPr="00964AA1" w:rsidRDefault="00964AA1" w:rsidP="00964AA1">
      <w:pPr>
        <w:pStyle w:val="28"/>
        <w:spacing w:line="240" w:lineRule="auto"/>
        <w:ind w:firstLine="709"/>
        <w:contextualSpacing/>
        <w:rPr>
          <w:sz w:val="28"/>
          <w:szCs w:val="28"/>
        </w:rPr>
      </w:pPr>
      <w:r w:rsidRPr="00964AA1">
        <w:rPr>
          <w:sz w:val="28"/>
          <w:szCs w:val="28"/>
        </w:rPr>
        <w:t>1.1.2. строку «Объёмы бюджетных ассигнований программы»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30"/>
      </w:tblGrid>
      <w:tr w:rsidR="00964AA1" w:rsidRPr="00964AA1" w:rsidTr="004F418B">
        <w:tc>
          <w:tcPr>
            <w:tcW w:w="2376" w:type="dxa"/>
          </w:tcPr>
          <w:p w:rsidR="00964AA1" w:rsidRPr="00964AA1" w:rsidRDefault="00964AA1" w:rsidP="00FF0473">
            <w:pPr>
              <w:rPr>
                <w:sz w:val="28"/>
                <w:szCs w:val="28"/>
              </w:rPr>
            </w:pPr>
            <w:r w:rsidRPr="00964AA1">
              <w:rPr>
                <w:sz w:val="28"/>
                <w:szCs w:val="28"/>
              </w:rPr>
              <w:t>Объемы бюджетных ассигнований программы</w:t>
            </w:r>
          </w:p>
        </w:tc>
        <w:tc>
          <w:tcPr>
            <w:tcW w:w="7230" w:type="dxa"/>
          </w:tcPr>
          <w:p w:rsidR="00964AA1" w:rsidRPr="00964AA1" w:rsidRDefault="00964AA1" w:rsidP="00FF0473">
            <w:pPr>
              <w:contextualSpacing/>
              <w:jc w:val="both"/>
              <w:rPr>
                <w:bCs/>
                <w:sz w:val="28"/>
                <w:szCs w:val="28"/>
              </w:rPr>
            </w:pPr>
            <w:r w:rsidRPr="00964AA1">
              <w:rPr>
                <w:bCs/>
                <w:sz w:val="28"/>
                <w:szCs w:val="28"/>
              </w:rPr>
              <w:t>Общий объём финансирования составит 2434,6</w:t>
            </w:r>
          </w:p>
          <w:p w:rsidR="00964AA1" w:rsidRPr="00964AA1" w:rsidRDefault="00964AA1" w:rsidP="00FF0473">
            <w:pPr>
              <w:contextualSpacing/>
              <w:jc w:val="both"/>
              <w:rPr>
                <w:bCs/>
                <w:sz w:val="28"/>
                <w:szCs w:val="28"/>
              </w:rPr>
            </w:pPr>
            <w:r w:rsidRPr="00964AA1">
              <w:rPr>
                <w:bCs/>
                <w:sz w:val="28"/>
                <w:szCs w:val="28"/>
              </w:rPr>
              <w:t xml:space="preserve"> тыс. руб. в том числе по годам: </w:t>
            </w:r>
          </w:p>
          <w:p w:rsidR="00964AA1" w:rsidRPr="00964AA1" w:rsidRDefault="00964AA1" w:rsidP="00FF0473">
            <w:pPr>
              <w:contextualSpacing/>
              <w:jc w:val="both"/>
              <w:rPr>
                <w:bCs/>
                <w:sz w:val="28"/>
                <w:szCs w:val="28"/>
              </w:rPr>
            </w:pPr>
            <w:r w:rsidRPr="00964AA1">
              <w:rPr>
                <w:bCs/>
                <w:sz w:val="28"/>
                <w:szCs w:val="28"/>
              </w:rPr>
              <w:t xml:space="preserve">в 2018- 382,1 тыс. руб.; </w:t>
            </w:r>
          </w:p>
          <w:p w:rsidR="00964AA1" w:rsidRPr="00964AA1" w:rsidRDefault="00964AA1" w:rsidP="00FF0473">
            <w:pPr>
              <w:contextualSpacing/>
              <w:jc w:val="both"/>
              <w:rPr>
                <w:bCs/>
                <w:sz w:val="28"/>
                <w:szCs w:val="28"/>
              </w:rPr>
            </w:pPr>
            <w:r w:rsidRPr="00964AA1">
              <w:rPr>
                <w:bCs/>
                <w:sz w:val="28"/>
                <w:szCs w:val="28"/>
              </w:rPr>
              <w:t>в 2019- 967,2 тыс. руб.;</w:t>
            </w:r>
          </w:p>
          <w:p w:rsidR="00964AA1" w:rsidRPr="00964AA1" w:rsidRDefault="00964AA1" w:rsidP="00FF0473">
            <w:pPr>
              <w:contextualSpacing/>
              <w:jc w:val="both"/>
              <w:rPr>
                <w:bCs/>
                <w:sz w:val="28"/>
                <w:szCs w:val="28"/>
              </w:rPr>
            </w:pPr>
            <w:r w:rsidRPr="00964AA1">
              <w:rPr>
                <w:bCs/>
                <w:sz w:val="28"/>
                <w:szCs w:val="28"/>
              </w:rPr>
              <w:lastRenderedPageBreak/>
              <w:t>в 2020-1085,3  тыс. руб.</w:t>
            </w:r>
          </w:p>
        </w:tc>
      </w:tr>
    </w:tbl>
    <w:p w:rsidR="00964AA1" w:rsidRPr="00964AA1" w:rsidRDefault="00964AA1" w:rsidP="00964AA1">
      <w:pPr>
        <w:jc w:val="both"/>
        <w:rPr>
          <w:sz w:val="28"/>
          <w:szCs w:val="28"/>
        </w:rPr>
      </w:pPr>
      <w:r w:rsidRPr="00964AA1">
        <w:rPr>
          <w:sz w:val="28"/>
          <w:szCs w:val="28"/>
        </w:rPr>
        <w:lastRenderedPageBreak/>
        <w:tab/>
      </w:r>
    </w:p>
    <w:p w:rsidR="00964AA1" w:rsidRPr="00964AA1" w:rsidRDefault="00964AA1" w:rsidP="00964AA1">
      <w:pPr>
        <w:jc w:val="both"/>
        <w:rPr>
          <w:sz w:val="28"/>
          <w:szCs w:val="28"/>
        </w:rPr>
      </w:pPr>
      <w:r w:rsidRPr="00964AA1">
        <w:rPr>
          <w:sz w:val="28"/>
          <w:szCs w:val="28"/>
        </w:rPr>
        <w:tab/>
        <w:t>1.2.</w:t>
      </w:r>
      <w:r w:rsidR="004F418B">
        <w:rPr>
          <w:sz w:val="28"/>
          <w:szCs w:val="28"/>
        </w:rPr>
        <w:t xml:space="preserve"> </w:t>
      </w:r>
      <w:r w:rsidRPr="00964AA1">
        <w:rPr>
          <w:sz w:val="28"/>
          <w:szCs w:val="28"/>
        </w:rPr>
        <w:t>В разделе 5 «Перечень основных мероприятий программы»  таблица 1 «Мероприятия по созданию условий для беспрепятственного доступа людей с ограниченными возможностями здоровья, тыс</w:t>
      </w:r>
      <w:proofErr w:type="gramStart"/>
      <w:r w:rsidRPr="00964AA1">
        <w:rPr>
          <w:sz w:val="28"/>
          <w:szCs w:val="28"/>
        </w:rPr>
        <w:t>.р</w:t>
      </w:r>
      <w:proofErr w:type="gramEnd"/>
      <w:r w:rsidRPr="00964AA1">
        <w:rPr>
          <w:sz w:val="28"/>
          <w:szCs w:val="28"/>
        </w:rPr>
        <w:t>уб.» изложить в следующей редакции:</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6"/>
        <w:gridCol w:w="4368"/>
        <w:gridCol w:w="1286"/>
        <w:gridCol w:w="846"/>
        <w:gridCol w:w="1086"/>
        <w:gridCol w:w="1404"/>
      </w:tblGrid>
      <w:tr w:rsidR="00964AA1" w:rsidRPr="00964AA1" w:rsidTr="00FF0473">
        <w:trPr>
          <w:trHeight w:val="711"/>
        </w:trPr>
        <w:tc>
          <w:tcPr>
            <w:tcW w:w="596" w:type="dxa"/>
          </w:tcPr>
          <w:p w:rsidR="00964AA1" w:rsidRPr="00964AA1" w:rsidRDefault="00964AA1" w:rsidP="00FF0473">
            <w:pPr>
              <w:jc w:val="center"/>
              <w:rPr>
                <w:sz w:val="28"/>
                <w:szCs w:val="28"/>
              </w:rPr>
            </w:pPr>
            <w:r w:rsidRPr="00964AA1">
              <w:rPr>
                <w:sz w:val="28"/>
                <w:szCs w:val="28"/>
              </w:rPr>
              <w:t xml:space="preserve">№ </w:t>
            </w:r>
            <w:proofErr w:type="spellStart"/>
            <w:proofErr w:type="gramStart"/>
            <w:r w:rsidRPr="00964AA1">
              <w:rPr>
                <w:sz w:val="28"/>
                <w:szCs w:val="28"/>
              </w:rPr>
              <w:t>п</w:t>
            </w:r>
            <w:proofErr w:type="spellEnd"/>
            <w:proofErr w:type="gramEnd"/>
            <w:r w:rsidRPr="00964AA1">
              <w:rPr>
                <w:sz w:val="28"/>
                <w:szCs w:val="28"/>
              </w:rPr>
              <w:t>/</w:t>
            </w:r>
            <w:proofErr w:type="spellStart"/>
            <w:r w:rsidRPr="00964AA1">
              <w:rPr>
                <w:sz w:val="28"/>
                <w:szCs w:val="28"/>
              </w:rPr>
              <w:t>п</w:t>
            </w:r>
            <w:proofErr w:type="spellEnd"/>
          </w:p>
        </w:tc>
        <w:tc>
          <w:tcPr>
            <w:tcW w:w="4449" w:type="dxa"/>
          </w:tcPr>
          <w:p w:rsidR="00964AA1" w:rsidRPr="00964AA1" w:rsidRDefault="00964AA1" w:rsidP="00FF0473">
            <w:pPr>
              <w:contextualSpacing/>
              <w:jc w:val="center"/>
              <w:rPr>
                <w:sz w:val="28"/>
                <w:szCs w:val="28"/>
              </w:rPr>
            </w:pPr>
            <w:r w:rsidRPr="00964AA1">
              <w:rPr>
                <w:sz w:val="28"/>
                <w:szCs w:val="28"/>
              </w:rPr>
              <w:t>Наименование мероприятия</w:t>
            </w:r>
          </w:p>
        </w:tc>
        <w:tc>
          <w:tcPr>
            <w:tcW w:w="1300" w:type="dxa"/>
          </w:tcPr>
          <w:p w:rsidR="00964AA1" w:rsidRPr="00964AA1" w:rsidRDefault="00964AA1" w:rsidP="00FF0473">
            <w:pPr>
              <w:jc w:val="center"/>
              <w:rPr>
                <w:sz w:val="28"/>
                <w:szCs w:val="28"/>
              </w:rPr>
            </w:pPr>
            <w:r w:rsidRPr="00964AA1">
              <w:rPr>
                <w:sz w:val="28"/>
                <w:szCs w:val="28"/>
              </w:rPr>
              <w:t>Всего 2018-2020</w:t>
            </w:r>
          </w:p>
        </w:tc>
        <w:tc>
          <w:tcPr>
            <w:tcW w:w="721" w:type="dxa"/>
            <w:tcBorders>
              <w:right w:val="single" w:sz="4" w:space="0" w:color="auto"/>
            </w:tcBorders>
          </w:tcPr>
          <w:p w:rsidR="00964AA1" w:rsidRPr="00964AA1" w:rsidRDefault="00964AA1" w:rsidP="00FF0473">
            <w:pPr>
              <w:jc w:val="center"/>
              <w:rPr>
                <w:sz w:val="28"/>
                <w:szCs w:val="28"/>
              </w:rPr>
            </w:pPr>
            <w:r w:rsidRPr="00964AA1">
              <w:rPr>
                <w:sz w:val="28"/>
                <w:szCs w:val="28"/>
              </w:rPr>
              <w:t>2018</w:t>
            </w:r>
          </w:p>
        </w:tc>
        <w:tc>
          <w:tcPr>
            <w:tcW w:w="1097" w:type="dxa"/>
            <w:tcBorders>
              <w:left w:val="single" w:sz="4" w:space="0" w:color="auto"/>
            </w:tcBorders>
          </w:tcPr>
          <w:p w:rsidR="00964AA1" w:rsidRPr="00964AA1" w:rsidRDefault="00964AA1" w:rsidP="00FF0473">
            <w:pPr>
              <w:jc w:val="center"/>
              <w:rPr>
                <w:sz w:val="28"/>
                <w:szCs w:val="28"/>
              </w:rPr>
            </w:pPr>
            <w:r w:rsidRPr="00964AA1">
              <w:rPr>
                <w:sz w:val="28"/>
                <w:szCs w:val="28"/>
              </w:rPr>
              <w:t>2019</w:t>
            </w:r>
          </w:p>
        </w:tc>
        <w:tc>
          <w:tcPr>
            <w:tcW w:w="1423" w:type="dxa"/>
          </w:tcPr>
          <w:p w:rsidR="00964AA1" w:rsidRPr="00964AA1" w:rsidRDefault="00964AA1" w:rsidP="00FF0473">
            <w:pPr>
              <w:ind w:right="-112"/>
              <w:rPr>
                <w:sz w:val="28"/>
                <w:szCs w:val="28"/>
              </w:rPr>
            </w:pPr>
            <w:r w:rsidRPr="00964AA1">
              <w:rPr>
                <w:sz w:val="28"/>
                <w:szCs w:val="28"/>
              </w:rPr>
              <w:t>2020</w:t>
            </w:r>
          </w:p>
        </w:tc>
      </w:tr>
      <w:tr w:rsidR="00964AA1" w:rsidRPr="00964AA1" w:rsidTr="00FF0473">
        <w:trPr>
          <w:trHeight w:val="527"/>
        </w:trPr>
        <w:tc>
          <w:tcPr>
            <w:tcW w:w="596" w:type="dxa"/>
          </w:tcPr>
          <w:p w:rsidR="00964AA1" w:rsidRPr="00964AA1" w:rsidRDefault="00964AA1" w:rsidP="00FF0473">
            <w:pPr>
              <w:jc w:val="center"/>
              <w:rPr>
                <w:sz w:val="28"/>
                <w:szCs w:val="28"/>
              </w:rPr>
            </w:pPr>
            <w:r w:rsidRPr="00964AA1">
              <w:rPr>
                <w:sz w:val="28"/>
                <w:szCs w:val="28"/>
              </w:rPr>
              <w:t>1</w:t>
            </w:r>
          </w:p>
        </w:tc>
        <w:tc>
          <w:tcPr>
            <w:tcW w:w="4449" w:type="dxa"/>
          </w:tcPr>
          <w:p w:rsidR="00964AA1" w:rsidRPr="00964AA1" w:rsidRDefault="00964AA1" w:rsidP="00FF0473">
            <w:pPr>
              <w:contextualSpacing/>
              <w:rPr>
                <w:sz w:val="28"/>
                <w:szCs w:val="28"/>
              </w:rPr>
            </w:pPr>
            <w:r w:rsidRPr="00964AA1">
              <w:rPr>
                <w:sz w:val="28"/>
                <w:szCs w:val="28"/>
              </w:rPr>
              <w:t>Сооружение пандуса, санитарной комнаты, переоборудование дверных блоков</w:t>
            </w:r>
          </w:p>
        </w:tc>
        <w:tc>
          <w:tcPr>
            <w:tcW w:w="1300" w:type="dxa"/>
          </w:tcPr>
          <w:p w:rsidR="00964AA1" w:rsidRPr="00964AA1" w:rsidRDefault="00964AA1" w:rsidP="00FF0473">
            <w:pPr>
              <w:rPr>
                <w:sz w:val="28"/>
                <w:szCs w:val="28"/>
              </w:rPr>
            </w:pPr>
            <w:r w:rsidRPr="00964AA1">
              <w:rPr>
                <w:sz w:val="28"/>
                <w:szCs w:val="28"/>
              </w:rPr>
              <w:t>2149,8</w:t>
            </w:r>
          </w:p>
        </w:tc>
        <w:tc>
          <w:tcPr>
            <w:tcW w:w="721" w:type="dxa"/>
            <w:tcBorders>
              <w:right w:val="single" w:sz="4" w:space="0" w:color="auto"/>
            </w:tcBorders>
          </w:tcPr>
          <w:p w:rsidR="00964AA1" w:rsidRPr="00964AA1" w:rsidRDefault="00964AA1" w:rsidP="00FF0473">
            <w:pPr>
              <w:rPr>
                <w:sz w:val="28"/>
                <w:szCs w:val="28"/>
              </w:rPr>
            </w:pPr>
            <w:r w:rsidRPr="00964AA1">
              <w:rPr>
                <w:sz w:val="28"/>
                <w:szCs w:val="28"/>
              </w:rPr>
              <w:t>297,3</w:t>
            </w:r>
          </w:p>
        </w:tc>
        <w:tc>
          <w:tcPr>
            <w:tcW w:w="1097" w:type="dxa"/>
            <w:tcBorders>
              <w:left w:val="single" w:sz="4" w:space="0" w:color="auto"/>
            </w:tcBorders>
          </w:tcPr>
          <w:p w:rsidR="00964AA1" w:rsidRPr="00964AA1" w:rsidRDefault="00964AA1" w:rsidP="00FF0473">
            <w:pPr>
              <w:rPr>
                <w:sz w:val="28"/>
                <w:szCs w:val="28"/>
              </w:rPr>
            </w:pPr>
            <w:r w:rsidRPr="00964AA1">
              <w:rPr>
                <w:sz w:val="28"/>
                <w:szCs w:val="28"/>
              </w:rPr>
              <w:t>767,2</w:t>
            </w:r>
          </w:p>
        </w:tc>
        <w:tc>
          <w:tcPr>
            <w:tcW w:w="1423" w:type="dxa"/>
          </w:tcPr>
          <w:p w:rsidR="00964AA1" w:rsidRPr="00964AA1" w:rsidRDefault="00964AA1" w:rsidP="00FF0473">
            <w:pPr>
              <w:rPr>
                <w:sz w:val="28"/>
                <w:szCs w:val="28"/>
              </w:rPr>
            </w:pPr>
            <w:r w:rsidRPr="00964AA1">
              <w:rPr>
                <w:sz w:val="28"/>
                <w:szCs w:val="28"/>
              </w:rPr>
              <w:t>1085,3</w:t>
            </w:r>
          </w:p>
        </w:tc>
      </w:tr>
      <w:tr w:rsidR="00964AA1" w:rsidRPr="00964AA1" w:rsidTr="00FF0473">
        <w:trPr>
          <w:trHeight w:val="1148"/>
        </w:trPr>
        <w:tc>
          <w:tcPr>
            <w:tcW w:w="596" w:type="dxa"/>
          </w:tcPr>
          <w:p w:rsidR="00964AA1" w:rsidRPr="00964AA1" w:rsidRDefault="00964AA1" w:rsidP="00FF0473">
            <w:pPr>
              <w:jc w:val="center"/>
              <w:rPr>
                <w:sz w:val="28"/>
                <w:szCs w:val="28"/>
              </w:rPr>
            </w:pPr>
            <w:r w:rsidRPr="00964AA1">
              <w:rPr>
                <w:sz w:val="28"/>
                <w:szCs w:val="28"/>
              </w:rPr>
              <w:t>2</w:t>
            </w:r>
          </w:p>
        </w:tc>
        <w:tc>
          <w:tcPr>
            <w:tcW w:w="4449" w:type="dxa"/>
          </w:tcPr>
          <w:p w:rsidR="00964AA1" w:rsidRPr="00964AA1" w:rsidRDefault="00964AA1" w:rsidP="00FF0473">
            <w:pPr>
              <w:contextualSpacing/>
              <w:rPr>
                <w:sz w:val="28"/>
                <w:szCs w:val="28"/>
              </w:rPr>
            </w:pPr>
            <w:r w:rsidRPr="00964AA1">
              <w:rPr>
                <w:sz w:val="28"/>
                <w:szCs w:val="28"/>
              </w:rPr>
              <w:t>Приобретение бегущей строки, тактильной рельефной полосы, противоскользящей полосы, пиктограмм, кнопка вызова, стул для инвалидов</w:t>
            </w:r>
          </w:p>
        </w:tc>
        <w:tc>
          <w:tcPr>
            <w:tcW w:w="1300" w:type="dxa"/>
          </w:tcPr>
          <w:p w:rsidR="00964AA1" w:rsidRPr="00964AA1" w:rsidRDefault="00964AA1" w:rsidP="00FF0473">
            <w:pPr>
              <w:rPr>
                <w:sz w:val="28"/>
                <w:szCs w:val="28"/>
              </w:rPr>
            </w:pPr>
            <w:r w:rsidRPr="00964AA1">
              <w:rPr>
                <w:sz w:val="28"/>
                <w:szCs w:val="28"/>
              </w:rPr>
              <w:t>284,8</w:t>
            </w:r>
          </w:p>
        </w:tc>
        <w:tc>
          <w:tcPr>
            <w:tcW w:w="721" w:type="dxa"/>
            <w:tcBorders>
              <w:right w:val="single" w:sz="4" w:space="0" w:color="auto"/>
            </w:tcBorders>
          </w:tcPr>
          <w:p w:rsidR="00964AA1" w:rsidRPr="00964AA1" w:rsidRDefault="00964AA1" w:rsidP="00FF0473">
            <w:pPr>
              <w:rPr>
                <w:sz w:val="28"/>
                <w:szCs w:val="28"/>
              </w:rPr>
            </w:pPr>
            <w:r w:rsidRPr="00964AA1">
              <w:rPr>
                <w:sz w:val="28"/>
                <w:szCs w:val="28"/>
              </w:rPr>
              <w:t>84,8</w:t>
            </w:r>
          </w:p>
        </w:tc>
        <w:tc>
          <w:tcPr>
            <w:tcW w:w="1097" w:type="dxa"/>
            <w:tcBorders>
              <w:left w:val="single" w:sz="4" w:space="0" w:color="auto"/>
            </w:tcBorders>
          </w:tcPr>
          <w:p w:rsidR="00964AA1" w:rsidRPr="00964AA1" w:rsidRDefault="00964AA1" w:rsidP="00FF0473">
            <w:pPr>
              <w:rPr>
                <w:sz w:val="28"/>
                <w:szCs w:val="28"/>
              </w:rPr>
            </w:pPr>
            <w:r w:rsidRPr="00964AA1">
              <w:rPr>
                <w:sz w:val="28"/>
                <w:szCs w:val="28"/>
              </w:rPr>
              <w:t>200,0</w:t>
            </w:r>
          </w:p>
        </w:tc>
        <w:tc>
          <w:tcPr>
            <w:tcW w:w="1423" w:type="dxa"/>
          </w:tcPr>
          <w:p w:rsidR="00964AA1" w:rsidRPr="00964AA1" w:rsidRDefault="00964AA1" w:rsidP="00FF0473">
            <w:pPr>
              <w:jc w:val="center"/>
              <w:rPr>
                <w:sz w:val="28"/>
                <w:szCs w:val="28"/>
              </w:rPr>
            </w:pPr>
            <w:r w:rsidRPr="00964AA1">
              <w:rPr>
                <w:sz w:val="28"/>
                <w:szCs w:val="28"/>
              </w:rPr>
              <w:t>-</w:t>
            </w:r>
          </w:p>
        </w:tc>
      </w:tr>
      <w:tr w:rsidR="00964AA1" w:rsidRPr="00964AA1" w:rsidTr="00FF0473">
        <w:trPr>
          <w:trHeight w:val="346"/>
        </w:trPr>
        <w:tc>
          <w:tcPr>
            <w:tcW w:w="5045" w:type="dxa"/>
            <w:gridSpan w:val="2"/>
          </w:tcPr>
          <w:p w:rsidR="00964AA1" w:rsidRPr="00964AA1" w:rsidRDefault="00964AA1" w:rsidP="00FF0473">
            <w:pPr>
              <w:rPr>
                <w:sz w:val="28"/>
                <w:szCs w:val="28"/>
              </w:rPr>
            </w:pPr>
            <w:r w:rsidRPr="00964AA1">
              <w:rPr>
                <w:sz w:val="28"/>
                <w:szCs w:val="28"/>
              </w:rPr>
              <w:t>ИТОГО по разделу:</w:t>
            </w:r>
          </w:p>
        </w:tc>
        <w:tc>
          <w:tcPr>
            <w:tcW w:w="1300" w:type="dxa"/>
          </w:tcPr>
          <w:p w:rsidR="00964AA1" w:rsidRPr="00964AA1" w:rsidRDefault="00964AA1" w:rsidP="00FF0473">
            <w:pPr>
              <w:rPr>
                <w:sz w:val="28"/>
                <w:szCs w:val="28"/>
              </w:rPr>
            </w:pPr>
            <w:r w:rsidRPr="00964AA1">
              <w:rPr>
                <w:sz w:val="28"/>
                <w:szCs w:val="28"/>
              </w:rPr>
              <w:t>2434,6</w:t>
            </w:r>
          </w:p>
        </w:tc>
        <w:tc>
          <w:tcPr>
            <w:tcW w:w="721" w:type="dxa"/>
            <w:tcBorders>
              <w:right w:val="single" w:sz="4" w:space="0" w:color="auto"/>
            </w:tcBorders>
          </w:tcPr>
          <w:p w:rsidR="00964AA1" w:rsidRPr="00964AA1" w:rsidRDefault="00964AA1" w:rsidP="00FF0473">
            <w:pPr>
              <w:rPr>
                <w:sz w:val="28"/>
                <w:szCs w:val="28"/>
              </w:rPr>
            </w:pPr>
            <w:r w:rsidRPr="00964AA1">
              <w:rPr>
                <w:sz w:val="28"/>
                <w:szCs w:val="28"/>
              </w:rPr>
              <w:t>382,1</w:t>
            </w:r>
          </w:p>
        </w:tc>
        <w:tc>
          <w:tcPr>
            <w:tcW w:w="1097" w:type="dxa"/>
            <w:tcBorders>
              <w:left w:val="single" w:sz="4" w:space="0" w:color="auto"/>
            </w:tcBorders>
          </w:tcPr>
          <w:p w:rsidR="00964AA1" w:rsidRPr="00964AA1" w:rsidRDefault="00964AA1" w:rsidP="00FF0473">
            <w:pPr>
              <w:rPr>
                <w:sz w:val="28"/>
                <w:szCs w:val="28"/>
              </w:rPr>
            </w:pPr>
            <w:r w:rsidRPr="00964AA1">
              <w:rPr>
                <w:sz w:val="28"/>
                <w:szCs w:val="28"/>
              </w:rPr>
              <w:t>967,2</w:t>
            </w:r>
          </w:p>
        </w:tc>
        <w:tc>
          <w:tcPr>
            <w:tcW w:w="1423" w:type="dxa"/>
          </w:tcPr>
          <w:p w:rsidR="00964AA1" w:rsidRPr="00964AA1" w:rsidRDefault="00964AA1" w:rsidP="00FF0473">
            <w:pPr>
              <w:rPr>
                <w:sz w:val="28"/>
                <w:szCs w:val="28"/>
              </w:rPr>
            </w:pPr>
            <w:r w:rsidRPr="00964AA1">
              <w:rPr>
                <w:sz w:val="28"/>
                <w:szCs w:val="28"/>
              </w:rPr>
              <w:t>1085,3</w:t>
            </w:r>
          </w:p>
        </w:tc>
      </w:tr>
    </w:tbl>
    <w:p w:rsidR="00964AA1" w:rsidRPr="00964AA1" w:rsidRDefault="00964AA1" w:rsidP="00964AA1">
      <w:pPr>
        <w:jc w:val="both"/>
        <w:rPr>
          <w:sz w:val="28"/>
          <w:szCs w:val="28"/>
        </w:rPr>
      </w:pPr>
    </w:p>
    <w:p w:rsidR="00964AA1" w:rsidRPr="00964AA1" w:rsidRDefault="00964AA1" w:rsidP="00964AA1">
      <w:pPr>
        <w:ind w:firstLine="709"/>
        <w:jc w:val="both"/>
        <w:rPr>
          <w:sz w:val="28"/>
          <w:szCs w:val="28"/>
        </w:rPr>
      </w:pPr>
      <w:r w:rsidRPr="00964AA1">
        <w:rPr>
          <w:sz w:val="28"/>
          <w:szCs w:val="28"/>
        </w:rPr>
        <w:t>1.3.В разделе 5 «Перечень основных мероприятий программы Таблицу 2 «Мероприятия по созданию  автоматизированных рабочих мест для людей с ограниченными возможностями здоровья, приобретению компьютеров и программно-аппаратных комплексов, технологического и иного оборудования, созданию специализированного книжного фонда, тыс. руб.» исключить.</w:t>
      </w:r>
    </w:p>
    <w:p w:rsidR="00964AA1" w:rsidRPr="00964AA1" w:rsidRDefault="00964AA1" w:rsidP="00964AA1">
      <w:pPr>
        <w:ind w:firstLine="709"/>
        <w:jc w:val="both"/>
        <w:rPr>
          <w:sz w:val="28"/>
          <w:szCs w:val="28"/>
        </w:rPr>
      </w:pPr>
      <w:r w:rsidRPr="00964AA1">
        <w:rPr>
          <w:sz w:val="28"/>
          <w:szCs w:val="28"/>
        </w:rPr>
        <w:t>1.4. Раздел 6 «Ресурсное обеспечение программы» изложить в следующей редакции:</w:t>
      </w:r>
    </w:p>
    <w:p w:rsidR="00964AA1" w:rsidRPr="00964AA1" w:rsidRDefault="00964AA1" w:rsidP="00964AA1">
      <w:pPr>
        <w:ind w:firstLine="709"/>
        <w:contextualSpacing/>
        <w:jc w:val="both"/>
        <w:rPr>
          <w:bCs/>
          <w:sz w:val="28"/>
          <w:szCs w:val="28"/>
        </w:rPr>
      </w:pPr>
      <w:r w:rsidRPr="00964AA1">
        <w:rPr>
          <w:bCs/>
          <w:sz w:val="28"/>
          <w:szCs w:val="28"/>
        </w:rPr>
        <w:t>Общий объём финансирования составит 2434,6 тыс</w:t>
      </w:r>
      <w:proofErr w:type="gramStart"/>
      <w:r w:rsidRPr="00964AA1">
        <w:rPr>
          <w:bCs/>
          <w:sz w:val="28"/>
          <w:szCs w:val="28"/>
        </w:rPr>
        <w:t>.р</w:t>
      </w:r>
      <w:proofErr w:type="gramEnd"/>
      <w:r w:rsidRPr="00964AA1">
        <w:rPr>
          <w:bCs/>
          <w:sz w:val="28"/>
          <w:szCs w:val="28"/>
        </w:rPr>
        <w:t>уб.</w:t>
      </w:r>
    </w:p>
    <w:p w:rsidR="00964AA1" w:rsidRPr="00964AA1" w:rsidRDefault="00964AA1" w:rsidP="00964AA1">
      <w:pPr>
        <w:ind w:firstLine="709"/>
        <w:contextualSpacing/>
        <w:jc w:val="both"/>
        <w:rPr>
          <w:bCs/>
          <w:sz w:val="28"/>
          <w:szCs w:val="28"/>
        </w:rPr>
      </w:pPr>
      <w:r w:rsidRPr="00964AA1">
        <w:rPr>
          <w:bCs/>
          <w:sz w:val="28"/>
          <w:szCs w:val="28"/>
        </w:rPr>
        <w:t xml:space="preserve"> тыс. руб. в том числе по годам: </w:t>
      </w:r>
    </w:p>
    <w:p w:rsidR="00964AA1" w:rsidRPr="00964AA1" w:rsidRDefault="00964AA1" w:rsidP="00964AA1">
      <w:pPr>
        <w:ind w:firstLine="709"/>
        <w:contextualSpacing/>
        <w:jc w:val="both"/>
        <w:rPr>
          <w:bCs/>
          <w:sz w:val="28"/>
          <w:szCs w:val="28"/>
        </w:rPr>
      </w:pPr>
      <w:r w:rsidRPr="00964AA1">
        <w:rPr>
          <w:bCs/>
          <w:sz w:val="28"/>
          <w:szCs w:val="28"/>
        </w:rPr>
        <w:t xml:space="preserve">в 2018- 382,1 тыс. руб.; </w:t>
      </w:r>
    </w:p>
    <w:p w:rsidR="00964AA1" w:rsidRPr="00964AA1" w:rsidRDefault="00964AA1" w:rsidP="00964AA1">
      <w:pPr>
        <w:ind w:firstLine="709"/>
        <w:contextualSpacing/>
        <w:jc w:val="both"/>
        <w:rPr>
          <w:bCs/>
          <w:sz w:val="28"/>
          <w:szCs w:val="28"/>
        </w:rPr>
      </w:pPr>
      <w:r w:rsidRPr="00964AA1">
        <w:rPr>
          <w:bCs/>
          <w:sz w:val="28"/>
          <w:szCs w:val="28"/>
        </w:rPr>
        <w:t>в 2019- 967,2 тыс. руб.;</w:t>
      </w:r>
    </w:p>
    <w:p w:rsidR="00964AA1" w:rsidRPr="00964AA1" w:rsidRDefault="00964AA1" w:rsidP="00964AA1">
      <w:pPr>
        <w:ind w:firstLine="709"/>
        <w:contextualSpacing/>
        <w:jc w:val="both"/>
        <w:rPr>
          <w:bCs/>
          <w:sz w:val="28"/>
          <w:szCs w:val="28"/>
        </w:rPr>
      </w:pPr>
      <w:r w:rsidRPr="00964AA1">
        <w:rPr>
          <w:bCs/>
          <w:sz w:val="28"/>
          <w:szCs w:val="28"/>
        </w:rPr>
        <w:t>в 2020- 1085,3 тыс. руб., в том числе:</w:t>
      </w:r>
    </w:p>
    <w:p w:rsidR="00964AA1" w:rsidRPr="00964AA1" w:rsidRDefault="00964AA1" w:rsidP="00964AA1">
      <w:pPr>
        <w:ind w:firstLine="709"/>
        <w:contextualSpacing/>
        <w:jc w:val="both"/>
        <w:rPr>
          <w:bCs/>
          <w:sz w:val="28"/>
          <w:szCs w:val="28"/>
        </w:rPr>
      </w:pPr>
      <w:r w:rsidRPr="00964AA1">
        <w:rPr>
          <w:bCs/>
          <w:sz w:val="28"/>
          <w:szCs w:val="28"/>
        </w:rPr>
        <w:t xml:space="preserve"> местный бюджет: </w:t>
      </w:r>
    </w:p>
    <w:p w:rsidR="00964AA1" w:rsidRPr="00964AA1" w:rsidRDefault="00964AA1" w:rsidP="00964AA1">
      <w:pPr>
        <w:ind w:firstLine="709"/>
        <w:contextualSpacing/>
        <w:jc w:val="both"/>
        <w:rPr>
          <w:bCs/>
          <w:sz w:val="28"/>
          <w:szCs w:val="28"/>
        </w:rPr>
      </w:pPr>
      <w:r w:rsidRPr="00964AA1">
        <w:rPr>
          <w:bCs/>
          <w:sz w:val="28"/>
          <w:szCs w:val="28"/>
        </w:rPr>
        <w:t xml:space="preserve">в 2018- 0 тыс. руб.; </w:t>
      </w:r>
    </w:p>
    <w:p w:rsidR="00964AA1" w:rsidRPr="00964AA1" w:rsidRDefault="00964AA1" w:rsidP="00964AA1">
      <w:pPr>
        <w:ind w:firstLine="709"/>
        <w:contextualSpacing/>
        <w:jc w:val="both"/>
        <w:rPr>
          <w:bCs/>
          <w:sz w:val="28"/>
          <w:szCs w:val="28"/>
        </w:rPr>
      </w:pPr>
      <w:r w:rsidRPr="00964AA1">
        <w:rPr>
          <w:bCs/>
          <w:sz w:val="28"/>
          <w:szCs w:val="28"/>
        </w:rPr>
        <w:t>в 2019- 58,0 тыс. руб.;</w:t>
      </w:r>
    </w:p>
    <w:p w:rsidR="00964AA1" w:rsidRPr="00964AA1" w:rsidRDefault="00964AA1" w:rsidP="00964AA1">
      <w:pPr>
        <w:ind w:firstLine="709"/>
        <w:contextualSpacing/>
        <w:jc w:val="both"/>
        <w:rPr>
          <w:bCs/>
          <w:sz w:val="28"/>
          <w:szCs w:val="28"/>
        </w:rPr>
      </w:pPr>
      <w:r w:rsidRPr="00964AA1">
        <w:rPr>
          <w:bCs/>
          <w:sz w:val="28"/>
          <w:szCs w:val="28"/>
        </w:rPr>
        <w:t>в 2020- 65,1 тыс. руб.</w:t>
      </w:r>
    </w:p>
    <w:p w:rsidR="00964AA1" w:rsidRPr="00964AA1" w:rsidRDefault="00964AA1" w:rsidP="00964AA1">
      <w:pPr>
        <w:ind w:firstLine="709"/>
        <w:contextualSpacing/>
        <w:jc w:val="both"/>
        <w:rPr>
          <w:bCs/>
          <w:sz w:val="28"/>
          <w:szCs w:val="28"/>
        </w:rPr>
      </w:pPr>
      <w:r w:rsidRPr="00964AA1">
        <w:rPr>
          <w:bCs/>
          <w:sz w:val="28"/>
          <w:szCs w:val="28"/>
        </w:rPr>
        <w:t xml:space="preserve">Федеральный бюджет: </w:t>
      </w:r>
    </w:p>
    <w:p w:rsidR="00964AA1" w:rsidRPr="00964AA1" w:rsidRDefault="00964AA1" w:rsidP="00964AA1">
      <w:pPr>
        <w:ind w:firstLine="709"/>
        <w:contextualSpacing/>
        <w:jc w:val="both"/>
        <w:rPr>
          <w:bCs/>
          <w:sz w:val="28"/>
          <w:szCs w:val="28"/>
        </w:rPr>
      </w:pPr>
      <w:r w:rsidRPr="00964AA1">
        <w:rPr>
          <w:bCs/>
          <w:sz w:val="28"/>
          <w:szCs w:val="28"/>
        </w:rPr>
        <w:t xml:space="preserve">в 2018- 382,1 тыс. руб.; </w:t>
      </w:r>
    </w:p>
    <w:p w:rsidR="00964AA1" w:rsidRPr="00964AA1" w:rsidRDefault="00964AA1" w:rsidP="00964AA1">
      <w:pPr>
        <w:ind w:firstLine="709"/>
        <w:contextualSpacing/>
        <w:jc w:val="both"/>
        <w:rPr>
          <w:bCs/>
          <w:sz w:val="28"/>
          <w:szCs w:val="28"/>
        </w:rPr>
      </w:pPr>
      <w:r w:rsidRPr="00964AA1">
        <w:rPr>
          <w:bCs/>
          <w:sz w:val="28"/>
          <w:szCs w:val="28"/>
        </w:rPr>
        <w:t>в 2019- 854,7 тыс. руб.;</w:t>
      </w:r>
    </w:p>
    <w:p w:rsidR="00964AA1" w:rsidRPr="00964AA1" w:rsidRDefault="00964AA1" w:rsidP="00964AA1">
      <w:pPr>
        <w:ind w:firstLine="709"/>
        <w:contextualSpacing/>
        <w:jc w:val="both"/>
        <w:rPr>
          <w:bCs/>
          <w:sz w:val="28"/>
          <w:szCs w:val="28"/>
        </w:rPr>
      </w:pPr>
      <w:r w:rsidRPr="00964AA1">
        <w:rPr>
          <w:bCs/>
          <w:sz w:val="28"/>
          <w:szCs w:val="28"/>
        </w:rPr>
        <w:t>в 2020- 959,0 тыс. руб.</w:t>
      </w:r>
    </w:p>
    <w:p w:rsidR="00964AA1" w:rsidRPr="00964AA1" w:rsidRDefault="00964AA1" w:rsidP="00964AA1">
      <w:pPr>
        <w:ind w:firstLine="709"/>
        <w:contextualSpacing/>
        <w:jc w:val="both"/>
        <w:rPr>
          <w:bCs/>
          <w:sz w:val="28"/>
          <w:szCs w:val="28"/>
        </w:rPr>
      </w:pPr>
      <w:r w:rsidRPr="00964AA1">
        <w:rPr>
          <w:bCs/>
          <w:sz w:val="28"/>
          <w:szCs w:val="28"/>
        </w:rPr>
        <w:t xml:space="preserve">Краевой  бюджета </w:t>
      </w:r>
    </w:p>
    <w:p w:rsidR="00964AA1" w:rsidRPr="00964AA1" w:rsidRDefault="00964AA1" w:rsidP="00964AA1">
      <w:pPr>
        <w:ind w:firstLine="709"/>
        <w:contextualSpacing/>
        <w:jc w:val="both"/>
        <w:rPr>
          <w:bCs/>
          <w:sz w:val="28"/>
          <w:szCs w:val="28"/>
        </w:rPr>
      </w:pPr>
      <w:r w:rsidRPr="00964AA1">
        <w:rPr>
          <w:bCs/>
          <w:sz w:val="28"/>
          <w:szCs w:val="28"/>
        </w:rPr>
        <w:t xml:space="preserve">в 2018- 0 тыс. руб.; </w:t>
      </w:r>
    </w:p>
    <w:p w:rsidR="00964AA1" w:rsidRPr="00964AA1" w:rsidRDefault="00964AA1" w:rsidP="00964AA1">
      <w:pPr>
        <w:ind w:firstLine="709"/>
        <w:contextualSpacing/>
        <w:jc w:val="both"/>
        <w:rPr>
          <w:bCs/>
          <w:sz w:val="28"/>
          <w:szCs w:val="28"/>
        </w:rPr>
      </w:pPr>
      <w:r w:rsidRPr="00964AA1">
        <w:rPr>
          <w:bCs/>
          <w:sz w:val="28"/>
          <w:szCs w:val="28"/>
        </w:rPr>
        <w:t>в 2019- 54,5 тыс. руб.;</w:t>
      </w:r>
    </w:p>
    <w:p w:rsidR="00964AA1" w:rsidRPr="00964AA1" w:rsidRDefault="00964AA1" w:rsidP="00964AA1">
      <w:pPr>
        <w:ind w:firstLine="709"/>
        <w:jc w:val="both"/>
        <w:rPr>
          <w:sz w:val="28"/>
          <w:szCs w:val="28"/>
        </w:rPr>
      </w:pPr>
      <w:r w:rsidRPr="00964AA1">
        <w:rPr>
          <w:bCs/>
          <w:sz w:val="28"/>
          <w:szCs w:val="28"/>
        </w:rPr>
        <w:t>в 2020- 61,2 тыс. руб.</w:t>
      </w:r>
    </w:p>
    <w:p w:rsidR="00964AA1" w:rsidRPr="00964AA1" w:rsidRDefault="00964AA1" w:rsidP="00964AA1">
      <w:pPr>
        <w:jc w:val="both"/>
        <w:rPr>
          <w:sz w:val="28"/>
          <w:szCs w:val="28"/>
        </w:rPr>
      </w:pPr>
      <w:r w:rsidRPr="00964AA1">
        <w:rPr>
          <w:sz w:val="28"/>
          <w:szCs w:val="28"/>
        </w:rPr>
        <w:tab/>
        <w:t>1.5. Раздел 9 «Целевые показатели (индикаторы)» таблица 1 строку 1 изложить в следующей редакции:</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1134"/>
        <w:gridCol w:w="851"/>
        <w:gridCol w:w="851"/>
        <w:gridCol w:w="851"/>
        <w:gridCol w:w="708"/>
        <w:gridCol w:w="709"/>
        <w:gridCol w:w="708"/>
        <w:gridCol w:w="1701"/>
      </w:tblGrid>
      <w:tr w:rsidR="00964AA1" w:rsidRPr="00964AA1" w:rsidTr="004F418B">
        <w:trPr>
          <w:trHeight w:val="3688"/>
        </w:trPr>
        <w:tc>
          <w:tcPr>
            <w:tcW w:w="567" w:type="dxa"/>
          </w:tcPr>
          <w:p w:rsidR="00964AA1" w:rsidRPr="00964AA1" w:rsidRDefault="00964AA1" w:rsidP="00FF0473">
            <w:pPr>
              <w:jc w:val="center"/>
              <w:rPr>
                <w:sz w:val="28"/>
                <w:szCs w:val="28"/>
              </w:rPr>
            </w:pPr>
            <w:r w:rsidRPr="00964AA1">
              <w:rPr>
                <w:sz w:val="28"/>
                <w:szCs w:val="28"/>
              </w:rPr>
              <w:lastRenderedPageBreak/>
              <w:t>1.</w:t>
            </w:r>
          </w:p>
        </w:tc>
        <w:tc>
          <w:tcPr>
            <w:tcW w:w="2268" w:type="dxa"/>
          </w:tcPr>
          <w:p w:rsidR="00964AA1" w:rsidRPr="004F418B" w:rsidRDefault="00964AA1" w:rsidP="00FF0473">
            <w:pPr>
              <w:ind w:left="34"/>
              <w:contextualSpacing/>
              <w:jc w:val="both"/>
            </w:pPr>
            <w:r w:rsidRPr="004F418B">
              <w:t>Беспрепятственный доступ людей с ограниченными возможностями здоровья к услугам МУК МЦБ, дошкольного образования путем укрепления материально технической базы</w:t>
            </w:r>
          </w:p>
        </w:tc>
        <w:tc>
          <w:tcPr>
            <w:tcW w:w="1134" w:type="dxa"/>
          </w:tcPr>
          <w:p w:rsidR="00964AA1" w:rsidRPr="004F418B" w:rsidRDefault="00964AA1" w:rsidP="00FF0473">
            <w:pPr>
              <w:jc w:val="center"/>
            </w:pPr>
            <w:r w:rsidRPr="004F418B">
              <w:t>Посещаемость</w:t>
            </w:r>
          </w:p>
        </w:tc>
        <w:tc>
          <w:tcPr>
            <w:tcW w:w="851" w:type="dxa"/>
          </w:tcPr>
          <w:p w:rsidR="00964AA1" w:rsidRPr="004F418B" w:rsidRDefault="00964AA1" w:rsidP="00FF0473">
            <w:pPr>
              <w:jc w:val="center"/>
            </w:pPr>
            <w:proofErr w:type="spellStart"/>
            <w:r w:rsidRPr="004F418B">
              <w:t>посет</w:t>
            </w:r>
            <w:proofErr w:type="spellEnd"/>
            <w:r w:rsidRPr="004F418B">
              <w:t>. в год</w:t>
            </w:r>
          </w:p>
        </w:tc>
        <w:tc>
          <w:tcPr>
            <w:tcW w:w="851" w:type="dxa"/>
          </w:tcPr>
          <w:p w:rsidR="00964AA1" w:rsidRPr="004F418B" w:rsidRDefault="00964AA1" w:rsidP="00FF0473">
            <w:pPr>
              <w:jc w:val="center"/>
            </w:pPr>
            <w:r w:rsidRPr="004F418B">
              <w:t>291</w:t>
            </w:r>
          </w:p>
        </w:tc>
        <w:tc>
          <w:tcPr>
            <w:tcW w:w="851" w:type="dxa"/>
          </w:tcPr>
          <w:p w:rsidR="00964AA1" w:rsidRPr="004F418B" w:rsidRDefault="00964AA1" w:rsidP="00FF0473">
            <w:pPr>
              <w:jc w:val="center"/>
            </w:pPr>
            <w:r w:rsidRPr="004F418B">
              <w:t>299</w:t>
            </w:r>
          </w:p>
        </w:tc>
        <w:tc>
          <w:tcPr>
            <w:tcW w:w="708" w:type="dxa"/>
          </w:tcPr>
          <w:p w:rsidR="00964AA1" w:rsidRPr="004F418B" w:rsidRDefault="00964AA1" w:rsidP="00FF0473">
            <w:pPr>
              <w:jc w:val="center"/>
            </w:pPr>
            <w:r w:rsidRPr="004F418B">
              <w:t>524</w:t>
            </w:r>
          </w:p>
        </w:tc>
        <w:tc>
          <w:tcPr>
            <w:tcW w:w="709" w:type="dxa"/>
          </w:tcPr>
          <w:p w:rsidR="00964AA1" w:rsidRPr="004F418B" w:rsidRDefault="00964AA1" w:rsidP="00FF0473">
            <w:pPr>
              <w:jc w:val="center"/>
            </w:pPr>
            <w:r w:rsidRPr="004F418B">
              <w:t>756</w:t>
            </w:r>
          </w:p>
        </w:tc>
        <w:tc>
          <w:tcPr>
            <w:tcW w:w="708" w:type="dxa"/>
          </w:tcPr>
          <w:p w:rsidR="00964AA1" w:rsidRPr="004F418B" w:rsidRDefault="00964AA1" w:rsidP="00FF0473">
            <w:pPr>
              <w:jc w:val="center"/>
            </w:pPr>
            <w:r w:rsidRPr="004F418B">
              <w:t>1000</w:t>
            </w:r>
          </w:p>
        </w:tc>
        <w:tc>
          <w:tcPr>
            <w:tcW w:w="1701" w:type="dxa"/>
          </w:tcPr>
          <w:p w:rsidR="00964AA1" w:rsidRPr="004F418B" w:rsidRDefault="00964AA1" w:rsidP="00FF0473">
            <w:pPr>
              <w:spacing w:before="100" w:beforeAutospacing="1"/>
              <w:contextualSpacing/>
            </w:pPr>
            <w:r w:rsidRPr="004F418B">
              <w:t>рассчитывается в количестве посещений посетителей с ограниченными возможностями здоровья, для получения услуг МУК МЦБ, дошкольного образования</w:t>
            </w:r>
          </w:p>
        </w:tc>
      </w:tr>
    </w:tbl>
    <w:p w:rsidR="00964AA1" w:rsidRPr="00964AA1" w:rsidRDefault="00964AA1" w:rsidP="00964AA1">
      <w:pPr>
        <w:jc w:val="both"/>
        <w:rPr>
          <w:sz w:val="28"/>
          <w:szCs w:val="28"/>
        </w:rPr>
      </w:pPr>
    </w:p>
    <w:p w:rsidR="00964AA1" w:rsidRPr="00964AA1" w:rsidRDefault="00964AA1" w:rsidP="00964AA1">
      <w:pPr>
        <w:ind w:firstLine="709"/>
        <w:jc w:val="both"/>
        <w:rPr>
          <w:sz w:val="28"/>
          <w:szCs w:val="28"/>
        </w:rPr>
      </w:pPr>
      <w:r w:rsidRPr="00964AA1">
        <w:rPr>
          <w:sz w:val="28"/>
          <w:szCs w:val="28"/>
        </w:rPr>
        <w:t xml:space="preserve">2. Муниципальную программу  </w:t>
      </w:r>
      <w:r w:rsidRPr="00964AA1">
        <w:rPr>
          <w:spacing w:val="-4"/>
          <w:sz w:val="28"/>
          <w:szCs w:val="28"/>
        </w:rPr>
        <w:t>«</w:t>
      </w:r>
      <w:r w:rsidRPr="00964AA1">
        <w:rPr>
          <w:sz w:val="28"/>
          <w:szCs w:val="28"/>
        </w:rPr>
        <w:t>Доступная среда в Чернышевском районе на 2018-2020гг.</w:t>
      </w:r>
      <w:r w:rsidRPr="00964AA1">
        <w:rPr>
          <w:spacing w:val="-4"/>
          <w:sz w:val="28"/>
          <w:szCs w:val="28"/>
        </w:rPr>
        <w:t>»</w:t>
      </w:r>
      <w:r w:rsidRPr="00964AA1">
        <w:rPr>
          <w:sz w:val="28"/>
          <w:szCs w:val="28"/>
        </w:rPr>
        <w:t xml:space="preserve"> изложить в актуальной редакции с учётом изменений (прилагается).</w:t>
      </w:r>
    </w:p>
    <w:p w:rsidR="00964AA1" w:rsidRPr="00964AA1" w:rsidRDefault="00964AA1" w:rsidP="00964AA1">
      <w:pPr>
        <w:ind w:firstLine="709"/>
        <w:jc w:val="both"/>
        <w:rPr>
          <w:sz w:val="28"/>
          <w:szCs w:val="28"/>
        </w:rPr>
      </w:pPr>
      <w:r w:rsidRPr="00964AA1">
        <w:rPr>
          <w:sz w:val="28"/>
          <w:szCs w:val="28"/>
        </w:rPr>
        <w:t>3.</w:t>
      </w:r>
      <w:r w:rsidR="004F418B">
        <w:rPr>
          <w:sz w:val="28"/>
          <w:szCs w:val="28"/>
        </w:rPr>
        <w:t xml:space="preserve"> </w:t>
      </w:r>
      <w:r w:rsidRPr="00964AA1">
        <w:rPr>
          <w:sz w:val="28"/>
          <w:szCs w:val="28"/>
        </w:rPr>
        <w:t>Контроль исполнения настоящего постановления возложить на заместителя руководителя администрации муниципального района «Чернышевский район» по социальным вопросам.</w:t>
      </w:r>
    </w:p>
    <w:p w:rsidR="00964AA1" w:rsidRPr="00964AA1" w:rsidRDefault="00964AA1" w:rsidP="00964AA1">
      <w:pPr>
        <w:jc w:val="both"/>
        <w:rPr>
          <w:sz w:val="28"/>
          <w:szCs w:val="28"/>
        </w:rPr>
      </w:pPr>
      <w:r w:rsidRPr="00964AA1">
        <w:rPr>
          <w:sz w:val="28"/>
          <w:szCs w:val="28"/>
        </w:rPr>
        <w:tab/>
      </w:r>
      <w:r w:rsidR="004F418B">
        <w:rPr>
          <w:sz w:val="28"/>
          <w:szCs w:val="28"/>
        </w:rPr>
        <w:t>4</w:t>
      </w:r>
      <w:r w:rsidRPr="00964AA1">
        <w:rPr>
          <w:sz w:val="28"/>
          <w:szCs w:val="28"/>
        </w:rPr>
        <w:t xml:space="preserve">. Настоящее постановление опубликовать в газете «Наше время» и разместить на официальном сайте </w:t>
      </w:r>
      <w:r w:rsidRPr="00964AA1">
        <w:rPr>
          <w:sz w:val="28"/>
          <w:szCs w:val="28"/>
          <w:lang w:val="en-US"/>
        </w:rPr>
        <w:t>www</w:t>
      </w:r>
      <w:r w:rsidRPr="00964AA1">
        <w:rPr>
          <w:sz w:val="28"/>
          <w:szCs w:val="28"/>
        </w:rPr>
        <w:t>.</w:t>
      </w:r>
      <w:proofErr w:type="spellStart"/>
      <w:r w:rsidRPr="00964AA1">
        <w:rPr>
          <w:sz w:val="28"/>
          <w:szCs w:val="28"/>
        </w:rPr>
        <w:t>чернышевск</w:t>
      </w:r>
      <w:proofErr w:type="gramStart"/>
      <w:r w:rsidRPr="00964AA1">
        <w:rPr>
          <w:sz w:val="28"/>
          <w:szCs w:val="28"/>
        </w:rPr>
        <w:t>.з</w:t>
      </w:r>
      <w:proofErr w:type="gramEnd"/>
      <w:r w:rsidRPr="00964AA1">
        <w:rPr>
          <w:sz w:val="28"/>
          <w:szCs w:val="28"/>
        </w:rPr>
        <w:t>абайкальскийкрай.рф</w:t>
      </w:r>
      <w:proofErr w:type="spellEnd"/>
      <w:r w:rsidRPr="00964AA1">
        <w:rPr>
          <w:sz w:val="28"/>
          <w:szCs w:val="28"/>
        </w:rPr>
        <w:t>, в разделе «Документы».</w:t>
      </w:r>
    </w:p>
    <w:p w:rsidR="00964AA1" w:rsidRPr="00964AA1" w:rsidRDefault="00964AA1" w:rsidP="00964AA1">
      <w:pPr>
        <w:jc w:val="both"/>
        <w:rPr>
          <w:sz w:val="28"/>
          <w:szCs w:val="28"/>
        </w:rPr>
      </w:pPr>
      <w:r w:rsidRPr="00964AA1">
        <w:rPr>
          <w:sz w:val="28"/>
          <w:szCs w:val="28"/>
        </w:rPr>
        <w:tab/>
      </w:r>
      <w:r w:rsidR="004F418B">
        <w:rPr>
          <w:sz w:val="28"/>
          <w:szCs w:val="28"/>
        </w:rPr>
        <w:t>5</w:t>
      </w:r>
      <w:r w:rsidRPr="00964AA1">
        <w:rPr>
          <w:sz w:val="28"/>
          <w:szCs w:val="28"/>
        </w:rPr>
        <w:t>. Настоящее постановление вступает в силу после его официального опубликования (обнародования).</w:t>
      </w:r>
    </w:p>
    <w:p w:rsidR="009F7486" w:rsidRDefault="009F7486" w:rsidP="00BD7AC6">
      <w:pPr>
        <w:jc w:val="center"/>
        <w:rPr>
          <w:bCs/>
          <w:sz w:val="28"/>
          <w:szCs w:val="28"/>
        </w:rPr>
      </w:pPr>
    </w:p>
    <w:p w:rsidR="00895491" w:rsidRDefault="00895491"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895491">
        <w:rPr>
          <w:spacing w:val="-1"/>
          <w:sz w:val="28"/>
          <w:szCs w:val="28"/>
        </w:rPr>
        <w:t xml:space="preserve">  </w:t>
      </w:r>
      <w:r>
        <w:rPr>
          <w:spacing w:val="-1"/>
          <w:sz w:val="28"/>
          <w:szCs w:val="28"/>
        </w:rPr>
        <w:tab/>
      </w:r>
      <w:r w:rsidR="00895491">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895491" w:rsidRDefault="00895491" w:rsidP="00BD7AC6">
      <w:pPr>
        <w:jc w:val="both"/>
        <w:rPr>
          <w:spacing w:val="-1"/>
          <w:sz w:val="28"/>
          <w:szCs w:val="28"/>
        </w:rPr>
      </w:pPr>
    </w:p>
    <w:p w:rsidR="004F418B" w:rsidRDefault="004F418B" w:rsidP="00964AA1">
      <w:pPr>
        <w:jc w:val="right"/>
        <w:rPr>
          <w:spacing w:val="-1"/>
          <w:sz w:val="18"/>
          <w:szCs w:val="18"/>
        </w:rPr>
      </w:pPr>
    </w:p>
    <w:p w:rsidR="00964AA1" w:rsidRPr="004F418B" w:rsidRDefault="00964AA1" w:rsidP="00964AA1">
      <w:pPr>
        <w:jc w:val="right"/>
      </w:pPr>
      <w:r w:rsidRPr="004F418B">
        <w:rPr>
          <w:spacing w:val="-1"/>
        </w:rPr>
        <w:lastRenderedPageBreak/>
        <w:t>УТВЕРЖДЕНА</w:t>
      </w:r>
      <w:r w:rsidRPr="004F418B">
        <w:t xml:space="preserve"> </w:t>
      </w:r>
    </w:p>
    <w:p w:rsidR="00964AA1" w:rsidRPr="004F418B" w:rsidRDefault="00964AA1" w:rsidP="00964AA1">
      <w:pPr>
        <w:tabs>
          <w:tab w:val="left" w:pos="6795"/>
        </w:tabs>
        <w:contextualSpacing/>
        <w:jc w:val="right"/>
      </w:pPr>
      <w:r w:rsidRPr="004F418B">
        <w:t xml:space="preserve"> постановлением администрации</w:t>
      </w:r>
    </w:p>
    <w:p w:rsidR="00964AA1" w:rsidRPr="004F418B" w:rsidRDefault="00964AA1" w:rsidP="00964AA1">
      <w:pPr>
        <w:tabs>
          <w:tab w:val="left" w:pos="6795"/>
        </w:tabs>
        <w:contextualSpacing/>
        <w:jc w:val="right"/>
      </w:pPr>
      <w:r w:rsidRPr="004F418B">
        <w:t>МР «Чернышевский район»</w:t>
      </w:r>
    </w:p>
    <w:p w:rsidR="00964AA1" w:rsidRPr="004F418B" w:rsidRDefault="00964AA1" w:rsidP="00964AA1">
      <w:pPr>
        <w:contextualSpacing/>
        <w:jc w:val="right"/>
      </w:pPr>
      <w:r w:rsidRPr="004F418B">
        <w:t>от 28 декабря 2017г. № 657</w:t>
      </w:r>
    </w:p>
    <w:p w:rsidR="00964AA1" w:rsidRPr="004F418B" w:rsidRDefault="00964AA1" w:rsidP="00964AA1">
      <w:pPr>
        <w:contextualSpacing/>
        <w:jc w:val="right"/>
      </w:pPr>
      <w:proofErr w:type="gramStart"/>
      <w:r w:rsidRPr="004F418B">
        <w:t xml:space="preserve">(в редакции утверждённой постановлением </w:t>
      </w:r>
      <w:proofErr w:type="gramEnd"/>
    </w:p>
    <w:p w:rsidR="00964AA1" w:rsidRPr="004F418B" w:rsidRDefault="00964AA1" w:rsidP="00964AA1">
      <w:pPr>
        <w:contextualSpacing/>
        <w:jc w:val="right"/>
        <w:rPr>
          <w:b/>
        </w:rPr>
      </w:pPr>
      <w:r w:rsidRPr="004F418B">
        <w:t xml:space="preserve">от </w:t>
      </w:r>
      <w:r w:rsidR="004F418B">
        <w:t>28 апреля</w:t>
      </w:r>
      <w:r w:rsidRPr="004F418B">
        <w:t xml:space="preserve"> 2020г</w:t>
      </w:r>
      <w:r w:rsidR="004F418B">
        <w:t>.</w:t>
      </w:r>
      <w:r w:rsidRPr="004F418B">
        <w:t xml:space="preserve"> №</w:t>
      </w:r>
      <w:r w:rsidR="004F418B">
        <w:t xml:space="preserve"> 244</w:t>
      </w:r>
      <w:r w:rsidRPr="004F418B">
        <w:t>)</w:t>
      </w:r>
    </w:p>
    <w:p w:rsidR="00964AA1" w:rsidRPr="004923DE" w:rsidRDefault="00964AA1" w:rsidP="00964AA1">
      <w:pPr>
        <w:tabs>
          <w:tab w:val="left" w:pos="3045"/>
        </w:tabs>
        <w:contextualSpacing/>
        <w:jc w:val="center"/>
        <w:rPr>
          <w:b/>
          <w:sz w:val="18"/>
          <w:szCs w:val="18"/>
        </w:rPr>
      </w:pPr>
    </w:p>
    <w:p w:rsidR="00964AA1" w:rsidRPr="004F418B" w:rsidRDefault="00964AA1" w:rsidP="00964AA1">
      <w:pPr>
        <w:tabs>
          <w:tab w:val="left" w:pos="3045"/>
        </w:tabs>
        <w:contextualSpacing/>
        <w:jc w:val="center"/>
        <w:rPr>
          <w:b/>
        </w:rPr>
      </w:pPr>
      <w:r w:rsidRPr="004F418B">
        <w:rPr>
          <w:b/>
        </w:rPr>
        <w:t xml:space="preserve">Муниципальная программа </w:t>
      </w:r>
    </w:p>
    <w:p w:rsidR="00964AA1" w:rsidRPr="004F418B" w:rsidRDefault="00964AA1" w:rsidP="00964AA1">
      <w:pPr>
        <w:tabs>
          <w:tab w:val="left" w:pos="3045"/>
        </w:tabs>
        <w:contextualSpacing/>
        <w:jc w:val="center"/>
        <w:rPr>
          <w:b/>
        </w:rPr>
      </w:pPr>
      <w:r w:rsidRPr="004F418B">
        <w:rPr>
          <w:b/>
        </w:rPr>
        <w:t>"Доступная среда в Чернышевском районе на 2018-2020гг.»</w:t>
      </w:r>
    </w:p>
    <w:p w:rsidR="00964AA1" w:rsidRPr="004F418B" w:rsidRDefault="00964AA1" w:rsidP="00964AA1">
      <w:pPr>
        <w:tabs>
          <w:tab w:val="left" w:pos="3045"/>
        </w:tabs>
        <w:contextualSpacing/>
        <w:jc w:val="center"/>
        <w:rPr>
          <w:b/>
        </w:rPr>
      </w:pPr>
    </w:p>
    <w:p w:rsidR="00964AA1" w:rsidRPr="004F418B" w:rsidRDefault="00964AA1" w:rsidP="00964AA1">
      <w:pPr>
        <w:tabs>
          <w:tab w:val="left" w:pos="3045"/>
        </w:tabs>
        <w:contextualSpacing/>
        <w:jc w:val="center"/>
        <w:rPr>
          <w:b/>
        </w:rPr>
      </w:pPr>
      <w:r w:rsidRPr="004F418B">
        <w:rPr>
          <w:b/>
        </w:rPr>
        <w:t>Паспорт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964AA1" w:rsidRPr="004F418B" w:rsidTr="00FF0473">
        <w:tc>
          <w:tcPr>
            <w:tcW w:w="3085" w:type="dxa"/>
          </w:tcPr>
          <w:p w:rsidR="00964AA1" w:rsidRPr="004F418B" w:rsidRDefault="00964AA1" w:rsidP="00FF0473">
            <w:pPr>
              <w:contextualSpacing/>
              <w:jc w:val="both"/>
            </w:pPr>
            <w:r w:rsidRPr="004F418B">
              <w:t>Разделы  паспорта программы</w:t>
            </w:r>
          </w:p>
        </w:tc>
        <w:tc>
          <w:tcPr>
            <w:tcW w:w="6486" w:type="dxa"/>
          </w:tcPr>
          <w:p w:rsidR="00964AA1" w:rsidRPr="004F418B" w:rsidRDefault="00964AA1" w:rsidP="00FF0473">
            <w:pPr>
              <w:contextualSpacing/>
              <w:jc w:val="both"/>
            </w:pPr>
            <w:r w:rsidRPr="004F418B">
              <w:t>Содержание раздела</w:t>
            </w:r>
          </w:p>
        </w:tc>
      </w:tr>
      <w:tr w:rsidR="00964AA1" w:rsidRPr="004F418B" w:rsidTr="00FF0473">
        <w:tc>
          <w:tcPr>
            <w:tcW w:w="3085" w:type="dxa"/>
          </w:tcPr>
          <w:p w:rsidR="00964AA1" w:rsidRPr="004F418B" w:rsidRDefault="00964AA1" w:rsidP="00FF0473">
            <w:pPr>
              <w:contextualSpacing/>
              <w:jc w:val="both"/>
            </w:pPr>
            <w:r w:rsidRPr="004F418B">
              <w:t>Наименование программы</w:t>
            </w:r>
          </w:p>
        </w:tc>
        <w:tc>
          <w:tcPr>
            <w:tcW w:w="6486" w:type="dxa"/>
          </w:tcPr>
          <w:p w:rsidR="00964AA1" w:rsidRPr="004F418B" w:rsidRDefault="00964AA1" w:rsidP="00FF0473">
            <w:pPr>
              <w:contextualSpacing/>
              <w:jc w:val="both"/>
            </w:pPr>
            <w:r w:rsidRPr="004F418B">
              <w:rPr>
                <w:bCs/>
              </w:rPr>
              <w:t>Доступная среда в Чернышевском районе на 2018–2020 годы</w:t>
            </w:r>
          </w:p>
        </w:tc>
      </w:tr>
      <w:tr w:rsidR="00964AA1" w:rsidRPr="004F418B" w:rsidTr="00FF0473">
        <w:tblPrEx>
          <w:tblLook w:val="04A0"/>
        </w:tblPrEx>
        <w:trPr>
          <w:trHeight w:val="523"/>
        </w:trPr>
        <w:tc>
          <w:tcPr>
            <w:tcW w:w="3085" w:type="dxa"/>
          </w:tcPr>
          <w:p w:rsidR="00964AA1" w:rsidRPr="004F418B" w:rsidRDefault="00964AA1" w:rsidP="00FF0473">
            <w:pPr>
              <w:contextualSpacing/>
            </w:pPr>
            <w:r w:rsidRPr="004F418B">
              <w:t>Основание для разработки программы</w:t>
            </w:r>
          </w:p>
          <w:p w:rsidR="00964AA1" w:rsidRPr="004F418B" w:rsidRDefault="00964AA1" w:rsidP="00FF0473">
            <w:pPr>
              <w:contextualSpacing/>
            </w:pPr>
          </w:p>
        </w:tc>
        <w:tc>
          <w:tcPr>
            <w:tcW w:w="6486" w:type="dxa"/>
          </w:tcPr>
          <w:p w:rsidR="00964AA1" w:rsidRPr="004F418B" w:rsidRDefault="00964AA1" w:rsidP="00FF0473">
            <w:pPr>
              <w:contextualSpacing/>
              <w:jc w:val="both"/>
            </w:pPr>
            <w:proofErr w:type="gramStart"/>
            <w:r w:rsidRPr="004F418B">
              <w:rPr>
                <w:spacing w:val="-1"/>
              </w:rPr>
              <w:t>Постановления администрации муниципального района «Чернышевский район» от 30.12.2015 года №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w:t>
            </w:r>
            <w:proofErr w:type="gramEnd"/>
            <w:r w:rsidRPr="004F418B">
              <w:rPr>
                <w:spacing w:val="-1"/>
              </w:rPr>
              <w:t xml:space="preserve"> муниципального района «Чернышевский район» от 27.12.2016 года № 578 «Об утверждении Перечня муниципальных программ муниципального района «Чернышевский район»</w:t>
            </w:r>
          </w:p>
        </w:tc>
      </w:tr>
      <w:tr w:rsidR="00964AA1" w:rsidRPr="004F418B" w:rsidTr="00FF0473">
        <w:tc>
          <w:tcPr>
            <w:tcW w:w="3085" w:type="dxa"/>
          </w:tcPr>
          <w:p w:rsidR="00964AA1" w:rsidRPr="004F418B" w:rsidRDefault="00964AA1" w:rsidP="00FF0473">
            <w:pPr>
              <w:contextualSpacing/>
            </w:pPr>
            <w:r w:rsidRPr="004F418B">
              <w:t>Разработчик программы</w:t>
            </w:r>
          </w:p>
        </w:tc>
        <w:tc>
          <w:tcPr>
            <w:tcW w:w="6486" w:type="dxa"/>
          </w:tcPr>
          <w:p w:rsidR="00964AA1" w:rsidRPr="004F418B" w:rsidRDefault="00964AA1" w:rsidP="00FF0473">
            <w:pPr>
              <w:contextualSpacing/>
            </w:pPr>
            <w:r w:rsidRPr="004F418B">
              <w:t xml:space="preserve">муниципальное учреждение </w:t>
            </w:r>
            <w:proofErr w:type="spellStart"/>
            <w:r w:rsidRPr="004F418B">
              <w:t>Межпоселенческая</w:t>
            </w:r>
            <w:proofErr w:type="spellEnd"/>
            <w:r w:rsidRPr="004F418B">
              <w:t xml:space="preserve"> центральная библиотека муниципального района «Чернышевский район»</w:t>
            </w:r>
          </w:p>
        </w:tc>
      </w:tr>
      <w:tr w:rsidR="00964AA1" w:rsidRPr="004F418B" w:rsidTr="00FF0473">
        <w:tc>
          <w:tcPr>
            <w:tcW w:w="3085" w:type="dxa"/>
          </w:tcPr>
          <w:p w:rsidR="00964AA1" w:rsidRPr="004F418B" w:rsidRDefault="00964AA1" w:rsidP="00FF0473">
            <w:pPr>
              <w:contextualSpacing/>
            </w:pPr>
            <w:r w:rsidRPr="004F418B">
              <w:t>Ответственный исполнитель</w:t>
            </w:r>
          </w:p>
        </w:tc>
        <w:tc>
          <w:tcPr>
            <w:tcW w:w="6486" w:type="dxa"/>
          </w:tcPr>
          <w:p w:rsidR="00964AA1" w:rsidRPr="004F418B" w:rsidRDefault="00964AA1" w:rsidP="00FF0473">
            <w:pPr>
              <w:contextualSpacing/>
              <w:jc w:val="both"/>
            </w:pPr>
            <w:r w:rsidRPr="004F418B">
              <w:t>Заместитель руководителя администрации МР «Чернышевский район» по социальным вопросам</w:t>
            </w:r>
          </w:p>
          <w:p w:rsidR="00964AA1" w:rsidRPr="004F418B" w:rsidRDefault="00964AA1" w:rsidP="00FF0473">
            <w:pPr>
              <w:contextualSpacing/>
              <w:jc w:val="both"/>
            </w:pPr>
            <w:r w:rsidRPr="004F418B">
              <w:t>Комитет культура и спорта администрации МР «Чернышевский район», Комитет образования и молодёжной политики администрации МР «Чернышевский район»</w:t>
            </w:r>
          </w:p>
        </w:tc>
      </w:tr>
      <w:tr w:rsidR="00964AA1" w:rsidRPr="004F418B" w:rsidTr="00FF0473">
        <w:tc>
          <w:tcPr>
            <w:tcW w:w="3085" w:type="dxa"/>
          </w:tcPr>
          <w:p w:rsidR="00964AA1" w:rsidRPr="004F418B" w:rsidRDefault="00964AA1" w:rsidP="00FF0473">
            <w:pPr>
              <w:contextualSpacing/>
            </w:pPr>
            <w:r w:rsidRPr="004F418B">
              <w:t>Цели программы</w:t>
            </w:r>
          </w:p>
        </w:tc>
        <w:tc>
          <w:tcPr>
            <w:tcW w:w="6486" w:type="dxa"/>
            <w:vAlign w:val="center"/>
          </w:tcPr>
          <w:p w:rsidR="00964AA1" w:rsidRPr="004F418B" w:rsidRDefault="00964AA1" w:rsidP="00FF0473">
            <w:pPr>
              <w:contextualSpacing/>
            </w:pPr>
            <w:r w:rsidRPr="004F418B">
              <w:t>целью программы является обеспечение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tc>
      </w:tr>
      <w:tr w:rsidR="00964AA1" w:rsidRPr="004F418B" w:rsidTr="00FF0473">
        <w:tc>
          <w:tcPr>
            <w:tcW w:w="3085" w:type="dxa"/>
          </w:tcPr>
          <w:p w:rsidR="00964AA1" w:rsidRPr="004F418B" w:rsidRDefault="00964AA1" w:rsidP="00FF0473">
            <w:pPr>
              <w:contextualSpacing/>
            </w:pPr>
            <w:r w:rsidRPr="004F418B">
              <w:t>Задачи программы</w:t>
            </w:r>
          </w:p>
        </w:tc>
        <w:tc>
          <w:tcPr>
            <w:tcW w:w="6486" w:type="dxa"/>
            <w:vAlign w:val="center"/>
          </w:tcPr>
          <w:p w:rsidR="00964AA1" w:rsidRPr="004F418B" w:rsidRDefault="00964AA1" w:rsidP="00FF0473">
            <w:pPr>
              <w:contextualSpacing/>
            </w:pPr>
            <w:r w:rsidRPr="004F418B">
              <w:t xml:space="preserve">- оборудование здания МУК МЦБ  находящегося в собственности муниципального района "Чернышевский район", специальными приспособлениями с целью обеспечения доступности для инвалидов и других </w:t>
            </w:r>
            <w:proofErr w:type="spellStart"/>
            <w:r w:rsidRPr="004F418B">
              <w:t>маломобильных</w:t>
            </w:r>
            <w:proofErr w:type="spellEnd"/>
            <w:r w:rsidRPr="004F418B">
              <w:t xml:space="preserve"> групп населения (МГН);</w:t>
            </w:r>
          </w:p>
          <w:p w:rsidR="00964AA1" w:rsidRPr="004F418B" w:rsidRDefault="00964AA1" w:rsidP="00FF0473">
            <w:pPr>
              <w:contextualSpacing/>
            </w:pPr>
            <w:r w:rsidRPr="004F418B">
              <w:t>обеспечение доступности для инвалидов и других МГН средств информации и коммуникации, повышение информированности населения об их проблемах;</w:t>
            </w:r>
          </w:p>
          <w:p w:rsidR="00964AA1" w:rsidRPr="004F418B" w:rsidRDefault="00964AA1" w:rsidP="00FF0473">
            <w:pPr>
              <w:contextualSpacing/>
            </w:pPr>
            <w:r w:rsidRPr="004F418B">
              <w:t>обеспечение инвалидов и других МГН информационными средствами реабилитации и обучение навыкам по их использованию</w:t>
            </w:r>
          </w:p>
        </w:tc>
      </w:tr>
      <w:tr w:rsidR="00964AA1" w:rsidRPr="004F418B" w:rsidTr="00FF0473">
        <w:tc>
          <w:tcPr>
            <w:tcW w:w="3085" w:type="dxa"/>
          </w:tcPr>
          <w:p w:rsidR="00964AA1" w:rsidRPr="004F418B" w:rsidRDefault="00964AA1" w:rsidP="00FF0473">
            <w:pPr>
              <w:contextualSpacing/>
            </w:pPr>
            <w:r w:rsidRPr="004F418B">
              <w:lastRenderedPageBreak/>
              <w:t>Целевые индикаторы и показатели программы</w:t>
            </w:r>
          </w:p>
        </w:tc>
        <w:tc>
          <w:tcPr>
            <w:tcW w:w="6486" w:type="dxa"/>
          </w:tcPr>
          <w:p w:rsidR="00964AA1" w:rsidRPr="004F418B" w:rsidRDefault="00964AA1" w:rsidP="00FF0473">
            <w:pPr>
              <w:contextualSpacing/>
              <w:jc w:val="both"/>
            </w:pPr>
            <w:r w:rsidRPr="004F418B">
              <w:t xml:space="preserve"> -Увеличение количества посещений инвалидов и других МГН;</w:t>
            </w:r>
          </w:p>
          <w:p w:rsidR="00964AA1" w:rsidRPr="004F418B" w:rsidRDefault="00964AA1" w:rsidP="00FF0473">
            <w:pPr>
              <w:contextualSpacing/>
              <w:jc w:val="both"/>
            </w:pPr>
            <w:r w:rsidRPr="004F418B">
              <w:t>- обучение навыкам по использованию технических и информационных средств</w:t>
            </w:r>
          </w:p>
        </w:tc>
      </w:tr>
      <w:tr w:rsidR="00964AA1" w:rsidRPr="004F418B" w:rsidTr="00FF0473">
        <w:tc>
          <w:tcPr>
            <w:tcW w:w="3085" w:type="dxa"/>
          </w:tcPr>
          <w:p w:rsidR="00964AA1" w:rsidRPr="004F418B" w:rsidRDefault="00964AA1" w:rsidP="00FF0473">
            <w:pPr>
              <w:contextualSpacing/>
            </w:pPr>
            <w:r w:rsidRPr="004F418B">
              <w:t>Этапы и сроки реализации</w:t>
            </w:r>
          </w:p>
        </w:tc>
        <w:tc>
          <w:tcPr>
            <w:tcW w:w="6486" w:type="dxa"/>
          </w:tcPr>
          <w:p w:rsidR="00964AA1" w:rsidRPr="004F418B" w:rsidRDefault="00964AA1" w:rsidP="00FF0473">
            <w:pPr>
              <w:contextualSpacing/>
              <w:jc w:val="both"/>
            </w:pPr>
            <w:r w:rsidRPr="004F418B">
              <w:rPr>
                <w:bCs/>
              </w:rPr>
              <w:t>2018-2020</w:t>
            </w:r>
            <w:r w:rsidRPr="004F418B">
              <w:rPr>
                <w:b/>
                <w:bCs/>
              </w:rPr>
              <w:t xml:space="preserve"> </w:t>
            </w:r>
            <w:r w:rsidRPr="004F418B">
              <w:t>годы в один этап</w:t>
            </w:r>
          </w:p>
        </w:tc>
      </w:tr>
      <w:tr w:rsidR="00964AA1" w:rsidRPr="004F418B" w:rsidTr="00FF0473">
        <w:tc>
          <w:tcPr>
            <w:tcW w:w="3085" w:type="dxa"/>
          </w:tcPr>
          <w:p w:rsidR="00964AA1" w:rsidRPr="004F418B" w:rsidRDefault="00964AA1" w:rsidP="00FF0473">
            <w:pPr>
              <w:contextualSpacing/>
            </w:pPr>
            <w:r w:rsidRPr="004F418B">
              <w:t>Объемы бюджетных ассигнований программы</w:t>
            </w:r>
          </w:p>
        </w:tc>
        <w:tc>
          <w:tcPr>
            <w:tcW w:w="6486" w:type="dxa"/>
          </w:tcPr>
          <w:p w:rsidR="00964AA1" w:rsidRPr="004F418B" w:rsidRDefault="00964AA1" w:rsidP="00FF0473">
            <w:pPr>
              <w:contextualSpacing/>
              <w:jc w:val="both"/>
              <w:rPr>
                <w:bCs/>
              </w:rPr>
            </w:pPr>
            <w:r w:rsidRPr="004F418B">
              <w:rPr>
                <w:bCs/>
              </w:rPr>
              <w:t>Общий объём финансирования составит 2434,6</w:t>
            </w:r>
          </w:p>
          <w:p w:rsidR="00964AA1" w:rsidRPr="004F418B" w:rsidRDefault="00964AA1" w:rsidP="00FF0473">
            <w:pPr>
              <w:contextualSpacing/>
              <w:jc w:val="both"/>
              <w:rPr>
                <w:bCs/>
              </w:rPr>
            </w:pPr>
            <w:r w:rsidRPr="004F418B">
              <w:rPr>
                <w:bCs/>
              </w:rPr>
              <w:t xml:space="preserve"> тыс. руб. в том числе по годам: </w:t>
            </w:r>
          </w:p>
          <w:p w:rsidR="00964AA1" w:rsidRPr="004F418B" w:rsidRDefault="00964AA1" w:rsidP="00FF0473">
            <w:pPr>
              <w:contextualSpacing/>
              <w:jc w:val="both"/>
              <w:rPr>
                <w:bCs/>
              </w:rPr>
            </w:pPr>
            <w:r w:rsidRPr="004F418B">
              <w:rPr>
                <w:bCs/>
              </w:rPr>
              <w:t xml:space="preserve">в 2018- 382,1 тыс. руб.; </w:t>
            </w:r>
          </w:p>
          <w:p w:rsidR="00964AA1" w:rsidRPr="004F418B" w:rsidRDefault="00964AA1" w:rsidP="00FF0473">
            <w:pPr>
              <w:contextualSpacing/>
              <w:jc w:val="both"/>
              <w:rPr>
                <w:bCs/>
              </w:rPr>
            </w:pPr>
            <w:r w:rsidRPr="004F418B">
              <w:rPr>
                <w:bCs/>
              </w:rPr>
              <w:t>в 2019- 967,2 тыс. руб.;</w:t>
            </w:r>
          </w:p>
          <w:p w:rsidR="00964AA1" w:rsidRPr="004F418B" w:rsidRDefault="00964AA1" w:rsidP="00FF0473">
            <w:pPr>
              <w:contextualSpacing/>
              <w:jc w:val="both"/>
              <w:rPr>
                <w:bCs/>
              </w:rPr>
            </w:pPr>
            <w:r w:rsidRPr="004F418B">
              <w:rPr>
                <w:bCs/>
              </w:rPr>
              <w:t>в 2020-1085,3  тыс. руб.</w:t>
            </w:r>
          </w:p>
        </w:tc>
      </w:tr>
      <w:tr w:rsidR="00964AA1" w:rsidRPr="004F418B" w:rsidTr="00FF0473">
        <w:tc>
          <w:tcPr>
            <w:tcW w:w="3085" w:type="dxa"/>
          </w:tcPr>
          <w:p w:rsidR="00964AA1" w:rsidRPr="004F418B" w:rsidRDefault="00964AA1" w:rsidP="00FF0473">
            <w:pPr>
              <w:contextualSpacing/>
            </w:pPr>
            <w:r w:rsidRPr="004F418B">
              <w:t>Ожидаемые результаты программы</w:t>
            </w:r>
          </w:p>
        </w:tc>
        <w:tc>
          <w:tcPr>
            <w:tcW w:w="6486" w:type="dxa"/>
          </w:tcPr>
          <w:p w:rsidR="00964AA1" w:rsidRPr="004F418B" w:rsidRDefault="00964AA1" w:rsidP="00FF0473">
            <w:pPr>
              <w:contextualSpacing/>
            </w:pPr>
            <w:r w:rsidRPr="004F418B">
              <w:t>- увеличение количества оборудованных социально значимых объектов социальной инфраструктуры для инвалидов и других МГН;</w:t>
            </w:r>
          </w:p>
          <w:p w:rsidR="00964AA1" w:rsidRPr="004F418B" w:rsidRDefault="00964AA1" w:rsidP="00FF0473">
            <w:pPr>
              <w:contextualSpacing/>
            </w:pPr>
            <w:r w:rsidRPr="004F418B">
              <w:t>- увеличение количества инвалидов и других МГН, получивших доступ к средствам информации и коммуникации;</w:t>
            </w:r>
          </w:p>
          <w:p w:rsidR="00964AA1" w:rsidRPr="004F418B" w:rsidRDefault="00964AA1" w:rsidP="00FF0473">
            <w:pPr>
              <w:contextualSpacing/>
              <w:jc w:val="both"/>
              <w:rPr>
                <w:bCs/>
              </w:rPr>
            </w:pPr>
            <w:r w:rsidRPr="004F418B">
              <w:t>- увеличение количества инвалидов и других МГН, получившим доступ к информационным средствам реабилитации</w:t>
            </w:r>
            <w:r w:rsidRPr="004F418B">
              <w:rPr>
                <w:bCs/>
              </w:rPr>
              <w:t xml:space="preserve">; </w:t>
            </w:r>
          </w:p>
        </w:tc>
      </w:tr>
    </w:tbl>
    <w:p w:rsidR="00964AA1" w:rsidRPr="004F418B" w:rsidRDefault="00964AA1" w:rsidP="00964AA1">
      <w:pPr>
        <w:contextualSpacing/>
      </w:pPr>
    </w:p>
    <w:p w:rsidR="00964AA1" w:rsidRPr="004F418B" w:rsidRDefault="00964AA1" w:rsidP="00964AA1">
      <w:pPr>
        <w:pStyle w:val="aa"/>
        <w:numPr>
          <w:ilvl w:val="0"/>
          <w:numId w:val="35"/>
        </w:numPr>
        <w:suppressAutoHyphens w:val="0"/>
        <w:contextualSpacing/>
        <w:jc w:val="center"/>
        <w:rPr>
          <w:b/>
        </w:rPr>
      </w:pPr>
      <w:r w:rsidRPr="004F418B">
        <w:rPr>
          <w:b/>
        </w:rPr>
        <w:t>Характеристика реализации программы, содержание проблемы и обоснование необходимости ее решения программным методом</w:t>
      </w:r>
    </w:p>
    <w:p w:rsidR="00964AA1" w:rsidRPr="004F418B" w:rsidRDefault="00964AA1" w:rsidP="00964AA1">
      <w:pPr>
        <w:ind w:firstLine="709"/>
        <w:contextualSpacing/>
        <w:jc w:val="both"/>
      </w:pPr>
      <w:r w:rsidRPr="004F418B">
        <w:t xml:space="preserve">Социально-экономические преобразования, проводимые в Российской Федерации, привели к радикальным изменениям в жизни общества. Они затронули все слои населения, в том числе и инвалидов. В настоящее время в качестве важнейшего элемента всего комплекса реабилитационных мероприятий рассматривается создание </w:t>
      </w:r>
      <w:proofErr w:type="spellStart"/>
      <w:r w:rsidRPr="004F418B">
        <w:t>безбарьерной</w:t>
      </w:r>
      <w:proofErr w:type="spellEnd"/>
      <w:r w:rsidRPr="004F418B">
        <w:t xml:space="preserve"> доступной для людей с ограниченными возможностями здоровья среды жизнедеятельности, то есть среды, оборудованной с учетом их потребностей и позволяющей им вести независимый образ жизни.</w:t>
      </w:r>
    </w:p>
    <w:p w:rsidR="00964AA1" w:rsidRPr="004F418B" w:rsidRDefault="00964AA1" w:rsidP="00964AA1">
      <w:pPr>
        <w:ind w:firstLine="709"/>
        <w:contextualSpacing/>
        <w:jc w:val="both"/>
      </w:pPr>
      <w:r w:rsidRPr="004F418B">
        <w:t>Основным условием формирования доступной среды является индивидуальный подход в решении вопросов доступности применительно к каждому конкретному человеку с учетом его потребностей, окружения, семейных условий, образования, вида трудовой деятельности, личных особенностей.</w:t>
      </w:r>
    </w:p>
    <w:p w:rsidR="00964AA1" w:rsidRPr="004F418B" w:rsidRDefault="00964AA1" w:rsidP="00964AA1">
      <w:pPr>
        <w:ind w:firstLine="709"/>
        <w:contextualSpacing/>
        <w:jc w:val="both"/>
      </w:pPr>
      <w:r w:rsidRPr="004F418B">
        <w:t xml:space="preserve">Проблема создания доступной среды для людей с ограниченными возможностями здоровья и других </w:t>
      </w:r>
      <w:proofErr w:type="spellStart"/>
      <w:r w:rsidRPr="004F418B">
        <w:t>маломобильных</w:t>
      </w:r>
      <w:proofErr w:type="spellEnd"/>
      <w:r w:rsidRPr="004F418B">
        <w:t xml:space="preserve"> групп населения продолжает оставаться актуальной. Людям с ограниченными возможностями здоровья, как правило, недоступны многие здания. Лишь к небольшому количеству объектов социальной инфраструктуры они имеют беспрепятственный доступ. Большинство социально значимых объектов из-за отсутствия элементарных приспособлений (пандусы, дверные проемы, звуковые и световые указатели) недоступны для людей с ограниченными возможностями здоровья.</w:t>
      </w:r>
    </w:p>
    <w:p w:rsidR="00964AA1" w:rsidRPr="004F418B" w:rsidRDefault="00964AA1" w:rsidP="00964AA1">
      <w:pPr>
        <w:ind w:firstLine="709"/>
        <w:contextualSpacing/>
        <w:jc w:val="both"/>
      </w:pPr>
      <w:r w:rsidRPr="004F418B">
        <w:t xml:space="preserve">Нерешенность проблемы доступа людей с ограниченными </w:t>
      </w:r>
      <w:proofErr w:type="gramStart"/>
      <w:r w:rsidRPr="004F418B">
        <w:t>возможностями к среде</w:t>
      </w:r>
      <w:proofErr w:type="gramEnd"/>
      <w:r w:rsidRPr="004F418B">
        <w:t xml:space="preserve"> жизнедеятельности порождает ряд серьезных социально-экономических последствий, среди которых:</w:t>
      </w:r>
    </w:p>
    <w:p w:rsidR="00964AA1" w:rsidRPr="004F418B" w:rsidRDefault="00964AA1" w:rsidP="00964AA1">
      <w:pPr>
        <w:ind w:firstLine="709"/>
        <w:contextualSpacing/>
        <w:jc w:val="both"/>
      </w:pPr>
      <w:r w:rsidRPr="004F418B">
        <w:t>- высокая социальная зависимость, вынужденная самоизоляция людей с ограниченными возможностями, что осложняет проведение мероприятий по социальной и психологической реабилитации инвалидов;</w:t>
      </w:r>
    </w:p>
    <w:p w:rsidR="00964AA1" w:rsidRPr="004F418B" w:rsidRDefault="00964AA1" w:rsidP="00964AA1">
      <w:pPr>
        <w:ind w:firstLine="709"/>
        <w:contextualSpacing/>
        <w:jc w:val="both"/>
      </w:pPr>
      <w:r w:rsidRPr="004F418B">
        <w:t>- негативное отношение к людям с ограниченными возможностями, что в свою очередь предопределяет необходимость проведения соответствующих разъяснительных, образовательных, информационных кампаний;</w:t>
      </w:r>
    </w:p>
    <w:p w:rsidR="00964AA1" w:rsidRPr="004F418B" w:rsidRDefault="00964AA1" w:rsidP="00964AA1">
      <w:pPr>
        <w:ind w:firstLine="709"/>
        <w:contextualSpacing/>
        <w:jc w:val="both"/>
      </w:pPr>
      <w:r w:rsidRPr="004F418B">
        <w:t xml:space="preserve">- дискомфорт, ограничения жизнедеятельности иных </w:t>
      </w:r>
      <w:proofErr w:type="spellStart"/>
      <w:r w:rsidRPr="004F418B">
        <w:t>маломобильных</w:t>
      </w:r>
      <w:proofErr w:type="spellEnd"/>
      <w:r w:rsidRPr="004F418B">
        <w:t xml:space="preserve"> групп населения.</w:t>
      </w:r>
    </w:p>
    <w:p w:rsidR="00964AA1" w:rsidRPr="004F418B" w:rsidRDefault="00964AA1" w:rsidP="00964AA1">
      <w:pPr>
        <w:pStyle w:val="aa"/>
        <w:numPr>
          <w:ilvl w:val="0"/>
          <w:numId w:val="35"/>
        </w:numPr>
        <w:tabs>
          <w:tab w:val="left" w:pos="851"/>
          <w:tab w:val="left" w:pos="993"/>
        </w:tabs>
        <w:suppressAutoHyphens w:val="0"/>
        <w:ind w:left="0" w:firstLine="709"/>
        <w:contextualSpacing/>
        <w:jc w:val="center"/>
        <w:rPr>
          <w:b/>
        </w:rPr>
      </w:pPr>
      <w:r w:rsidRPr="004F418B">
        <w:rPr>
          <w:b/>
        </w:rPr>
        <w:t>Приоритеты программы</w:t>
      </w:r>
    </w:p>
    <w:p w:rsidR="00964AA1" w:rsidRPr="004F418B" w:rsidRDefault="00964AA1" w:rsidP="00964AA1">
      <w:pPr>
        <w:autoSpaceDE w:val="0"/>
        <w:autoSpaceDN w:val="0"/>
        <w:adjustRightInd w:val="0"/>
        <w:ind w:firstLine="709"/>
        <w:contextualSpacing/>
        <w:jc w:val="both"/>
      </w:pPr>
      <w:r w:rsidRPr="004F418B">
        <w:t>Одной из приоритетных задач в сфере культуры в Чернышевском районе является повышение доступности для инвалидов и лиц с ограниченными возможностями здоровья к таким муниципальным услугам как:</w:t>
      </w:r>
    </w:p>
    <w:p w:rsidR="00964AA1" w:rsidRPr="004F418B" w:rsidRDefault="00964AA1" w:rsidP="00964AA1">
      <w:pPr>
        <w:autoSpaceDE w:val="0"/>
        <w:autoSpaceDN w:val="0"/>
        <w:adjustRightInd w:val="0"/>
        <w:ind w:firstLine="709"/>
        <w:contextualSpacing/>
        <w:jc w:val="both"/>
      </w:pPr>
      <w:r w:rsidRPr="004F418B">
        <w:lastRenderedPageBreak/>
        <w:t>- доступ к справочно-поисковому аппарату библиотек, базам данных;</w:t>
      </w:r>
    </w:p>
    <w:p w:rsidR="00964AA1" w:rsidRPr="004F418B" w:rsidRDefault="00964AA1" w:rsidP="00964AA1">
      <w:pPr>
        <w:autoSpaceDE w:val="0"/>
        <w:autoSpaceDN w:val="0"/>
        <w:adjustRightInd w:val="0"/>
        <w:ind w:firstLine="709"/>
        <w:contextualSpacing/>
        <w:jc w:val="both"/>
      </w:pPr>
      <w:r w:rsidRPr="004F418B">
        <w:t>- доступ к оцифрованным изданиям, хранящимся в библиотеках, в том числе к фонду редких книг.</w:t>
      </w:r>
    </w:p>
    <w:p w:rsidR="00964AA1" w:rsidRPr="004F418B" w:rsidRDefault="00964AA1" w:rsidP="00964AA1">
      <w:pPr>
        <w:ind w:firstLine="709"/>
        <w:contextualSpacing/>
        <w:jc w:val="both"/>
      </w:pPr>
      <w:r w:rsidRPr="004F418B">
        <w:t>Реализация программы позволит изменить сложившуюся социальную, инженерную, информационную инфраструктуру для самостоятельного доступа к объектам инфраструктуры людей с ограниченными возможностями здоровья, создать условия для их интеграции в общество.</w:t>
      </w:r>
    </w:p>
    <w:p w:rsidR="00964AA1" w:rsidRPr="004F418B" w:rsidRDefault="00964AA1" w:rsidP="00964AA1">
      <w:pPr>
        <w:pStyle w:val="aa"/>
        <w:numPr>
          <w:ilvl w:val="0"/>
          <w:numId w:val="35"/>
        </w:numPr>
        <w:tabs>
          <w:tab w:val="left" w:pos="851"/>
          <w:tab w:val="left" w:pos="993"/>
        </w:tabs>
        <w:suppressAutoHyphens w:val="0"/>
        <w:ind w:left="0" w:firstLine="709"/>
        <w:contextualSpacing/>
        <w:jc w:val="center"/>
        <w:rPr>
          <w:b/>
        </w:rPr>
      </w:pPr>
      <w:r w:rsidRPr="004F418B">
        <w:rPr>
          <w:b/>
        </w:rPr>
        <w:t>Цели и задачи программы</w:t>
      </w:r>
    </w:p>
    <w:p w:rsidR="00964AA1" w:rsidRPr="004F418B" w:rsidRDefault="00964AA1" w:rsidP="00964AA1">
      <w:pPr>
        <w:ind w:firstLine="709"/>
        <w:contextualSpacing/>
        <w:jc w:val="both"/>
      </w:pPr>
      <w:r w:rsidRPr="004F418B">
        <w:t>Основной целью программы является обеспечение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p w:rsidR="00964AA1" w:rsidRPr="004F418B" w:rsidRDefault="00964AA1" w:rsidP="00964AA1">
      <w:pPr>
        <w:ind w:firstLine="709"/>
        <w:contextualSpacing/>
        <w:jc w:val="both"/>
      </w:pPr>
      <w:r w:rsidRPr="004F418B">
        <w:t xml:space="preserve">Для достижения цели необходимо решить следующие основные задачи по формированию условий </w:t>
      </w:r>
      <w:proofErr w:type="gramStart"/>
      <w:r w:rsidRPr="004F418B">
        <w:t>для</w:t>
      </w:r>
      <w:proofErr w:type="gramEnd"/>
      <w:r w:rsidRPr="004F418B">
        <w:t>:</w:t>
      </w:r>
    </w:p>
    <w:p w:rsidR="00964AA1" w:rsidRPr="004F418B" w:rsidRDefault="00964AA1" w:rsidP="00964AA1">
      <w:pPr>
        <w:ind w:firstLine="709"/>
        <w:contextualSpacing/>
        <w:jc w:val="both"/>
      </w:pPr>
      <w:r w:rsidRPr="004F418B">
        <w:t>- беспрепятственного доступа людей с ограниченными возможностями здоровья к услугам муниципальных учреждений культуры путем укрепления материально-технической базы;</w:t>
      </w:r>
    </w:p>
    <w:p w:rsidR="00964AA1" w:rsidRPr="004F418B" w:rsidRDefault="00964AA1" w:rsidP="00964AA1">
      <w:pPr>
        <w:ind w:firstLine="709"/>
        <w:contextualSpacing/>
        <w:jc w:val="both"/>
      </w:pPr>
      <w:r w:rsidRPr="004F418B">
        <w:t>- обеспечение людей с ограниченными возможностями здоровья информационными средствами реабилитации и обучение навыкам по их использованию.</w:t>
      </w:r>
    </w:p>
    <w:p w:rsidR="00964AA1" w:rsidRPr="004F418B" w:rsidRDefault="00964AA1" w:rsidP="00964AA1">
      <w:pPr>
        <w:ind w:firstLine="709"/>
        <w:contextualSpacing/>
        <w:jc w:val="both"/>
      </w:pPr>
    </w:p>
    <w:p w:rsidR="00964AA1" w:rsidRPr="004F418B" w:rsidRDefault="00964AA1" w:rsidP="00964AA1">
      <w:pPr>
        <w:pStyle w:val="aa"/>
        <w:numPr>
          <w:ilvl w:val="0"/>
          <w:numId w:val="35"/>
        </w:numPr>
        <w:tabs>
          <w:tab w:val="left" w:pos="993"/>
        </w:tabs>
        <w:suppressAutoHyphens w:val="0"/>
        <w:ind w:left="0" w:firstLine="709"/>
        <w:contextualSpacing/>
        <w:jc w:val="center"/>
        <w:rPr>
          <w:b/>
        </w:rPr>
      </w:pPr>
      <w:r w:rsidRPr="004F418B">
        <w:rPr>
          <w:b/>
        </w:rPr>
        <w:t>Сроки реализации программы</w:t>
      </w:r>
    </w:p>
    <w:p w:rsidR="00964AA1" w:rsidRPr="004F418B" w:rsidRDefault="00964AA1" w:rsidP="00964AA1">
      <w:pPr>
        <w:ind w:firstLine="709"/>
        <w:contextualSpacing/>
        <w:jc w:val="both"/>
      </w:pPr>
      <w:r w:rsidRPr="004F418B">
        <w:t>Программа реализуется в один этап  в период 2018 - 2020 годы</w:t>
      </w:r>
    </w:p>
    <w:p w:rsidR="00964AA1" w:rsidRPr="004F418B" w:rsidRDefault="00964AA1" w:rsidP="00964AA1">
      <w:pPr>
        <w:ind w:firstLine="709"/>
        <w:contextualSpacing/>
        <w:jc w:val="center"/>
      </w:pPr>
    </w:p>
    <w:p w:rsidR="00964AA1" w:rsidRPr="004F418B" w:rsidRDefault="00964AA1" w:rsidP="00964AA1">
      <w:pPr>
        <w:numPr>
          <w:ilvl w:val="0"/>
          <w:numId w:val="35"/>
        </w:numPr>
        <w:tabs>
          <w:tab w:val="left" w:pos="993"/>
        </w:tabs>
        <w:ind w:left="0" w:firstLine="709"/>
        <w:contextualSpacing/>
        <w:jc w:val="center"/>
        <w:rPr>
          <w:b/>
        </w:rPr>
      </w:pPr>
      <w:r w:rsidRPr="004F418B">
        <w:rPr>
          <w:b/>
        </w:rPr>
        <w:t>Перечень основных мероприятий программы</w:t>
      </w:r>
    </w:p>
    <w:p w:rsidR="00964AA1" w:rsidRPr="004F418B" w:rsidRDefault="00964AA1" w:rsidP="00964AA1">
      <w:pPr>
        <w:ind w:firstLine="709"/>
        <w:contextualSpacing/>
        <w:jc w:val="both"/>
      </w:pPr>
      <w:r w:rsidRPr="004F418B">
        <w:t>Характеристика мероприятий программы</w:t>
      </w:r>
    </w:p>
    <w:p w:rsidR="00964AA1" w:rsidRPr="004F418B" w:rsidRDefault="00964AA1" w:rsidP="00964AA1">
      <w:pPr>
        <w:ind w:firstLine="709"/>
        <w:contextualSpacing/>
        <w:jc w:val="both"/>
      </w:pPr>
      <w:r w:rsidRPr="004F418B">
        <w:t>Система программных мероприятий включает следующие направления:</w:t>
      </w:r>
    </w:p>
    <w:p w:rsidR="00964AA1" w:rsidRPr="004F418B" w:rsidRDefault="00964AA1" w:rsidP="00964AA1">
      <w:pPr>
        <w:ind w:firstLine="709"/>
        <w:contextualSpacing/>
        <w:jc w:val="both"/>
      </w:pPr>
      <w:r w:rsidRPr="004F418B">
        <w:t xml:space="preserve">- обеспечение </w:t>
      </w:r>
      <w:proofErr w:type="spellStart"/>
      <w:r w:rsidRPr="004F418B">
        <w:t>безбарьерной</w:t>
      </w:r>
      <w:proofErr w:type="spellEnd"/>
      <w:r w:rsidRPr="004F418B">
        <w:t xml:space="preserve"> среды жизнедеятельности для людей с ограниченными возможностями здоровья;</w:t>
      </w:r>
    </w:p>
    <w:p w:rsidR="00964AA1" w:rsidRPr="004F418B" w:rsidRDefault="00964AA1" w:rsidP="00964AA1">
      <w:pPr>
        <w:ind w:firstLine="709"/>
        <w:contextualSpacing/>
        <w:jc w:val="both"/>
      </w:pPr>
      <w:r w:rsidRPr="004F418B">
        <w:t>- обеспечение доступности для людей с ограниченными возможностями здоровья средств информации и коммуникации, повышение информированности населения об их проблемах.</w:t>
      </w:r>
    </w:p>
    <w:p w:rsidR="00964AA1" w:rsidRPr="004F418B" w:rsidRDefault="00964AA1" w:rsidP="00964AA1">
      <w:pPr>
        <w:shd w:val="clear" w:color="auto" w:fill="FFFFFF"/>
        <w:tabs>
          <w:tab w:val="left" w:pos="993"/>
        </w:tabs>
        <w:ind w:firstLine="709"/>
        <w:contextualSpacing/>
        <w:jc w:val="both"/>
        <w:textAlignment w:val="baseline"/>
        <w:rPr>
          <w:spacing w:val="2"/>
        </w:rPr>
      </w:pPr>
      <w:r w:rsidRPr="004F418B">
        <w:rPr>
          <w:spacing w:val="2"/>
        </w:rPr>
        <w:t>В рамках данной программы будут реализованы следующее основное мероприятие:</w:t>
      </w:r>
    </w:p>
    <w:p w:rsidR="00964AA1" w:rsidRPr="004F418B" w:rsidRDefault="00964AA1" w:rsidP="00964AA1">
      <w:pPr>
        <w:shd w:val="clear" w:color="auto" w:fill="FFFFFF"/>
        <w:tabs>
          <w:tab w:val="left" w:pos="993"/>
        </w:tabs>
        <w:ind w:firstLine="709"/>
        <w:contextualSpacing/>
        <w:jc w:val="both"/>
        <w:textAlignment w:val="baseline"/>
        <w:rPr>
          <w:spacing w:val="2"/>
        </w:rPr>
      </w:pPr>
      <w:r w:rsidRPr="004F418B">
        <w:t>Создание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p w:rsidR="00964AA1" w:rsidRPr="004F418B" w:rsidRDefault="00964AA1" w:rsidP="00964AA1">
      <w:pPr>
        <w:shd w:val="clear" w:color="auto" w:fill="FFFFFF"/>
        <w:ind w:firstLine="709"/>
        <w:contextualSpacing/>
        <w:jc w:val="both"/>
        <w:textAlignment w:val="baseline"/>
        <w:rPr>
          <w:spacing w:val="2"/>
        </w:rPr>
      </w:pPr>
      <w:r w:rsidRPr="004F418B">
        <w:rPr>
          <w:spacing w:val="2"/>
        </w:rPr>
        <w:t xml:space="preserve"> Мероприятие включает в себя оказание муниципальным учреждением культуры </w:t>
      </w:r>
      <w:proofErr w:type="spellStart"/>
      <w:r w:rsidRPr="004F418B">
        <w:rPr>
          <w:spacing w:val="2"/>
        </w:rPr>
        <w:t>Межпоселенческая</w:t>
      </w:r>
      <w:proofErr w:type="spellEnd"/>
      <w:r w:rsidRPr="004F418B">
        <w:rPr>
          <w:spacing w:val="2"/>
        </w:rPr>
        <w:t xml:space="preserve"> центральная библиотека МР «Чернышевский район» услуг </w:t>
      </w:r>
      <w:proofErr w:type="gramStart"/>
      <w:r w:rsidRPr="004F418B">
        <w:rPr>
          <w:spacing w:val="2"/>
        </w:rPr>
        <w:t>по</w:t>
      </w:r>
      <w:proofErr w:type="gramEnd"/>
      <w:r w:rsidRPr="004F418B">
        <w:rPr>
          <w:spacing w:val="2"/>
        </w:rPr>
        <w:t xml:space="preserve">: </w:t>
      </w:r>
    </w:p>
    <w:p w:rsidR="00964AA1" w:rsidRPr="004F418B" w:rsidRDefault="00964AA1" w:rsidP="00964AA1">
      <w:pPr>
        <w:shd w:val="clear" w:color="auto" w:fill="FFFFFF"/>
        <w:ind w:firstLine="709"/>
        <w:contextualSpacing/>
        <w:jc w:val="both"/>
        <w:textAlignment w:val="baseline"/>
        <w:rPr>
          <w:spacing w:val="2"/>
        </w:rPr>
      </w:pPr>
      <w:r w:rsidRPr="004F418B">
        <w:rPr>
          <w:spacing w:val="2"/>
        </w:rPr>
        <w:t>1. Созданию условий для беспрепятственного доступа людей с ограниченными возможностями здоровья</w:t>
      </w:r>
      <w:proofErr w:type="gramStart"/>
      <w:r w:rsidRPr="004F418B">
        <w:rPr>
          <w:spacing w:val="2"/>
        </w:rPr>
        <w:t>.</w:t>
      </w:r>
      <w:proofErr w:type="gramEnd"/>
      <w:r w:rsidRPr="004F418B">
        <w:rPr>
          <w:spacing w:val="2"/>
        </w:rPr>
        <w:t xml:space="preserve"> (</w:t>
      </w:r>
      <w:proofErr w:type="gramStart"/>
      <w:r w:rsidRPr="004F418B">
        <w:rPr>
          <w:spacing w:val="2"/>
        </w:rPr>
        <w:t>п</w:t>
      </w:r>
      <w:proofErr w:type="gramEnd"/>
      <w:r w:rsidRPr="004F418B">
        <w:rPr>
          <w:spacing w:val="2"/>
        </w:rPr>
        <w:t>риложение 1)</w:t>
      </w:r>
    </w:p>
    <w:p w:rsidR="00964AA1" w:rsidRPr="004F418B" w:rsidRDefault="00964AA1" w:rsidP="00964AA1">
      <w:pPr>
        <w:shd w:val="clear" w:color="auto" w:fill="FFFFFF"/>
        <w:ind w:firstLine="709"/>
        <w:contextualSpacing/>
        <w:jc w:val="both"/>
        <w:textAlignment w:val="baseline"/>
        <w:rPr>
          <w:spacing w:val="2"/>
        </w:rPr>
      </w:pPr>
      <w:r w:rsidRPr="004F418B">
        <w:rPr>
          <w:spacing w:val="2"/>
        </w:rPr>
        <w:t>2. Создание Автоматизированных рабочих мест для людей с ограниченными возможностями здоровья, приобретения компьютеров и программно-аппаратных комплексов, приобретение технологического и иного оборудования, создание специализированного  книжного фонда</w:t>
      </w:r>
      <w:proofErr w:type="gramStart"/>
      <w:r w:rsidRPr="004F418B">
        <w:rPr>
          <w:spacing w:val="2"/>
        </w:rPr>
        <w:t>.(</w:t>
      </w:r>
      <w:proofErr w:type="gramEnd"/>
      <w:r w:rsidRPr="004F418B">
        <w:rPr>
          <w:spacing w:val="2"/>
        </w:rPr>
        <w:t>приложение 2)</w:t>
      </w:r>
    </w:p>
    <w:p w:rsidR="00964AA1" w:rsidRPr="004F418B" w:rsidRDefault="00964AA1" w:rsidP="00964AA1">
      <w:pPr>
        <w:shd w:val="clear" w:color="auto" w:fill="FFFFFF"/>
        <w:ind w:firstLine="709"/>
        <w:contextualSpacing/>
        <w:jc w:val="both"/>
        <w:textAlignment w:val="baseline"/>
        <w:rPr>
          <w:spacing w:val="2"/>
        </w:rPr>
      </w:pPr>
      <w:r w:rsidRPr="004F418B">
        <w:rPr>
          <w:spacing w:val="2"/>
        </w:rPr>
        <w:t>Сформулированные таким образом основные мероприятия программы по созданию доступной среды для  людей с ограниченными возможностями здоровья обеспечивают комплексный подход к сохранению и развитию данной сферы, обеспечивают расширение форм и методов оказания услуг, повышают их качество.</w:t>
      </w:r>
    </w:p>
    <w:p w:rsidR="00964AA1" w:rsidRPr="004F418B" w:rsidRDefault="00964AA1" w:rsidP="00964AA1">
      <w:pPr>
        <w:shd w:val="clear" w:color="auto" w:fill="FFFFFF"/>
        <w:ind w:firstLine="709"/>
        <w:contextualSpacing/>
        <w:jc w:val="both"/>
        <w:textAlignment w:val="baseline"/>
        <w:rPr>
          <w:b/>
          <w:spacing w:val="2"/>
        </w:rPr>
      </w:pPr>
    </w:p>
    <w:p w:rsidR="00964AA1" w:rsidRPr="004F418B" w:rsidRDefault="00964AA1" w:rsidP="00964AA1">
      <w:pPr>
        <w:shd w:val="clear" w:color="auto" w:fill="FFFFFF"/>
        <w:ind w:firstLine="709"/>
        <w:contextualSpacing/>
        <w:jc w:val="both"/>
        <w:textAlignment w:val="baseline"/>
        <w:rPr>
          <w:spacing w:val="2"/>
        </w:rPr>
      </w:pPr>
      <w:r w:rsidRPr="004F418B">
        <w:rPr>
          <w:b/>
          <w:spacing w:val="2"/>
        </w:rPr>
        <w:t>Мероприятия по созданию условий для беспрепятственного доступа людей с ограниченными возможностями здоровья,</w:t>
      </w:r>
      <w:r w:rsidRPr="004F418B">
        <w:rPr>
          <w:spacing w:val="2"/>
        </w:rPr>
        <w:t xml:space="preserve"> </w:t>
      </w:r>
      <w:r w:rsidRPr="004F418B">
        <w:rPr>
          <w:b/>
          <w:spacing w:val="2"/>
        </w:rPr>
        <w:t>тыс. руб.</w:t>
      </w:r>
    </w:p>
    <w:p w:rsidR="00964AA1" w:rsidRPr="004F418B" w:rsidRDefault="00964AA1" w:rsidP="00964AA1">
      <w:pPr>
        <w:contextualSpacing/>
        <w:jc w:val="right"/>
        <w:rPr>
          <w:spacing w:val="2"/>
        </w:rPr>
      </w:pPr>
      <w:r w:rsidRPr="004F418B">
        <w:rPr>
          <w:spacing w:val="2"/>
        </w:rPr>
        <w:t>Таблица 1</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6"/>
        <w:gridCol w:w="4449"/>
        <w:gridCol w:w="918"/>
        <w:gridCol w:w="1103"/>
        <w:gridCol w:w="1097"/>
        <w:gridCol w:w="1423"/>
      </w:tblGrid>
      <w:tr w:rsidR="00964AA1" w:rsidRPr="004F418B" w:rsidTr="00FF0473">
        <w:trPr>
          <w:trHeight w:val="840"/>
        </w:trPr>
        <w:tc>
          <w:tcPr>
            <w:tcW w:w="596" w:type="dxa"/>
          </w:tcPr>
          <w:p w:rsidR="00964AA1" w:rsidRPr="004F418B" w:rsidRDefault="00964AA1" w:rsidP="00FF0473">
            <w:pPr>
              <w:contextualSpacing/>
              <w:jc w:val="center"/>
            </w:pPr>
            <w:r w:rsidRPr="004F418B">
              <w:t xml:space="preserve">№ </w:t>
            </w:r>
            <w:proofErr w:type="spellStart"/>
            <w:proofErr w:type="gramStart"/>
            <w:r w:rsidRPr="004F418B">
              <w:t>п</w:t>
            </w:r>
            <w:proofErr w:type="spellEnd"/>
            <w:proofErr w:type="gramEnd"/>
            <w:r w:rsidRPr="004F418B">
              <w:t>/</w:t>
            </w:r>
            <w:proofErr w:type="spellStart"/>
            <w:r w:rsidRPr="004F418B">
              <w:t>п</w:t>
            </w:r>
            <w:proofErr w:type="spellEnd"/>
          </w:p>
        </w:tc>
        <w:tc>
          <w:tcPr>
            <w:tcW w:w="4449" w:type="dxa"/>
          </w:tcPr>
          <w:p w:rsidR="00964AA1" w:rsidRPr="004F418B" w:rsidRDefault="00964AA1" w:rsidP="00FF0473">
            <w:pPr>
              <w:contextualSpacing/>
              <w:jc w:val="center"/>
            </w:pPr>
            <w:r w:rsidRPr="004F418B">
              <w:t>Наименование мероприятия</w:t>
            </w:r>
          </w:p>
        </w:tc>
        <w:tc>
          <w:tcPr>
            <w:tcW w:w="918" w:type="dxa"/>
          </w:tcPr>
          <w:p w:rsidR="00964AA1" w:rsidRPr="004F418B" w:rsidRDefault="00964AA1" w:rsidP="00FF0473">
            <w:pPr>
              <w:contextualSpacing/>
              <w:jc w:val="center"/>
            </w:pPr>
            <w:r w:rsidRPr="004F418B">
              <w:t>Всего 2018-2020</w:t>
            </w:r>
          </w:p>
        </w:tc>
        <w:tc>
          <w:tcPr>
            <w:tcW w:w="1103" w:type="dxa"/>
            <w:tcBorders>
              <w:right w:val="single" w:sz="4" w:space="0" w:color="auto"/>
            </w:tcBorders>
          </w:tcPr>
          <w:p w:rsidR="00964AA1" w:rsidRPr="004F418B" w:rsidRDefault="00964AA1" w:rsidP="00FF0473">
            <w:pPr>
              <w:contextualSpacing/>
              <w:jc w:val="center"/>
            </w:pPr>
            <w:r w:rsidRPr="004F418B">
              <w:t>2018</w:t>
            </w:r>
          </w:p>
        </w:tc>
        <w:tc>
          <w:tcPr>
            <w:tcW w:w="1097" w:type="dxa"/>
            <w:tcBorders>
              <w:left w:val="single" w:sz="4" w:space="0" w:color="auto"/>
            </w:tcBorders>
          </w:tcPr>
          <w:p w:rsidR="00964AA1" w:rsidRPr="004F418B" w:rsidRDefault="00964AA1" w:rsidP="00FF0473">
            <w:pPr>
              <w:contextualSpacing/>
              <w:jc w:val="center"/>
            </w:pPr>
            <w:r w:rsidRPr="004F418B">
              <w:t>2019</w:t>
            </w:r>
          </w:p>
        </w:tc>
        <w:tc>
          <w:tcPr>
            <w:tcW w:w="1423" w:type="dxa"/>
          </w:tcPr>
          <w:p w:rsidR="00964AA1" w:rsidRPr="004F418B" w:rsidRDefault="00964AA1" w:rsidP="00FF0473">
            <w:pPr>
              <w:ind w:right="-112"/>
              <w:contextualSpacing/>
            </w:pPr>
            <w:r w:rsidRPr="004F418B">
              <w:t>2020</w:t>
            </w:r>
          </w:p>
        </w:tc>
      </w:tr>
      <w:tr w:rsidR="00964AA1" w:rsidRPr="004F418B" w:rsidTr="00FF0473">
        <w:trPr>
          <w:trHeight w:val="840"/>
        </w:trPr>
        <w:tc>
          <w:tcPr>
            <w:tcW w:w="596" w:type="dxa"/>
          </w:tcPr>
          <w:p w:rsidR="00964AA1" w:rsidRPr="004F418B" w:rsidRDefault="00964AA1" w:rsidP="00FF0473">
            <w:pPr>
              <w:contextualSpacing/>
              <w:jc w:val="center"/>
            </w:pPr>
            <w:r w:rsidRPr="004F418B">
              <w:lastRenderedPageBreak/>
              <w:t>1</w:t>
            </w:r>
          </w:p>
        </w:tc>
        <w:tc>
          <w:tcPr>
            <w:tcW w:w="4449" w:type="dxa"/>
          </w:tcPr>
          <w:p w:rsidR="00964AA1" w:rsidRPr="004F418B" w:rsidRDefault="00964AA1" w:rsidP="00FF0473">
            <w:pPr>
              <w:contextualSpacing/>
            </w:pPr>
            <w:r w:rsidRPr="004F418B">
              <w:t>Сооружение пандуса, санитарной комнаты, переоборудование дверных блоков</w:t>
            </w:r>
          </w:p>
        </w:tc>
        <w:tc>
          <w:tcPr>
            <w:tcW w:w="918" w:type="dxa"/>
          </w:tcPr>
          <w:p w:rsidR="00964AA1" w:rsidRPr="004F418B" w:rsidRDefault="00964AA1" w:rsidP="00FF0473">
            <w:pPr>
              <w:contextualSpacing/>
            </w:pPr>
            <w:r w:rsidRPr="004F418B">
              <w:t>2149,8</w:t>
            </w:r>
          </w:p>
        </w:tc>
        <w:tc>
          <w:tcPr>
            <w:tcW w:w="1103" w:type="dxa"/>
            <w:tcBorders>
              <w:right w:val="single" w:sz="4" w:space="0" w:color="auto"/>
            </w:tcBorders>
          </w:tcPr>
          <w:p w:rsidR="00964AA1" w:rsidRPr="004F418B" w:rsidRDefault="00964AA1" w:rsidP="00FF0473">
            <w:pPr>
              <w:contextualSpacing/>
            </w:pPr>
            <w:r w:rsidRPr="004F418B">
              <w:t>297,3</w:t>
            </w:r>
          </w:p>
        </w:tc>
        <w:tc>
          <w:tcPr>
            <w:tcW w:w="1097" w:type="dxa"/>
            <w:tcBorders>
              <w:left w:val="single" w:sz="4" w:space="0" w:color="auto"/>
            </w:tcBorders>
          </w:tcPr>
          <w:p w:rsidR="00964AA1" w:rsidRPr="004F418B" w:rsidRDefault="00964AA1" w:rsidP="00FF0473">
            <w:pPr>
              <w:contextualSpacing/>
            </w:pPr>
            <w:r w:rsidRPr="004F418B">
              <w:t>767,2</w:t>
            </w:r>
          </w:p>
        </w:tc>
        <w:tc>
          <w:tcPr>
            <w:tcW w:w="1423" w:type="dxa"/>
          </w:tcPr>
          <w:p w:rsidR="00964AA1" w:rsidRPr="004F418B" w:rsidRDefault="00964AA1" w:rsidP="00FF0473">
            <w:pPr>
              <w:contextualSpacing/>
            </w:pPr>
            <w:r w:rsidRPr="004F418B">
              <w:t>1085,3</w:t>
            </w:r>
          </w:p>
        </w:tc>
      </w:tr>
      <w:tr w:rsidR="00964AA1" w:rsidRPr="004F418B" w:rsidTr="00FF0473">
        <w:trPr>
          <w:trHeight w:val="1115"/>
        </w:trPr>
        <w:tc>
          <w:tcPr>
            <w:tcW w:w="596" w:type="dxa"/>
          </w:tcPr>
          <w:p w:rsidR="00964AA1" w:rsidRPr="004F418B" w:rsidRDefault="00964AA1" w:rsidP="00FF0473">
            <w:pPr>
              <w:contextualSpacing/>
              <w:jc w:val="center"/>
            </w:pPr>
            <w:r w:rsidRPr="004F418B">
              <w:t>2</w:t>
            </w:r>
          </w:p>
        </w:tc>
        <w:tc>
          <w:tcPr>
            <w:tcW w:w="4449" w:type="dxa"/>
          </w:tcPr>
          <w:p w:rsidR="00964AA1" w:rsidRPr="004F418B" w:rsidRDefault="00964AA1" w:rsidP="00FF0473">
            <w:pPr>
              <w:contextualSpacing/>
            </w:pPr>
            <w:r w:rsidRPr="004F418B">
              <w:t>Приобретение бегущей строки, тактильной рельефной полосы, противоскользящей полосы, пиктограмм, панели вызова</w:t>
            </w:r>
          </w:p>
        </w:tc>
        <w:tc>
          <w:tcPr>
            <w:tcW w:w="918" w:type="dxa"/>
          </w:tcPr>
          <w:p w:rsidR="00964AA1" w:rsidRPr="004F418B" w:rsidRDefault="00964AA1" w:rsidP="00FF0473">
            <w:pPr>
              <w:contextualSpacing/>
            </w:pPr>
            <w:r w:rsidRPr="004F418B">
              <w:t>284,8</w:t>
            </w:r>
          </w:p>
        </w:tc>
        <w:tc>
          <w:tcPr>
            <w:tcW w:w="1103" w:type="dxa"/>
            <w:tcBorders>
              <w:right w:val="single" w:sz="4" w:space="0" w:color="auto"/>
            </w:tcBorders>
          </w:tcPr>
          <w:p w:rsidR="00964AA1" w:rsidRPr="004F418B" w:rsidRDefault="00964AA1" w:rsidP="00FF0473">
            <w:pPr>
              <w:contextualSpacing/>
            </w:pPr>
            <w:r w:rsidRPr="004F418B">
              <w:t>84,8</w:t>
            </w:r>
          </w:p>
        </w:tc>
        <w:tc>
          <w:tcPr>
            <w:tcW w:w="1097" w:type="dxa"/>
            <w:tcBorders>
              <w:left w:val="single" w:sz="4" w:space="0" w:color="auto"/>
            </w:tcBorders>
          </w:tcPr>
          <w:p w:rsidR="00964AA1" w:rsidRPr="004F418B" w:rsidRDefault="00964AA1" w:rsidP="00FF0473">
            <w:pPr>
              <w:contextualSpacing/>
            </w:pPr>
            <w:r w:rsidRPr="004F418B">
              <w:t>200,0</w:t>
            </w:r>
          </w:p>
        </w:tc>
        <w:tc>
          <w:tcPr>
            <w:tcW w:w="1423" w:type="dxa"/>
          </w:tcPr>
          <w:p w:rsidR="00964AA1" w:rsidRPr="004F418B" w:rsidRDefault="00964AA1" w:rsidP="00FF0473">
            <w:pPr>
              <w:contextualSpacing/>
            </w:pPr>
            <w:r w:rsidRPr="004F418B">
              <w:t>-</w:t>
            </w:r>
          </w:p>
        </w:tc>
      </w:tr>
      <w:tr w:rsidR="00964AA1" w:rsidRPr="004F418B" w:rsidTr="00FF0473">
        <w:trPr>
          <w:trHeight w:val="572"/>
        </w:trPr>
        <w:tc>
          <w:tcPr>
            <w:tcW w:w="5045" w:type="dxa"/>
            <w:gridSpan w:val="2"/>
          </w:tcPr>
          <w:p w:rsidR="00964AA1" w:rsidRPr="004F418B" w:rsidRDefault="00964AA1" w:rsidP="00FF0473">
            <w:pPr>
              <w:contextualSpacing/>
            </w:pPr>
            <w:r w:rsidRPr="004F418B">
              <w:t>ИТОГО по разделу:</w:t>
            </w:r>
          </w:p>
        </w:tc>
        <w:tc>
          <w:tcPr>
            <w:tcW w:w="918" w:type="dxa"/>
          </w:tcPr>
          <w:p w:rsidR="00964AA1" w:rsidRPr="004F418B" w:rsidRDefault="00964AA1" w:rsidP="00FF0473">
            <w:pPr>
              <w:contextualSpacing/>
            </w:pPr>
            <w:r w:rsidRPr="004F418B">
              <w:t>2434,6</w:t>
            </w:r>
          </w:p>
        </w:tc>
        <w:tc>
          <w:tcPr>
            <w:tcW w:w="1103" w:type="dxa"/>
            <w:tcBorders>
              <w:right w:val="single" w:sz="4" w:space="0" w:color="auto"/>
            </w:tcBorders>
          </w:tcPr>
          <w:p w:rsidR="00964AA1" w:rsidRPr="004F418B" w:rsidRDefault="00964AA1" w:rsidP="00FF0473">
            <w:pPr>
              <w:contextualSpacing/>
            </w:pPr>
            <w:r w:rsidRPr="004F418B">
              <w:t>382,1</w:t>
            </w:r>
          </w:p>
        </w:tc>
        <w:tc>
          <w:tcPr>
            <w:tcW w:w="1097" w:type="dxa"/>
            <w:tcBorders>
              <w:left w:val="single" w:sz="4" w:space="0" w:color="auto"/>
            </w:tcBorders>
          </w:tcPr>
          <w:p w:rsidR="00964AA1" w:rsidRPr="004F418B" w:rsidRDefault="00964AA1" w:rsidP="00FF0473">
            <w:pPr>
              <w:contextualSpacing/>
            </w:pPr>
            <w:r w:rsidRPr="004F418B">
              <w:t>967,2</w:t>
            </w:r>
          </w:p>
        </w:tc>
        <w:tc>
          <w:tcPr>
            <w:tcW w:w="1423" w:type="dxa"/>
          </w:tcPr>
          <w:p w:rsidR="00964AA1" w:rsidRPr="004F418B" w:rsidRDefault="00964AA1" w:rsidP="00FF0473">
            <w:pPr>
              <w:contextualSpacing/>
            </w:pPr>
            <w:r w:rsidRPr="004F418B">
              <w:t>1085,3</w:t>
            </w:r>
          </w:p>
        </w:tc>
      </w:tr>
    </w:tbl>
    <w:p w:rsidR="00964AA1" w:rsidRPr="004F418B" w:rsidRDefault="00964AA1" w:rsidP="00964AA1">
      <w:pPr>
        <w:contextualSpacing/>
        <w:jc w:val="center"/>
        <w:rPr>
          <w:b/>
          <w:spacing w:val="2"/>
        </w:rPr>
      </w:pPr>
    </w:p>
    <w:p w:rsidR="00964AA1" w:rsidRPr="004F418B" w:rsidRDefault="00964AA1" w:rsidP="00964AA1">
      <w:pPr>
        <w:pStyle w:val="aa"/>
        <w:numPr>
          <w:ilvl w:val="0"/>
          <w:numId w:val="35"/>
        </w:numPr>
        <w:shd w:val="clear" w:color="auto" w:fill="FFFFFF"/>
        <w:suppressAutoHyphens w:val="0"/>
        <w:spacing w:line="315" w:lineRule="atLeast"/>
        <w:contextualSpacing/>
        <w:jc w:val="center"/>
        <w:textAlignment w:val="baseline"/>
        <w:rPr>
          <w:spacing w:val="2"/>
          <w:lang w:eastAsia="ru-RU"/>
        </w:rPr>
      </w:pPr>
      <w:r w:rsidRPr="004F418B">
        <w:rPr>
          <w:b/>
          <w:spacing w:val="2"/>
          <w:lang w:eastAsia="ru-RU"/>
        </w:rPr>
        <w:t>Ресурсное обеспечение программы</w:t>
      </w:r>
    </w:p>
    <w:p w:rsidR="00964AA1" w:rsidRPr="004F418B" w:rsidRDefault="00964AA1" w:rsidP="00964AA1">
      <w:pPr>
        <w:ind w:firstLine="709"/>
        <w:contextualSpacing/>
        <w:jc w:val="both"/>
        <w:textAlignment w:val="baseline"/>
        <w:rPr>
          <w:spacing w:val="2"/>
        </w:rPr>
      </w:pPr>
      <w:r w:rsidRPr="004F418B">
        <w:rPr>
          <w:spacing w:val="2"/>
        </w:rPr>
        <w:t>Источники финансирования мероприятий осуществляется из  федерального бюджета.</w:t>
      </w:r>
    </w:p>
    <w:p w:rsidR="00964AA1" w:rsidRPr="004F418B" w:rsidRDefault="00964AA1" w:rsidP="00964AA1">
      <w:pPr>
        <w:ind w:firstLine="709"/>
        <w:contextualSpacing/>
        <w:jc w:val="both"/>
        <w:rPr>
          <w:bCs/>
        </w:rPr>
      </w:pPr>
      <w:r w:rsidRPr="004F418B">
        <w:rPr>
          <w:bCs/>
        </w:rPr>
        <w:t>Общий объём финансирования составит 2434,6 тыс</w:t>
      </w:r>
      <w:proofErr w:type="gramStart"/>
      <w:r w:rsidRPr="004F418B">
        <w:rPr>
          <w:bCs/>
        </w:rPr>
        <w:t>.р</w:t>
      </w:r>
      <w:proofErr w:type="gramEnd"/>
      <w:r w:rsidRPr="004F418B">
        <w:rPr>
          <w:bCs/>
        </w:rPr>
        <w:t>уб.</w:t>
      </w:r>
    </w:p>
    <w:p w:rsidR="00964AA1" w:rsidRPr="004F418B" w:rsidRDefault="00964AA1" w:rsidP="00964AA1">
      <w:pPr>
        <w:ind w:firstLine="709"/>
        <w:contextualSpacing/>
        <w:jc w:val="both"/>
        <w:rPr>
          <w:bCs/>
        </w:rPr>
      </w:pPr>
      <w:r w:rsidRPr="004F418B">
        <w:rPr>
          <w:bCs/>
        </w:rPr>
        <w:t xml:space="preserve"> тыс. руб. в том числе по годам: </w:t>
      </w:r>
    </w:p>
    <w:p w:rsidR="00964AA1" w:rsidRPr="004F418B" w:rsidRDefault="00964AA1" w:rsidP="00964AA1">
      <w:pPr>
        <w:ind w:firstLine="709"/>
        <w:contextualSpacing/>
        <w:jc w:val="both"/>
        <w:rPr>
          <w:bCs/>
        </w:rPr>
      </w:pPr>
      <w:r w:rsidRPr="004F418B">
        <w:rPr>
          <w:bCs/>
        </w:rPr>
        <w:t xml:space="preserve">в 2018- 382,1 тыс. руб.; </w:t>
      </w:r>
    </w:p>
    <w:p w:rsidR="00964AA1" w:rsidRPr="004F418B" w:rsidRDefault="00964AA1" w:rsidP="00964AA1">
      <w:pPr>
        <w:ind w:firstLine="709"/>
        <w:contextualSpacing/>
        <w:jc w:val="both"/>
        <w:rPr>
          <w:bCs/>
        </w:rPr>
      </w:pPr>
      <w:r w:rsidRPr="004F418B">
        <w:rPr>
          <w:bCs/>
        </w:rPr>
        <w:t>в 2019- 967,2 тыс. руб.;</w:t>
      </w:r>
    </w:p>
    <w:p w:rsidR="00964AA1" w:rsidRPr="004F418B" w:rsidRDefault="00964AA1" w:rsidP="00964AA1">
      <w:pPr>
        <w:ind w:firstLine="709"/>
        <w:contextualSpacing/>
        <w:jc w:val="both"/>
        <w:rPr>
          <w:bCs/>
        </w:rPr>
      </w:pPr>
      <w:r w:rsidRPr="004F418B">
        <w:rPr>
          <w:bCs/>
        </w:rPr>
        <w:t>в 2020- 1085,3 тыс. руб., в том числе:</w:t>
      </w:r>
    </w:p>
    <w:p w:rsidR="00964AA1" w:rsidRPr="004F418B" w:rsidRDefault="00964AA1" w:rsidP="00964AA1">
      <w:pPr>
        <w:ind w:firstLine="709"/>
        <w:contextualSpacing/>
        <w:jc w:val="both"/>
        <w:rPr>
          <w:bCs/>
        </w:rPr>
      </w:pPr>
      <w:r w:rsidRPr="004F418B">
        <w:rPr>
          <w:bCs/>
        </w:rPr>
        <w:t xml:space="preserve"> местный бюджет: </w:t>
      </w:r>
    </w:p>
    <w:p w:rsidR="00964AA1" w:rsidRPr="004F418B" w:rsidRDefault="00964AA1" w:rsidP="00964AA1">
      <w:pPr>
        <w:ind w:firstLine="709"/>
        <w:contextualSpacing/>
        <w:jc w:val="both"/>
        <w:rPr>
          <w:bCs/>
        </w:rPr>
      </w:pPr>
      <w:r w:rsidRPr="004F418B">
        <w:rPr>
          <w:bCs/>
        </w:rPr>
        <w:t xml:space="preserve">в 2018- 0 тыс. руб.; </w:t>
      </w:r>
    </w:p>
    <w:p w:rsidR="00964AA1" w:rsidRPr="004F418B" w:rsidRDefault="00964AA1" w:rsidP="00964AA1">
      <w:pPr>
        <w:ind w:firstLine="709"/>
        <w:contextualSpacing/>
        <w:jc w:val="both"/>
        <w:rPr>
          <w:bCs/>
        </w:rPr>
      </w:pPr>
      <w:r w:rsidRPr="004F418B">
        <w:rPr>
          <w:bCs/>
        </w:rPr>
        <w:t>в 2019- 58,0 тыс. руб.;</w:t>
      </w:r>
    </w:p>
    <w:p w:rsidR="00964AA1" w:rsidRPr="004F418B" w:rsidRDefault="00964AA1" w:rsidP="00964AA1">
      <w:pPr>
        <w:ind w:firstLine="709"/>
        <w:contextualSpacing/>
        <w:jc w:val="both"/>
        <w:rPr>
          <w:bCs/>
        </w:rPr>
      </w:pPr>
      <w:r w:rsidRPr="004F418B">
        <w:rPr>
          <w:bCs/>
        </w:rPr>
        <w:t>в 2020- 65,1 тыс. руб.</w:t>
      </w:r>
    </w:p>
    <w:p w:rsidR="00964AA1" w:rsidRPr="004F418B" w:rsidRDefault="00964AA1" w:rsidP="00964AA1">
      <w:pPr>
        <w:ind w:firstLine="709"/>
        <w:contextualSpacing/>
        <w:jc w:val="both"/>
        <w:rPr>
          <w:bCs/>
        </w:rPr>
      </w:pPr>
      <w:r w:rsidRPr="004F418B">
        <w:rPr>
          <w:bCs/>
        </w:rPr>
        <w:t xml:space="preserve">Федеральный бюджет: </w:t>
      </w:r>
    </w:p>
    <w:p w:rsidR="00964AA1" w:rsidRPr="004F418B" w:rsidRDefault="00964AA1" w:rsidP="00964AA1">
      <w:pPr>
        <w:ind w:firstLine="709"/>
        <w:contextualSpacing/>
        <w:jc w:val="both"/>
        <w:rPr>
          <w:bCs/>
        </w:rPr>
      </w:pPr>
      <w:r w:rsidRPr="004F418B">
        <w:rPr>
          <w:bCs/>
        </w:rPr>
        <w:t xml:space="preserve">в 2018- 382,1 тыс. руб.; </w:t>
      </w:r>
    </w:p>
    <w:p w:rsidR="00964AA1" w:rsidRPr="004F418B" w:rsidRDefault="00964AA1" w:rsidP="00964AA1">
      <w:pPr>
        <w:ind w:firstLine="709"/>
        <w:contextualSpacing/>
        <w:jc w:val="both"/>
        <w:rPr>
          <w:bCs/>
        </w:rPr>
      </w:pPr>
      <w:r w:rsidRPr="004F418B">
        <w:rPr>
          <w:bCs/>
        </w:rPr>
        <w:t>в 2019- 854,7 тыс. руб.;</w:t>
      </w:r>
    </w:p>
    <w:p w:rsidR="00964AA1" w:rsidRPr="004F418B" w:rsidRDefault="00964AA1" w:rsidP="00964AA1">
      <w:pPr>
        <w:ind w:firstLine="709"/>
        <w:contextualSpacing/>
        <w:jc w:val="both"/>
        <w:rPr>
          <w:bCs/>
        </w:rPr>
      </w:pPr>
      <w:r w:rsidRPr="004F418B">
        <w:rPr>
          <w:bCs/>
        </w:rPr>
        <w:t>в 2020- 959,0 тыс. руб.</w:t>
      </w:r>
    </w:p>
    <w:p w:rsidR="00964AA1" w:rsidRPr="004F418B" w:rsidRDefault="00964AA1" w:rsidP="00964AA1">
      <w:pPr>
        <w:ind w:firstLine="709"/>
        <w:contextualSpacing/>
        <w:jc w:val="both"/>
        <w:rPr>
          <w:bCs/>
        </w:rPr>
      </w:pPr>
      <w:r w:rsidRPr="004F418B">
        <w:rPr>
          <w:bCs/>
        </w:rPr>
        <w:t xml:space="preserve">Краевой  бюджета </w:t>
      </w:r>
    </w:p>
    <w:p w:rsidR="00964AA1" w:rsidRPr="004F418B" w:rsidRDefault="00964AA1" w:rsidP="00964AA1">
      <w:pPr>
        <w:ind w:firstLine="709"/>
        <w:contextualSpacing/>
        <w:jc w:val="both"/>
        <w:rPr>
          <w:bCs/>
        </w:rPr>
      </w:pPr>
      <w:r w:rsidRPr="004F418B">
        <w:rPr>
          <w:bCs/>
        </w:rPr>
        <w:t xml:space="preserve">в 2018- 0 тыс. руб.; </w:t>
      </w:r>
    </w:p>
    <w:p w:rsidR="00964AA1" w:rsidRPr="004F418B" w:rsidRDefault="00964AA1" w:rsidP="00964AA1">
      <w:pPr>
        <w:ind w:firstLine="709"/>
        <w:contextualSpacing/>
        <w:jc w:val="both"/>
        <w:rPr>
          <w:bCs/>
        </w:rPr>
      </w:pPr>
      <w:r w:rsidRPr="004F418B">
        <w:rPr>
          <w:bCs/>
        </w:rPr>
        <w:t>в 2019- 54,5 тыс. руб.;</w:t>
      </w:r>
    </w:p>
    <w:p w:rsidR="00964AA1" w:rsidRPr="004F418B" w:rsidRDefault="00964AA1" w:rsidP="00964AA1">
      <w:pPr>
        <w:ind w:firstLine="709"/>
        <w:jc w:val="both"/>
      </w:pPr>
      <w:r w:rsidRPr="004F418B">
        <w:rPr>
          <w:bCs/>
        </w:rPr>
        <w:t>в 2020- 61,2 тыс. руб.</w:t>
      </w:r>
    </w:p>
    <w:p w:rsidR="00964AA1" w:rsidRPr="004F418B" w:rsidRDefault="00964AA1" w:rsidP="00964AA1">
      <w:pPr>
        <w:shd w:val="clear" w:color="auto" w:fill="FFFFFF"/>
        <w:spacing w:line="315" w:lineRule="atLeast"/>
        <w:ind w:firstLine="709"/>
        <w:contextualSpacing/>
        <w:jc w:val="both"/>
        <w:textAlignment w:val="baseline"/>
        <w:rPr>
          <w:spacing w:val="2"/>
        </w:rPr>
      </w:pPr>
    </w:p>
    <w:p w:rsidR="00964AA1" w:rsidRPr="004F418B" w:rsidRDefault="00964AA1" w:rsidP="00964AA1">
      <w:pPr>
        <w:numPr>
          <w:ilvl w:val="0"/>
          <w:numId w:val="35"/>
        </w:numPr>
        <w:tabs>
          <w:tab w:val="left" w:pos="993"/>
        </w:tabs>
        <w:ind w:left="0" w:firstLine="709"/>
        <w:contextualSpacing/>
        <w:jc w:val="center"/>
        <w:rPr>
          <w:b/>
        </w:rPr>
      </w:pPr>
      <w:r w:rsidRPr="004F418B">
        <w:rPr>
          <w:b/>
        </w:rPr>
        <w:t>Ожидаемые результаты реализации программы</w:t>
      </w:r>
    </w:p>
    <w:p w:rsidR="00964AA1" w:rsidRPr="004F418B" w:rsidRDefault="00964AA1" w:rsidP="00964AA1">
      <w:pPr>
        <w:ind w:firstLine="709"/>
        <w:contextualSpacing/>
        <w:jc w:val="both"/>
      </w:pPr>
      <w:r w:rsidRPr="004F418B">
        <w:t>В результате выполнения мероприятий программы ожидается:</w:t>
      </w:r>
    </w:p>
    <w:p w:rsidR="00964AA1" w:rsidRPr="004F418B" w:rsidRDefault="00964AA1" w:rsidP="00964AA1">
      <w:pPr>
        <w:ind w:firstLine="709"/>
        <w:contextualSpacing/>
        <w:jc w:val="both"/>
      </w:pPr>
      <w:r w:rsidRPr="004F418B">
        <w:t>- увеличение количества оборудованных социально значимых объектов социальной инфраструктуры для инвалидов и других МГН;</w:t>
      </w:r>
    </w:p>
    <w:p w:rsidR="00964AA1" w:rsidRPr="004F418B" w:rsidRDefault="00964AA1" w:rsidP="00964AA1">
      <w:pPr>
        <w:ind w:firstLine="709"/>
        <w:contextualSpacing/>
        <w:jc w:val="both"/>
      </w:pPr>
      <w:r w:rsidRPr="004F418B">
        <w:t>- увеличение количества инвалидов и других МГН, получивших доступ к средствам информации и коммуникации;</w:t>
      </w:r>
    </w:p>
    <w:p w:rsidR="00964AA1" w:rsidRPr="004F418B" w:rsidRDefault="00964AA1" w:rsidP="00964AA1">
      <w:pPr>
        <w:ind w:firstLine="709"/>
        <w:contextualSpacing/>
        <w:jc w:val="both"/>
      </w:pPr>
      <w:r w:rsidRPr="004F418B">
        <w:t>- увеличение количества инвалидов и других МГН, получившим доступ к информационным средствам реабилитации.</w:t>
      </w:r>
    </w:p>
    <w:p w:rsidR="00964AA1" w:rsidRPr="004F418B" w:rsidRDefault="00964AA1" w:rsidP="00964AA1">
      <w:pPr>
        <w:ind w:left="-567" w:firstLine="567"/>
        <w:contextualSpacing/>
        <w:jc w:val="both"/>
      </w:pPr>
    </w:p>
    <w:p w:rsidR="00964AA1" w:rsidRPr="004F418B" w:rsidRDefault="00964AA1" w:rsidP="00964AA1">
      <w:pPr>
        <w:pStyle w:val="250"/>
        <w:numPr>
          <w:ilvl w:val="0"/>
          <w:numId w:val="35"/>
        </w:numPr>
        <w:shd w:val="clear" w:color="auto" w:fill="auto"/>
        <w:tabs>
          <w:tab w:val="left" w:pos="1571"/>
        </w:tabs>
        <w:spacing w:after="0" w:line="240" w:lineRule="auto"/>
        <w:ind w:right="40"/>
        <w:contextualSpacing/>
        <w:jc w:val="center"/>
        <w:rPr>
          <w:rStyle w:val="260"/>
          <w:b/>
          <w:spacing w:val="0"/>
          <w:sz w:val="24"/>
          <w:szCs w:val="24"/>
        </w:rPr>
      </w:pPr>
      <w:r w:rsidRPr="004F418B">
        <w:rPr>
          <w:rStyle w:val="260"/>
          <w:b/>
          <w:spacing w:val="0"/>
          <w:sz w:val="24"/>
          <w:szCs w:val="24"/>
        </w:rPr>
        <w:t xml:space="preserve">Риски и меры по управлению рисками с целью </w:t>
      </w:r>
      <w:r w:rsidRPr="004F418B">
        <w:rPr>
          <w:rStyle w:val="270"/>
          <w:b/>
          <w:spacing w:val="0"/>
          <w:sz w:val="24"/>
          <w:szCs w:val="24"/>
        </w:rPr>
        <w:t xml:space="preserve">минимизации их </w:t>
      </w:r>
      <w:r w:rsidRPr="004F418B">
        <w:rPr>
          <w:rStyle w:val="260"/>
          <w:b/>
          <w:spacing w:val="0"/>
          <w:sz w:val="24"/>
          <w:szCs w:val="24"/>
        </w:rPr>
        <w:t>влияния на достижение целей программы</w:t>
      </w:r>
    </w:p>
    <w:p w:rsidR="00964AA1" w:rsidRPr="004F418B" w:rsidRDefault="00964AA1" w:rsidP="00964AA1">
      <w:pPr>
        <w:ind w:firstLine="567"/>
        <w:contextualSpacing/>
        <w:jc w:val="both"/>
      </w:pPr>
      <w:r w:rsidRPr="004F418B">
        <w:t xml:space="preserve">Для успешной реализации </w:t>
      </w:r>
      <w:r w:rsidRPr="004F418B">
        <w:rPr>
          <w:bCs/>
        </w:rPr>
        <w:t>п</w:t>
      </w:r>
      <w:r w:rsidRPr="004F418B">
        <w:t>рограммы большое значение имеет прогнозирование возможных рисков, связанных с достижением основной цели, решением задач, оценкой их масштабов и последствий, формированием системы мер по их предотвращению.</w:t>
      </w:r>
    </w:p>
    <w:p w:rsidR="00964AA1" w:rsidRPr="004F418B" w:rsidRDefault="00964AA1" w:rsidP="00964AA1">
      <w:pPr>
        <w:ind w:firstLine="567"/>
        <w:contextualSpacing/>
        <w:jc w:val="both"/>
      </w:pPr>
      <w:r w:rsidRPr="004F418B">
        <w:t>В рамках реализации программы могут быть выделены следующие риски ее реализации:</w:t>
      </w:r>
    </w:p>
    <w:p w:rsidR="00964AA1" w:rsidRPr="004F418B" w:rsidRDefault="00964AA1" w:rsidP="00964AA1">
      <w:pPr>
        <w:ind w:firstLine="567"/>
        <w:contextualSpacing/>
        <w:jc w:val="both"/>
      </w:pPr>
      <w:r w:rsidRPr="004F418B">
        <w:t>1. Правовые риски,</w:t>
      </w:r>
      <w:r w:rsidRPr="004F418B">
        <w:rPr>
          <w:b/>
        </w:rPr>
        <w:t xml:space="preserve"> </w:t>
      </w:r>
      <w:r w:rsidRPr="004F418B">
        <w:t xml:space="preserve">связанные с изменением федерального бюджетного законодательства, законодательства в сфере государственного управления. Данная группа рисков может привести к изменению условий и сроков реализации мероприятий </w:t>
      </w:r>
      <w:r w:rsidRPr="004F418B">
        <w:rPr>
          <w:bCs/>
        </w:rPr>
        <w:t>программы (вплоть до ее досрочного прекращения)</w:t>
      </w:r>
      <w:r w:rsidRPr="004F418B">
        <w:t>.</w:t>
      </w:r>
    </w:p>
    <w:p w:rsidR="00964AA1" w:rsidRPr="004F418B" w:rsidRDefault="00964AA1" w:rsidP="00964AA1">
      <w:pPr>
        <w:ind w:firstLine="567"/>
        <w:contextualSpacing/>
        <w:jc w:val="both"/>
      </w:pPr>
      <w:r w:rsidRPr="004F418B">
        <w:rPr>
          <w:bCs/>
        </w:rPr>
        <w:t xml:space="preserve">2. Финансовые риски, связанные </w:t>
      </w:r>
      <w:r w:rsidRPr="004F418B">
        <w:t>с возникновением бюджетного дефицита и недостаточным вследствие этого уровнем бюджетного финансирования. Данная группа рисков может привести к недофинансированию, сокращению или прекращению программных мероприятий.</w:t>
      </w:r>
    </w:p>
    <w:p w:rsidR="00964AA1" w:rsidRPr="004F418B" w:rsidRDefault="00964AA1" w:rsidP="00964AA1">
      <w:pPr>
        <w:ind w:firstLine="567"/>
        <w:contextualSpacing/>
        <w:jc w:val="both"/>
      </w:pPr>
      <w:r w:rsidRPr="004F418B">
        <w:lastRenderedPageBreak/>
        <w:t>С целью ограничения финансовых рисков планируется:</w:t>
      </w:r>
    </w:p>
    <w:p w:rsidR="00964AA1" w:rsidRPr="004F418B" w:rsidRDefault="00964AA1" w:rsidP="00964AA1">
      <w:pPr>
        <w:ind w:firstLine="567"/>
        <w:contextualSpacing/>
        <w:jc w:val="both"/>
      </w:pPr>
      <w:r w:rsidRPr="004F418B">
        <w:t xml:space="preserve">- ежегодно уточнять объемы финансовых средств, предусмотренных на реализацию мероприятий </w:t>
      </w:r>
      <w:r w:rsidRPr="004F418B">
        <w:rPr>
          <w:bCs/>
        </w:rPr>
        <w:t>программы</w:t>
      </w:r>
      <w:r w:rsidRPr="004F418B">
        <w:t>, в зависимости от достигнутых результатов;</w:t>
      </w:r>
    </w:p>
    <w:p w:rsidR="00964AA1" w:rsidRPr="004F418B" w:rsidRDefault="00964AA1" w:rsidP="00964AA1">
      <w:pPr>
        <w:ind w:firstLine="567"/>
        <w:contextualSpacing/>
        <w:jc w:val="both"/>
      </w:pPr>
      <w:r w:rsidRPr="004F418B">
        <w:t>- планирование бюджетных расходов с применением методик оценки эффективности бюджетных расходов;</w:t>
      </w:r>
    </w:p>
    <w:p w:rsidR="00964AA1" w:rsidRPr="004F418B" w:rsidRDefault="00964AA1" w:rsidP="00964AA1">
      <w:pPr>
        <w:ind w:firstLine="567"/>
        <w:contextualSpacing/>
        <w:jc w:val="both"/>
      </w:pPr>
      <w:r w:rsidRPr="004F418B">
        <w:t>- определение приоритетов для первоочередного финансирования.</w:t>
      </w:r>
    </w:p>
    <w:p w:rsidR="00964AA1" w:rsidRPr="004F418B" w:rsidRDefault="00964AA1" w:rsidP="00964AA1">
      <w:pPr>
        <w:ind w:firstLine="567"/>
        <w:contextualSpacing/>
        <w:jc w:val="both"/>
      </w:pPr>
      <w:r w:rsidRPr="004F418B">
        <w:t xml:space="preserve">3. Административные риски, связанные </w:t>
      </w:r>
      <w:proofErr w:type="gramStart"/>
      <w:r w:rsidRPr="004F418B">
        <w:t>с</w:t>
      </w:r>
      <w:proofErr w:type="gramEnd"/>
      <w:r w:rsidRPr="004F418B">
        <w:t>:</w:t>
      </w:r>
    </w:p>
    <w:p w:rsidR="00964AA1" w:rsidRPr="004F418B" w:rsidRDefault="00964AA1" w:rsidP="00964AA1">
      <w:pPr>
        <w:ind w:firstLine="567"/>
        <w:contextualSpacing/>
        <w:jc w:val="both"/>
      </w:pPr>
      <w:r w:rsidRPr="004F418B">
        <w:t>- неэффективным взаимодействием ответственного исполнителя с участниками программы;</w:t>
      </w:r>
    </w:p>
    <w:p w:rsidR="00964AA1" w:rsidRPr="004F418B" w:rsidRDefault="00964AA1" w:rsidP="00964AA1">
      <w:pPr>
        <w:ind w:firstLine="567"/>
        <w:contextualSpacing/>
        <w:jc w:val="both"/>
      </w:pPr>
      <w:r w:rsidRPr="004F418B">
        <w:t>- несовершенным механизмом осуществления контроля и предоставления отчетности, связанным с необходимостью предоставлять данные заинтересованным лицам о реализации программы вне установленных сроков для ее мониторинга.</w:t>
      </w:r>
    </w:p>
    <w:p w:rsidR="00964AA1" w:rsidRPr="004F418B" w:rsidRDefault="00964AA1" w:rsidP="00964AA1">
      <w:pPr>
        <w:ind w:firstLine="567"/>
        <w:contextualSpacing/>
        <w:jc w:val="both"/>
      </w:pPr>
      <w:r w:rsidRPr="004F418B">
        <w:t>С целью минимизации административных рисков планируется:</w:t>
      </w:r>
    </w:p>
    <w:p w:rsidR="00964AA1" w:rsidRPr="004F418B" w:rsidRDefault="00964AA1" w:rsidP="00964AA1">
      <w:pPr>
        <w:ind w:firstLine="567"/>
        <w:contextualSpacing/>
        <w:jc w:val="both"/>
      </w:pPr>
      <w:r w:rsidRPr="004F418B">
        <w:t>- формирование эффективной системы управления реализацией программы;</w:t>
      </w:r>
    </w:p>
    <w:p w:rsidR="00964AA1" w:rsidRPr="004F418B" w:rsidRDefault="00964AA1" w:rsidP="00964AA1">
      <w:pPr>
        <w:ind w:firstLine="567"/>
        <w:contextualSpacing/>
        <w:jc w:val="both"/>
      </w:pPr>
      <w:r w:rsidRPr="004F418B">
        <w:t>- проведение мониторинга реализации программы;</w:t>
      </w:r>
    </w:p>
    <w:p w:rsidR="00964AA1" w:rsidRPr="004F418B" w:rsidRDefault="00964AA1" w:rsidP="00964AA1">
      <w:pPr>
        <w:ind w:firstLine="567"/>
        <w:contextualSpacing/>
        <w:jc w:val="both"/>
        <w:rPr>
          <w:strike/>
        </w:rPr>
      </w:pPr>
      <w:r w:rsidRPr="004F418B">
        <w:t xml:space="preserve">- своевременная корректировка мероприятий </w:t>
      </w:r>
      <w:r w:rsidRPr="004F418B">
        <w:rPr>
          <w:bCs/>
        </w:rPr>
        <w:t>программы при выявлении указанной потребности</w:t>
      </w:r>
      <w:r w:rsidRPr="004F418B">
        <w:t>.</w:t>
      </w:r>
    </w:p>
    <w:p w:rsidR="00964AA1" w:rsidRPr="004F418B" w:rsidRDefault="00964AA1" w:rsidP="00964AA1">
      <w:pPr>
        <w:ind w:firstLine="567"/>
        <w:contextualSpacing/>
        <w:jc w:val="both"/>
      </w:pPr>
      <w:r w:rsidRPr="004F418B">
        <w:t>5.Техногенные и экологические риски, связанные с природными явлениями и техногенными катастрофами.</w:t>
      </w:r>
    </w:p>
    <w:p w:rsidR="00964AA1" w:rsidRPr="004F418B" w:rsidRDefault="00964AA1" w:rsidP="00964AA1">
      <w:pPr>
        <w:ind w:firstLine="567"/>
        <w:contextualSpacing/>
        <w:jc w:val="both"/>
      </w:pPr>
      <w:r w:rsidRPr="004F418B">
        <w:t>Техногенные и экологические риски могут привести к перераспределению сре</w:t>
      </w:r>
      <w:proofErr w:type="gramStart"/>
      <w:r w:rsidRPr="004F418B">
        <w:t>дств пр</w:t>
      </w:r>
      <w:proofErr w:type="gramEnd"/>
      <w:r w:rsidRPr="004F418B">
        <w:t>ограммы на ликвидацию последствий катастроф.</w:t>
      </w:r>
    </w:p>
    <w:p w:rsidR="00964AA1" w:rsidRPr="004F418B" w:rsidRDefault="00964AA1" w:rsidP="00964AA1">
      <w:pPr>
        <w:ind w:firstLine="567"/>
        <w:contextualSpacing/>
        <w:jc w:val="both"/>
      </w:pPr>
      <w:r w:rsidRPr="004F418B">
        <w:t>Указанные риски в рамках программы корректировке (минимизации) не подлежат.</w:t>
      </w:r>
    </w:p>
    <w:p w:rsidR="00964AA1" w:rsidRPr="004F418B" w:rsidRDefault="00964AA1" w:rsidP="00964AA1">
      <w:pPr>
        <w:ind w:firstLine="567"/>
        <w:contextualSpacing/>
        <w:jc w:val="both"/>
      </w:pPr>
    </w:p>
    <w:p w:rsidR="00964AA1" w:rsidRPr="004F418B" w:rsidRDefault="00964AA1" w:rsidP="00964AA1">
      <w:pPr>
        <w:pStyle w:val="aa"/>
        <w:numPr>
          <w:ilvl w:val="0"/>
          <w:numId w:val="35"/>
        </w:numPr>
        <w:suppressAutoHyphens w:val="0"/>
        <w:contextualSpacing/>
        <w:jc w:val="center"/>
        <w:textAlignment w:val="baseline"/>
        <w:rPr>
          <w:b/>
          <w:lang w:eastAsia="ru-RU"/>
        </w:rPr>
      </w:pPr>
      <w:r w:rsidRPr="004F418B">
        <w:rPr>
          <w:b/>
        </w:rPr>
        <w:t>Целевые показатели (индикаторы)</w:t>
      </w:r>
    </w:p>
    <w:p w:rsidR="00964AA1" w:rsidRPr="004F418B" w:rsidRDefault="00964AA1" w:rsidP="00964AA1">
      <w:pPr>
        <w:contextualSpacing/>
        <w:jc w:val="center"/>
      </w:pPr>
      <w:r w:rsidRPr="004F418B">
        <w:t xml:space="preserve">Расчет </w:t>
      </w:r>
      <w:proofErr w:type="gramStart"/>
      <w:r w:rsidRPr="004F418B">
        <w:t>индикаторов, используемых при разработке программы указан</w:t>
      </w:r>
      <w:proofErr w:type="gramEnd"/>
      <w:r w:rsidRPr="004F418B">
        <w:t xml:space="preserve"> в приложении 1</w:t>
      </w:r>
    </w:p>
    <w:p w:rsidR="00964AA1" w:rsidRPr="004F418B" w:rsidRDefault="00964AA1" w:rsidP="00964AA1">
      <w:pPr>
        <w:contextualSpacing/>
        <w:jc w:val="right"/>
      </w:pPr>
      <w:r w:rsidRPr="004F418B">
        <w:t>Таблица 1</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1134"/>
        <w:gridCol w:w="851"/>
        <w:gridCol w:w="851"/>
        <w:gridCol w:w="851"/>
        <w:gridCol w:w="708"/>
        <w:gridCol w:w="709"/>
        <w:gridCol w:w="992"/>
        <w:gridCol w:w="1701"/>
      </w:tblGrid>
      <w:tr w:rsidR="00964AA1" w:rsidRPr="004F418B" w:rsidTr="00FF0473">
        <w:tc>
          <w:tcPr>
            <w:tcW w:w="567" w:type="dxa"/>
            <w:vMerge w:val="restart"/>
          </w:tcPr>
          <w:p w:rsidR="00964AA1" w:rsidRPr="004F418B" w:rsidRDefault="00964AA1" w:rsidP="00FF0473">
            <w:pPr>
              <w:contextualSpacing/>
              <w:jc w:val="center"/>
            </w:pPr>
            <w:r w:rsidRPr="004F418B">
              <w:t xml:space="preserve">№ </w:t>
            </w:r>
            <w:proofErr w:type="spellStart"/>
            <w:proofErr w:type="gramStart"/>
            <w:r w:rsidRPr="004F418B">
              <w:t>п</w:t>
            </w:r>
            <w:proofErr w:type="spellEnd"/>
            <w:proofErr w:type="gramEnd"/>
            <w:r w:rsidRPr="004F418B">
              <w:t>/</w:t>
            </w:r>
            <w:proofErr w:type="spellStart"/>
            <w:r w:rsidRPr="004F418B">
              <w:t>п</w:t>
            </w:r>
            <w:proofErr w:type="spellEnd"/>
          </w:p>
        </w:tc>
        <w:tc>
          <w:tcPr>
            <w:tcW w:w="2268" w:type="dxa"/>
            <w:vMerge w:val="restart"/>
          </w:tcPr>
          <w:p w:rsidR="00964AA1" w:rsidRPr="004F418B" w:rsidRDefault="00964AA1" w:rsidP="00FF0473">
            <w:pPr>
              <w:contextualSpacing/>
              <w:jc w:val="center"/>
            </w:pPr>
            <w:r w:rsidRPr="004F418B">
              <w:t>Задачи, направленные на достижение цели</w:t>
            </w:r>
          </w:p>
        </w:tc>
        <w:tc>
          <w:tcPr>
            <w:tcW w:w="1134" w:type="dxa"/>
            <w:vMerge w:val="restart"/>
          </w:tcPr>
          <w:p w:rsidR="00964AA1" w:rsidRPr="004F418B" w:rsidRDefault="00964AA1" w:rsidP="00FF0473">
            <w:pPr>
              <w:tabs>
                <w:tab w:val="left" w:pos="69"/>
                <w:tab w:val="left" w:pos="219"/>
              </w:tabs>
              <w:ind w:left="34" w:firstLine="64"/>
              <w:contextualSpacing/>
              <w:jc w:val="center"/>
            </w:pPr>
            <w:r w:rsidRPr="004F418B">
              <w:t>Наименование индикатора (показателя)</w:t>
            </w:r>
          </w:p>
        </w:tc>
        <w:tc>
          <w:tcPr>
            <w:tcW w:w="851" w:type="dxa"/>
            <w:vMerge w:val="restart"/>
          </w:tcPr>
          <w:p w:rsidR="00964AA1" w:rsidRPr="004F418B" w:rsidRDefault="00964AA1" w:rsidP="00FF0473">
            <w:pPr>
              <w:contextualSpacing/>
              <w:jc w:val="center"/>
            </w:pPr>
            <w:r w:rsidRPr="004F418B">
              <w:t xml:space="preserve">Ед. </w:t>
            </w:r>
            <w:proofErr w:type="spellStart"/>
            <w:r w:rsidRPr="004F418B">
              <w:t>изм</w:t>
            </w:r>
            <w:proofErr w:type="spellEnd"/>
            <w:r w:rsidRPr="004F418B">
              <w:t>.</w:t>
            </w:r>
          </w:p>
        </w:tc>
        <w:tc>
          <w:tcPr>
            <w:tcW w:w="4111" w:type="dxa"/>
            <w:gridSpan w:val="5"/>
          </w:tcPr>
          <w:p w:rsidR="00964AA1" w:rsidRPr="004F418B" w:rsidRDefault="00964AA1" w:rsidP="00FF0473">
            <w:pPr>
              <w:contextualSpacing/>
              <w:jc w:val="center"/>
            </w:pPr>
            <w:r w:rsidRPr="004F418B">
              <w:t>Значения показателей</w:t>
            </w:r>
          </w:p>
        </w:tc>
        <w:tc>
          <w:tcPr>
            <w:tcW w:w="1701" w:type="dxa"/>
            <w:vMerge w:val="restart"/>
          </w:tcPr>
          <w:p w:rsidR="00964AA1" w:rsidRPr="004F418B" w:rsidRDefault="00964AA1" w:rsidP="00FF0473">
            <w:pPr>
              <w:spacing w:before="100" w:beforeAutospacing="1"/>
              <w:contextualSpacing/>
              <w:jc w:val="center"/>
            </w:pPr>
            <w:r w:rsidRPr="004F418B">
              <w:rPr>
                <w:bCs/>
              </w:rPr>
              <w:t>Методика расчёта целевых показателей и индикаторов ОЦП/</w:t>
            </w:r>
          </w:p>
          <w:p w:rsidR="00964AA1" w:rsidRPr="004F418B" w:rsidRDefault="00964AA1" w:rsidP="00FF0473">
            <w:pPr>
              <w:contextualSpacing/>
              <w:jc w:val="center"/>
            </w:pPr>
          </w:p>
        </w:tc>
      </w:tr>
      <w:tr w:rsidR="00964AA1" w:rsidRPr="004F418B" w:rsidTr="00FF0473">
        <w:tc>
          <w:tcPr>
            <w:tcW w:w="567" w:type="dxa"/>
            <w:vMerge/>
          </w:tcPr>
          <w:p w:rsidR="00964AA1" w:rsidRPr="004F418B" w:rsidRDefault="00964AA1" w:rsidP="00FF0473">
            <w:pPr>
              <w:contextualSpacing/>
              <w:jc w:val="center"/>
            </w:pPr>
          </w:p>
        </w:tc>
        <w:tc>
          <w:tcPr>
            <w:tcW w:w="2268" w:type="dxa"/>
            <w:vMerge/>
          </w:tcPr>
          <w:p w:rsidR="00964AA1" w:rsidRPr="004F418B" w:rsidRDefault="00964AA1" w:rsidP="00FF0473">
            <w:pPr>
              <w:contextualSpacing/>
              <w:jc w:val="center"/>
            </w:pPr>
          </w:p>
        </w:tc>
        <w:tc>
          <w:tcPr>
            <w:tcW w:w="1134" w:type="dxa"/>
            <w:vMerge/>
          </w:tcPr>
          <w:p w:rsidR="00964AA1" w:rsidRPr="004F418B" w:rsidRDefault="00964AA1" w:rsidP="00FF0473">
            <w:pPr>
              <w:contextualSpacing/>
              <w:jc w:val="center"/>
            </w:pPr>
          </w:p>
        </w:tc>
        <w:tc>
          <w:tcPr>
            <w:tcW w:w="851" w:type="dxa"/>
            <w:vMerge/>
          </w:tcPr>
          <w:p w:rsidR="00964AA1" w:rsidRPr="004F418B" w:rsidRDefault="00964AA1" w:rsidP="00FF0473">
            <w:pPr>
              <w:contextualSpacing/>
              <w:jc w:val="center"/>
            </w:pPr>
          </w:p>
        </w:tc>
        <w:tc>
          <w:tcPr>
            <w:tcW w:w="851" w:type="dxa"/>
          </w:tcPr>
          <w:p w:rsidR="00964AA1" w:rsidRPr="004F418B" w:rsidRDefault="00964AA1" w:rsidP="00FF0473">
            <w:pPr>
              <w:contextualSpacing/>
              <w:jc w:val="center"/>
            </w:pPr>
            <w:r w:rsidRPr="004F418B">
              <w:t>2016 год (факт)</w:t>
            </w:r>
          </w:p>
        </w:tc>
        <w:tc>
          <w:tcPr>
            <w:tcW w:w="851" w:type="dxa"/>
          </w:tcPr>
          <w:p w:rsidR="00964AA1" w:rsidRPr="004F418B" w:rsidRDefault="00964AA1" w:rsidP="00FF0473">
            <w:pPr>
              <w:contextualSpacing/>
              <w:jc w:val="center"/>
            </w:pPr>
            <w:r w:rsidRPr="004F418B">
              <w:t>2017 год (оценка)</w:t>
            </w:r>
          </w:p>
        </w:tc>
        <w:tc>
          <w:tcPr>
            <w:tcW w:w="708" w:type="dxa"/>
          </w:tcPr>
          <w:p w:rsidR="00964AA1" w:rsidRPr="004F418B" w:rsidRDefault="00964AA1" w:rsidP="00FF0473">
            <w:pPr>
              <w:contextualSpacing/>
              <w:jc w:val="center"/>
            </w:pPr>
            <w:r w:rsidRPr="004F418B">
              <w:t xml:space="preserve">2018 </w:t>
            </w:r>
          </w:p>
          <w:p w:rsidR="00964AA1" w:rsidRPr="004F418B" w:rsidRDefault="00964AA1" w:rsidP="00FF0473">
            <w:pPr>
              <w:contextualSpacing/>
              <w:jc w:val="center"/>
            </w:pPr>
            <w:r w:rsidRPr="004F418B">
              <w:t>год</w:t>
            </w:r>
          </w:p>
        </w:tc>
        <w:tc>
          <w:tcPr>
            <w:tcW w:w="709" w:type="dxa"/>
          </w:tcPr>
          <w:p w:rsidR="00964AA1" w:rsidRPr="004F418B" w:rsidRDefault="00964AA1" w:rsidP="00FF0473">
            <w:pPr>
              <w:contextualSpacing/>
              <w:jc w:val="center"/>
            </w:pPr>
            <w:r w:rsidRPr="004F418B">
              <w:t>2019 год</w:t>
            </w:r>
          </w:p>
        </w:tc>
        <w:tc>
          <w:tcPr>
            <w:tcW w:w="992" w:type="dxa"/>
          </w:tcPr>
          <w:p w:rsidR="00964AA1" w:rsidRPr="004F418B" w:rsidRDefault="00964AA1" w:rsidP="00FF0473">
            <w:pPr>
              <w:contextualSpacing/>
              <w:jc w:val="center"/>
            </w:pPr>
            <w:r w:rsidRPr="004F418B">
              <w:t>2020</w:t>
            </w:r>
          </w:p>
          <w:p w:rsidR="00964AA1" w:rsidRPr="004F418B" w:rsidRDefault="00964AA1" w:rsidP="00FF0473">
            <w:pPr>
              <w:contextualSpacing/>
              <w:jc w:val="center"/>
            </w:pPr>
            <w:r w:rsidRPr="004F418B">
              <w:t xml:space="preserve"> год</w:t>
            </w:r>
          </w:p>
        </w:tc>
        <w:tc>
          <w:tcPr>
            <w:tcW w:w="1701" w:type="dxa"/>
            <w:vMerge/>
          </w:tcPr>
          <w:p w:rsidR="00964AA1" w:rsidRPr="004F418B" w:rsidRDefault="00964AA1" w:rsidP="00FF0473">
            <w:pPr>
              <w:contextualSpacing/>
              <w:jc w:val="center"/>
            </w:pPr>
          </w:p>
        </w:tc>
      </w:tr>
      <w:tr w:rsidR="00964AA1" w:rsidRPr="004F418B" w:rsidTr="00FF0473">
        <w:trPr>
          <w:trHeight w:val="2484"/>
        </w:trPr>
        <w:tc>
          <w:tcPr>
            <w:tcW w:w="567" w:type="dxa"/>
          </w:tcPr>
          <w:p w:rsidR="00964AA1" w:rsidRPr="004F418B" w:rsidRDefault="00964AA1" w:rsidP="00FF0473">
            <w:pPr>
              <w:contextualSpacing/>
              <w:jc w:val="center"/>
            </w:pPr>
            <w:r w:rsidRPr="004F418B">
              <w:t>1.</w:t>
            </w:r>
          </w:p>
        </w:tc>
        <w:tc>
          <w:tcPr>
            <w:tcW w:w="2268" w:type="dxa"/>
          </w:tcPr>
          <w:p w:rsidR="00964AA1" w:rsidRPr="004F418B" w:rsidRDefault="00964AA1" w:rsidP="00FF0473">
            <w:pPr>
              <w:ind w:left="34"/>
              <w:contextualSpacing/>
              <w:jc w:val="both"/>
            </w:pPr>
            <w:r w:rsidRPr="004F418B">
              <w:t>Беспрепятственный доступ людей с ограниченными возможностями здоровья к услугам МУК МЦБ, дошкольного образования путем укрепления материально технической базы</w:t>
            </w:r>
          </w:p>
        </w:tc>
        <w:tc>
          <w:tcPr>
            <w:tcW w:w="1134" w:type="dxa"/>
          </w:tcPr>
          <w:p w:rsidR="00964AA1" w:rsidRPr="004F418B" w:rsidRDefault="00964AA1" w:rsidP="00FF0473">
            <w:pPr>
              <w:contextualSpacing/>
              <w:jc w:val="center"/>
            </w:pPr>
            <w:r w:rsidRPr="004F418B">
              <w:t>Посещаемость</w:t>
            </w:r>
          </w:p>
        </w:tc>
        <w:tc>
          <w:tcPr>
            <w:tcW w:w="851" w:type="dxa"/>
          </w:tcPr>
          <w:p w:rsidR="00964AA1" w:rsidRPr="004F418B" w:rsidRDefault="00964AA1" w:rsidP="00FF0473">
            <w:pPr>
              <w:contextualSpacing/>
              <w:jc w:val="center"/>
            </w:pPr>
            <w:proofErr w:type="spellStart"/>
            <w:r w:rsidRPr="004F418B">
              <w:t>посет</w:t>
            </w:r>
            <w:proofErr w:type="spellEnd"/>
            <w:r w:rsidRPr="004F418B">
              <w:t>. в год</w:t>
            </w:r>
          </w:p>
        </w:tc>
        <w:tc>
          <w:tcPr>
            <w:tcW w:w="851" w:type="dxa"/>
          </w:tcPr>
          <w:p w:rsidR="00964AA1" w:rsidRPr="004F418B" w:rsidRDefault="00964AA1" w:rsidP="00FF0473">
            <w:pPr>
              <w:contextualSpacing/>
              <w:jc w:val="center"/>
            </w:pPr>
            <w:r w:rsidRPr="004F418B">
              <w:t>291</w:t>
            </w:r>
          </w:p>
        </w:tc>
        <w:tc>
          <w:tcPr>
            <w:tcW w:w="851" w:type="dxa"/>
          </w:tcPr>
          <w:p w:rsidR="00964AA1" w:rsidRPr="004F418B" w:rsidRDefault="00964AA1" w:rsidP="00FF0473">
            <w:pPr>
              <w:contextualSpacing/>
              <w:jc w:val="center"/>
            </w:pPr>
            <w:r w:rsidRPr="004F418B">
              <w:t>299</w:t>
            </w:r>
          </w:p>
        </w:tc>
        <w:tc>
          <w:tcPr>
            <w:tcW w:w="708" w:type="dxa"/>
          </w:tcPr>
          <w:p w:rsidR="00964AA1" w:rsidRPr="004F418B" w:rsidRDefault="00964AA1" w:rsidP="00FF0473">
            <w:pPr>
              <w:contextualSpacing/>
              <w:jc w:val="center"/>
            </w:pPr>
            <w:r w:rsidRPr="004F418B">
              <w:t>524</w:t>
            </w:r>
          </w:p>
        </w:tc>
        <w:tc>
          <w:tcPr>
            <w:tcW w:w="709" w:type="dxa"/>
          </w:tcPr>
          <w:p w:rsidR="00964AA1" w:rsidRPr="004F418B" w:rsidRDefault="00964AA1" w:rsidP="00FF0473">
            <w:pPr>
              <w:contextualSpacing/>
              <w:jc w:val="center"/>
            </w:pPr>
            <w:r w:rsidRPr="004F418B">
              <w:t>756</w:t>
            </w:r>
          </w:p>
        </w:tc>
        <w:tc>
          <w:tcPr>
            <w:tcW w:w="992" w:type="dxa"/>
          </w:tcPr>
          <w:p w:rsidR="00964AA1" w:rsidRPr="004F418B" w:rsidRDefault="00964AA1" w:rsidP="00FF0473">
            <w:pPr>
              <w:contextualSpacing/>
              <w:jc w:val="center"/>
            </w:pPr>
            <w:r w:rsidRPr="004F418B">
              <w:t>1000</w:t>
            </w:r>
          </w:p>
        </w:tc>
        <w:tc>
          <w:tcPr>
            <w:tcW w:w="1701" w:type="dxa"/>
          </w:tcPr>
          <w:p w:rsidR="00964AA1" w:rsidRPr="004F418B" w:rsidRDefault="00964AA1" w:rsidP="00FF0473">
            <w:pPr>
              <w:spacing w:before="100" w:beforeAutospacing="1"/>
              <w:contextualSpacing/>
            </w:pPr>
            <w:r w:rsidRPr="004F418B">
              <w:t>рассчитывается в количестве посещений посетителей с ограниченными возможностями здоровья, для получения услуг МУК МЦБ, дошкольного образования</w:t>
            </w:r>
          </w:p>
        </w:tc>
      </w:tr>
      <w:tr w:rsidR="00964AA1" w:rsidRPr="004F418B" w:rsidTr="00FF0473">
        <w:tc>
          <w:tcPr>
            <w:tcW w:w="567" w:type="dxa"/>
          </w:tcPr>
          <w:p w:rsidR="00964AA1" w:rsidRPr="004F418B" w:rsidRDefault="00964AA1" w:rsidP="00FF0473">
            <w:pPr>
              <w:contextualSpacing/>
              <w:jc w:val="center"/>
            </w:pPr>
            <w:r w:rsidRPr="004F418B">
              <w:t>2.</w:t>
            </w:r>
          </w:p>
        </w:tc>
        <w:tc>
          <w:tcPr>
            <w:tcW w:w="2268" w:type="dxa"/>
          </w:tcPr>
          <w:p w:rsidR="00964AA1" w:rsidRPr="004F418B" w:rsidRDefault="00964AA1" w:rsidP="00FF0473">
            <w:pPr>
              <w:shd w:val="clear" w:color="auto" w:fill="FFFFFF"/>
              <w:ind w:firstLine="34"/>
              <w:contextualSpacing/>
              <w:jc w:val="both"/>
              <w:textAlignment w:val="baseline"/>
            </w:pPr>
            <w:r w:rsidRPr="004F418B">
              <w:rPr>
                <w:spacing w:val="2"/>
              </w:rPr>
              <w:t xml:space="preserve">Обеспечение людей с ограниченными возможностями здоровья информационными средствами </w:t>
            </w:r>
            <w:r w:rsidRPr="004F418B">
              <w:rPr>
                <w:spacing w:val="2"/>
              </w:rPr>
              <w:lastRenderedPageBreak/>
              <w:t>реабилитации и обучение навыкам по их использованию</w:t>
            </w:r>
          </w:p>
        </w:tc>
        <w:tc>
          <w:tcPr>
            <w:tcW w:w="1134" w:type="dxa"/>
          </w:tcPr>
          <w:p w:rsidR="00964AA1" w:rsidRPr="004F418B" w:rsidRDefault="00964AA1" w:rsidP="00FF0473">
            <w:pPr>
              <w:contextualSpacing/>
              <w:jc w:val="center"/>
            </w:pPr>
            <w:r w:rsidRPr="004F418B">
              <w:lastRenderedPageBreak/>
              <w:t>посещаемость</w:t>
            </w:r>
          </w:p>
        </w:tc>
        <w:tc>
          <w:tcPr>
            <w:tcW w:w="851" w:type="dxa"/>
          </w:tcPr>
          <w:p w:rsidR="00964AA1" w:rsidRPr="004F418B" w:rsidRDefault="00964AA1" w:rsidP="00FF0473">
            <w:pPr>
              <w:contextualSpacing/>
              <w:jc w:val="center"/>
            </w:pPr>
            <w:proofErr w:type="spellStart"/>
            <w:r w:rsidRPr="004F418B">
              <w:t>Посе-тите-лей</w:t>
            </w:r>
            <w:proofErr w:type="spellEnd"/>
            <w:r w:rsidRPr="004F418B">
              <w:t xml:space="preserve"> в год</w:t>
            </w:r>
          </w:p>
        </w:tc>
        <w:tc>
          <w:tcPr>
            <w:tcW w:w="851" w:type="dxa"/>
          </w:tcPr>
          <w:p w:rsidR="00964AA1" w:rsidRPr="004F418B" w:rsidRDefault="00964AA1" w:rsidP="00FF0473">
            <w:pPr>
              <w:contextualSpacing/>
              <w:jc w:val="center"/>
            </w:pPr>
            <w:r w:rsidRPr="004F418B">
              <w:t>15</w:t>
            </w:r>
          </w:p>
        </w:tc>
        <w:tc>
          <w:tcPr>
            <w:tcW w:w="851" w:type="dxa"/>
          </w:tcPr>
          <w:p w:rsidR="00964AA1" w:rsidRPr="004F418B" w:rsidRDefault="00964AA1" w:rsidP="00FF0473">
            <w:pPr>
              <w:contextualSpacing/>
              <w:jc w:val="center"/>
            </w:pPr>
            <w:r w:rsidRPr="004F418B">
              <w:t>15</w:t>
            </w:r>
          </w:p>
        </w:tc>
        <w:tc>
          <w:tcPr>
            <w:tcW w:w="708" w:type="dxa"/>
          </w:tcPr>
          <w:p w:rsidR="00964AA1" w:rsidRPr="004F418B" w:rsidRDefault="00964AA1" w:rsidP="00FF0473">
            <w:pPr>
              <w:contextualSpacing/>
              <w:jc w:val="center"/>
            </w:pPr>
            <w:r w:rsidRPr="004F418B">
              <w:t>45</w:t>
            </w:r>
          </w:p>
        </w:tc>
        <w:tc>
          <w:tcPr>
            <w:tcW w:w="709" w:type="dxa"/>
          </w:tcPr>
          <w:p w:rsidR="00964AA1" w:rsidRPr="004F418B" w:rsidRDefault="00964AA1" w:rsidP="00FF0473">
            <w:pPr>
              <w:contextualSpacing/>
              <w:jc w:val="center"/>
            </w:pPr>
            <w:r w:rsidRPr="004F418B">
              <w:t>150</w:t>
            </w:r>
          </w:p>
        </w:tc>
        <w:tc>
          <w:tcPr>
            <w:tcW w:w="992" w:type="dxa"/>
          </w:tcPr>
          <w:p w:rsidR="00964AA1" w:rsidRPr="004F418B" w:rsidRDefault="00964AA1" w:rsidP="00FF0473">
            <w:pPr>
              <w:contextualSpacing/>
              <w:jc w:val="center"/>
            </w:pPr>
            <w:r w:rsidRPr="004F418B">
              <w:t>250</w:t>
            </w:r>
          </w:p>
        </w:tc>
        <w:tc>
          <w:tcPr>
            <w:tcW w:w="1701" w:type="dxa"/>
          </w:tcPr>
          <w:p w:rsidR="00964AA1" w:rsidRPr="004F418B" w:rsidRDefault="00964AA1" w:rsidP="00FF0473">
            <w:pPr>
              <w:contextualSpacing/>
              <w:jc w:val="center"/>
            </w:pPr>
            <w:r w:rsidRPr="004F418B">
              <w:t xml:space="preserve">рассчитывается в количестве посещений посетителей с ограниченными </w:t>
            </w:r>
            <w:r w:rsidRPr="004F418B">
              <w:lastRenderedPageBreak/>
              <w:t>возможностями здоровья, для обеспечения информационными средствами реабилитации</w:t>
            </w:r>
          </w:p>
        </w:tc>
      </w:tr>
    </w:tbl>
    <w:p w:rsidR="00964AA1" w:rsidRPr="004F418B" w:rsidRDefault="00964AA1" w:rsidP="00964AA1">
      <w:pPr>
        <w:pStyle w:val="a8"/>
        <w:spacing w:before="0" w:beforeAutospacing="0" w:after="0" w:afterAutospacing="0"/>
        <w:contextualSpacing/>
        <w:jc w:val="center"/>
      </w:pPr>
      <w:r w:rsidRPr="004F418B">
        <w:lastRenderedPageBreak/>
        <w:t>___________________________________</w:t>
      </w:r>
    </w:p>
    <w:p w:rsidR="00964AA1" w:rsidRPr="004F418B" w:rsidRDefault="00964AA1" w:rsidP="00964AA1">
      <w:pPr>
        <w:contextualSpacing/>
        <w:jc w:val="both"/>
        <w:rPr>
          <w:vertAlign w:val="subscript"/>
        </w:rPr>
      </w:pPr>
    </w:p>
    <w:p w:rsidR="00895491" w:rsidRPr="004F418B" w:rsidRDefault="00895491" w:rsidP="00BD7AC6">
      <w:pPr>
        <w:jc w:val="both"/>
        <w:rPr>
          <w:spacing w:val="-1"/>
        </w:rPr>
      </w:pPr>
    </w:p>
    <w:sectPr w:rsidR="00895491" w:rsidRPr="004F418B"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F31624"/>
    <w:multiLevelType w:val="hybridMultilevel"/>
    <w:tmpl w:val="E61678F8"/>
    <w:lvl w:ilvl="0" w:tplc="593EF5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76C06"/>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418B"/>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5491"/>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4AA1"/>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53C3C"/>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28">
    <w:name w:val="Обычный2"/>
    <w:rsid w:val="00964AA1"/>
    <w:pPr>
      <w:widowControl w:val="0"/>
      <w:spacing w:line="300" w:lineRule="auto"/>
      <w:ind w:firstLine="700"/>
      <w:jc w:val="both"/>
    </w:pPr>
    <w:rPr>
      <w:snapToGrid w:val="0"/>
      <w:sz w:val="22"/>
    </w:rPr>
  </w:style>
  <w:style w:type="character" w:customStyle="1" w:styleId="ab">
    <w:name w:val="Абзац списка Знак"/>
    <w:link w:val="aa"/>
    <w:uiPriority w:val="34"/>
    <w:locked/>
    <w:rsid w:val="00964AA1"/>
    <w:rPr>
      <w:sz w:val="24"/>
      <w:szCs w:val="24"/>
      <w:lang w:eastAsia="ar-SA"/>
    </w:rPr>
  </w:style>
  <w:style w:type="paragraph" w:customStyle="1" w:styleId="250">
    <w:name w:val="Основной текст250"/>
    <w:basedOn w:val="a"/>
    <w:uiPriority w:val="99"/>
    <w:rsid w:val="00964AA1"/>
    <w:pPr>
      <w:shd w:val="clear" w:color="auto" w:fill="FFFFFF"/>
      <w:spacing w:after="1200" w:line="240" w:lineRule="atLeast"/>
    </w:pPr>
    <w:rPr>
      <w:rFonts w:ascii="Calibri" w:eastAsia="Calibri" w:hAnsi="Calibri"/>
      <w:spacing w:val="10"/>
      <w:sz w:val="25"/>
      <w:szCs w:val="25"/>
    </w:rPr>
  </w:style>
  <w:style w:type="character" w:customStyle="1" w:styleId="260">
    <w:name w:val="Основной текст26"/>
    <w:uiPriority w:val="99"/>
    <w:rsid w:val="00964AA1"/>
    <w:rPr>
      <w:rFonts w:ascii="Times New Roman" w:hAnsi="Times New Roman"/>
      <w:spacing w:val="10"/>
      <w:sz w:val="25"/>
      <w:shd w:val="clear" w:color="auto" w:fill="FFFFFF"/>
    </w:rPr>
  </w:style>
  <w:style w:type="character" w:customStyle="1" w:styleId="270">
    <w:name w:val="Основной текст27"/>
    <w:uiPriority w:val="99"/>
    <w:rsid w:val="00964AA1"/>
    <w:rPr>
      <w:rFonts w:ascii="Times New Roman" w:hAnsi="Times New Roman"/>
      <w:spacing w:val="10"/>
      <w:sz w:val="25"/>
      <w:shd w:val="clear" w:color="auto" w:fill="FFFFFF"/>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2020-05-12T04:20:00Z</cp:lastPrinted>
  <dcterms:created xsi:type="dcterms:W3CDTF">2020-05-12T04:20:00Z</dcterms:created>
  <dcterms:modified xsi:type="dcterms:W3CDTF">2020-05-12T04:20:00Z</dcterms:modified>
</cp:coreProperties>
</file>