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133" w:rsidRDefault="00BF0133" w:rsidP="00BD7AC6">
      <w:pPr>
        <w:pStyle w:val="1"/>
        <w:rPr>
          <w:b/>
          <w:bCs/>
          <w:szCs w:val="28"/>
        </w:rPr>
      </w:pPr>
    </w:p>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BF0133">
        <w:rPr>
          <w:sz w:val="28"/>
        </w:rPr>
        <w:t>05</w:t>
      </w:r>
      <w:r>
        <w:rPr>
          <w:sz w:val="28"/>
        </w:rPr>
        <w:t xml:space="preserve"> </w:t>
      </w:r>
      <w:r w:rsidR="00002E6B">
        <w:rPr>
          <w:sz w:val="28"/>
        </w:rPr>
        <w:t>июня</w:t>
      </w:r>
      <w:r>
        <w:rPr>
          <w:sz w:val="28"/>
        </w:rPr>
        <w:t xml:space="preserve"> </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BF0133">
        <w:rPr>
          <w:sz w:val="28"/>
        </w:rPr>
        <w:t xml:space="preserve">         </w:t>
      </w:r>
      <w:r w:rsidR="00723295">
        <w:rPr>
          <w:sz w:val="28"/>
        </w:rPr>
        <w:t>№</w:t>
      </w:r>
      <w:r w:rsidR="005A2647">
        <w:rPr>
          <w:sz w:val="28"/>
        </w:rPr>
        <w:t xml:space="preserve"> </w:t>
      </w:r>
      <w:r w:rsidR="00BF0133">
        <w:rPr>
          <w:sz w:val="28"/>
        </w:rPr>
        <w:t>299</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BF0133" w:rsidRDefault="00BF0133" w:rsidP="00BD7AC6">
      <w:pPr>
        <w:jc w:val="center"/>
        <w:rPr>
          <w:bCs/>
          <w:sz w:val="28"/>
          <w:szCs w:val="28"/>
        </w:rPr>
      </w:pPr>
    </w:p>
    <w:p w:rsidR="009F7486" w:rsidRDefault="009F7486" w:rsidP="00BD7AC6">
      <w:pPr>
        <w:jc w:val="center"/>
        <w:rPr>
          <w:bCs/>
          <w:sz w:val="28"/>
          <w:szCs w:val="28"/>
        </w:rPr>
      </w:pPr>
    </w:p>
    <w:p w:rsidR="00BF0133" w:rsidRPr="00624D9D" w:rsidRDefault="00BF0133" w:rsidP="00BF0133">
      <w:pPr>
        <w:pStyle w:val="ab"/>
        <w:jc w:val="center"/>
        <w:rPr>
          <w:b/>
          <w:spacing w:val="2"/>
          <w:sz w:val="28"/>
          <w:szCs w:val="28"/>
        </w:rPr>
      </w:pPr>
      <w:r w:rsidRPr="00624D9D">
        <w:rPr>
          <w:b/>
          <w:spacing w:val="2"/>
          <w:sz w:val="28"/>
          <w:szCs w:val="28"/>
        </w:rPr>
        <w:t>Об установлении общей суммы использованных не по целевому назначению средств бюджетных кредитов, межбюджетных трансфертов, предоставляемых из бюджета</w:t>
      </w:r>
      <w:r>
        <w:rPr>
          <w:b/>
          <w:spacing w:val="2"/>
          <w:sz w:val="28"/>
          <w:szCs w:val="28"/>
        </w:rPr>
        <w:t xml:space="preserve"> муниципального района «Чернышевский район»</w:t>
      </w:r>
      <w:r w:rsidRPr="00624D9D">
        <w:rPr>
          <w:b/>
          <w:spacing w:val="2"/>
          <w:sz w:val="28"/>
          <w:szCs w:val="28"/>
        </w:rPr>
        <w:t xml:space="preserve"> местным бюджетам, для определения </w:t>
      </w:r>
      <w:proofErr w:type="gramStart"/>
      <w:r w:rsidRPr="00624D9D">
        <w:rPr>
          <w:b/>
          <w:spacing w:val="2"/>
          <w:sz w:val="28"/>
          <w:szCs w:val="28"/>
        </w:rPr>
        <w:t>случая продления исполнения бюджетной меры принуждения</w:t>
      </w:r>
      <w:proofErr w:type="gramEnd"/>
    </w:p>
    <w:p w:rsidR="00BF0133" w:rsidRDefault="00BF0133" w:rsidP="00BF0133">
      <w:pPr>
        <w:pStyle w:val="ab"/>
        <w:ind w:firstLine="709"/>
        <w:jc w:val="both"/>
        <w:rPr>
          <w:sz w:val="28"/>
          <w:szCs w:val="28"/>
        </w:rPr>
      </w:pPr>
    </w:p>
    <w:p w:rsidR="00BF0133" w:rsidRDefault="00BF0133" w:rsidP="00BF0133">
      <w:pPr>
        <w:pStyle w:val="ab"/>
        <w:ind w:firstLine="709"/>
        <w:jc w:val="both"/>
        <w:rPr>
          <w:b/>
          <w:sz w:val="28"/>
          <w:szCs w:val="28"/>
        </w:rPr>
      </w:pPr>
      <w:r w:rsidRPr="00D115A0">
        <w:rPr>
          <w:spacing w:val="2"/>
          <w:sz w:val="28"/>
          <w:szCs w:val="28"/>
        </w:rPr>
        <w:t>В соответст</w:t>
      </w:r>
      <w:r>
        <w:rPr>
          <w:spacing w:val="2"/>
          <w:sz w:val="28"/>
          <w:szCs w:val="28"/>
        </w:rPr>
        <w:t>вии с абзацем вторым подпункта «а»</w:t>
      </w:r>
      <w:r w:rsidRPr="00D115A0">
        <w:rPr>
          <w:spacing w:val="2"/>
          <w:sz w:val="28"/>
          <w:szCs w:val="28"/>
        </w:rPr>
        <w:t xml:space="preserve"> пункта </w:t>
      </w:r>
      <w:r w:rsidRPr="00BF0133">
        <w:rPr>
          <w:spacing w:val="2"/>
          <w:sz w:val="28"/>
          <w:szCs w:val="28"/>
        </w:rPr>
        <w:t>2 </w:t>
      </w:r>
      <w:hyperlink r:id="rId5" w:history="1">
        <w:r w:rsidRPr="00BF0133">
          <w:rPr>
            <w:rStyle w:val="a7"/>
            <w:color w:val="auto"/>
            <w:spacing w:val="2"/>
            <w:sz w:val="28"/>
            <w:szCs w:val="28"/>
            <w:u w:val="none"/>
          </w:rPr>
          <w:t>Общих требований к установлению случаев и условий продления срока исполнения бюджетной меры принуждения</w:t>
        </w:r>
      </w:hyperlink>
      <w:r w:rsidRPr="00BF0133">
        <w:rPr>
          <w:spacing w:val="2"/>
          <w:sz w:val="28"/>
          <w:szCs w:val="28"/>
        </w:rPr>
        <w:t>, утвержденных </w:t>
      </w:r>
      <w:hyperlink r:id="rId6" w:history="1">
        <w:r w:rsidRPr="00BF0133">
          <w:rPr>
            <w:rStyle w:val="a7"/>
            <w:color w:val="auto"/>
            <w:spacing w:val="2"/>
            <w:sz w:val="28"/>
            <w:szCs w:val="28"/>
            <w:u w:val="none"/>
          </w:rPr>
          <w:t>постановлением Правительства Российской Федерации от 24 октября 2018 г. №1268</w:t>
        </w:r>
      </w:hyperlink>
      <w:r w:rsidRPr="00BF0133">
        <w:rPr>
          <w:sz w:val="28"/>
          <w:szCs w:val="28"/>
        </w:rPr>
        <w:t>,</w:t>
      </w:r>
      <w:r w:rsidRPr="00BD6F82">
        <w:rPr>
          <w:sz w:val="28"/>
          <w:szCs w:val="28"/>
        </w:rPr>
        <w:t xml:space="preserve"> руководствуясь статьей 25 Устава муниципального района «Чернышевский район», администрация муниципального района «Чернышевский район» </w:t>
      </w:r>
      <w:r>
        <w:rPr>
          <w:sz w:val="28"/>
          <w:szCs w:val="28"/>
        </w:rPr>
        <w:t xml:space="preserve">         </w:t>
      </w:r>
      <w:proofErr w:type="spellStart"/>
      <w:proofErr w:type="gramStart"/>
      <w:r w:rsidRPr="00BD6F82">
        <w:rPr>
          <w:b/>
          <w:sz w:val="28"/>
          <w:szCs w:val="28"/>
        </w:rPr>
        <w:t>п</w:t>
      </w:r>
      <w:proofErr w:type="spellEnd"/>
      <w:proofErr w:type="gramEnd"/>
      <w:r>
        <w:rPr>
          <w:b/>
          <w:sz w:val="28"/>
          <w:szCs w:val="28"/>
        </w:rPr>
        <w:t xml:space="preserve"> </w:t>
      </w:r>
      <w:r w:rsidRPr="00BD6F82">
        <w:rPr>
          <w:b/>
          <w:sz w:val="28"/>
          <w:szCs w:val="28"/>
        </w:rPr>
        <w:t>о</w:t>
      </w:r>
      <w:r>
        <w:rPr>
          <w:b/>
          <w:sz w:val="28"/>
          <w:szCs w:val="28"/>
        </w:rPr>
        <w:t xml:space="preserve"> </w:t>
      </w:r>
      <w:r w:rsidRPr="00BD6F82">
        <w:rPr>
          <w:b/>
          <w:sz w:val="28"/>
          <w:szCs w:val="28"/>
        </w:rPr>
        <w:t>с</w:t>
      </w:r>
      <w:r>
        <w:rPr>
          <w:b/>
          <w:sz w:val="28"/>
          <w:szCs w:val="28"/>
        </w:rPr>
        <w:t xml:space="preserve"> </w:t>
      </w:r>
      <w:r w:rsidRPr="00BD6F82">
        <w:rPr>
          <w:b/>
          <w:sz w:val="28"/>
          <w:szCs w:val="28"/>
        </w:rPr>
        <w:t>т</w:t>
      </w:r>
      <w:r>
        <w:rPr>
          <w:b/>
          <w:sz w:val="28"/>
          <w:szCs w:val="28"/>
        </w:rPr>
        <w:t xml:space="preserve"> </w:t>
      </w:r>
      <w:r w:rsidRPr="00BD6F82">
        <w:rPr>
          <w:b/>
          <w:sz w:val="28"/>
          <w:szCs w:val="28"/>
        </w:rPr>
        <w:t>а</w:t>
      </w:r>
      <w:r>
        <w:rPr>
          <w:b/>
          <w:sz w:val="28"/>
          <w:szCs w:val="28"/>
        </w:rPr>
        <w:t xml:space="preserve"> </w:t>
      </w:r>
      <w:proofErr w:type="spellStart"/>
      <w:r>
        <w:rPr>
          <w:b/>
          <w:sz w:val="28"/>
          <w:szCs w:val="28"/>
        </w:rPr>
        <w:t>н</w:t>
      </w:r>
      <w:proofErr w:type="spellEnd"/>
      <w:r>
        <w:rPr>
          <w:b/>
          <w:sz w:val="28"/>
          <w:szCs w:val="28"/>
        </w:rPr>
        <w:t xml:space="preserve"> </w:t>
      </w:r>
      <w:r w:rsidRPr="00BD6F82">
        <w:rPr>
          <w:b/>
          <w:sz w:val="28"/>
          <w:szCs w:val="28"/>
        </w:rPr>
        <w:t>о</w:t>
      </w:r>
      <w:r>
        <w:rPr>
          <w:b/>
          <w:sz w:val="28"/>
          <w:szCs w:val="28"/>
        </w:rPr>
        <w:t xml:space="preserve"> </w:t>
      </w:r>
      <w:r w:rsidRPr="00BD6F82">
        <w:rPr>
          <w:b/>
          <w:sz w:val="28"/>
          <w:szCs w:val="28"/>
        </w:rPr>
        <w:t>в</w:t>
      </w:r>
      <w:r>
        <w:rPr>
          <w:b/>
          <w:sz w:val="28"/>
          <w:szCs w:val="28"/>
        </w:rPr>
        <w:t xml:space="preserve"> </w:t>
      </w:r>
      <w:r w:rsidRPr="00BD6F82">
        <w:rPr>
          <w:b/>
          <w:sz w:val="28"/>
          <w:szCs w:val="28"/>
        </w:rPr>
        <w:t>л</w:t>
      </w:r>
      <w:r>
        <w:rPr>
          <w:b/>
          <w:sz w:val="28"/>
          <w:szCs w:val="28"/>
        </w:rPr>
        <w:t xml:space="preserve"> </w:t>
      </w:r>
      <w:r w:rsidRPr="00BD6F82">
        <w:rPr>
          <w:b/>
          <w:sz w:val="28"/>
          <w:szCs w:val="28"/>
        </w:rPr>
        <w:t>я</w:t>
      </w:r>
      <w:r>
        <w:rPr>
          <w:b/>
          <w:sz w:val="28"/>
          <w:szCs w:val="28"/>
        </w:rPr>
        <w:t xml:space="preserve"> </w:t>
      </w:r>
      <w:r w:rsidRPr="00BD6F82">
        <w:rPr>
          <w:b/>
          <w:sz w:val="28"/>
          <w:szCs w:val="28"/>
        </w:rPr>
        <w:t>е</w:t>
      </w:r>
      <w:r>
        <w:rPr>
          <w:b/>
          <w:sz w:val="28"/>
          <w:szCs w:val="28"/>
        </w:rPr>
        <w:t xml:space="preserve"> </w:t>
      </w:r>
      <w:r w:rsidRPr="00BD6F82">
        <w:rPr>
          <w:b/>
          <w:sz w:val="28"/>
          <w:szCs w:val="28"/>
        </w:rPr>
        <w:t>т:</w:t>
      </w:r>
    </w:p>
    <w:p w:rsidR="00BF0133" w:rsidRPr="008B5A8B" w:rsidRDefault="00BF0133" w:rsidP="00BF0133">
      <w:pPr>
        <w:pStyle w:val="formattext"/>
        <w:numPr>
          <w:ilvl w:val="0"/>
          <w:numId w:val="35"/>
        </w:numPr>
        <w:shd w:val="clear" w:color="auto" w:fill="FFFFFF"/>
        <w:spacing w:before="0" w:beforeAutospacing="0" w:after="0" w:afterAutospacing="0"/>
        <w:ind w:left="0" w:firstLine="709"/>
        <w:jc w:val="both"/>
        <w:textAlignment w:val="baseline"/>
        <w:rPr>
          <w:spacing w:val="2"/>
          <w:sz w:val="28"/>
          <w:szCs w:val="28"/>
        </w:rPr>
      </w:pPr>
      <w:proofErr w:type="gramStart"/>
      <w:r w:rsidRPr="008B5A8B">
        <w:rPr>
          <w:spacing w:val="2"/>
          <w:sz w:val="28"/>
          <w:szCs w:val="28"/>
        </w:rPr>
        <w:t>Установить, что для принятия Комитетом по финансам администрации муниципального района «Чернышевский район» решения о продлении исполнения бюджетной меры принуждения на срок более одного года общая сумма использованных не по целевому назначению средств бюджетных кредитов, межбюджетных трансфертов, предоставляемых из бюджета муниципального района «Чернышевский район» бюджету муниципального образования в форме субсидий, субвенций и иных межбюджетных трансфертов, имеющих целевое назначение, использованных с нарушением</w:t>
      </w:r>
      <w:proofErr w:type="gramEnd"/>
      <w:r w:rsidRPr="008B5A8B">
        <w:rPr>
          <w:spacing w:val="2"/>
          <w:sz w:val="28"/>
          <w:szCs w:val="28"/>
        </w:rPr>
        <w:t xml:space="preserve"> </w:t>
      </w:r>
      <w:proofErr w:type="gramStart"/>
      <w:r w:rsidRPr="008B5A8B">
        <w:rPr>
          <w:spacing w:val="2"/>
          <w:sz w:val="28"/>
          <w:szCs w:val="28"/>
        </w:rPr>
        <w:t xml:space="preserve">условий предоставления бюджетных кредитов и использованных с нарушением условий предоставления (расходования) указанных межбюджетных трансфертов, подлежащих бесспорному взысканию в соответствии с решениями о применении бюджетных мер принуждения, должна превышать 5 процентов суммы объема налоговых и неналоговых доходов местного бюджета на текущий финансовый год, утвержденного решением о местном бюджете на текущий финансовый год и </w:t>
      </w:r>
      <w:r>
        <w:rPr>
          <w:spacing w:val="2"/>
          <w:sz w:val="28"/>
          <w:szCs w:val="28"/>
        </w:rPr>
        <w:t xml:space="preserve">объема </w:t>
      </w:r>
      <w:r w:rsidRPr="008B5A8B">
        <w:rPr>
          <w:spacing w:val="2"/>
          <w:sz w:val="28"/>
          <w:szCs w:val="28"/>
        </w:rPr>
        <w:t>дотаций на выравнивание бюджетной обеспеченности муниципального образования</w:t>
      </w:r>
      <w:proofErr w:type="gramEnd"/>
      <w:r w:rsidRPr="008B5A8B">
        <w:rPr>
          <w:spacing w:val="2"/>
          <w:sz w:val="28"/>
          <w:szCs w:val="28"/>
        </w:rPr>
        <w:t>, предусмотренного бюджету этого муниципального образования на текущий финансовый год решением о бюджете муниципального района «Чернышевский район» и других бюджетов бюджетной системы Российской Федерации в текущем финансовом году.</w:t>
      </w:r>
    </w:p>
    <w:p w:rsidR="00BF0133" w:rsidRPr="00BD6F82" w:rsidRDefault="00BF0133" w:rsidP="00BF0133">
      <w:pPr>
        <w:pStyle w:val="ab"/>
        <w:numPr>
          <w:ilvl w:val="0"/>
          <w:numId w:val="35"/>
        </w:numPr>
        <w:ind w:left="0" w:firstLine="709"/>
        <w:jc w:val="both"/>
        <w:rPr>
          <w:sz w:val="28"/>
          <w:szCs w:val="28"/>
        </w:rPr>
      </w:pPr>
      <w:proofErr w:type="gramStart"/>
      <w:r w:rsidRPr="00BD6F82">
        <w:rPr>
          <w:sz w:val="28"/>
          <w:szCs w:val="28"/>
        </w:rPr>
        <w:t>Контроль за</w:t>
      </w:r>
      <w:proofErr w:type="gramEnd"/>
      <w:r w:rsidRPr="00BD6F82">
        <w:rPr>
          <w:sz w:val="28"/>
          <w:szCs w:val="28"/>
        </w:rPr>
        <w:t xml:space="preserve"> исполнением настоящего постановления возложить на Комитет по финансам администрации муниципального района «Чернышевский район» /</w:t>
      </w:r>
      <w:proofErr w:type="spellStart"/>
      <w:r w:rsidRPr="00BD6F82">
        <w:rPr>
          <w:sz w:val="28"/>
          <w:szCs w:val="28"/>
        </w:rPr>
        <w:t>В.Л.Бериева</w:t>
      </w:r>
      <w:proofErr w:type="spellEnd"/>
      <w:r w:rsidRPr="00BD6F82">
        <w:rPr>
          <w:sz w:val="28"/>
          <w:szCs w:val="28"/>
        </w:rPr>
        <w:t>/.</w:t>
      </w:r>
    </w:p>
    <w:p w:rsidR="00BF0133" w:rsidRPr="00BD6F82" w:rsidRDefault="00BF0133" w:rsidP="00BF0133">
      <w:pPr>
        <w:pStyle w:val="ab"/>
        <w:numPr>
          <w:ilvl w:val="0"/>
          <w:numId w:val="35"/>
        </w:numPr>
        <w:ind w:left="0" w:firstLine="709"/>
        <w:jc w:val="both"/>
        <w:rPr>
          <w:sz w:val="28"/>
          <w:szCs w:val="28"/>
        </w:rPr>
      </w:pPr>
      <w:r w:rsidRPr="00BD6F82">
        <w:rPr>
          <w:sz w:val="28"/>
          <w:szCs w:val="28"/>
        </w:rPr>
        <w:lastRenderedPageBreak/>
        <w:t xml:space="preserve">Настоящее постановление опубликовать в районной газете «Наше время» и разместить на официальном сайте </w:t>
      </w:r>
      <w:hyperlink r:id="rId7" w:history="1">
        <w:r w:rsidRPr="00BD6F82">
          <w:rPr>
            <w:rStyle w:val="a7"/>
            <w:sz w:val="28"/>
            <w:szCs w:val="28"/>
            <w:lang w:val="en-US"/>
          </w:rPr>
          <w:t>www</w:t>
        </w:r>
        <w:r w:rsidRPr="00BD6F82">
          <w:rPr>
            <w:rStyle w:val="a7"/>
            <w:sz w:val="28"/>
            <w:szCs w:val="28"/>
          </w:rPr>
          <w:t>.чернышевск.забайкальскийкрай.р</w:t>
        </w:r>
        <w:proofErr w:type="spellStart"/>
        <w:r w:rsidRPr="00BD6F82">
          <w:rPr>
            <w:rStyle w:val="a7"/>
            <w:sz w:val="28"/>
            <w:szCs w:val="28"/>
          </w:rPr>
          <w:t>ф</w:t>
        </w:r>
        <w:proofErr w:type="spellEnd"/>
      </w:hyperlink>
      <w:r w:rsidRPr="00BD6F82">
        <w:rPr>
          <w:sz w:val="28"/>
          <w:szCs w:val="28"/>
        </w:rPr>
        <w:t>, в разделе Документы.</w:t>
      </w:r>
    </w:p>
    <w:p w:rsidR="00BF0133" w:rsidRPr="00BD6F82" w:rsidRDefault="00BF0133" w:rsidP="00BF0133">
      <w:pPr>
        <w:pStyle w:val="ab"/>
        <w:numPr>
          <w:ilvl w:val="0"/>
          <w:numId w:val="35"/>
        </w:numPr>
        <w:ind w:left="0" w:firstLine="709"/>
        <w:jc w:val="both"/>
        <w:rPr>
          <w:sz w:val="28"/>
          <w:szCs w:val="28"/>
        </w:rPr>
      </w:pPr>
      <w:r w:rsidRPr="00BD6F82">
        <w:rPr>
          <w:sz w:val="28"/>
          <w:szCs w:val="28"/>
        </w:rPr>
        <w:t>Настоящее постановление вступает в законную силу после официального опубликования.</w:t>
      </w:r>
    </w:p>
    <w:p w:rsidR="00BF0133" w:rsidRDefault="00BF0133" w:rsidP="00BF0133">
      <w:pPr>
        <w:jc w:val="center"/>
        <w:rPr>
          <w:bCs/>
          <w:sz w:val="28"/>
          <w:szCs w:val="28"/>
        </w:rPr>
      </w:pPr>
    </w:p>
    <w:p w:rsidR="009F7486" w:rsidRDefault="009F7486" w:rsidP="005351C2">
      <w:pPr>
        <w:rPr>
          <w:spacing w:val="-1"/>
          <w:sz w:val="28"/>
          <w:szCs w:val="28"/>
        </w:rPr>
      </w:pPr>
    </w:p>
    <w:p w:rsidR="000C3DD6" w:rsidRDefault="000C3DD6" w:rsidP="005351C2">
      <w:pPr>
        <w:rPr>
          <w:spacing w:val="-1"/>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 xml:space="preserve">В.В. </w:t>
      </w:r>
      <w:proofErr w:type="spellStart"/>
      <w:r w:rsidR="000C3DD6">
        <w:rPr>
          <w:spacing w:val="-1"/>
          <w:sz w:val="28"/>
          <w:szCs w:val="28"/>
        </w:rPr>
        <w:t>Наделяев</w:t>
      </w:r>
      <w:proofErr w:type="spellEnd"/>
    </w:p>
    <w:sectPr w:rsidR="00FA6880"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AB4463D"/>
    <w:multiLevelType w:val="hybridMultilevel"/>
    <w:tmpl w:val="C142B9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4"/>
  </w:num>
  <w:num w:numId="3">
    <w:abstractNumId w:val="29"/>
  </w:num>
  <w:num w:numId="4">
    <w:abstractNumId w:val="33"/>
  </w:num>
  <w:num w:numId="5">
    <w:abstractNumId w:val="31"/>
  </w:num>
  <w:num w:numId="6">
    <w:abstractNumId w:val="15"/>
  </w:num>
  <w:num w:numId="7">
    <w:abstractNumId w:val="25"/>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2"/>
  </w:num>
  <w:num w:numId="27">
    <w:abstractNumId w:val="17"/>
  </w:num>
  <w:num w:numId="28">
    <w:abstractNumId w:val="30"/>
  </w:num>
  <w:num w:numId="29">
    <w:abstractNumId w:val="26"/>
  </w:num>
  <w:num w:numId="30">
    <w:abstractNumId w:val="18"/>
  </w:num>
  <w:num w:numId="31">
    <w:abstractNumId w:val="10"/>
  </w:num>
  <w:num w:numId="32">
    <w:abstractNumId w:val="12"/>
  </w:num>
  <w:num w:numId="33">
    <w:abstractNumId w:val="19"/>
  </w:num>
  <w:num w:numId="34">
    <w:abstractNumId w:val="13"/>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1D1"/>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5E99"/>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2EB8"/>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0133"/>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paragraph" w:customStyle="1" w:styleId="formattext">
    <w:name w:val="formattext"/>
    <w:basedOn w:val="a"/>
    <w:rsid w:val="00BF013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095;&#1077;&#1088;&#1085;&#1099;&#1096;&#1077;&#1074;&#1089;&#1082;.&#1079;&#1072;&#1073;&#1072;&#1081;&#1082;&#1072;&#1083;&#1100;&#1089;&#1082;&#1080;&#1081;&#1082;&#1088;&#1072;&#1081;.&#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551510795" TargetMode="External"/><Relationship Id="rId5" Type="http://schemas.openxmlformats.org/officeDocument/2006/relationships/hyperlink" Target="http://docs.cntd.ru/document/55151079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2020-06-09T01:11:00Z</cp:lastPrinted>
  <dcterms:created xsi:type="dcterms:W3CDTF">2020-06-09T01:12:00Z</dcterms:created>
  <dcterms:modified xsi:type="dcterms:W3CDTF">2020-06-09T01:12:00Z</dcterms:modified>
</cp:coreProperties>
</file>