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5A4A1D">
        <w:rPr>
          <w:sz w:val="28"/>
        </w:rPr>
        <w:t>0</w:t>
      </w:r>
      <w:r w:rsidR="0079486E">
        <w:rPr>
          <w:sz w:val="28"/>
        </w:rPr>
        <w:t>3</w:t>
      </w:r>
      <w:r w:rsidR="005A4A1D">
        <w:rPr>
          <w:sz w:val="28"/>
        </w:rPr>
        <w:t xml:space="preserve"> августа</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723295">
        <w:rPr>
          <w:sz w:val="28"/>
        </w:rPr>
        <w:t>№</w:t>
      </w:r>
      <w:r w:rsidR="005A2647">
        <w:rPr>
          <w:sz w:val="28"/>
        </w:rPr>
        <w:t xml:space="preserve"> </w:t>
      </w:r>
      <w:r w:rsidR="004E57FC">
        <w:rPr>
          <w:sz w:val="28"/>
        </w:rPr>
        <w:t>4</w:t>
      </w:r>
      <w:r w:rsidR="00F45DFE">
        <w:rPr>
          <w:sz w:val="28"/>
        </w:rPr>
        <w:t>1</w:t>
      </w:r>
      <w:r w:rsidR="0079486E">
        <w:rPr>
          <w:sz w:val="28"/>
        </w:rPr>
        <w:t>2</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79486E" w:rsidRDefault="0079486E" w:rsidP="0079486E">
      <w:pPr>
        <w:pStyle w:val="ab"/>
        <w:jc w:val="center"/>
        <w:rPr>
          <w:b/>
          <w:sz w:val="28"/>
          <w:szCs w:val="28"/>
        </w:rPr>
      </w:pPr>
      <w:r w:rsidRPr="0079486E">
        <w:rPr>
          <w:b/>
          <w:sz w:val="28"/>
          <w:szCs w:val="28"/>
        </w:rPr>
        <w:t>О внесении изменений в постановление администрации муниципального района «Чернышевский район» от 22 мая 2020 года № 275 «О мерах</w:t>
      </w:r>
      <w:r>
        <w:rPr>
          <w:b/>
          <w:sz w:val="28"/>
          <w:szCs w:val="28"/>
        </w:rPr>
        <w:t xml:space="preserve"> </w:t>
      </w:r>
      <w:r w:rsidRPr="0079486E">
        <w:rPr>
          <w:b/>
          <w:sz w:val="28"/>
          <w:szCs w:val="28"/>
        </w:rPr>
        <w:t>экономической поддержки субъектов малого и среднего</w:t>
      </w:r>
      <w:r>
        <w:rPr>
          <w:b/>
          <w:sz w:val="28"/>
          <w:szCs w:val="28"/>
        </w:rPr>
        <w:t xml:space="preserve"> </w:t>
      </w:r>
      <w:r w:rsidRPr="0079486E">
        <w:rPr>
          <w:b/>
          <w:sz w:val="28"/>
          <w:szCs w:val="28"/>
        </w:rPr>
        <w:t xml:space="preserve">предпринимательства по договорам аренды недвижимого имущества (в том числе земельных участков) в связи с распространением новой </w:t>
      </w:r>
      <w:proofErr w:type="spellStart"/>
      <w:r w:rsidRPr="0079486E">
        <w:rPr>
          <w:b/>
          <w:sz w:val="28"/>
          <w:szCs w:val="28"/>
        </w:rPr>
        <w:t>коронавирусной</w:t>
      </w:r>
      <w:proofErr w:type="spellEnd"/>
      <w:r w:rsidRPr="0079486E">
        <w:rPr>
          <w:b/>
          <w:sz w:val="28"/>
          <w:szCs w:val="28"/>
        </w:rPr>
        <w:t xml:space="preserve"> инфекции</w:t>
      </w:r>
      <w:r>
        <w:rPr>
          <w:b/>
          <w:sz w:val="28"/>
          <w:szCs w:val="28"/>
        </w:rPr>
        <w:t>»</w:t>
      </w:r>
    </w:p>
    <w:p w:rsidR="0079486E" w:rsidRPr="0079486E" w:rsidRDefault="0079486E" w:rsidP="0079486E">
      <w:pPr>
        <w:pStyle w:val="ab"/>
        <w:jc w:val="center"/>
        <w:rPr>
          <w:b/>
          <w:sz w:val="28"/>
          <w:szCs w:val="28"/>
        </w:rPr>
      </w:pPr>
    </w:p>
    <w:p w:rsidR="0079486E" w:rsidRPr="0079486E" w:rsidRDefault="0079486E" w:rsidP="0079486E">
      <w:pPr>
        <w:pStyle w:val="ab"/>
        <w:ind w:firstLine="709"/>
        <w:jc w:val="both"/>
        <w:rPr>
          <w:b/>
          <w:spacing w:val="60"/>
          <w:sz w:val="28"/>
          <w:szCs w:val="28"/>
        </w:rPr>
      </w:pPr>
      <w:r w:rsidRPr="0079486E">
        <w:rPr>
          <w:sz w:val="28"/>
          <w:szCs w:val="28"/>
        </w:rPr>
        <w:t>В соответствии с распоряжением Правительства Забайкальского края от 27 июля 2020 года №</w:t>
      </w:r>
      <w:r>
        <w:rPr>
          <w:sz w:val="28"/>
          <w:szCs w:val="28"/>
        </w:rPr>
        <w:t xml:space="preserve"> </w:t>
      </w:r>
      <w:r w:rsidRPr="0079486E">
        <w:rPr>
          <w:sz w:val="28"/>
          <w:szCs w:val="28"/>
        </w:rPr>
        <w:t xml:space="preserve">215-р, руководствуясь статьей 25 Устава муниципального района «Чернышевский район», администрация; муниципального района «Чернышевский район» </w:t>
      </w:r>
      <w:r w:rsidRPr="0079486E">
        <w:rPr>
          <w:b/>
          <w:spacing w:val="60"/>
          <w:sz w:val="28"/>
          <w:szCs w:val="28"/>
        </w:rPr>
        <w:t>постановляет:</w:t>
      </w:r>
    </w:p>
    <w:p w:rsidR="0079486E" w:rsidRPr="0079486E" w:rsidRDefault="0079486E" w:rsidP="0079486E">
      <w:pPr>
        <w:pStyle w:val="ab"/>
        <w:ind w:firstLine="709"/>
        <w:jc w:val="both"/>
        <w:rPr>
          <w:b/>
          <w:sz w:val="28"/>
          <w:szCs w:val="28"/>
        </w:rPr>
      </w:pPr>
    </w:p>
    <w:p w:rsidR="0079486E" w:rsidRPr="0079486E" w:rsidRDefault="0079486E" w:rsidP="0079486E">
      <w:pPr>
        <w:pStyle w:val="ab"/>
        <w:ind w:firstLine="709"/>
        <w:jc w:val="both"/>
        <w:rPr>
          <w:sz w:val="28"/>
          <w:szCs w:val="28"/>
        </w:rPr>
      </w:pPr>
      <w:r w:rsidRPr="0079486E">
        <w:rPr>
          <w:sz w:val="28"/>
          <w:szCs w:val="28"/>
        </w:rPr>
        <w:t>1</w:t>
      </w:r>
      <w:r>
        <w:rPr>
          <w:sz w:val="28"/>
          <w:szCs w:val="28"/>
        </w:rPr>
        <w:t>.</w:t>
      </w:r>
      <w:r w:rsidRPr="0079486E">
        <w:rPr>
          <w:sz w:val="28"/>
          <w:szCs w:val="28"/>
        </w:rPr>
        <w:t xml:space="preserve"> Внести </w:t>
      </w:r>
      <w:proofErr w:type="gramStart"/>
      <w:r w:rsidRPr="0079486E">
        <w:rPr>
          <w:sz w:val="28"/>
          <w:szCs w:val="28"/>
        </w:rPr>
        <w:t>в</w:t>
      </w:r>
      <w:proofErr w:type="gramEnd"/>
      <w:r w:rsidRPr="0079486E">
        <w:rPr>
          <w:sz w:val="28"/>
          <w:szCs w:val="28"/>
        </w:rPr>
        <w:t xml:space="preserve"> вводную часть постановления администрации МР «Чернышевский район» от 22 мая 2020 года № 275 следующие изменения:</w:t>
      </w:r>
    </w:p>
    <w:p w:rsidR="0079486E" w:rsidRPr="0079486E" w:rsidRDefault="0079486E" w:rsidP="0079486E">
      <w:pPr>
        <w:pStyle w:val="ab"/>
        <w:ind w:firstLine="709"/>
        <w:jc w:val="both"/>
        <w:rPr>
          <w:sz w:val="28"/>
          <w:szCs w:val="28"/>
        </w:rPr>
      </w:pPr>
      <w:r w:rsidRPr="0079486E">
        <w:rPr>
          <w:sz w:val="28"/>
          <w:szCs w:val="28"/>
        </w:rPr>
        <w:t>- «Распоряжение Правительства Забайкальского края от 09.04.2020 года №</w:t>
      </w:r>
      <w:r>
        <w:rPr>
          <w:sz w:val="28"/>
          <w:szCs w:val="28"/>
        </w:rPr>
        <w:t xml:space="preserve"> </w:t>
      </w:r>
      <w:r w:rsidRPr="0079486E">
        <w:rPr>
          <w:sz w:val="28"/>
          <w:szCs w:val="28"/>
        </w:rPr>
        <w:t xml:space="preserve">74-р» </w:t>
      </w:r>
      <w:proofErr w:type="gramStart"/>
      <w:r w:rsidRPr="0079486E">
        <w:rPr>
          <w:sz w:val="28"/>
          <w:szCs w:val="28"/>
        </w:rPr>
        <w:t>заменить на «Постановление</w:t>
      </w:r>
      <w:proofErr w:type="gramEnd"/>
      <w:r w:rsidRPr="0079486E">
        <w:rPr>
          <w:sz w:val="28"/>
          <w:szCs w:val="28"/>
        </w:rPr>
        <w:t xml:space="preserve"> Правительства Забайкальского края от 27 июля 2020 года №</w:t>
      </w:r>
      <w:r>
        <w:rPr>
          <w:sz w:val="28"/>
          <w:szCs w:val="28"/>
        </w:rPr>
        <w:t xml:space="preserve"> </w:t>
      </w:r>
      <w:r w:rsidRPr="0079486E">
        <w:rPr>
          <w:sz w:val="28"/>
          <w:szCs w:val="28"/>
        </w:rPr>
        <w:t>287 «Об оказании мер поддержки в виде отсрочки уплаты арендной платы или освобождения от уплаты арендной платы по договорам аренды недвижимого имущества».</w:t>
      </w:r>
    </w:p>
    <w:p w:rsidR="0079486E" w:rsidRPr="0079486E" w:rsidRDefault="0079486E" w:rsidP="0079486E">
      <w:pPr>
        <w:pStyle w:val="ab"/>
        <w:ind w:firstLine="709"/>
        <w:jc w:val="both"/>
        <w:rPr>
          <w:sz w:val="28"/>
          <w:szCs w:val="28"/>
        </w:rPr>
      </w:pPr>
      <w:r>
        <w:rPr>
          <w:sz w:val="28"/>
          <w:szCs w:val="28"/>
        </w:rPr>
        <w:t xml:space="preserve">2. </w:t>
      </w:r>
      <w:r w:rsidRPr="0079486E">
        <w:rPr>
          <w:sz w:val="28"/>
          <w:szCs w:val="28"/>
        </w:rPr>
        <w:t xml:space="preserve">Контроль исполнения настоящего Постановления возложить на Отдел муниципального имущества и земельных отношений администрации </w:t>
      </w:r>
      <w:r>
        <w:rPr>
          <w:sz w:val="28"/>
          <w:szCs w:val="28"/>
        </w:rPr>
        <w:t>МР «Чернышевс</w:t>
      </w:r>
      <w:r w:rsidRPr="0079486E">
        <w:rPr>
          <w:sz w:val="28"/>
          <w:szCs w:val="28"/>
        </w:rPr>
        <w:t>кий район».</w:t>
      </w:r>
    </w:p>
    <w:p w:rsidR="0079486E" w:rsidRPr="0079486E" w:rsidRDefault="0079486E" w:rsidP="0079486E">
      <w:pPr>
        <w:pStyle w:val="ab"/>
        <w:ind w:firstLine="709"/>
        <w:jc w:val="both"/>
        <w:rPr>
          <w:sz w:val="28"/>
          <w:szCs w:val="28"/>
        </w:rPr>
      </w:pPr>
      <w:r w:rsidRPr="0079486E">
        <w:rPr>
          <w:spacing w:val="80"/>
          <w:sz w:val="28"/>
          <w:szCs w:val="28"/>
        </w:rPr>
        <w:t>3.</w:t>
      </w:r>
      <w:r w:rsidRPr="0079486E">
        <w:rPr>
          <w:sz w:val="28"/>
          <w:szCs w:val="28"/>
        </w:rPr>
        <w:t xml:space="preserve"> Настоящее постановление вступает в силу после его официального</w:t>
      </w:r>
      <w:r>
        <w:rPr>
          <w:sz w:val="28"/>
          <w:szCs w:val="28"/>
        </w:rPr>
        <w:t xml:space="preserve"> </w:t>
      </w:r>
      <w:r w:rsidRPr="0079486E">
        <w:rPr>
          <w:sz w:val="28"/>
          <w:szCs w:val="28"/>
        </w:rPr>
        <w:t>опубликования.</w:t>
      </w:r>
    </w:p>
    <w:p w:rsidR="005A4A1D" w:rsidRPr="0079486E" w:rsidRDefault="0079486E" w:rsidP="0079486E">
      <w:pPr>
        <w:pStyle w:val="ab"/>
        <w:ind w:firstLine="709"/>
        <w:jc w:val="both"/>
        <w:rPr>
          <w:sz w:val="28"/>
          <w:szCs w:val="28"/>
        </w:rPr>
      </w:pPr>
      <w:r w:rsidRPr="0079486E">
        <w:rPr>
          <w:sz w:val="28"/>
          <w:szCs w:val="28"/>
        </w:rPr>
        <w:t>4.</w:t>
      </w:r>
      <w:r w:rsidRPr="0079486E">
        <w:rPr>
          <w:sz w:val="28"/>
          <w:szCs w:val="28"/>
        </w:rPr>
        <w:tab/>
        <w:t>Настоящее постановление опубликовать в газете «Наше время» и</w:t>
      </w:r>
      <w:r>
        <w:rPr>
          <w:sz w:val="28"/>
          <w:szCs w:val="28"/>
        </w:rPr>
        <w:t xml:space="preserve"> ра</w:t>
      </w:r>
      <w:r w:rsidRPr="0079486E">
        <w:rPr>
          <w:sz w:val="28"/>
          <w:szCs w:val="28"/>
        </w:rPr>
        <w:t>зместить</w:t>
      </w:r>
      <w:r>
        <w:rPr>
          <w:sz w:val="28"/>
          <w:szCs w:val="28"/>
        </w:rPr>
        <w:t xml:space="preserve"> </w:t>
      </w:r>
      <w:r>
        <w:rPr>
          <w:sz w:val="28"/>
          <w:szCs w:val="28"/>
        </w:rPr>
        <w:tab/>
        <w:t xml:space="preserve">на официальном </w:t>
      </w:r>
      <w:r w:rsidRPr="0079486E">
        <w:rPr>
          <w:sz w:val="28"/>
          <w:szCs w:val="28"/>
        </w:rPr>
        <w:t>сайте</w:t>
      </w:r>
      <w:r>
        <w:rPr>
          <w:sz w:val="28"/>
          <w:szCs w:val="28"/>
        </w:rPr>
        <w:t xml:space="preserve"> </w:t>
      </w:r>
      <w:hyperlink r:id="rId5" w:history="1">
        <w:r w:rsidRPr="0079486E">
          <w:rPr>
            <w:rStyle w:val="a7"/>
            <w:color w:val="auto"/>
            <w:sz w:val="28"/>
            <w:szCs w:val="28"/>
            <w:u w:val="none"/>
            <w:lang w:val="en-US" w:eastAsia="en-US"/>
          </w:rPr>
          <w:t>www</w:t>
        </w:r>
        <w:r w:rsidRPr="0079486E">
          <w:rPr>
            <w:rStyle w:val="a7"/>
            <w:color w:val="auto"/>
            <w:sz w:val="28"/>
            <w:szCs w:val="28"/>
            <w:u w:val="none"/>
            <w:lang w:eastAsia="en-US"/>
          </w:rPr>
          <w:t>.</w:t>
        </w:r>
        <w:proofErr w:type="spellStart"/>
        <w:r w:rsidRPr="0079486E">
          <w:rPr>
            <w:rStyle w:val="a7"/>
            <w:color w:val="auto"/>
            <w:sz w:val="28"/>
            <w:szCs w:val="28"/>
            <w:u w:val="none"/>
            <w:lang w:val="en-US" w:eastAsia="en-US"/>
          </w:rPr>
          <w:t>chemyshev</w:t>
        </w:r>
        <w:proofErr w:type="spellEnd"/>
        <w:r w:rsidRPr="0079486E">
          <w:rPr>
            <w:rStyle w:val="a7"/>
            <w:color w:val="auto"/>
            <w:sz w:val="28"/>
            <w:szCs w:val="28"/>
            <w:u w:val="none"/>
            <w:lang w:eastAsia="en-US"/>
          </w:rPr>
          <w:t>.75.</w:t>
        </w:r>
        <w:proofErr w:type="spellStart"/>
        <w:r w:rsidRPr="0079486E">
          <w:rPr>
            <w:rStyle w:val="a7"/>
            <w:color w:val="auto"/>
            <w:sz w:val="28"/>
            <w:szCs w:val="28"/>
            <w:u w:val="none"/>
            <w:lang w:val="en-US" w:eastAsia="en-US"/>
          </w:rPr>
          <w:t>ru</w:t>
        </w:r>
        <w:proofErr w:type="spellEnd"/>
      </w:hyperlink>
      <w:r w:rsidRPr="0079486E">
        <w:rPr>
          <w:sz w:val="28"/>
          <w:szCs w:val="28"/>
          <w:lang w:eastAsia="en-US"/>
        </w:rPr>
        <w:t>,</w:t>
      </w:r>
      <w:r>
        <w:rPr>
          <w:sz w:val="28"/>
          <w:szCs w:val="28"/>
          <w:lang w:eastAsia="en-US"/>
        </w:rPr>
        <w:t xml:space="preserve"> </w:t>
      </w:r>
      <w:r w:rsidRPr="0079486E">
        <w:rPr>
          <w:sz w:val="28"/>
          <w:szCs w:val="28"/>
        </w:rPr>
        <w:t>в</w:t>
      </w:r>
      <w:r>
        <w:rPr>
          <w:sz w:val="28"/>
          <w:szCs w:val="28"/>
        </w:rPr>
        <w:t xml:space="preserve"> </w:t>
      </w:r>
      <w:r w:rsidRPr="0079486E">
        <w:rPr>
          <w:sz w:val="28"/>
          <w:szCs w:val="28"/>
        </w:rPr>
        <w:t>разделе Документы.</w:t>
      </w:r>
    </w:p>
    <w:p w:rsidR="005A4A1D" w:rsidRDefault="005A4A1D" w:rsidP="005A4A1D">
      <w:pPr>
        <w:pStyle w:val="ab"/>
        <w:jc w:val="both"/>
        <w:rPr>
          <w:sz w:val="28"/>
          <w:szCs w:val="28"/>
        </w:rPr>
      </w:pPr>
    </w:p>
    <w:p w:rsidR="0079486E" w:rsidRDefault="0079486E" w:rsidP="005A4A1D">
      <w:pPr>
        <w:pStyle w:val="ab"/>
        <w:jc w:val="both"/>
        <w:rPr>
          <w:sz w:val="28"/>
          <w:szCs w:val="28"/>
        </w:rPr>
      </w:pPr>
    </w:p>
    <w:p w:rsidR="0079486E" w:rsidRPr="005A4A1D" w:rsidRDefault="0079486E" w:rsidP="005A4A1D">
      <w:pPr>
        <w:pStyle w:val="ab"/>
        <w:jc w:val="both"/>
        <w:rPr>
          <w:sz w:val="28"/>
          <w:szCs w:val="28"/>
        </w:rPr>
      </w:pPr>
    </w:p>
    <w:p w:rsidR="005A4A1D" w:rsidRPr="005A4A1D" w:rsidRDefault="0079486E" w:rsidP="005A4A1D">
      <w:pPr>
        <w:pStyle w:val="ab"/>
        <w:jc w:val="both"/>
        <w:rPr>
          <w:sz w:val="28"/>
          <w:szCs w:val="28"/>
        </w:rPr>
      </w:pPr>
      <w:r>
        <w:rPr>
          <w:sz w:val="28"/>
          <w:szCs w:val="28"/>
        </w:rPr>
        <w:t>Г</w:t>
      </w:r>
      <w:r w:rsidR="005A4A1D" w:rsidRPr="005A4A1D">
        <w:rPr>
          <w:sz w:val="28"/>
          <w:szCs w:val="28"/>
        </w:rPr>
        <w:t>лав</w:t>
      </w:r>
      <w:r>
        <w:rPr>
          <w:sz w:val="28"/>
          <w:szCs w:val="28"/>
        </w:rPr>
        <w:t>а</w:t>
      </w:r>
      <w:r w:rsidR="005A4A1D" w:rsidRPr="005A4A1D">
        <w:rPr>
          <w:sz w:val="28"/>
          <w:szCs w:val="28"/>
        </w:rPr>
        <w:t xml:space="preserve">  муниципального района</w:t>
      </w:r>
    </w:p>
    <w:p w:rsidR="005A4A1D" w:rsidRPr="005A4A1D" w:rsidRDefault="005A4A1D" w:rsidP="005A4A1D">
      <w:pPr>
        <w:pStyle w:val="ab"/>
        <w:jc w:val="both"/>
        <w:rPr>
          <w:sz w:val="28"/>
          <w:szCs w:val="28"/>
        </w:rPr>
      </w:pPr>
      <w:r w:rsidRPr="005A4A1D">
        <w:rPr>
          <w:sz w:val="28"/>
          <w:szCs w:val="28"/>
        </w:rPr>
        <w:t xml:space="preserve"> «Чернышевский район»                                                               </w:t>
      </w:r>
      <w:r w:rsidR="0079486E">
        <w:rPr>
          <w:sz w:val="28"/>
          <w:szCs w:val="28"/>
        </w:rPr>
        <w:t xml:space="preserve">В.В. </w:t>
      </w:r>
      <w:proofErr w:type="spellStart"/>
      <w:r w:rsidR="0079486E">
        <w:rPr>
          <w:sz w:val="28"/>
          <w:szCs w:val="28"/>
        </w:rPr>
        <w:t>Наделяев</w:t>
      </w:r>
      <w:proofErr w:type="spellEnd"/>
      <w:r w:rsidRPr="005A4A1D">
        <w:rPr>
          <w:sz w:val="28"/>
          <w:szCs w:val="28"/>
        </w:rPr>
        <w:t xml:space="preserve"> </w:t>
      </w:r>
    </w:p>
    <w:p w:rsidR="009849F6" w:rsidRPr="005A4A1D" w:rsidRDefault="009849F6" w:rsidP="005A4A1D">
      <w:pPr>
        <w:pStyle w:val="ab"/>
        <w:jc w:val="both"/>
        <w:rPr>
          <w:spacing w:val="-1"/>
          <w:sz w:val="28"/>
          <w:szCs w:val="28"/>
        </w:rPr>
      </w:pPr>
    </w:p>
    <w:sectPr w:rsidR="009849F6" w:rsidRPr="005A4A1D" w:rsidSect="00F45DFE">
      <w:pgSz w:w="11906" w:h="16838"/>
      <w:pgMar w:top="993" w:right="56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E751FCC"/>
    <w:multiLevelType w:val="hybridMultilevel"/>
    <w:tmpl w:val="E836DFA8"/>
    <w:lvl w:ilvl="0" w:tplc="B9F0D0A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2F550001"/>
    <w:multiLevelType w:val="hybridMultilevel"/>
    <w:tmpl w:val="12605F50"/>
    <w:lvl w:ilvl="0" w:tplc="5D7E29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451178"/>
    <w:multiLevelType w:val="hybridMultilevel"/>
    <w:tmpl w:val="0890DBE0"/>
    <w:lvl w:ilvl="0" w:tplc="A10E0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512041C"/>
    <w:multiLevelType w:val="hybridMultilevel"/>
    <w:tmpl w:val="0A8A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2">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8"/>
  </w:num>
  <w:num w:numId="3">
    <w:abstractNumId w:val="33"/>
  </w:num>
  <w:num w:numId="4">
    <w:abstractNumId w:val="37"/>
  </w:num>
  <w:num w:numId="5">
    <w:abstractNumId w:val="35"/>
  </w:num>
  <w:num w:numId="6">
    <w:abstractNumId w:val="15"/>
  </w:num>
  <w:num w:numId="7">
    <w:abstractNumId w:val="27"/>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2"/>
  </w:num>
  <w:num w:numId="23">
    <w:abstractNumId w:val="3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36"/>
  </w:num>
  <w:num w:numId="27">
    <w:abstractNumId w:val="18"/>
  </w:num>
  <w:num w:numId="28">
    <w:abstractNumId w:val="34"/>
  </w:num>
  <w:num w:numId="29">
    <w:abstractNumId w:val="28"/>
  </w:num>
  <w:num w:numId="30">
    <w:abstractNumId w:val="19"/>
  </w:num>
  <w:num w:numId="31">
    <w:abstractNumId w:val="10"/>
  </w:num>
  <w:num w:numId="32">
    <w:abstractNumId w:val="12"/>
  </w:num>
  <w:num w:numId="33">
    <w:abstractNumId w:val="21"/>
  </w:num>
  <w:num w:numId="34">
    <w:abstractNumId w:val="13"/>
  </w:num>
  <w:num w:numId="35">
    <w:abstractNumId w:val="23"/>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0A07"/>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D689F"/>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E3048"/>
    <w:rsid w:val="002F113E"/>
    <w:rsid w:val="002F5B25"/>
    <w:rsid w:val="00324256"/>
    <w:rsid w:val="0032481A"/>
    <w:rsid w:val="00325207"/>
    <w:rsid w:val="00325B54"/>
    <w:rsid w:val="00327877"/>
    <w:rsid w:val="00330E86"/>
    <w:rsid w:val="0033163B"/>
    <w:rsid w:val="00344C85"/>
    <w:rsid w:val="00356A5D"/>
    <w:rsid w:val="003760E2"/>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0EC2"/>
    <w:rsid w:val="00471395"/>
    <w:rsid w:val="00477E8C"/>
    <w:rsid w:val="00490D6D"/>
    <w:rsid w:val="00493192"/>
    <w:rsid w:val="004949DC"/>
    <w:rsid w:val="00494BCA"/>
    <w:rsid w:val="0049656B"/>
    <w:rsid w:val="004A1FA0"/>
    <w:rsid w:val="004A51B3"/>
    <w:rsid w:val="004B3E37"/>
    <w:rsid w:val="004B5C31"/>
    <w:rsid w:val="004B7029"/>
    <w:rsid w:val="004C1771"/>
    <w:rsid w:val="004C19C2"/>
    <w:rsid w:val="004E1B47"/>
    <w:rsid w:val="004E3756"/>
    <w:rsid w:val="004E3F71"/>
    <w:rsid w:val="004E4A1D"/>
    <w:rsid w:val="004E57FC"/>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4A1D"/>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0994"/>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486E"/>
    <w:rsid w:val="0079507C"/>
    <w:rsid w:val="007967E5"/>
    <w:rsid w:val="0079783F"/>
    <w:rsid w:val="00797CF2"/>
    <w:rsid w:val="00797DEA"/>
    <w:rsid w:val="007A54F4"/>
    <w:rsid w:val="007A6A16"/>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E2073"/>
    <w:rsid w:val="008E3FD0"/>
    <w:rsid w:val="008E4047"/>
    <w:rsid w:val="008E671E"/>
    <w:rsid w:val="008E7AD1"/>
    <w:rsid w:val="008F0B5B"/>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49F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3538"/>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2F1F"/>
    <w:rsid w:val="00BB79A2"/>
    <w:rsid w:val="00BC0802"/>
    <w:rsid w:val="00BC0E8D"/>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3CC4"/>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4D9A"/>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E7DCB"/>
    <w:rsid w:val="00DF0AD0"/>
    <w:rsid w:val="00DF5CCA"/>
    <w:rsid w:val="00E027A4"/>
    <w:rsid w:val="00E22A16"/>
    <w:rsid w:val="00E23C15"/>
    <w:rsid w:val="00E31AB8"/>
    <w:rsid w:val="00E33CDB"/>
    <w:rsid w:val="00E36B13"/>
    <w:rsid w:val="00E422CF"/>
    <w:rsid w:val="00E44EF8"/>
    <w:rsid w:val="00E57E2A"/>
    <w:rsid w:val="00E65945"/>
    <w:rsid w:val="00E702C3"/>
    <w:rsid w:val="00E75023"/>
    <w:rsid w:val="00E75DB8"/>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5DFE"/>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7A6A16"/>
    <w:rPr>
      <w:sz w:val="24"/>
      <w:szCs w:val="24"/>
      <w:shd w:val="clear" w:color="auto" w:fill="FFFFFF"/>
    </w:rPr>
  </w:style>
  <w:style w:type="paragraph" w:customStyle="1" w:styleId="1f0">
    <w:name w:val="Основной текст1"/>
    <w:basedOn w:val="a"/>
    <w:link w:val="afff"/>
    <w:rsid w:val="007A6A16"/>
    <w:pPr>
      <w:shd w:val="clear" w:color="auto" w:fill="FFFFFF"/>
      <w:spacing w:before="480" w:after="480" w:line="0" w:lineRule="atLeast"/>
      <w:ind w:hanging="640"/>
      <w:jc w:val="center"/>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565991922">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my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2020-08-06T04:50:00Z</cp:lastPrinted>
  <dcterms:created xsi:type="dcterms:W3CDTF">2020-08-06T04:51:00Z</dcterms:created>
  <dcterms:modified xsi:type="dcterms:W3CDTF">2020-08-06T04:51:00Z</dcterms:modified>
</cp:coreProperties>
</file>