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91735D" w:rsidP="00430FFD">
      <w:pPr>
        <w:rPr>
          <w:sz w:val="28"/>
          <w:szCs w:val="28"/>
        </w:rPr>
      </w:pPr>
      <w:r>
        <w:rPr>
          <w:sz w:val="28"/>
          <w:szCs w:val="28"/>
        </w:rPr>
        <w:t>30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947223">
        <w:rPr>
          <w:sz w:val="28"/>
          <w:szCs w:val="28"/>
        </w:rPr>
        <w:t>234</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47223" w:rsidRDefault="00947223" w:rsidP="00947223">
      <w:pPr>
        <w:jc w:val="center"/>
        <w:rPr>
          <w:b/>
          <w:sz w:val="28"/>
          <w:szCs w:val="28"/>
        </w:rPr>
      </w:pPr>
      <w:r>
        <w:rPr>
          <w:b/>
          <w:sz w:val="28"/>
          <w:szCs w:val="28"/>
        </w:rPr>
        <w:t xml:space="preserve">Об утверждении Положения «О порядке подготовки, утверждения местных нормативов градостроительного проектирования сельских поселений  муниципального района «Чернышевский район», муниципального района «Чернышевский район» </w:t>
      </w:r>
    </w:p>
    <w:p w:rsidR="00947223" w:rsidRDefault="00947223" w:rsidP="00947223">
      <w:pPr>
        <w:jc w:val="center"/>
        <w:rPr>
          <w:b/>
          <w:sz w:val="28"/>
          <w:szCs w:val="28"/>
        </w:rPr>
      </w:pPr>
      <w:r>
        <w:rPr>
          <w:b/>
          <w:sz w:val="28"/>
          <w:szCs w:val="28"/>
        </w:rPr>
        <w:t xml:space="preserve">и внесения изменения в них» </w:t>
      </w:r>
    </w:p>
    <w:p w:rsidR="00947223" w:rsidRDefault="00947223" w:rsidP="00947223">
      <w:pPr>
        <w:jc w:val="center"/>
        <w:rPr>
          <w:b/>
          <w:sz w:val="28"/>
          <w:szCs w:val="28"/>
        </w:rPr>
      </w:pPr>
    </w:p>
    <w:p w:rsidR="00947223" w:rsidRDefault="00947223" w:rsidP="00947223">
      <w:pPr>
        <w:ind w:firstLine="540"/>
        <w:jc w:val="center"/>
        <w:rPr>
          <w:sz w:val="28"/>
          <w:szCs w:val="28"/>
        </w:rPr>
      </w:pPr>
    </w:p>
    <w:p w:rsidR="00947223" w:rsidRPr="000A2B80" w:rsidRDefault="00947223" w:rsidP="00947223">
      <w:pPr>
        <w:ind w:firstLine="709"/>
        <w:jc w:val="both"/>
        <w:rPr>
          <w:sz w:val="28"/>
          <w:szCs w:val="28"/>
        </w:rPr>
      </w:pPr>
      <w:proofErr w:type="gramStart"/>
      <w:r>
        <w:rPr>
          <w:color w:val="000000"/>
          <w:sz w:val="28"/>
          <w:szCs w:val="28"/>
          <w:shd w:val="clear" w:color="auto" w:fill="FFFFFF"/>
        </w:rPr>
        <w:t>В целях приведения решения Совета муниципального района «Чернышевский район» от 26 февраля 2019 года № 159 «</w:t>
      </w:r>
      <w:r w:rsidRPr="007C3023">
        <w:rPr>
          <w:bCs/>
          <w:color w:val="000000"/>
          <w:spacing w:val="-10"/>
          <w:sz w:val="28"/>
          <w:szCs w:val="28"/>
        </w:rPr>
        <w:t xml:space="preserve">Об утверждении Порядка подготовки, утверждения местных нормативов </w:t>
      </w:r>
      <w:r w:rsidRPr="007C3023">
        <w:rPr>
          <w:bCs/>
          <w:color w:val="000000"/>
          <w:spacing w:val="-8"/>
          <w:sz w:val="28"/>
          <w:szCs w:val="28"/>
        </w:rPr>
        <w:t xml:space="preserve">градостроительного проектирования </w:t>
      </w:r>
      <w:r w:rsidRPr="007C3023">
        <w:rPr>
          <w:bCs/>
          <w:color w:val="000000"/>
          <w:spacing w:val="-6"/>
          <w:sz w:val="28"/>
          <w:szCs w:val="28"/>
        </w:rPr>
        <w:t>и внесения в них изменений»</w:t>
      </w:r>
      <w:r w:rsidRPr="000A2B80">
        <w:rPr>
          <w:color w:val="000000"/>
          <w:sz w:val="28"/>
          <w:szCs w:val="28"/>
          <w:shd w:val="clear" w:color="auto" w:fill="FFFFFF"/>
        </w:rPr>
        <w:t xml:space="preserve"> </w:t>
      </w:r>
      <w:r>
        <w:rPr>
          <w:color w:val="000000"/>
          <w:sz w:val="28"/>
          <w:szCs w:val="28"/>
          <w:shd w:val="clear" w:color="auto" w:fill="FFFFFF"/>
        </w:rPr>
        <w:t xml:space="preserve">в соответствие с </w:t>
      </w:r>
      <w:r w:rsidRPr="004D7E92">
        <w:rPr>
          <w:sz w:val="28"/>
          <w:szCs w:val="28"/>
        </w:rPr>
        <w:t>Градостроительным кодексом Российской Федерации, законом Забайкальского края от 29 декабря 2008 года №</w:t>
      </w:r>
      <w:r>
        <w:rPr>
          <w:sz w:val="28"/>
          <w:szCs w:val="28"/>
        </w:rPr>
        <w:t xml:space="preserve"> </w:t>
      </w:r>
      <w:r w:rsidRPr="004D7E92">
        <w:rPr>
          <w:sz w:val="28"/>
          <w:szCs w:val="28"/>
        </w:rPr>
        <w:t>113-ЗЗК «О градостроительной деятельности в Забайкальском крае»</w:t>
      </w:r>
      <w:r>
        <w:rPr>
          <w:color w:val="000000"/>
          <w:sz w:val="28"/>
          <w:szCs w:val="28"/>
          <w:shd w:val="clear" w:color="auto" w:fill="FFFFFF"/>
        </w:rPr>
        <w:t xml:space="preserve">, </w:t>
      </w:r>
      <w:r w:rsidRPr="000A2B80">
        <w:rPr>
          <w:color w:val="000000"/>
          <w:sz w:val="28"/>
          <w:szCs w:val="28"/>
          <w:shd w:val="clear" w:color="auto" w:fill="FFFFFF"/>
        </w:rPr>
        <w:t>Федеральным законом от 06.10.2003 № 131-ФЗ «Об общих принципах организации</w:t>
      </w:r>
      <w:proofErr w:type="gramEnd"/>
      <w:r w:rsidRPr="000A2B80">
        <w:rPr>
          <w:color w:val="000000"/>
          <w:sz w:val="28"/>
          <w:szCs w:val="28"/>
          <w:shd w:val="clear" w:color="auto" w:fill="FFFFFF"/>
        </w:rPr>
        <w:t xml:space="preserve"> местного самоуправления в Российской Федерации»</w:t>
      </w:r>
      <w:r w:rsidRPr="000A2B80">
        <w:rPr>
          <w:sz w:val="28"/>
          <w:szCs w:val="28"/>
        </w:rPr>
        <w:t xml:space="preserve">,  ст. 23 Устава муниципального района «Чернышевский район», Совет муниципального района «Чернышевский район» </w:t>
      </w:r>
      <w:r>
        <w:rPr>
          <w:sz w:val="28"/>
          <w:szCs w:val="28"/>
        </w:rPr>
        <w:t xml:space="preserve">  </w:t>
      </w:r>
      <w:proofErr w:type="spellStart"/>
      <w:proofErr w:type="gramStart"/>
      <w:r w:rsidRPr="000A2B80">
        <w:rPr>
          <w:b/>
          <w:sz w:val="28"/>
          <w:szCs w:val="28"/>
        </w:rPr>
        <w:t>р</w:t>
      </w:r>
      <w:proofErr w:type="spellEnd"/>
      <w:proofErr w:type="gramEnd"/>
      <w:r w:rsidRPr="000A2B80">
        <w:rPr>
          <w:b/>
          <w:sz w:val="28"/>
          <w:szCs w:val="28"/>
        </w:rPr>
        <w:t xml:space="preserve"> е </w:t>
      </w:r>
      <w:proofErr w:type="spellStart"/>
      <w:r w:rsidRPr="000A2B80">
        <w:rPr>
          <w:b/>
          <w:sz w:val="28"/>
          <w:szCs w:val="28"/>
        </w:rPr>
        <w:t>ш</w:t>
      </w:r>
      <w:proofErr w:type="spellEnd"/>
      <w:r w:rsidRPr="000A2B80">
        <w:rPr>
          <w:b/>
          <w:sz w:val="28"/>
          <w:szCs w:val="28"/>
        </w:rPr>
        <w:t xml:space="preserve"> и л:</w:t>
      </w:r>
    </w:p>
    <w:p w:rsidR="00947223" w:rsidRPr="000A2B80" w:rsidRDefault="00947223" w:rsidP="00947223">
      <w:pPr>
        <w:pStyle w:val="a10"/>
        <w:shd w:val="clear" w:color="auto" w:fill="FFFFFF"/>
        <w:spacing w:before="0" w:beforeAutospacing="0" w:after="0" w:afterAutospacing="0"/>
        <w:ind w:firstLine="709"/>
        <w:jc w:val="both"/>
        <w:rPr>
          <w:sz w:val="28"/>
          <w:szCs w:val="28"/>
        </w:rPr>
      </w:pPr>
    </w:p>
    <w:p w:rsidR="00947223" w:rsidRPr="000A2B80" w:rsidRDefault="00947223" w:rsidP="00947223">
      <w:pPr>
        <w:pStyle w:val="a10"/>
        <w:shd w:val="clear" w:color="auto" w:fill="FFFFFF"/>
        <w:spacing w:before="0" w:beforeAutospacing="0" w:after="0" w:afterAutospacing="0"/>
        <w:ind w:firstLine="709"/>
        <w:jc w:val="both"/>
        <w:rPr>
          <w:color w:val="000000"/>
          <w:sz w:val="28"/>
          <w:szCs w:val="28"/>
        </w:rPr>
      </w:pPr>
      <w:r w:rsidRPr="000A2B80">
        <w:rPr>
          <w:color w:val="000000"/>
          <w:sz w:val="28"/>
          <w:szCs w:val="28"/>
        </w:rPr>
        <w:t>1. Утвердить Положение «</w:t>
      </w:r>
      <w:r w:rsidRPr="00E55E8B">
        <w:rPr>
          <w:sz w:val="28"/>
          <w:szCs w:val="28"/>
        </w:rPr>
        <w:t xml:space="preserve">О порядке подготовки, утверждения местных нормативов градостроительного проектирования </w:t>
      </w:r>
      <w:r>
        <w:rPr>
          <w:sz w:val="28"/>
          <w:szCs w:val="28"/>
        </w:rPr>
        <w:t xml:space="preserve">сельских поселений муниципального района «Чернышевский район», </w:t>
      </w:r>
      <w:r w:rsidRPr="00E55E8B">
        <w:rPr>
          <w:sz w:val="28"/>
          <w:szCs w:val="28"/>
        </w:rPr>
        <w:t>муниципального района «Чернышевский район» и внесения изменения в них</w:t>
      </w:r>
      <w:r w:rsidRPr="000A2B80">
        <w:rPr>
          <w:color w:val="000000"/>
          <w:sz w:val="28"/>
          <w:szCs w:val="28"/>
        </w:rPr>
        <w:t>»  согласно приложению.</w:t>
      </w:r>
    </w:p>
    <w:p w:rsidR="00947223" w:rsidRDefault="00947223" w:rsidP="00947223">
      <w:pPr>
        <w:pStyle w:val="a10"/>
        <w:shd w:val="clear" w:color="auto" w:fill="FFFFFF"/>
        <w:spacing w:before="0" w:beforeAutospacing="0" w:after="0" w:afterAutospacing="0"/>
        <w:ind w:firstLine="709"/>
        <w:jc w:val="both"/>
        <w:rPr>
          <w:color w:val="000000"/>
          <w:sz w:val="28"/>
          <w:szCs w:val="28"/>
          <w:shd w:val="clear" w:color="auto" w:fill="FFFFFF"/>
        </w:rPr>
      </w:pPr>
      <w:r w:rsidRPr="000A2B80">
        <w:rPr>
          <w:color w:val="000000"/>
          <w:sz w:val="28"/>
          <w:szCs w:val="28"/>
        </w:rPr>
        <w:t xml:space="preserve">2. Признать утратившими силу Решение Совета муниципального района «Чернышевский район» от  </w:t>
      </w:r>
      <w:r>
        <w:rPr>
          <w:color w:val="000000"/>
          <w:sz w:val="28"/>
          <w:szCs w:val="28"/>
          <w:shd w:val="clear" w:color="auto" w:fill="FFFFFF"/>
        </w:rPr>
        <w:t xml:space="preserve">26 февраля 2019 года №159. </w:t>
      </w:r>
    </w:p>
    <w:p w:rsidR="00947223" w:rsidRPr="000A2B80" w:rsidRDefault="00947223" w:rsidP="00947223">
      <w:pPr>
        <w:tabs>
          <w:tab w:val="left" w:pos="900"/>
        </w:tabs>
        <w:ind w:firstLine="709"/>
        <w:jc w:val="both"/>
        <w:rPr>
          <w:sz w:val="28"/>
          <w:szCs w:val="28"/>
        </w:rPr>
      </w:pPr>
      <w:r>
        <w:rPr>
          <w:sz w:val="28"/>
          <w:szCs w:val="28"/>
        </w:rPr>
        <w:t>3</w:t>
      </w:r>
      <w:r w:rsidRPr="000A2B80">
        <w:rPr>
          <w:sz w:val="28"/>
          <w:szCs w:val="28"/>
        </w:rPr>
        <w:t>. Настоящее решение вступает в силу после его официального опубликования.</w:t>
      </w:r>
    </w:p>
    <w:p w:rsidR="00947223" w:rsidRPr="000A2B80" w:rsidRDefault="00947223" w:rsidP="00947223">
      <w:pPr>
        <w:ind w:firstLine="709"/>
        <w:jc w:val="both"/>
        <w:rPr>
          <w:sz w:val="28"/>
          <w:szCs w:val="28"/>
        </w:rPr>
      </w:pPr>
      <w:r>
        <w:rPr>
          <w:sz w:val="28"/>
          <w:szCs w:val="28"/>
        </w:rPr>
        <w:t>4</w:t>
      </w:r>
      <w:r w:rsidRPr="000A2B80">
        <w:rPr>
          <w:sz w:val="28"/>
          <w:szCs w:val="28"/>
        </w:rPr>
        <w:t xml:space="preserve">.   Настоящее решение опубликовать в газете «Наше  время» и разместить на официальном сайте  </w:t>
      </w:r>
      <w:hyperlink r:id="rId5" w:history="1">
        <w:r w:rsidRPr="00947223">
          <w:rPr>
            <w:rStyle w:val="a3"/>
            <w:color w:val="auto"/>
            <w:sz w:val="28"/>
            <w:szCs w:val="28"/>
            <w:u w:val="none"/>
            <w:lang w:val="en-US"/>
          </w:rPr>
          <w:t>www</w:t>
        </w:r>
        <w:r w:rsidRPr="00947223">
          <w:rPr>
            <w:rStyle w:val="a3"/>
            <w:color w:val="auto"/>
            <w:sz w:val="28"/>
            <w:szCs w:val="28"/>
            <w:u w:val="none"/>
          </w:rPr>
          <w:t>.</w:t>
        </w:r>
        <w:proofErr w:type="spellStart"/>
        <w:r w:rsidRPr="00947223">
          <w:rPr>
            <w:rStyle w:val="a3"/>
            <w:color w:val="auto"/>
            <w:sz w:val="28"/>
            <w:szCs w:val="28"/>
            <w:u w:val="none"/>
            <w:lang w:val="en-US"/>
          </w:rPr>
          <w:t>chernyshev</w:t>
        </w:r>
        <w:proofErr w:type="spellEnd"/>
        <w:r w:rsidRPr="00947223">
          <w:rPr>
            <w:rStyle w:val="a3"/>
            <w:color w:val="auto"/>
            <w:sz w:val="28"/>
            <w:szCs w:val="28"/>
            <w:u w:val="none"/>
          </w:rPr>
          <w:t>.75.</w:t>
        </w:r>
        <w:proofErr w:type="spellStart"/>
        <w:r w:rsidRPr="00947223">
          <w:rPr>
            <w:rStyle w:val="a3"/>
            <w:color w:val="auto"/>
            <w:sz w:val="28"/>
            <w:szCs w:val="28"/>
            <w:u w:val="none"/>
            <w:lang w:val="en-US"/>
          </w:rPr>
          <w:t>ru</w:t>
        </w:r>
        <w:proofErr w:type="spellEnd"/>
      </w:hyperlink>
      <w:r w:rsidRPr="00947223">
        <w:rPr>
          <w:sz w:val="28"/>
          <w:szCs w:val="28"/>
        </w:rPr>
        <w:t>,</w:t>
      </w:r>
      <w:r w:rsidRPr="000A2B80">
        <w:rPr>
          <w:sz w:val="28"/>
          <w:szCs w:val="28"/>
        </w:rPr>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91735D" w:rsidP="00712D1B">
      <w:pPr>
        <w:rPr>
          <w:i/>
          <w:sz w:val="28"/>
          <w:szCs w:val="28"/>
        </w:rPr>
      </w:pPr>
      <w:r>
        <w:rPr>
          <w:sz w:val="28"/>
          <w:szCs w:val="28"/>
        </w:rPr>
        <w:t>И.о. г</w:t>
      </w:r>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91735D">
        <w:rPr>
          <w:sz w:val="28"/>
          <w:szCs w:val="28"/>
        </w:rPr>
        <w:t>А.В. Суханов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947223" w:rsidRDefault="00947223" w:rsidP="00F13473">
      <w:pPr>
        <w:autoSpaceDE w:val="0"/>
        <w:autoSpaceDN w:val="0"/>
        <w:adjustRightInd w:val="0"/>
        <w:rPr>
          <w:rFonts w:eastAsia="TimesNewRomanPSMT"/>
          <w:b/>
        </w:rPr>
      </w:pPr>
    </w:p>
    <w:p w:rsidR="00947223" w:rsidRDefault="00947223" w:rsidP="00F13473">
      <w:pPr>
        <w:autoSpaceDE w:val="0"/>
        <w:autoSpaceDN w:val="0"/>
        <w:adjustRightInd w:val="0"/>
        <w:rPr>
          <w:rFonts w:eastAsia="TimesNewRomanPSMT"/>
          <w:b/>
        </w:rPr>
      </w:pPr>
    </w:p>
    <w:p w:rsidR="00947223" w:rsidRPr="00E001F5" w:rsidRDefault="00947223" w:rsidP="00947223">
      <w:pPr>
        <w:autoSpaceDE w:val="0"/>
        <w:autoSpaceDN w:val="0"/>
        <w:adjustRightInd w:val="0"/>
        <w:ind w:left="5103"/>
        <w:jc w:val="right"/>
        <w:outlineLvl w:val="0"/>
        <w:rPr>
          <w:bCs/>
          <w:szCs w:val="28"/>
        </w:rPr>
      </w:pPr>
      <w:r w:rsidRPr="00E001F5">
        <w:rPr>
          <w:bCs/>
          <w:szCs w:val="28"/>
        </w:rPr>
        <w:lastRenderedPageBreak/>
        <w:t>УТВЕРЖДЕНО</w:t>
      </w:r>
    </w:p>
    <w:p w:rsidR="00947223" w:rsidRDefault="00947223" w:rsidP="00947223">
      <w:pPr>
        <w:jc w:val="right"/>
        <w:rPr>
          <w:szCs w:val="28"/>
        </w:rPr>
      </w:pPr>
      <w:r w:rsidRPr="00E001F5">
        <w:rPr>
          <w:szCs w:val="28"/>
        </w:rPr>
        <w:t xml:space="preserve">                                                                   решением Совета </w:t>
      </w:r>
      <w:r>
        <w:rPr>
          <w:szCs w:val="28"/>
        </w:rPr>
        <w:t>МР</w:t>
      </w:r>
      <w:r w:rsidRPr="00E001F5">
        <w:rPr>
          <w:szCs w:val="28"/>
        </w:rPr>
        <w:t xml:space="preserve"> </w:t>
      </w:r>
    </w:p>
    <w:p w:rsidR="00947223" w:rsidRPr="00E001F5" w:rsidRDefault="00947223" w:rsidP="00947223">
      <w:pPr>
        <w:jc w:val="right"/>
        <w:rPr>
          <w:szCs w:val="28"/>
        </w:rPr>
      </w:pPr>
      <w:r w:rsidRPr="00E001F5">
        <w:rPr>
          <w:szCs w:val="28"/>
        </w:rPr>
        <w:t>«</w:t>
      </w:r>
      <w:r>
        <w:rPr>
          <w:szCs w:val="28"/>
        </w:rPr>
        <w:t>Чернышевский район</w:t>
      </w:r>
      <w:r w:rsidRPr="00E001F5">
        <w:rPr>
          <w:szCs w:val="28"/>
        </w:rPr>
        <w:t>»</w:t>
      </w:r>
    </w:p>
    <w:p w:rsidR="00947223" w:rsidRDefault="00947223" w:rsidP="00947223">
      <w:pPr>
        <w:jc w:val="right"/>
        <w:rPr>
          <w:szCs w:val="28"/>
        </w:rPr>
      </w:pPr>
      <w:r w:rsidRPr="00E001F5">
        <w:rPr>
          <w:szCs w:val="28"/>
        </w:rPr>
        <w:t xml:space="preserve">                                  </w:t>
      </w:r>
      <w:r>
        <w:rPr>
          <w:szCs w:val="28"/>
        </w:rPr>
        <w:t xml:space="preserve">                          </w:t>
      </w:r>
      <w:r w:rsidRPr="00E001F5">
        <w:rPr>
          <w:szCs w:val="28"/>
        </w:rPr>
        <w:t xml:space="preserve">от </w:t>
      </w:r>
      <w:r>
        <w:rPr>
          <w:szCs w:val="28"/>
        </w:rPr>
        <w:t>30</w:t>
      </w:r>
      <w:r w:rsidRPr="00E001F5">
        <w:rPr>
          <w:szCs w:val="28"/>
        </w:rPr>
        <w:t xml:space="preserve"> </w:t>
      </w:r>
      <w:r>
        <w:rPr>
          <w:szCs w:val="28"/>
        </w:rPr>
        <w:t>сентября</w:t>
      </w:r>
      <w:r w:rsidRPr="00E001F5">
        <w:rPr>
          <w:szCs w:val="28"/>
        </w:rPr>
        <w:t xml:space="preserve"> 20</w:t>
      </w:r>
      <w:r>
        <w:rPr>
          <w:szCs w:val="28"/>
        </w:rPr>
        <w:t>20</w:t>
      </w:r>
      <w:r w:rsidRPr="00E001F5">
        <w:rPr>
          <w:szCs w:val="28"/>
        </w:rPr>
        <w:t xml:space="preserve"> года № </w:t>
      </w:r>
      <w:r>
        <w:rPr>
          <w:szCs w:val="28"/>
        </w:rPr>
        <w:t xml:space="preserve">234    </w:t>
      </w:r>
    </w:p>
    <w:p w:rsidR="00947223" w:rsidRPr="00E001F5" w:rsidRDefault="00947223" w:rsidP="00947223">
      <w:pPr>
        <w:jc w:val="right"/>
        <w:rPr>
          <w:szCs w:val="28"/>
        </w:rPr>
      </w:pPr>
    </w:p>
    <w:p w:rsidR="00947223" w:rsidRPr="004D7E92" w:rsidRDefault="00947223" w:rsidP="00947223">
      <w:pPr>
        <w:rPr>
          <w:b/>
          <w:sz w:val="28"/>
          <w:szCs w:val="28"/>
        </w:rPr>
      </w:pPr>
    </w:p>
    <w:p w:rsidR="00947223" w:rsidRPr="004D7E92" w:rsidRDefault="00947223" w:rsidP="00947223">
      <w:pPr>
        <w:jc w:val="center"/>
        <w:rPr>
          <w:b/>
          <w:sz w:val="28"/>
          <w:szCs w:val="28"/>
        </w:rPr>
      </w:pPr>
      <w:r w:rsidRPr="004D7E92">
        <w:rPr>
          <w:b/>
          <w:sz w:val="28"/>
          <w:szCs w:val="28"/>
        </w:rPr>
        <w:t>ПОЛОЖЕНИЕ</w:t>
      </w:r>
    </w:p>
    <w:p w:rsidR="00947223" w:rsidRPr="004D7E92" w:rsidRDefault="00947223" w:rsidP="00947223">
      <w:pPr>
        <w:jc w:val="center"/>
        <w:rPr>
          <w:b/>
          <w:sz w:val="28"/>
          <w:szCs w:val="28"/>
        </w:rPr>
      </w:pPr>
      <w:r w:rsidRPr="004D7E92">
        <w:rPr>
          <w:b/>
          <w:sz w:val="28"/>
          <w:szCs w:val="28"/>
        </w:rPr>
        <w:t>«</w:t>
      </w:r>
      <w:r>
        <w:rPr>
          <w:b/>
          <w:sz w:val="28"/>
          <w:szCs w:val="28"/>
        </w:rPr>
        <w:t>О порядке подготовки, утверждения местных нормативов градостроительного проектирования сельских поселений муниципального района «Чернышевский район»,  муниципального района «Чернышевский район» и внесения изменения в них»</w:t>
      </w:r>
    </w:p>
    <w:p w:rsidR="00947223" w:rsidRPr="004D7E92" w:rsidRDefault="00947223" w:rsidP="00947223">
      <w:pPr>
        <w:jc w:val="center"/>
        <w:rPr>
          <w:sz w:val="28"/>
          <w:szCs w:val="28"/>
        </w:rPr>
      </w:pPr>
    </w:p>
    <w:p w:rsidR="00947223" w:rsidRPr="004D7E92" w:rsidRDefault="00947223" w:rsidP="00947223">
      <w:pPr>
        <w:numPr>
          <w:ilvl w:val="0"/>
          <w:numId w:val="5"/>
        </w:numPr>
        <w:spacing w:line="276" w:lineRule="auto"/>
        <w:jc w:val="center"/>
        <w:rPr>
          <w:b/>
          <w:sz w:val="28"/>
          <w:szCs w:val="28"/>
        </w:rPr>
      </w:pPr>
      <w:r w:rsidRPr="004D7E92">
        <w:rPr>
          <w:b/>
          <w:sz w:val="28"/>
          <w:szCs w:val="28"/>
        </w:rPr>
        <w:t>Общие положения</w:t>
      </w:r>
    </w:p>
    <w:p w:rsidR="00947223" w:rsidRPr="004D7E92" w:rsidRDefault="00947223" w:rsidP="00947223">
      <w:pPr>
        <w:ind w:left="360"/>
        <w:rPr>
          <w:b/>
          <w:sz w:val="28"/>
          <w:szCs w:val="28"/>
        </w:rPr>
      </w:pPr>
    </w:p>
    <w:p w:rsidR="00947223" w:rsidRPr="004D7E92" w:rsidRDefault="00947223" w:rsidP="00947223">
      <w:pPr>
        <w:ind w:firstLine="720"/>
        <w:jc w:val="both"/>
        <w:rPr>
          <w:sz w:val="28"/>
          <w:szCs w:val="28"/>
        </w:rPr>
      </w:pPr>
      <w:r w:rsidRPr="004D7E92">
        <w:rPr>
          <w:sz w:val="28"/>
          <w:szCs w:val="28"/>
        </w:rPr>
        <w:t xml:space="preserve">1.1. Настоящее Положение </w:t>
      </w:r>
      <w:r w:rsidRPr="004D7E92">
        <w:rPr>
          <w:b/>
          <w:sz w:val="28"/>
          <w:szCs w:val="28"/>
        </w:rPr>
        <w:t>«</w:t>
      </w:r>
      <w:r w:rsidRPr="00645123">
        <w:rPr>
          <w:sz w:val="28"/>
          <w:szCs w:val="28"/>
        </w:rPr>
        <w:t xml:space="preserve">О порядке подготовки, утверждения местных нормативов градостроительного проектирования </w:t>
      </w:r>
      <w:r>
        <w:rPr>
          <w:sz w:val="28"/>
          <w:szCs w:val="28"/>
        </w:rPr>
        <w:t xml:space="preserve">сельских поселений муниципального района «Чернышевский район», </w:t>
      </w:r>
      <w:r w:rsidRPr="00645123">
        <w:rPr>
          <w:sz w:val="28"/>
          <w:szCs w:val="28"/>
        </w:rPr>
        <w:t>муниципального района «Чернышевский район» и внесения изменения</w:t>
      </w:r>
      <w:r>
        <w:rPr>
          <w:b/>
          <w:sz w:val="28"/>
          <w:szCs w:val="28"/>
        </w:rPr>
        <w:t xml:space="preserve"> </w:t>
      </w:r>
      <w:r w:rsidRPr="00645123">
        <w:rPr>
          <w:sz w:val="28"/>
          <w:szCs w:val="28"/>
        </w:rPr>
        <w:t>в них</w:t>
      </w:r>
      <w:r>
        <w:rPr>
          <w:b/>
          <w:sz w:val="28"/>
          <w:szCs w:val="28"/>
        </w:rPr>
        <w:t>»</w:t>
      </w:r>
      <w:r w:rsidRPr="004D7E92">
        <w:rPr>
          <w:sz w:val="28"/>
          <w:szCs w:val="28"/>
        </w:rPr>
        <w:t xml:space="preserve"> (далее – Положение) разработано в соответствии с Градостроительным кодексом Российской Федерации, законом Забайкальского края от 29 декабря 2008 года №113-ЗЗК «О градостроительной деятельности в Забайкальском крае».</w:t>
      </w:r>
    </w:p>
    <w:p w:rsidR="00947223" w:rsidRPr="004D7E92" w:rsidRDefault="00947223" w:rsidP="00947223">
      <w:pPr>
        <w:ind w:firstLine="720"/>
        <w:jc w:val="both"/>
        <w:rPr>
          <w:sz w:val="28"/>
          <w:szCs w:val="28"/>
        </w:rPr>
      </w:pPr>
      <w:r w:rsidRPr="004D7E92">
        <w:rPr>
          <w:sz w:val="28"/>
          <w:szCs w:val="28"/>
        </w:rPr>
        <w:t xml:space="preserve">1.2. Настоящее Положение определяет  порядок подготовки и порядок утверждения местных нормативов градостроительного проектирования в </w:t>
      </w:r>
      <w:r>
        <w:rPr>
          <w:sz w:val="28"/>
          <w:szCs w:val="28"/>
        </w:rPr>
        <w:t>муниципальном районе «Чернышевский район»</w:t>
      </w:r>
      <w:r w:rsidRPr="004D7E92">
        <w:rPr>
          <w:sz w:val="28"/>
          <w:szCs w:val="28"/>
        </w:rPr>
        <w:t xml:space="preserve"> (далее - местные нормативы градостроительного проектирования).</w:t>
      </w:r>
    </w:p>
    <w:p w:rsidR="00947223" w:rsidRDefault="00947223" w:rsidP="00947223">
      <w:pPr>
        <w:ind w:firstLine="720"/>
        <w:jc w:val="both"/>
        <w:rPr>
          <w:sz w:val="28"/>
          <w:szCs w:val="28"/>
        </w:rPr>
      </w:pPr>
      <w:r w:rsidRPr="004D7E92">
        <w:rPr>
          <w:sz w:val="28"/>
          <w:szCs w:val="28"/>
        </w:rPr>
        <w:t xml:space="preserve">1.3. Местные нормативы градостроительного проектирования учитываются при подготовке генеральных планов и содержат минимальные расчетные показатели обеспечения благоприятных условий жизнедеятельности населения </w:t>
      </w:r>
      <w:r>
        <w:rPr>
          <w:sz w:val="28"/>
          <w:szCs w:val="28"/>
        </w:rPr>
        <w:t xml:space="preserve">муниципального района «Чернышевский район» </w:t>
      </w:r>
      <w:r w:rsidRPr="004D7E92">
        <w:rPr>
          <w:sz w:val="28"/>
          <w:szCs w:val="28"/>
        </w:rPr>
        <w:t xml:space="preserve"> с учетом природно-климатических, социально- экономических</w:t>
      </w:r>
      <w:r>
        <w:rPr>
          <w:sz w:val="28"/>
          <w:szCs w:val="28"/>
        </w:rPr>
        <w:t xml:space="preserve"> условий</w:t>
      </w:r>
      <w:r w:rsidRPr="004D7E92">
        <w:rPr>
          <w:sz w:val="28"/>
          <w:szCs w:val="28"/>
        </w:rPr>
        <w:t>, исторических традиций</w:t>
      </w:r>
      <w:r w:rsidRPr="00B44C2F">
        <w:rPr>
          <w:sz w:val="28"/>
          <w:szCs w:val="28"/>
        </w:rPr>
        <w:t xml:space="preserve"> </w:t>
      </w:r>
      <w:r w:rsidRPr="004D7E92">
        <w:rPr>
          <w:sz w:val="28"/>
          <w:szCs w:val="28"/>
        </w:rPr>
        <w:t>и других особенностей.</w:t>
      </w:r>
    </w:p>
    <w:p w:rsidR="00947223" w:rsidRDefault="00947223" w:rsidP="00947223">
      <w:pPr>
        <w:ind w:firstLine="720"/>
        <w:jc w:val="both"/>
        <w:rPr>
          <w:sz w:val="28"/>
          <w:szCs w:val="28"/>
        </w:rPr>
      </w:pPr>
      <w:r w:rsidRPr="004D7E92">
        <w:rPr>
          <w:sz w:val="28"/>
          <w:szCs w:val="28"/>
        </w:rPr>
        <w:t xml:space="preserve">1.4. </w:t>
      </w:r>
      <w:proofErr w:type="gramStart"/>
      <w:r>
        <w:rPr>
          <w:sz w:val="28"/>
          <w:szCs w:val="28"/>
        </w:rPr>
        <w:t>Местные н</w:t>
      </w:r>
      <w:r w:rsidRPr="00E44A11">
        <w:rPr>
          <w:sz w:val="28"/>
          <w:szCs w:val="28"/>
        </w:rPr>
        <w:t>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w:t>
      </w:r>
      <w:r>
        <w:rPr>
          <w:sz w:val="28"/>
          <w:szCs w:val="28"/>
        </w:rPr>
        <w:t>:</w:t>
      </w:r>
      <w:r w:rsidRPr="00E44A11">
        <w:rPr>
          <w:color w:val="22272F"/>
          <w:sz w:val="19"/>
          <w:szCs w:val="19"/>
        </w:rPr>
        <w:t xml:space="preserve"> </w:t>
      </w:r>
      <w:proofErr w:type="spellStart"/>
      <w:r w:rsidRPr="00271934">
        <w:rPr>
          <w:color w:val="22272F"/>
          <w:sz w:val="28"/>
          <w:szCs w:val="28"/>
        </w:rPr>
        <w:t>электро</w:t>
      </w:r>
      <w:proofErr w:type="spellEnd"/>
      <w:r w:rsidRPr="00271934">
        <w:rPr>
          <w:color w:val="22272F"/>
          <w:sz w:val="28"/>
          <w:szCs w:val="28"/>
        </w:rPr>
        <w:t>- и газоснабжение поселений, автомобильные дороги местного значения вне границ населенных пунктов в границах муниципального района, образование, здравоохранение, физическая культура и массовый спорт, обработка, утилизация, обезвреживание, размещение твердых коммунальных отходов</w:t>
      </w:r>
      <w:r w:rsidRPr="00E44A11">
        <w:rPr>
          <w:sz w:val="28"/>
          <w:szCs w:val="28"/>
        </w:rPr>
        <w:t>, иными объектами местного значения муниципального района населения муниципального района и</w:t>
      </w:r>
      <w:proofErr w:type="gramEnd"/>
      <w:r w:rsidRPr="00E44A11">
        <w:rPr>
          <w:sz w:val="28"/>
          <w:szCs w:val="28"/>
        </w:rPr>
        <w:t xml:space="preserve"> расчетных показателей максимально допустимого уровня территориальной доступности таких объектов для населения муниципального района</w:t>
      </w:r>
    </w:p>
    <w:p w:rsidR="00947223" w:rsidRPr="004D7E92" w:rsidRDefault="00947223" w:rsidP="00947223">
      <w:pPr>
        <w:pStyle w:val="s1"/>
        <w:shd w:val="clear" w:color="auto" w:fill="FFFFFF"/>
        <w:spacing w:before="0" w:beforeAutospacing="0" w:after="0" w:afterAutospacing="0"/>
        <w:ind w:firstLine="709"/>
        <w:jc w:val="both"/>
        <w:rPr>
          <w:sz w:val="28"/>
          <w:szCs w:val="28"/>
        </w:rPr>
      </w:pPr>
    </w:p>
    <w:p w:rsidR="00947223" w:rsidRPr="004D7E92" w:rsidRDefault="00947223" w:rsidP="00947223">
      <w:pPr>
        <w:tabs>
          <w:tab w:val="num" w:pos="0"/>
        </w:tabs>
        <w:jc w:val="center"/>
        <w:rPr>
          <w:b/>
          <w:sz w:val="28"/>
          <w:szCs w:val="28"/>
        </w:rPr>
      </w:pPr>
      <w:r>
        <w:rPr>
          <w:b/>
          <w:sz w:val="28"/>
          <w:szCs w:val="28"/>
        </w:rPr>
        <w:t>2</w:t>
      </w:r>
      <w:r w:rsidRPr="004D7E92">
        <w:rPr>
          <w:b/>
          <w:sz w:val="28"/>
          <w:szCs w:val="28"/>
        </w:rPr>
        <w:t xml:space="preserve">. Порядок подготовки и </w:t>
      </w:r>
      <w:r>
        <w:rPr>
          <w:b/>
          <w:sz w:val="28"/>
          <w:szCs w:val="28"/>
        </w:rPr>
        <w:t xml:space="preserve">утверждения местных нормативов </w:t>
      </w:r>
      <w:r w:rsidRPr="004D7E92">
        <w:rPr>
          <w:b/>
          <w:sz w:val="28"/>
          <w:szCs w:val="28"/>
        </w:rPr>
        <w:t>градостроительного проектирования</w:t>
      </w:r>
    </w:p>
    <w:p w:rsidR="00947223" w:rsidRPr="004D7E92" w:rsidRDefault="00947223" w:rsidP="00947223">
      <w:pPr>
        <w:tabs>
          <w:tab w:val="num" w:pos="0"/>
        </w:tabs>
        <w:ind w:hanging="450"/>
        <w:jc w:val="center"/>
        <w:rPr>
          <w:b/>
          <w:sz w:val="28"/>
          <w:szCs w:val="28"/>
        </w:rPr>
      </w:pPr>
    </w:p>
    <w:p w:rsidR="00947223" w:rsidRDefault="00947223" w:rsidP="00947223">
      <w:pPr>
        <w:shd w:val="clear" w:color="auto" w:fill="FFFFFF"/>
        <w:tabs>
          <w:tab w:val="left" w:pos="426"/>
        </w:tabs>
        <w:spacing w:line="240" w:lineRule="atLeast"/>
        <w:ind w:firstLine="540"/>
        <w:jc w:val="both"/>
        <w:rPr>
          <w:color w:val="22272F"/>
          <w:sz w:val="28"/>
          <w:szCs w:val="28"/>
        </w:rPr>
      </w:pPr>
      <w:r>
        <w:rPr>
          <w:sz w:val="28"/>
          <w:szCs w:val="28"/>
        </w:rPr>
        <w:t>2</w:t>
      </w:r>
      <w:r w:rsidRPr="004D7E92">
        <w:rPr>
          <w:sz w:val="28"/>
          <w:szCs w:val="28"/>
        </w:rPr>
        <w:t>.</w:t>
      </w:r>
      <w:r>
        <w:rPr>
          <w:sz w:val="28"/>
          <w:szCs w:val="28"/>
        </w:rPr>
        <w:t>1</w:t>
      </w:r>
      <w:r w:rsidRPr="004D7E92">
        <w:rPr>
          <w:sz w:val="28"/>
          <w:szCs w:val="28"/>
        </w:rPr>
        <w:t xml:space="preserve">. </w:t>
      </w:r>
      <w:proofErr w:type="gramStart"/>
      <w:r w:rsidRPr="00E001F5">
        <w:rPr>
          <w:color w:val="22272F"/>
          <w:sz w:val="28"/>
          <w:szCs w:val="28"/>
          <w:shd w:val="clear" w:color="auto" w:fill="FFFFFF"/>
        </w:rPr>
        <w:t xml:space="preserve">Порядок </w:t>
      </w:r>
      <w:r w:rsidRPr="00645123">
        <w:rPr>
          <w:sz w:val="28"/>
          <w:szCs w:val="28"/>
        </w:rPr>
        <w:t xml:space="preserve">подготовки, утверждения местных нормативов градостроительного проектирования </w:t>
      </w:r>
      <w:r>
        <w:rPr>
          <w:sz w:val="28"/>
          <w:szCs w:val="28"/>
        </w:rPr>
        <w:t xml:space="preserve">сельских поселений муниципального </w:t>
      </w:r>
      <w:r>
        <w:rPr>
          <w:sz w:val="28"/>
          <w:szCs w:val="28"/>
        </w:rPr>
        <w:lastRenderedPageBreak/>
        <w:t xml:space="preserve">района «Чернышевский район», </w:t>
      </w:r>
      <w:r w:rsidRPr="00645123">
        <w:rPr>
          <w:sz w:val="28"/>
          <w:szCs w:val="28"/>
        </w:rPr>
        <w:t>муниципального района «Чернышевский район» и внесения изменения</w:t>
      </w:r>
      <w:r>
        <w:rPr>
          <w:b/>
          <w:sz w:val="28"/>
          <w:szCs w:val="28"/>
        </w:rPr>
        <w:t xml:space="preserve"> </w:t>
      </w:r>
      <w:r w:rsidRPr="00645123">
        <w:rPr>
          <w:sz w:val="28"/>
          <w:szCs w:val="28"/>
        </w:rPr>
        <w:t>в них</w:t>
      </w:r>
      <w:r w:rsidRPr="00E001F5">
        <w:rPr>
          <w:color w:val="22272F"/>
          <w:sz w:val="28"/>
          <w:szCs w:val="28"/>
          <w:shd w:val="clear" w:color="auto" w:fill="FFFFFF"/>
        </w:rPr>
        <w:t xml:space="preserve"> устанавливается муниципальными правовыми актами</w:t>
      </w:r>
      <w:r>
        <w:rPr>
          <w:color w:val="22272F"/>
          <w:sz w:val="28"/>
          <w:szCs w:val="28"/>
          <w:shd w:val="clear" w:color="auto" w:fill="FFFFFF"/>
        </w:rPr>
        <w:t>,</w:t>
      </w:r>
      <w:r w:rsidRPr="00E001F5">
        <w:rPr>
          <w:color w:val="22272F"/>
          <w:sz w:val="28"/>
          <w:szCs w:val="28"/>
          <w:shd w:val="clear" w:color="auto" w:fill="FFFFFF"/>
        </w:rPr>
        <w:t xml:space="preserve"> </w:t>
      </w:r>
      <w:r>
        <w:rPr>
          <w:color w:val="22272F"/>
          <w:sz w:val="28"/>
          <w:szCs w:val="28"/>
          <w:shd w:val="clear" w:color="auto" w:fill="FFFFFF"/>
        </w:rPr>
        <w:t>Градостроительным</w:t>
      </w:r>
      <w:r w:rsidRPr="00E001F5">
        <w:rPr>
          <w:color w:val="22272F"/>
          <w:sz w:val="28"/>
          <w:szCs w:val="28"/>
          <w:shd w:val="clear" w:color="auto" w:fill="FFFFFF"/>
        </w:rPr>
        <w:t xml:space="preserve"> Кодекс</w:t>
      </w:r>
      <w:r>
        <w:rPr>
          <w:color w:val="22272F"/>
          <w:sz w:val="28"/>
          <w:szCs w:val="28"/>
          <w:shd w:val="clear" w:color="auto" w:fill="FFFFFF"/>
        </w:rPr>
        <w:t xml:space="preserve">ом Российской Федерации, с учетом </w:t>
      </w:r>
      <w:r w:rsidRPr="00C84ED5">
        <w:rPr>
          <w:color w:val="22272F"/>
          <w:sz w:val="28"/>
          <w:szCs w:val="28"/>
        </w:rPr>
        <w:t>социально-демографического состава и плотности населения на территории муниципального образования</w:t>
      </w:r>
      <w:r>
        <w:rPr>
          <w:color w:val="22272F"/>
          <w:sz w:val="28"/>
          <w:szCs w:val="28"/>
        </w:rPr>
        <w:t>,</w:t>
      </w:r>
      <w:r w:rsidRPr="00C84ED5">
        <w:rPr>
          <w:color w:val="22272F"/>
          <w:sz w:val="28"/>
          <w:szCs w:val="28"/>
        </w:rPr>
        <w:t xml:space="preserve"> стратегии социально-экономического развития муниципального образования и плана мероприятий по ее реализации (при наличии)</w:t>
      </w:r>
      <w:r>
        <w:rPr>
          <w:color w:val="22272F"/>
          <w:sz w:val="28"/>
          <w:szCs w:val="28"/>
        </w:rPr>
        <w:t>.</w:t>
      </w:r>
      <w:proofErr w:type="gramEnd"/>
    </w:p>
    <w:p w:rsidR="00947223" w:rsidRDefault="00947223" w:rsidP="00947223">
      <w:pPr>
        <w:tabs>
          <w:tab w:val="num" w:pos="-120"/>
        </w:tabs>
        <w:jc w:val="both"/>
        <w:rPr>
          <w:sz w:val="28"/>
          <w:szCs w:val="28"/>
        </w:rPr>
      </w:pPr>
      <w:r>
        <w:rPr>
          <w:sz w:val="28"/>
          <w:szCs w:val="28"/>
        </w:rPr>
        <w:t xml:space="preserve">       2</w:t>
      </w:r>
      <w:r w:rsidRPr="004D7E92">
        <w:rPr>
          <w:sz w:val="28"/>
          <w:szCs w:val="28"/>
        </w:rPr>
        <w:t>.</w:t>
      </w:r>
      <w:r>
        <w:rPr>
          <w:sz w:val="28"/>
          <w:szCs w:val="28"/>
        </w:rPr>
        <w:t>2</w:t>
      </w:r>
      <w:r w:rsidRPr="004D7E92">
        <w:rPr>
          <w:sz w:val="28"/>
          <w:szCs w:val="28"/>
        </w:rPr>
        <w:t xml:space="preserve">. Решение о подготовке местных нормативов градостроительного проектирования принимает Глава </w:t>
      </w:r>
      <w:r>
        <w:rPr>
          <w:sz w:val="28"/>
          <w:szCs w:val="28"/>
        </w:rPr>
        <w:t>муниципального района «Чернышевский район»</w:t>
      </w:r>
      <w:r w:rsidRPr="004D7E92">
        <w:rPr>
          <w:sz w:val="28"/>
          <w:szCs w:val="28"/>
        </w:rPr>
        <w:t xml:space="preserve">. </w:t>
      </w:r>
    </w:p>
    <w:p w:rsidR="00947223" w:rsidRPr="00EA5B38" w:rsidRDefault="00947223" w:rsidP="00947223">
      <w:pPr>
        <w:shd w:val="clear" w:color="auto" w:fill="FFFFFF"/>
        <w:tabs>
          <w:tab w:val="left" w:pos="426"/>
        </w:tabs>
        <w:spacing w:line="240" w:lineRule="atLeast"/>
        <w:ind w:firstLine="540"/>
        <w:jc w:val="both"/>
        <w:rPr>
          <w:sz w:val="28"/>
          <w:szCs w:val="28"/>
        </w:rPr>
      </w:pPr>
      <w:r w:rsidRPr="00EA5B38">
        <w:rPr>
          <w:bCs/>
          <w:color w:val="000000"/>
          <w:spacing w:val="-7"/>
          <w:sz w:val="28"/>
          <w:szCs w:val="28"/>
        </w:rPr>
        <w:t xml:space="preserve">В решении о подготовке местных нормативов </w:t>
      </w:r>
      <w:r w:rsidRPr="00EA5B38">
        <w:rPr>
          <w:color w:val="000000"/>
          <w:spacing w:val="-7"/>
          <w:sz w:val="28"/>
          <w:szCs w:val="28"/>
        </w:rPr>
        <w:t xml:space="preserve">градостроительного </w:t>
      </w:r>
      <w:r w:rsidRPr="00EA5B38">
        <w:rPr>
          <w:color w:val="000000"/>
          <w:spacing w:val="-6"/>
          <w:sz w:val="28"/>
          <w:szCs w:val="28"/>
        </w:rPr>
        <w:t xml:space="preserve">проектирования </w:t>
      </w:r>
      <w:r>
        <w:rPr>
          <w:bCs/>
          <w:color w:val="000000"/>
          <w:sz w:val="28"/>
          <w:szCs w:val="28"/>
        </w:rPr>
        <w:t>указываются</w:t>
      </w:r>
      <w:r w:rsidRPr="00EA5B38">
        <w:rPr>
          <w:bCs/>
          <w:color w:val="000000"/>
          <w:sz w:val="28"/>
          <w:szCs w:val="28"/>
        </w:rPr>
        <w:t>:</w:t>
      </w:r>
    </w:p>
    <w:p w:rsidR="00947223" w:rsidRPr="00EA5B38" w:rsidRDefault="00947223" w:rsidP="00947223">
      <w:pPr>
        <w:widowControl w:val="0"/>
        <w:numPr>
          <w:ilvl w:val="0"/>
          <w:numId w:val="6"/>
        </w:numPr>
        <w:shd w:val="clear" w:color="auto" w:fill="FFFFFF"/>
        <w:tabs>
          <w:tab w:val="left" w:pos="426"/>
          <w:tab w:val="left" w:pos="1062"/>
        </w:tabs>
        <w:autoSpaceDE w:val="0"/>
        <w:autoSpaceDN w:val="0"/>
        <w:adjustRightInd w:val="0"/>
        <w:spacing w:line="240" w:lineRule="atLeast"/>
        <w:ind w:firstLine="540"/>
        <w:jc w:val="both"/>
        <w:rPr>
          <w:bCs/>
          <w:color w:val="000000"/>
          <w:spacing w:val="-16"/>
          <w:sz w:val="28"/>
          <w:szCs w:val="28"/>
        </w:rPr>
      </w:pPr>
      <w:r w:rsidRPr="00EA5B38">
        <w:rPr>
          <w:bCs/>
          <w:color w:val="000000"/>
          <w:spacing w:val="-7"/>
          <w:sz w:val="28"/>
          <w:szCs w:val="28"/>
        </w:rPr>
        <w:t xml:space="preserve">порядок и сроки проведения работ по подготовке проекта местных </w:t>
      </w:r>
      <w:r w:rsidRPr="00EA5B38">
        <w:rPr>
          <w:bCs/>
          <w:color w:val="000000"/>
          <w:sz w:val="28"/>
          <w:szCs w:val="28"/>
        </w:rPr>
        <w:t>нормативов</w:t>
      </w:r>
      <w:r w:rsidRPr="00EA5B38">
        <w:rPr>
          <w:color w:val="000000"/>
          <w:spacing w:val="-7"/>
          <w:sz w:val="28"/>
          <w:szCs w:val="28"/>
        </w:rPr>
        <w:t xml:space="preserve"> градостроительного </w:t>
      </w:r>
      <w:r w:rsidRPr="00EA5B38">
        <w:rPr>
          <w:color w:val="000000"/>
          <w:spacing w:val="-6"/>
          <w:sz w:val="28"/>
          <w:szCs w:val="28"/>
        </w:rPr>
        <w:t>проектирования</w:t>
      </w:r>
      <w:r w:rsidRPr="00EA5B38">
        <w:rPr>
          <w:bCs/>
          <w:color w:val="000000"/>
          <w:sz w:val="28"/>
          <w:szCs w:val="28"/>
        </w:rPr>
        <w:t>;</w:t>
      </w:r>
    </w:p>
    <w:p w:rsidR="00947223" w:rsidRPr="00EA5B38" w:rsidRDefault="00947223" w:rsidP="00947223">
      <w:pPr>
        <w:widowControl w:val="0"/>
        <w:numPr>
          <w:ilvl w:val="0"/>
          <w:numId w:val="6"/>
        </w:numPr>
        <w:shd w:val="clear" w:color="auto" w:fill="FFFFFF"/>
        <w:tabs>
          <w:tab w:val="left" w:pos="426"/>
          <w:tab w:val="left" w:pos="1062"/>
        </w:tabs>
        <w:autoSpaceDE w:val="0"/>
        <w:autoSpaceDN w:val="0"/>
        <w:adjustRightInd w:val="0"/>
        <w:spacing w:line="240" w:lineRule="atLeast"/>
        <w:ind w:firstLine="540"/>
        <w:jc w:val="both"/>
        <w:rPr>
          <w:bCs/>
          <w:color w:val="000000"/>
          <w:spacing w:val="-2"/>
          <w:sz w:val="28"/>
          <w:szCs w:val="28"/>
        </w:rPr>
      </w:pPr>
      <w:r w:rsidRPr="00EA5B38">
        <w:rPr>
          <w:bCs/>
          <w:color w:val="000000"/>
          <w:spacing w:val="-7"/>
          <w:sz w:val="28"/>
          <w:szCs w:val="28"/>
        </w:rPr>
        <w:t xml:space="preserve">условия финансирования работ по подготовке проекта местных </w:t>
      </w:r>
      <w:r w:rsidRPr="00EA5B38">
        <w:rPr>
          <w:bCs/>
          <w:color w:val="000000"/>
          <w:spacing w:val="-8"/>
          <w:sz w:val="28"/>
          <w:szCs w:val="28"/>
        </w:rPr>
        <w:t>нормативов</w:t>
      </w:r>
      <w:r w:rsidRPr="00EA5B38">
        <w:rPr>
          <w:color w:val="000000"/>
          <w:spacing w:val="-7"/>
          <w:sz w:val="28"/>
          <w:szCs w:val="28"/>
        </w:rPr>
        <w:t xml:space="preserve"> градостроительного </w:t>
      </w:r>
      <w:r w:rsidRPr="00EA5B38">
        <w:rPr>
          <w:color w:val="000000"/>
          <w:spacing w:val="-6"/>
          <w:sz w:val="28"/>
          <w:szCs w:val="28"/>
        </w:rPr>
        <w:t>проектирования</w:t>
      </w:r>
      <w:r w:rsidRPr="00EA5B38">
        <w:rPr>
          <w:bCs/>
          <w:color w:val="000000"/>
          <w:spacing w:val="-8"/>
          <w:sz w:val="28"/>
          <w:szCs w:val="28"/>
        </w:rPr>
        <w:t xml:space="preserve"> (либо самостоятельно);</w:t>
      </w:r>
    </w:p>
    <w:p w:rsidR="00947223" w:rsidRPr="00EA5B38" w:rsidRDefault="00947223" w:rsidP="00947223">
      <w:pPr>
        <w:shd w:val="clear" w:color="auto" w:fill="FFFFFF"/>
        <w:tabs>
          <w:tab w:val="left" w:pos="426"/>
          <w:tab w:val="left" w:pos="1296"/>
        </w:tabs>
        <w:spacing w:line="240" w:lineRule="atLeast"/>
        <w:ind w:firstLine="540"/>
        <w:jc w:val="both"/>
        <w:rPr>
          <w:sz w:val="28"/>
          <w:szCs w:val="28"/>
        </w:rPr>
      </w:pPr>
      <w:r w:rsidRPr="00EA5B38">
        <w:rPr>
          <w:bCs/>
          <w:color w:val="000000"/>
          <w:spacing w:val="-5"/>
          <w:sz w:val="28"/>
          <w:szCs w:val="28"/>
        </w:rPr>
        <w:t>3)</w:t>
      </w:r>
      <w:r w:rsidRPr="00EA5B38">
        <w:rPr>
          <w:bCs/>
          <w:color w:val="000000"/>
          <w:sz w:val="28"/>
          <w:szCs w:val="28"/>
        </w:rPr>
        <w:t xml:space="preserve"> порядок направления предложений заинтересованных лиц</w:t>
      </w:r>
      <w:r w:rsidRPr="00EA5B38">
        <w:rPr>
          <w:bCs/>
          <w:color w:val="000000"/>
          <w:sz w:val="28"/>
          <w:szCs w:val="28"/>
        </w:rPr>
        <w:br/>
      </w:r>
      <w:r w:rsidRPr="00EA5B38">
        <w:rPr>
          <w:bCs/>
          <w:color w:val="000000"/>
          <w:spacing w:val="-8"/>
          <w:sz w:val="28"/>
          <w:szCs w:val="28"/>
        </w:rPr>
        <w:t>по проекту местных нормативов</w:t>
      </w:r>
      <w:r w:rsidRPr="00EA5B38">
        <w:rPr>
          <w:color w:val="000000"/>
          <w:spacing w:val="-7"/>
          <w:sz w:val="28"/>
          <w:szCs w:val="28"/>
        </w:rPr>
        <w:t xml:space="preserve"> градостроительного </w:t>
      </w:r>
      <w:r w:rsidRPr="00EA5B38">
        <w:rPr>
          <w:color w:val="000000"/>
          <w:spacing w:val="-6"/>
          <w:sz w:val="28"/>
          <w:szCs w:val="28"/>
        </w:rPr>
        <w:t>проектирования</w:t>
      </w:r>
      <w:r w:rsidRPr="00EA5B38">
        <w:rPr>
          <w:bCs/>
          <w:color w:val="000000"/>
          <w:spacing w:val="-8"/>
          <w:sz w:val="28"/>
          <w:szCs w:val="28"/>
        </w:rPr>
        <w:t>;</w:t>
      </w:r>
    </w:p>
    <w:p w:rsidR="00947223" w:rsidRDefault="00947223" w:rsidP="00947223">
      <w:pPr>
        <w:shd w:val="clear" w:color="auto" w:fill="FFFFFF"/>
        <w:tabs>
          <w:tab w:val="left" w:pos="426"/>
        </w:tabs>
        <w:spacing w:line="240" w:lineRule="atLeast"/>
        <w:ind w:firstLine="540"/>
        <w:jc w:val="both"/>
        <w:rPr>
          <w:bCs/>
          <w:color w:val="000000"/>
          <w:spacing w:val="-9"/>
          <w:sz w:val="28"/>
          <w:szCs w:val="28"/>
        </w:rPr>
      </w:pPr>
      <w:r w:rsidRPr="00EA5B38">
        <w:rPr>
          <w:bCs/>
          <w:color w:val="000000"/>
          <w:sz w:val="28"/>
          <w:szCs w:val="28"/>
        </w:rPr>
        <w:t xml:space="preserve">4) </w:t>
      </w:r>
      <w:r w:rsidRPr="00EA5B38">
        <w:rPr>
          <w:bCs/>
          <w:color w:val="000000"/>
          <w:spacing w:val="-6"/>
          <w:sz w:val="28"/>
          <w:szCs w:val="28"/>
        </w:rPr>
        <w:t>иные вопросы организации работ по подготовке и утверждению</w:t>
      </w:r>
      <w:r w:rsidRPr="00EA5B38">
        <w:rPr>
          <w:bCs/>
          <w:color w:val="000000"/>
          <w:spacing w:val="-6"/>
          <w:sz w:val="28"/>
          <w:szCs w:val="28"/>
        </w:rPr>
        <w:br/>
      </w:r>
      <w:r w:rsidRPr="00EA5B38">
        <w:rPr>
          <w:bCs/>
          <w:color w:val="000000"/>
          <w:spacing w:val="-9"/>
          <w:sz w:val="28"/>
          <w:szCs w:val="28"/>
        </w:rPr>
        <w:t>местных нормативов градостроительного проектирования.</w:t>
      </w:r>
    </w:p>
    <w:p w:rsidR="00947223" w:rsidRPr="00EA5B38" w:rsidRDefault="00947223" w:rsidP="00947223">
      <w:pPr>
        <w:pStyle w:val="a5"/>
        <w:jc w:val="both"/>
      </w:pPr>
      <w:r>
        <w:rPr>
          <w:bCs/>
          <w:color w:val="000000"/>
        </w:rPr>
        <w:t xml:space="preserve">       </w:t>
      </w:r>
      <w:proofErr w:type="gramStart"/>
      <w:r>
        <w:rPr>
          <w:bCs/>
          <w:color w:val="000000"/>
        </w:rPr>
        <w:t>2.3.</w:t>
      </w:r>
      <w:r w:rsidRPr="00EA5B38">
        <w:rPr>
          <w:bCs/>
          <w:color w:val="000000"/>
        </w:rPr>
        <w:t xml:space="preserve">Подготовка местных нормативов градостроительного проектирования  осуществляется </w:t>
      </w:r>
      <w:r w:rsidRPr="00EA5B38">
        <w:rPr>
          <w:bCs/>
        </w:rPr>
        <w:t>Администрацией</w:t>
      </w:r>
      <w:r w:rsidRPr="00EA5B38">
        <w:rPr>
          <w:bCs/>
          <w:spacing w:val="-1"/>
        </w:rPr>
        <w:t xml:space="preserve"> </w:t>
      </w:r>
      <w:r>
        <w:rPr>
          <w:color w:val="000000"/>
        </w:rPr>
        <w:t xml:space="preserve">муниципального района «Чернышевский район» </w:t>
      </w:r>
      <w:r w:rsidRPr="00EA5B38">
        <w:rPr>
          <w:bCs/>
          <w:spacing w:val="-1"/>
        </w:rPr>
        <w:t xml:space="preserve">самостоятельно либо привлекаемой ею на основании </w:t>
      </w:r>
      <w:r w:rsidRPr="00EA5B38">
        <w:rPr>
          <w:bCs/>
        </w:rPr>
        <w:t>муниципального контракта, заключенного в соответствии</w:t>
      </w:r>
      <w:r w:rsidRPr="00EA5B38">
        <w:rPr>
          <w:bCs/>
          <w:color w:val="000000"/>
        </w:rPr>
        <w:t xml:space="preserve"> </w:t>
      </w:r>
      <w:r w:rsidRPr="00EA5B38">
        <w:rPr>
          <w:bCs/>
          <w:color w:val="000000"/>
          <w:spacing w:val="-6"/>
        </w:rPr>
        <w:t xml:space="preserve">с законодательством Российской Федерации о контрактной системе в сфере </w:t>
      </w:r>
      <w:r w:rsidRPr="00EA5B38">
        <w:rPr>
          <w:bCs/>
          <w:color w:val="000000"/>
        </w:rPr>
        <w:t xml:space="preserve">закупок товаров, работ, услуг для обеспечения государственных и </w:t>
      </w:r>
      <w:r w:rsidRPr="00EA5B38">
        <w:rPr>
          <w:bCs/>
          <w:color w:val="000000"/>
          <w:spacing w:val="-11"/>
        </w:rPr>
        <w:t xml:space="preserve">муниципальных </w:t>
      </w:r>
      <w:r w:rsidRPr="00EA5B38">
        <w:rPr>
          <w:bCs/>
          <w:color w:val="000000"/>
          <w:spacing w:val="-9"/>
        </w:rPr>
        <w:t xml:space="preserve">нужд, организацией </w:t>
      </w:r>
      <w:r w:rsidRPr="00EA5B38">
        <w:rPr>
          <w:bCs/>
          <w:color w:val="000000"/>
          <w:spacing w:val="-16"/>
        </w:rPr>
        <w:t xml:space="preserve">(индивидуальным </w:t>
      </w:r>
      <w:r w:rsidRPr="00EA5B38">
        <w:rPr>
          <w:bCs/>
          <w:color w:val="000000"/>
          <w:spacing w:val="-5"/>
        </w:rPr>
        <w:t xml:space="preserve">предпринимателем), обладающей научным потенциалом и необходимым </w:t>
      </w:r>
      <w:r w:rsidRPr="00EA5B38">
        <w:rPr>
          <w:bCs/>
          <w:color w:val="000000"/>
          <w:spacing w:val="-7"/>
        </w:rPr>
        <w:t>опытом практической работы в указанной области (далее - исполнитель).</w:t>
      </w:r>
      <w:proofErr w:type="gramEnd"/>
    </w:p>
    <w:p w:rsidR="00947223" w:rsidRDefault="00947223" w:rsidP="00947223">
      <w:pPr>
        <w:shd w:val="clear" w:color="auto" w:fill="FFFFFF"/>
        <w:tabs>
          <w:tab w:val="left" w:pos="426"/>
        </w:tabs>
        <w:spacing w:line="240" w:lineRule="atLeast"/>
        <w:ind w:firstLine="540"/>
        <w:jc w:val="both"/>
        <w:rPr>
          <w:bCs/>
          <w:color w:val="000000"/>
          <w:sz w:val="28"/>
          <w:szCs w:val="28"/>
        </w:rPr>
      </w:pPr>
      <w:proofErr w:type="gramStart"/>
      <w:r w:rsidRPr="00EA5B38">
        <w:rPr>
          <w:bCs/>
          <w:spacing w:val="-7"/>
          <w:sz w:val="28"/>
          <w:szCs w:val="28"/>
        </w:rPr>
        <w:t>Требования к содержанию местных нормативов градостроительного</w:t>
      </w:r>
      <w:r w:rsidRPr="00EA5B38">
        <w:rPr>
          <w:bCs/>
          <w:color w:val="000000"/>
          <w:spacing w:val="-7"/>
          <w:sz w:val="28"/>
          <w:szCs w:val="28"/>
        </w:rPr>
        <w:t xml:space="preserve"> проектирования содержатся в техническом задании на разработку местных </w:t>
      </w:r>
      <w:r w:rsidRPr="00EA5B38">
        <w:rPr>
          <w:bCs/>
          <w:color w:val="000000"/>
          <w:spacing w:val="-1"/>
          <w:sz w:val="28"/>
          <w:szCs w:val="28"/>
        </w:rPr>
        <w:t xml:space="preserve">нормативов, в котором указываются основания, основные цели и задачи </w:t>
      </w:r>
      <w:r w:rsidRPr="00EA5B38">
        <w:rPr>
          <w:bCs/>
          <w:color w:val="000000"/>
          <w:spacing w:val="-4"/>
          <w:sz w:val="28"/>
          <w:szCs w:val="28"/>
        </w:rPr>
        <w:t xml:space="preserve">их  разработки,   состав   расчетных   показателей,   этапы   работ   и   сроки </w:t>
      </w:r>
      <w:r w:rsidRPr="00EA5B38">
        <w:rPr>
          <w:bCs/>
          <w:color w:val="000000"/>
          <w:spacing w:val="-2"/>
          <w:sz w:val="28"/>
          <w:szCs w:val="28"/>
        </w:rPr>
        <w:t xml:space="preserve">их   выполнения,   перечень   органов   и   организаций,   которым   проект </w:t>
      </w:r>
      <w:r w:rsidRPr="00EA5B38">
        <w:rPr>
          <w:bCs/>
          <w:color w:val="000000"/>
          <w:sz w:val="28"/>
          <w:szCs w:val="28"/>
        </w:rPr>
        <w:t>направляется на согласование.</w:t>
      </w:r>
      <w:proofErr w:type="gramEnd"/>
    </w:p>
    <w:p w:rsidR="00947223" w:rsidRPr="006458C3" w:rsidRDefault="00947223" w:rsidP="00947223">
      <w:pPr>
        <w:pStyle w:val="ConsPlusNormal"/>
        <w:ind w:firstLine="540"/>
        <w:jc w:val="both"/>
        <w:rPr>
          <w:sz w:val="28"/>
          <w:szCs w:val="28"/>
        </w:rPr>
      </w:pPr>
      <w:r w:rsidRPr="006458C3">
        <w:rPr>
          <w:sz w:val="28"/>
          <w:szCs w:val="28"/>
        </w:rPr>
        <w:t>В случае</w:t>
      </w:r>
      <w:proofErr w:type="gramStart"/>
      <w:r w:rsidRPr="006458C3">
        <w:rPr>
          <w:sz w:val="28"/>
          <w:szCs w:val="28"/>
        </w:rPr>
        <w:t>,</w:t>
      </w:r>
      <w:proofErr w:type="gramEnd"/>
      <w:r w:rsidRPr="006458C3">
        <w:rPr>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ar96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6458C3">
          <w:rPr>
            <w:color w:val="0000FF"/>
            <w:sz w:val="28"/>
            <w:szCs w:val="28"/>
          </w:rPr>
          <w:t>частями 3</w:t>
        </w:r>
      </w:hyperlink>
      <w:r w:rsidRPr="006458C3">
        <w:rPr>
          <w:sz w:val="28"/>
          <w:szCs w:val="28"/>
        </w:rPr>
        <w:t xml:space="preserve"> и </w:t>
      </w:r>
      <w:hyperlink w:anchor="Par96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6458C3">
          <w:rPr>
            <w:color w:val="0000FF"/>
            <w:sz w:val="28"/>
            <w:szCs w:val="28"/>
          </w:rPr>
          <w:t>4 статьи 29.2</w:t>
        </w:r>
      </w:hyperlink>
      <w:r>
        <w:rPr>
          <w:sz w:val="28"/>
          <w:szCs w:val="28"/>
        </w:rPr>
        <w:t xml:space="preserve"> Градостроительного</w:t>
      </w:r>
      <w:r w:rsidRPr="006458C3">
        <w:rPr>
          <w:sz w:val="28"/>
          <w:szCs w:val="28"/>
        </w:rPr>
        <w:t xml:space="preserve">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47223" w:rsidRPr="006458C3" w:rsidRDefault="00947223" w:rsidP="00947223">
      <w:pPr>
        <w:pStyle w:val="ConsPlusNormal"/>
        <w:ind w:firstLine="540"/>
        <w:jc w:val="both"/>
        <w:rPr>
          <w:sz w:val="28"/>
          <w:szCs w:val="28"/>
        </w:rPr>
      </w:pPr>
      <w:r w:rsidRPr="006458C3">
        <w:rPr>
          <w:sz w:val="28"/>
          <w:szCs w:val="28"/>
        </w:rPr>
        <w:t xml:space="preserve"> В случае</w:t>
      </w:r>
      <w:proofErr w:type="gramStart"/>
      <w:r w:rsidRPr="006458C3">
        <w:rPr>
          <w:sz w:val="28"/>
          <w:szCs w:val="28"/>
        </w:rPr>
        <w:t>,</w:t>
      </w:r>
      <w:proofErr w:type="gramEnd"/>
      <w:r w:rsidRPr="006458C3">
        <w:rPr>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ar96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6458C3">
          <w:rPr>
            <w:color w:val="0000FF"/>
            <w:sz w:val="28"/>
            <w:szCs w:val="28"/>
          </w:rPr>
          <w:t>частями 3</w:t>
        </w:r>
      </w:hyperlink>
      <w:r w:rsidRPr="006458C3">
        <w:rPr>
          <w:sz w:val="28"/>
          <w:szCs w:val="28"/>
        </w:rPr>
        <w:t xml:space="preserve"> и </w:t>
      </w:r>
      <w:hyperlink w:anchor="Par96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6458C3">
          <w:rPr>
            <w:color w:val="0000FF"/>
            <w:sz w:val="28"/>
            <w:szCs w:val="28"/>
          </w:rPr>
          <w:t>4 статьи 29.2</w:t>
        </w:r>
      </w:hyperlink>
      <w:r>
        <w:rPr>
          <w:sz w:val="28"/>
          <w:szCs w:val="28"/>
        </w:rPr>
        <w:t xml:space="preserve"> </w:t>
      </w:r>
      <w:r>
        <w:rPr>
          <w:sz w:val="28"/>
          <w:szCs w:val="28"/>
        </w:rPr>
        <w:lastRenderedPageBreak/>
        <w:t>Градостроительного</w:t>
      </w:r>
      <w:r w:rsidRPr="006458C3">
        <w:rPr>
          <w:sz w:val="28"/>
          <w:szCs w:val="28"/>
        </w:rPr>
        <w:t xml:space="preserve">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47223" w:rsidRPr="006458C3" w:rsidRDefault="00947223" w:rsidP="00947223">
      <w:pPr>
        <w:pStyle w:val="ConsPlusNormal"/>
        <w:ind w:firstLine="540"/>
        <w:jc w:val="both"/>
        <w:rPr>
          <w:sz w:val="28"/>
          <w:szCs w:val="28"/>
        </w:rPr>
      </w:pPr>
      <w:r w:rsidRPr="006458C3">
        <w:rPr>
          <w:sz w:val="28"/>
          <w:szCs w:val="28"/>
        </w:rPr>
        <w:t xml:space="preserve"> </w:t>
      </w:r>
      <w:proofErr w:type="gramStart"/>
      <w:r w:rsidRPr="006458C3">
        <w:rPr>
          <w:sz w:val="28"/>
          <w:szCs w:val="28"/>
        </w:rPr>
        <w:t xml:space="preserve">Расчетные показатели минимально допустимого уровня обеспеченности объектами местного значения муниципального района, поселения,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городского округа могут быть утверждены в отношении одного или нескольких видов объектов, предусмотренных </w:t>
      </w:r>
      <w:hyperlink w:anchor="Par961" w:tooltip="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 w:history="1">
        <w:r w:rsidRPr="006458C3">
          <w:rPr>
            <w:color w:val="0000FF"/>
            <w:sz w:val="28"/>
            <w:szCs w:val="28"/>
          </w:rPr>
          <w:t>частями 3</w:t>
        </w:r>
      </w:hyperlink>
      <w:r w:rsidRPr="006458C3">
        <w:rPr>
          <w:sz w:val="28"/>
          <w:szCs w:val="28"/>
        </w:rPr>
        <w:t xml:space="preserve"> и </w:t>
      </w:r>
      <w:hyperlink w:anchor="Par962" w:tooltip="4.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настоящего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 w:history="1">
        <w:r w:rsidRPr="006458C3">
          <w:rPr>
            <w:color w:val="0000FF"/>
            <w:sz w:val="28"/>
            <w:szCs w:val="28"/>
          </w:rPr>
          <w:t>4 статьи 29.2</w:t>
        </w:r>
      </w:hyperlink>
      <w:r>
        <w:rPr>
          <w:sz w:val="28"/>
          <w:szCs w:val="28"/>
        </w:rPr>
        <w:t xml:space="preserve"> Градостроительного</w:t>
      </w:r>
      <w:r w:rsidRPr="006458C3">
        <w:rPr>
          <w:sz w:val="28"/>
          <w:szCs w:val="28"/>
        </w:rPr>
        <w:t xml:space="preserve"> Кодекса.</w:t>
      </w:r>
      <w:proofErr w:type="gramEnd"/>
    </w:p>
    <w:p w:rsidR="00947223" w:rsidRPr="00EA5B38" w:rsidRDefault="00947223" w:rsidP="00947223">
      <w:pPr>
        <w:shd w:val="clear" w:color="auto" w:fill="FFFFFF"/>
        <w:tabs>
          <w:tab w:val="left" w:pos="426"/>
        </w:tabs>
        <w:spacing w:line="240" w:lineRule="atLeast"/>
        <w:ind w:firstLine="540"/>
        <w:jc w:val="both"/>
        <w:rPr>
          <w:sz w:val="28"/>
          <w:szCs w:val="28"/>
        </w:rPr>
      </w:pPr>
      <w:r w:rsidRPr="00EA5B38">
        <w:rPr>
          <w:bCs/>
          <w:color w:val="000000"/>
          <w:sz w:val="28"/>
          <w:szCs w:val="28"/>
        </w:rPr>
        <w:t>Техническое задание разрабатывается и утверждается уполномоченным структурным подразделением Администрации</w:t>
      </w:r>
      <w:r>
        <w:rPr>
          <w:bCs/>
          <w:color w:val="000000"/>
          <w:sz w:val="28"/>
          <w:szCs w:val="28"/>
        </w:rPr>
        <w:t xml:space="preserve"> муниципального района «Чернышевский район»</w:t>
      </w:r>
      <w:r w:rsidRPr="00EA5B38">
        <w:rPr>
          <w:bCs/>
          <w:iCs/>
          <w:color w:val="000000"/>
          <w:sz w:val="28"/>
          <w:szCs w:val="28"/>
        </w:rPr>
        <w:t>.</w:t>
      </w:r>
    </w:p>
    <w:p w:rsidR="00947223" w:rsidRPr="00EA5B38" w:rsidRDefault="00947223" w:rsidP="00947223">
      <w:pPr>
        <w:shd w:val="clear" w:color="auto" w:fill="FFFFFF"/>
        <w:tabs>
          <w:tab w:val="left" w:pos="426"/>
          <w:tab w:val="left" w:pos="1465"/>
        </w:tabs>
        <w:spacing w:line="240" w:lineRule="atLeast"/>
        <w:ind w:firstLine="540"/>
        <w:jc w:val="both"/>
        <w:rPr>
          <w:sz w:val="28"/>
          <w:szCs w:val="28"/>
        </w:rPr>
      </w:pPr>
      <w:r>
        <w:rPr>
          <w:bCs/>
          <w:color w:val="000000"/>
          <w:spacing w:val="-6"/>
          <w:sz w:val="28"/>
          <w:szCs w:val="28"/>
        </w:rPr>
        <w:t>2</w:t>
      </w:r>
      <w:r w:rsidRPr="00A347C3">
        <w:rPr>
          <w:bCs/>
          <w:color w:val="000000"/>
          <w:spacing w:val="-6"/>
          <w:sz w:val="28"/>
          <w:szCs w:val="28"/>
        </w:rPr>
        <w:t>.</w:t>
      </w:r>
      <w:r>
        <w:rPr>
          <w:bCs/>
          <w:color w:val="000000"/>
          <w:spacing w:val="-6"/>
          <w:sz w:val="28"/>
          <w:szCs w:val="28"/>
        </w:rPr>
        <w:t>4</w:t>
      </w:r>
      <w:r w:rsidRPr="00A347C3">
        <w:rPr>
          <w:bCs/>
          <w:color w:val="000000"/>
          <w:spacing w:val="-6"/>
          <w:sz w:val="28"/>
          <w:szCs w:val="28"/>
        </w:rPr>
        <w:t xml:space="preserve">. </w:t>
      </w:r>
      <w:proofErr w:type="gramStart"/>
      <w:r w:rsidRPr="00A347C3">
        <w:rPr>
          <w:bCs/>
          <w:color w:val="000000"/>
          <w:spacing w:val="-6"/>
          <w:sz w:val="28"/>
          <w:szCs w:val="28"/>
        </w:rPr>
        <w:t>Администрация</w:t>
      </w:r>
      <w:r>
        <w:rPr>
          <w:bCs/>
          <w:color w:val="000000"/>
          <w:spacing w:val="-6"/>
          <w:sz w:val="28"/>
          <w:szCs w:val="28"/>
        </w:rPr>
        <w:t xml:space="preserve"> муниципального района «Чернышевский район»</w:t>
      </w:r>
      <w:r w:rsidRPr="00EA5B38">
        <w:rPr>
          <w:bCs/>
          <w:color w:val="000000"/>
          <w:spacing w:val="-6"/>
          <w:sz w:val="28"/>
          <w:szCs w:val="28"/>
        </w:rPr>
        <w:t xml:space="preserve"> обеспечивает </w:t>
      </w:r>
      <w:r w:rsidRPr="00EA5B38">
        <w:rPr>
          <w:bCs/>
          <w:color w:val="000000"/>
          <w:sz w:val="28"/>
          <w:szCs w:val="28"/>
        </w:rPr>
        <w:t xml:space="preserve">размещение проекта местных нормативов градостроительного </w:t>
      </w:r>
      <w:r w:rsidRPr="00EA5B38">
        <w:rPr>
          <w:bCs/>
          <w:color w:val="000000"/>
          <w:spacing w:val="-9"/>
          <w:sz w:val="28"/>
          <w:szCs w:val="28"/>
        </w:rPr>
        <w:t xml:space="preserve">проектирования </w:t>
      </w:r>
      <w:r w:rsidRPr="00EA5B38">
        <w:rPr>
          <w:bCs/>
          <w:spacing w:val="-9"/>
          <w:sz w:val="28"/>
          <w:szCs w:val="28"/>
        </w:rPr>
        <w:t xml:space="preserve">на </w:t>
      </w:r>
      <w:r w:rsidRPr="00947F86">
        <w:rPr>
          <w:bCs/>
          <w:spacing w:val="-9"/>
          <w:sz w:val="28"/>
          <w:szCs w:val="28"/>
        </w:rPr>
        <w:t>официальном</w:t>
      </w:r>
      <w:r w:rsidRPr="00947F86">
        <w:rPr>
          <w:bCs/>
          <w:color w:val="FF0000"/>
          <w:spacing w:val="-9"/>
          <w:sz w:val="28"/>
          <w:szCs w:val="28"/>
        </w:rPr>
        <w:t xml:space="preserve"> </w:t>
      </w:r>
      <w:r w:rsidRPr="00947F86">
        <w:rPr>
          <w:sz w:val="28"/>
          <w:szCs w:val="28"/>
        </w:rPr>
        <w:t xml:space="preserve">сайте </w:t>
      </w:r>
      <w:r w:rsidRPr="00AC1F28">
        <w:rPr>
          <w:sz w:val="28"/>
          <w:szCs w:val="28"/>
        </w:rPr>
        <w:t>www.chernishev.75.ru</w:t>
      </w:r>
      <w:r w:rsidRPr="00947F86">
        <w:rPr>
          <w:sz w:val="28"/>
          <w:szCs w:val="28"/>
        </w:rPr>
        <w:t xml:space="preserve"> в разделе Документы </w:t>
      </w:r>
      <w:r w:rsidRPr="00947F86">
        <w:rPr>
          <w:bCs/>
          <w:color w:val="000000"/>
          <w:sz w:val="28"/>
          <w:szCs w:val="28"/>
        </w:rPr>
        <w:t xml:space="preserve">и опубликование в порядке, установленном для официального </w:t>
      </w:r>
      <w:r w:rsidRPr="00947F86">
        <w:rPr>
          <w:bCs/>
          <w:color w:val="000000"/>
          <w:spacing w:val="-3"/>
          <w:sz w:val="28"/>
          <w:szCs w:val="28"/>
        </w:rPr>
        <w:t xml:space="preserve">опубликования муниципальных правовых актов, иной официальной </w:t>
      </w:r>
      <w:r w:rsidRPr="00947F86">
        <w:rPr>
          <w:bCs/>
          <w:color w:val="000000"/>
          <w:spacing w:val="-5"/>
          <w:sz w:val="28"/>
          <w:szCs w:val="28"/>
        </w:rPr>
        <w:t xml:space="preserve">информации, </w:t>
      </w:r>
      <w:r w:rsidRPr="00EA5B38">
        <w:rPr>
          <w:bCs/>
          <w:color w:val="000000"/>
          <w:spacing w:val="-5"/>
          <w:sz w:val="28"/>
          <w:szCs w:val="28"/>
        </w:rPr>
        <w:t>не менее чем за 2 месяца до их утверждения</w:t>
      </w:r>
      <w:r>
        <w:rPr>
          <w:bCs/>
          <w:color w:val="000000"/>
          <w:spacing w:val="-5"/>
          <w:sz w:val="28"/>
          <w:szCs w:val="28"/>
        </w:rPr>
        <w:t xml:space="preserve"> и</w:t>
      </w:r>
      <w:r w:rsidRPr="00EA5B38">
        <w:rPr>
          <w:bCs/>
          <w:color w:val="000000"/>
          <w:sz w:val="28"/>
          <w:szCs w:val="28"/>
        </w:rPr>
        <w:t xml:space="preserve"> осуществляет сбор и обобщение предложений по проекту местных нормативов </w:t>
      </w:r>
      <w:r w:rsidRPr="00EA5B38">
        <w:rPr>
          <w:bCs/>
          <w:color w:val="000000"/>
          <w:spacing w:val="-10"/>
          <w:sz w:val="28"/>
          <w:szCs w:val="28"/>
        </w:rPr>
        <w:t>градостроительного проектирования, поступивших от заинтересованных</w:t>
      </w:r>
      <w:proofErr w:type="gramEnd"/>
      <w:r w:rsidRPr="00EA5B38">
        <w:rPr>
          <w:bCs/>
          <w:color w:val="000000"/>
          <w:spacing w:val="-10"/>
          <w:sz w:val="28"/>
          <w:szCs w:val="28"/>
        </w:rPr>
        <w:t xml:space="preserve"> лиц.</w:t>
      </w:r>
    </w:p>
    <w:p w:rsidR="00947223" w:rsidRPr="00EA5B38" w:rsidRDefault="00947223" w:rsidP="00947223">
      <w:pPr>
        <w:shd w:val="clear" w:color="auto" w:fill="FFFFFF"/>
        <w:tabs>
          <w:tab w:val="left" w:pos="426"/>
        </w:tabs>
        <w:spacing w:line="240" w:lineRule="atLeast"/>
        <w:ind w:firstLine="540"/>
        <w:jc w:val="both"/>
        <w:rPr>
          <w:sz w:val="28"/>
          <w:szCs w:val="28"/>
        </w:rPr>
      </w:pPr>
      <w:r>
        <w:rPr>
          <w:bCs/>
          <w:color w:val="000000"/>
          <w:spacing w:val="-4"/>
          <w:sz w:val="28"/>
          <w:szCs w:val="28"/>
        </w:rPr>
        <w:t>2</w:t>
      </w:r>
      <w:r w:rsidRPr="00EA5B38">
        <w:rPr>
          <w:bCs/>
          <w:color w:val="000000"/>
          <w:spacing w:val="-4"/>
          <w:sz w:val="28"/>
          <w:szCs w:val="28"/>
        </w:rPr>
        <w:t>.</w:t>
      </w:r>
      <w:r>
        <w:rPr>
          <w:bCs/>
          <w:color w:val="000000"/>
          <w:spacing w:val="-4"/>
          <w:sz w:val="28"/>
          <w:szCs w:val="28"/>
        </w:rPr>
        <w:t>5</w:t>
      </w:r>
      <w:r w:rsidRPr="00EA5B38">
        <w:rPr>
          <w:bCs/>
          <w:color w:val="000000"/>
          <w:spacing w:val="-4"/>
          <w:sz w:val="28"/>
          <w:szCs w:val="28"/>
        </w:rPr>
        <w:t xml:space="preserve">. </w:t>
      </w:r>
      <w:r w:rsidRPr="00EA5B38">
        <w:rPr>
          <w:bCs/>
          <w:color w:val="000000"/>
          <w:sz w:val="28"/>
          <w:szCs w:val="28"/>
        </w:rPr>
        <w:tab/>
      </w:r>
      <w:r w:rsidRPr="00EA5B38">
        <w:rPr>
          <w:bCs/>
          <w:sz w:val="28"/>
          <w:szCs w:val="28"/>
        </w:rPr>
        <w:t>Глава</w:t>
      </w:r>
      <w:r>
        <w:rPr>
          <w:bCs/>
          <w:sz w:val="28"/>
          <w:szCs w:val="28"/>
        </w:rPr>
        <w:t xml:space="preserve"> муниципального района «Чернышевский район» </w:t>
      </w:r>
      <w:r w:rsidRPr="00EA5B38">
        <w:rPr>
          <w:bCs/>
          <w:color w:val="000000"/>
          <w:sz w:val="28"/>
          <w:szCs w:val="28"/>
        </w:rPr>
        <w:t xml:space="preserve">по результатам проверки проекта местных  нормативов градостроительного </w:t>
      </w:r>
      <w:r w:rsidRPr="00EA5B38">
        <w:rPr>
          <w:bCs/>
          <w:color w:val="000000"/>
          <w:spacing w:val="-9"/>
          <w:sz w:val="28"/>
          <w:szCs w:val="28"/>
        </w:rPr>
        <w:t>проектирования</w:t>
      </w:r>
      <w:r w:rsidRPr="00EA5B38">
        <w:rPr>
          <w:bCs/>
          <w:color w:val="000000"/>
          <w:sz w:val="28"/>
          <w:szCs w:val="28"/>
        </w:rPr>
        <w:t xml:space="preserve"> с учетом </w:t>
      </w:r>
      <w:r w:rsidRPr="00EA5B38">
        <w:rPr>
          <w:bCs/>
          <w:color w:val="000000"/>
          <w:spacing w:val="-3"/>
          <w:sz w:val="28"/>
          <w:szCs w:val="28"/>
        </w:rPr>
        <w:t xml:space="preserve">поступивших предложений принимает решение о направлении проекта </w:t>
      </w:r>
      <w:r w:rsidRPr="00EA5B38">
        <w:rPr>
          <w:bCs/>
          <w:color w:val="000000"/>
          <w:spacing w:val="-4"/>
          <w:sz w:val="28"/>
          <w:szCs w:val="28"/>
        </w:rPr>
        <w:t xml:space="preserve">местных нормативов </w:t>
      </w:r>
      <w:r w:rsidRPr="00EA5B38">
        <w:rPr>
          <w:bCs/>
          <w:color w:val="000000"/>
          <w:sz w:val="28"/>
          <w:szCs w:val="28"/>
        </w:rPr>
        <w:t xml:space="preserve">градостроительного </w:t>
      </w:r>
      <w:r w:rsidRPr="00EA5B38">
        <w:rPr>
          <w:bCs/>
          <w:color w:val="000000"/>
          <w:spacing w:val="-9"/>
          <w:sz w:val="28"/>
          <w:szCs w:val="28"/>
        </w:rPr>
        <w:t>проектирования</w:t>
      </w:r>
      <w:r w:rsidRPr="00EA5B38">
        <w:rPr>
          <w:bCs/>
          <w:color w:val="000000"/>
          <w:spacing w:val="-4"/>
          <w:sz w:val="28"/>
          <w:szCs w:val="28"/>
        </w:rPr>
        <w:t xml:space="preserve"> в </w:t>
      </w:r>
      <w:r>
        <w:rPr>
          <w:bCs/>
          <w:color w:val="000000"/>
          <w:spacing w:val="-4"/>
          <w:sz w:val="28"/>
          <w:szCs w:val="28"/>
        </w:rPr>
        <w:t xml:space="preserve"> Совет муниципального района «Чернышевский район» </w:t>
      </w:r>
      <w:r w:rsidRPr="00EA5B38">
        <w:rPr>
          <w:bCs/>
          <w:color w:val="000000"/>
          <w:spacing w:val="-4"/>
          <w:sz w:val="28"/>
          <w:szCs w:val="28"/>
        </w:rPr>
        <w:t xml:space="preserve">или </w:t>
      </w:r>
      <w:r w:rsidRPr="00EA5B38">
        <w:rPr>
          <w:bCs/>
          <w:color w:val="000000"/>
          <w:spacing w:val="-7"/>
          <w:sz w:val="28"/>
          <w:szCs w:val="28"/>
        </w:rPr>
        <w:t>об отклонении такого проекта и о направлении его на доработку.</w:t>
      </w:r>
    </w:p>
    <w:p w:rsidR="00947223" w:rsidRPr="00EA5B38" w:rsidRDefault="00947223" w:rsidP="00947223">
      <w:pPr>
        <w:shd w:val="clear" w:color="auto" w:fill="FFFFFF"/>
        <w:tabs>
          <w:tab w:val="left" w:pos="426"/>
          <w:tab w:val="left" w:pos="1300"/>
        </w:tabs>
        <w:spacing w:line="240" w:lineRule="atLeast"/>
        <w:ind w:firstLine="540"/>
        <w:jc w:val="both"/>
        <w:rPr>
          <w:sz w:val="28"/>
          <w:szCs w:val="28"/>
        </w:rPr>
      </w:pPr>
      <w:r>
        <w:rPr>
          <w:bCs/>
          <w:spacing w:val="-5"/>
          <w:sz w:val="28"/>
          <w:szCs w:val="28"/>
        </w:rPr>
        <w:t>2</w:t>
      </w:r>
      <w:r w:rsidRPr="00EA5B38">
        <w:rPr>
          <w:bCs/>
          <w:spacing w:val="-5"/>
          <w:sz w:val="28"/>
          <w:szCs w:val="28"/>
        </w:rPr>
        <w:t>.</w:t>
      </w:r>
      <w:r>
        <w:rPr>
          <w:bCs/>
          <w:spacing w:val="-5"/>
          <w:sz w:val="28"/>
          <w:szCs w:val="28"/>
        </w:rPr>
        <w:t>6</w:t>
      </w:r>
      <w:r w:rsidRPr="00EA5B38">
        <w:rPr>
          <w:bCs/>
          <w:spacing w:val="-5"/>
          <w:sz w:val="28"/>
          <w:szCs w:val="28"/>
        </w:rPr>
        <w:t>.</w:t>
      </w:r>
      <w:r w:rsidRPr="00EA5B38">
        <w:rPr>
          <w:bCs/>
          <w:sz w:val="28"/>
          <w:szCs w:val="28"/>
        </w:rPr>
        <w:tab/>
        <w:t xml:space="preserve">  </w:t>
      </w:r>
      <w:r w:rsidRPr="00EA5B38">
        <w:rPr>
          <w:bCs/>
          <w:spacing w:val="-7"/>
          <w:sz w:val="28"/>
          <w:szCs w:val="28"/>
        </w:rPr>
        <w:t>По результатам рассмотрения поступившего от Администрации</w:t>
      </w:r>
      <w:r>
        <w:rPr>
          <w:bCs/>
          <w:spacing w:val="-7"/>
          <w:sz w:val="28"/>
          <w:szCs w:val="28"/>
        </w:rPr>
        <w:t xml:space="preserve"> </w:t>
      </w:r>
      <w:r>
        <w:rPr>
          <w:bCs/>
          <w:sz w:val="28"/>
          <w:szCs w:val="28"/>
        </w:rPr>
        <w:t>муниципального района «Чернышевский район»</w:t>
      </w:r>
      <w:r w:rsidRPr="00EA5B38">
        <w:rPr>
          <w:bCs/>
          <w:spacing w:val="-7"/>
          <w:sz w:val="28"/>
          <w:szCs w:val="28"/>
        </w:rPr>
        <w:br/>
      </w:r>
      <w:r w:rsidRPr="00EA5B38">
        <w:rPr>
          <w:bCs/>
          <w:sz w:val="28"/>
          <w:szCs w:val="28"/>
        </w:rPr>
        <w:t xml:space="preserve">проекта местных нормативов </w:t>
      </w:r>
      <w:r w:rsidRPr="00EA5B38">
        <w:rPr>
          <w:bCs/>
          <w:spacing w:val="-6"/>
          <w:sz w:val="28"/>
          <w:szCs w:val="28"/>
        </w:rPr>
        <w:t xml:space="preserve">градостроительного проектирования </w:t>
      </w:r>
      <w:r>
        <w:rPr>
          <w:bCs/>
          <w:spacing w:val="-6"/>
          <w:sz w:val="28"/>
          <w:szCs w:val="28"/>
        </w:rPr>
        <w:t xml:space="preserve"> Совет муниципального района «Чернышевский район» </w:t>
      </w:r>
      <w:r w:rsidRPr="00EA5B38">
        <w:rPr>
          <w:bCs/>
          <w:sz w:val="28"/>
          <w:szCs w:val="28"/>
        </w:rPr>
        <w:t>утверждает местные нормативы градостроительного проектирования.</w:t>
      </w:r>
    </w:p>
    <w:p w:rsidR="00947223" w:rsidRPr="00EA5B38" w:rsidRDefault="00947223" w:rsidP="00947223">
      <w:pPr>
        <w:shd w:val="clear" w:color="auto" w:fill="FFFFFF"/>
        <w:tabs>
          <w:tab w:val="left" w:pos="426"/>
          <w:tab w:val="left" w:pos="1577"/>
        </w:tabs>
        <w:spacing w:line="240" w:lineRule="atLeast"/>
        <w:ind w:firstLine="540"/>
        <w:jc w:val="both"/>
        <w:rPr>
          <w:sz w:val="28"/>
          <w:szCs w:val="28"/>
        </w:rPr>
      </w:pPr>
      <w:r>
        <w:rPr>
          <w:bCs/>
          <w:color w:val="000000"/>
          <w:spacing w:val="-4"/>
          <w:sz w:val="28"/>
          <w:szCs w:val="28"/>
        </w:rPr>
        <w:t>2</w:t>
      </w:r>
      <w:r w:rsidRPr="00EA5B38">
        <w:rPr>
          <w:bCs/>
          <w:color w:val="000000"/>
          <w:spacing w:val="-4"/>
          <w:sz w:val="28"/>
          <w:szCs w:val="28"/>
        </w:rPr>
        <w:t>.</w:t>
      </w:r>
      <w:r>
        <w:rPr>
          <w:bCs/>
          <w:color w:val="000000"/>
          <w:spacing w:val="-4"/>
          <w:sz w:val="28"/>
          <w:szCs w:val="28"/>
        </w:rPr>
        <w:t>7</w:t>
      </w:r>
      <w:r w:rsidRPr="00EA5B38">
        <w:rPr>
          <w:bCs/>
          <w:color w:val="000000"/>
          <w:spacing w:val="-4"/>
          <w:sz w:val="28"/>
          <w:szCs w:val="28"/>
        </w:rPr>
        <w:t xml:space="preserve">. </w:t>
      </w:r>
      <w:proofErr w:type="gramStart"/>
      <w:r w:rsidRPr="00EA5B38">
        <w:rPr>
          <w:bCs/>
          <w:color w:val="000000"/>
          <w:spacing w:val="-7"/>
          <w:sz w:val="28"/>
          <w:szCs w:val="28"/>
        </w:rPr>
        <w:t xml:space="preserve">Утвержденные местные нормативы градостроительного проектирования подлежат размещению в федеральной государственной </w:t>
      </w:r>
      <w:r w:rsidRPr="00EA5B38">
        <w:rPr>
          <w:bCs/>
          <w:color w:val="000000"/>
          <w:sz w:val="28"/>
          <w:szCs w:val="28"/>
        </w:rPr>
        <w:t xml:space="preserve">информационной системе территориального планирования в срок, </w:t>
      </w:r>
      <w:r w:rsidRPr="00EA5B38">
        <w:rPr>
          <w:bCs/>
          <w:color w:val="000000"/>
          <w:spacing w:val="-7"/>
          <w:sz w:val="28"/>
          <w:szCs w:val="28"/>
        </w:rPr>
        <w:t xml:space="preserve">не превышающий пяти дней со дня утверждения указанных нормативов, а </w:t>
      </w:r>
      <w:r w:rsidRPr="00EA5B38">
        <w:rPr>
          <w:bCs/>
          <w:color w:val="000000"/>
          <w:spacing w:val="-3"/>
          <w:sz w:val="28"/>
          <w:szCs w:val="28"/>
        </w:rPr>
        <w:t xml:space="preserve">также   опубликованию  </w:t>
      </w:r>
      <w:r w:rsidRPr="00EA5B38">
        <w:rPr>
          <w:bCs/>
          <w:spacing w:val="-3"/>
          <w:sz w:val="28"/>
          <w:szCs w:val="28"/>
        </w:rPr>
        <w:t xml:space="preserve">в   официальном    печатном средстве массовой </w:t>
      </w:r>
      <w:r w:rsidRPr="00EA5B38">
        <w:rPr>
          <w:bCs/>
          <w:spacing w:val="-4"/>
          <w:sz w:val="28"/>
          <w:szCs w:val="28"/>
        </w:rPr>
        <w:t>информации, газете «</w:t>
      </w:r>
      <w:r>
        <w:rPr>
          <w:sz w:val="28"/>
          <w:szCs w:val="28"/>
        </w:rPr>
        <w:t>Наше время</w:t>
      </w:r>
      <w:r w:rsidRPr="00EA5B38">
        <w:rPr>
          <w:bCs/>
          <w:spacing w:val="-4"/>
          <w:sz w:val="28"/>
          <w:szCs w:val="28"/>
        </w:rPr>
        <w:t xml:space="preserve">» и размещению на официальном </w:t>
      </w:r>
      <w:r w:rsidRPr="00EA5B38">
        <w:rPr>
          <w:bCs/>
          <w:spacing w:val="-6"/>
          <w:sz w:val="28"/>
          <w:szCs w:val="28"/>
        </w:rPr>
        <w:t xml:space="preserve">сайте </w:t>
      </w:r>
      <w:r w:rsidRPr="00AC1F28">
        <w:rPr>
          <w:sz w:val="28"/>
          <w:szCs w:val="28"/>
        </w:rPr>
        <w:t>www.chernishev.75.ru</w:t>
      </w:r>
      <w:r w:rsidRPr="00947F86">
        <w:rPr>
          <w:sz w:val="28"/>
          <w:szCs w:val="28"/>
        </w:rPr>
        <w:t xml:space="preserve"> в разделе Документы </w:t>
      </w:r>
      <w:r w:rsidRPr="00EA5B38">
        <w:rPr>
          <w:bCs/>
          <w:spacing w:val="-6"/>
          <w:sz w:val="28"/>
          <w:szCs w:val="28"/>
        </w:rPr>
        <w:t>в сети Интернет.</w:t>
      </w:r>
      <w:proofErr w:type="gramEnd"/>
    </w:p>
    <w:p w:rsidR="00947223" w:rsidRPr="00EA5B38" w:rsidRDefault="00947223" w:rsidP="00947223">
      <w:pPr>
        <w:widowControl w:val="0"/>
        <w:shd w:val="clear" w:color="auto" w:fill="FFFFFF"/>
        <w:tabs>
          <w:tab w:val="left" w:pos="426"/>
          <w:tab w:val="left" w:pos="1256"/>
          <w:tab w:val="left" w:pos="2696"/>
          <w:tab w:val="left" w:pos="5004"/>
          <w:tab w:val="left" w:pos="7898"/>
        </w:tabs>
        <w:autoSpaceDE w:val="0"/>
        <w:autoSpaceDN w:val="0"/>
        <w:adjustRightInd w:val="0"/>
        <w:spacing w:line="240" w:lineRule="atLeast"/>
        <w:ind w:firstLine="540"/>
        <w:jc w:val="both"/>
        <w:rPr>
          <w:bCs/>
          <w:color w:val="000000"/>
          <w:spacing w:val="-4"/>
          <w:sz w:val="28"/>
          <w:szCs w:val="28"/>
        </w:rPr>
      </w:pPr>
      <w:r>
        <w:rPr>
          <w:sz w:val="28"/>
          <w:szCs w:val="28"/>
        </w:rPr>
        <w:t xml:space="preserve">2.8. </w:t>
      </w:r>
      <w:r w:rsidRPr="00EA5B38">
        <w:rPr>
          <w:bCs/>
          <w:color w:val="000000"/>
          <w:spacing w:val="-8"/>
          <w:sz w:val="28"/>
          <w:szCs w:val="28"/>
        </w:rPr>
        <w:t xml:space="preserve">В целях включения в реестр нормативов градостроительного </w:t>
      </w:r>
      <w:r w:rsidRPr="00EA5B38">
        <w:rPr>
          <w:bCs/>
          <w:color w:val="000000"/>
          <w:sz w:val="28"/>
          <w:szCs w:val="28"/>
        </w:rPr>
        <w:t xml:space="preserve">проектирования копия Решения </w:t>
      </w:r>
      <w:r>
        <w:rPr>
          <w:bCs/>
          <w:color w:val="000000"/>
          <w:sz w:val="28"/>
          <w:szCs w:val="28"/>
        </w:rPr>
        <w:t xml:space="preserve">Совета муниципального района «Чернышевский район» </w:t>
      </w:r>
      <w:r w:rsidRPr="00EA5B38">
        <w:rPr>
          <w:bCs/>
          <w:color w:val="000000"/>
          <w:spacing w:val="-6"/>
          <w:sz w:val="28"/>
          <w:szCs w:val="28"/>
        </w:rPr>
        <w:t xml:space="preserve">об утверждении местных нормативов градостроительного </w:t>
      </w:r>
      <w:r w:rsidRPr="00EA5B38">
        <w:rPr>
          <w:bCs/>
          <w:color w:val="000000"/>
          <w:spacing w:val="-15"/>
          <w:sz w:val="28"/>
          <w:szCs w:val="28"/>
        </w:rPr>
        <w:t xml:space="preserve">проектирования </w:t>
      </w:r>
      <w:r w:rsidRPr="00EA5B38">
        <w:rPr>
          <w:bCs/>
          <w:color w:val="000000"/>
          <w:spacing w:val="-16"/>
          <w:sz w:val="28"/>
          <w:szCs w:val="28"/>
        </w:rPr>
        <w:t xml:space="preserve">направляется </w:t>
      </w:r>
      <w:r w:rsidRPr="00EA5B38">
        <w:rPr>
          <w:bCs/>
          <w:spacing w:val="-9"/>
          <w:sz w:val="28"/>
          <w:szCs w:val="28"/>
        </w:rPr>
        <w:t xml:space="preserve">уполномоченным </w:t>
      </w:r>
      <w:r w:rsidRPr="00EA5B38">
        <w:rPr>
          <w:bCs/>
          <w:spacing w:val="-18"/>
          <w:sz w:val="28"/>
          <w:szCs w:val="28"/>
        </w:rPr>
        <w:t xml:space="preserve">структурным  </w:t>
      </w:r>
      <w:r w:rsidRPr="00EA5B38">
        <w:rPr>
          <w:bCs/>
          <w:spacing w:val="-4"/>
          <w:sz w:val="28"/>
          <w:szCs w:val="28"/>
        </w:rPr>
        <w:t>подразделением</w:t>
      </w:r>
      <w:r w:rsidRPr="00EA5B38">
        <w:rPr>
          <w:bCs/>
          <w:color w:val="000000"/>
          <w:spacing w:val="-4"/>
          <w:sz w:val="28"/>
          <w:szCs w:val="28"/>
        </w:rPr>
        <w:t xml:space="preserve"> Администрации </w:t>
      </w:r>
      <w:r>
        <w:rPr>
          <w:bCs/>
          <w:sz w:val="28"/>
          <w:szCs w:val="28"/>
        </w:rPr>
        <w:t xml:space="preserve">муниципального района «Чернышевский район» </w:t>
      </w:r>
      <w:r w:rsidRPr="00EA5B38">
        <w:rPr>
          <w:bCs/>
          <w:color w:val="000000"/>
          <w:spacing w:val="-5"/>
          <w:sz w:val="28"/>
          <w:szCs w:val="28"/>
        </w:rPr>
        <w:t>в министерство</w:t>
      </w:r>
      <w:r>
        <w:rPr>
          <w:bCs/>
          <w:color w:val="000000"/>
          <w:spacing w:val="-5"/>
          <w:sz w:val="28"/>
          <w:szCs w:val="28"/>
        </w:rPr>
        <w:t xml:space="preserve"> территориального развития Забайкальского края </w:t>
      </w:r>
      <w:r w:rsidRPr="00EA5B38">
        <w:rPr>
          <w:bCs/>
          <w:color w:val="000000"/>
          <w:spacing w:val="-5"/>
          <w:sz w:val="28"/>
          <w:szCs w:val="28"/>
        </w:rPr>
        <w:t xml:space="preserve"> в течение пяти рабочих </w:t>
      </w:r>
      <w:r w:rsidRPr="00EA5B38">
        <w:rPr>
          <w:bCs/>
          <w:color w:val="000000"/>
          <w:spacing w:val="-2"/>
          <w:sz w:val="28"/>
          <w:szCs w:val="28"/>
        </w:rPr>
        <w:t xml:space="preserve">дней со дня утверждения местных нормативов </w:t>
      </w:r>
      <w:r w:rsidRPr="00EA5B38">
        <w:rPr>
          <w:bCs/>
          <w:color w:val="000000"/>
          <w:spacing w:val="-2"/>
          <w:sz w:val="28"/>
          <w:szCs w:val="28"/>
        </w:rPr>
        <w:lastRenderedPageBreak/>
        <w:t xml:space="preserve">градостроительного </w:t>
      </w:r>
      <w:r w:rsidRPr="00EA5B38">
        <w:rPr>
          <w:bCs/>
          <w:color w:val="000000"/>
          <w:sz w:val="28"/>
          <w:szCs w:val="28"/>
        </w:rPr>
        <w:t>проектирования.</w:t>
      </w:r>
    </w:p>
    <w:p w:rsidR="00947223" w:rsidRPr="00EA5B38" w:rsidRDefault="00947223" w:rsidP="00947223">
      <w:pPr>
        <w:widowControl w:val="0"/>
        <w:shd w:val="clear" w:color="auto" w:fill="FFFFFF"/>
        <w:tabs>
          <w:tab w:val="left" w:pos="426"/>
          <w:tab w:val="left" w:pos="1256"/>
        </w:tabs>
        <w:autoSpaceDE w:val="0"/>
        <w:autoSpaceDN w:val="0"/>
        <w:adjustRightInd w:val="0"/>
        <w:spacing w:line="240" w:lineRule="atLeast"/>
        <w:ind w:firstLine="540"/>
        <w:jc w:val="both"/>
        <w:rPr>
          <w:bCs/>
          <w:color w:val="000000"/>
          <w:spacing w:val="-3"/>
          <w:sz w:val="28"/>
          <w:szCs w:val="28"/>
        </w:rPr>
      </w:pPr>
      <w:r w:rsidRPr="00EA5B38">
        <w:rPr>
          <w:bCs/>
          <w:color w:val="000000"/>
          <w:spacing w:val="-7"/>
          <w:sz w:val="28"/>
          <w:szCs w:val="28"/>
        </w:rPr>
        <w:t xml:space="preserve">Внесение изменений в местные нормативы градостроительного проектирования осуществляется в порядке, </w:t>
      </w:r>
      <w:r w:rsidRPr="00EA5B38">
        <w:rPr>
          <w:bCs/>
          <w:color w:val="000000"/>
          <w:sz w:val="28"/>
          <w:szCs w:val="28"/>
        </w:rPr>
        <w:t>предусмотренном пунктами 2.1-2.9 настоящего Порядка.</w:t>
      </w:r>
    </w:p>
    <w:p w:rsidR="00947223" w:rsidRPr="00EA5B38" w:rsidRDefault="00947223" w:rsidP="00947223">
      <w:pPr>
        <w:widowControl w:val="0"/>
        <w:shd w:val="clear" w:color="auto" w:fill="FFFFFF"/>
        <w:tabs>
          <w:tab w:val="left" w:pos="426"/>
          <w:tab w:val="left" w:pos="1256"/>
        </w:tabs>
        <w:autoSpaceDE w:val="0"/>
        <w:autoSpaceDN w:val="0"/>
        <w:adjustRightInd w:val="0"/>
        <w:spacing w:line="240" w:lineRule="atLeast"/>
        <w:ind w:firstLine="540"/>
        <w:jc w:val="both"/>
        <w:rPr>
          <w:bCs/>
          <w:color w:val="000000"/>
          <w:spacing w:val="-3"/>
          <w:sz w:val="28"/>
          <w:szCs w:val="28"/>
        </w:rPr>
      </w:pPr>
      <w:r>
        <w:rPr>
          <w:bCs/>
          <w:color w:val="000000"/>
          <w:spacing w:val="-10"/>
          <w:sz w:val="28"/>
          <w:szCs w:val="28"/>
        </w:rPr>
        <w:t>2</w:t>
      </w:r>
      <w:r w:rsidRPr="00EA5B38">
        <w:rPr>
          <w:bCs/>
          <w:color w:val="000000"/>
          <w:spacing w:val="-10"/>
          <w:sz w:val="28"/>
          <w:szCs w:val="28"/>
        </w:rPr>
        <w:t xml:space="preserve">.9. Основаниями для рассмотрения Администрацией </w:t>
      </w:r>
      <w:r w:rsidRPr="00EA5B38">
        <w:rPr>
          <w:bCs/>
          <w:color w:val="000000"/>
          <w:spacing w:val="-4"/>
          <w:sz w:val="28"/>
          <w:szCs w:val="28"/>
        </w:rPr>
        <w:t xml:space="preserve">вопроса о внесении изменений в местные нормативы </w:t>
      </w:r>
      <w:r w:rsidRPr="00EA5B38">
        <w:rPr>
          <w:bCs/>
          <w:color w:val="000000"/>
          <w:sz w:val="28"/>
          <w:szCs w:val="28"/>
        </w:rPr>
        <w:t>градостроительного проектирования являются:</w:t>
      </w:r>
    </w:p>
    <w:p w:rsidR="00947223" w:rsidRPr="00EA5B38" w:rsidRDefault="00947223" w:rsidP="00947223">
      <w:pPr>
        <w:shd w:val="clear" w:color="auto" w:fill="FFFFFF"/>
        <w:tabs>
          <w:tab w:val="left" w:pos="426"/>
          <w:tab w:val="left" w:pos="1681"/>
        </w:tabs>
        <w:spacing w:line="240" w:lineRule="atLeast"/>
        <w:ind w:firstLine="540"/>
        <w:jc w:val="both"/>
        <w:rPr>
          <w:sz w:val="28"/>
          <w:szCs w:val="28"/>
        </w:rPr>
      </w:pPr>
      <w:r>
        <w:rPr>
          <w:bCs/>
          <w:color w:val="000000"/>
          <w:spacing w:val="-3"/>
          <w:sz w:val="28"/>
          <w:szCs w:val="28"/>
        </w:rPr>
        <w:t>2</w:t>
      </w:r>
      <w:r w:rsidRPr="00EA5B38">
        <w:rPr>
          <w:bCs/>
          <w:color w:val="000000"/>
          <w:spacing w:val="-3"/>
          <w:sz w:val="28"/>
          <w:szCs w:val="28"/>
        </w:rPr>
        <w:t xml:space="preserve">.9.1. </w:t>
      </w:r>
      <w:r w:rsidRPr="00EA5B38">
        <w:rPr>
          <w:bCs/>
          <w:color w:val="000000"/>
          <w:spacing w:val="-7"/>
          <w:sz w:val="28"/>
          <w:szCs w:val="28"/>
        </w:rPr>
        <w:t xml:space="preserve">Несоответствие местных нормативов градостроительного </w:t>
      </w:r>
      <w:r w:rsidRPr="00EA5B38">
        <w:rPr>
          <w:bCs/>
          <w:color w:val="000000"/>
          <w:spacing w:val="-10"/>
          <w:sz w:val="28"/>
          <w:szCs w:val="28"/>
        </w:rPr>
        <w:t xml:space="preserve">проектирования законодательству Российской Федерации и (или) </w:t>
      </w:r>
      <w:r>
        <w:rPr>
          <w:bCs/>
          <w:color w:val="000000"/>
          <w:spacing w:val="-10"/>
          <w:sz w:val="28"/>
          <w:szCs w:val="28"/>
        </w:rPr>
        <w:t>Забайкальского края</w:t>
      </w:r>
      <w:r w:rsidRPr="00EA5B38">
        <w:rPr>
          <w:bCs/>
          <w:color w:val="000000"/>
          <w:spacing w:val="-7"/>
          <w:sz w:val="28"/>
          <w:szCs w:val="28"/>
        </w:rPr>
        <w:t xml:space="preserve"> в области градостроительной деятельности, возникшее в результате </w:t>
      </w:r>
      <w:r w:rsidRPr="00EA5B38">
        <w:rPr>
          <w:bCs/>
          <w:color w:val="000000"/>
          <w:sz w:val="28"/>
          <w:szCs w:val="28"/>
        </w:rPr>
        <w:t>внесения в такое законодательство изменений;</w:t>
      </w:r>
    </w:p>
    <w:p w:rsidR="00947223" w:rsidRPr="00EA5B38" w:rsidRDefault="00947223" w:rsidP="00947223">
      <w:pPr>
        <w:shd w:val="clear" w:color="auto" w:fill="FFFFFF"/>
        <w:tabs>
          <w:tab w:val="left" w:pos="426"/>
        </w:tabs>
        <w:spacing w:line="240" w:lineRule="atLeast"/>
        <w:ind w:firstLine="540"/>
        <w:jc w:val="both"/>
        <w:rPr>
          <w:bCs/>
          <w:color w:val="000000"/>
          <w:spacing w:val="-10"/>
          <w:sz w:val="28"/>
          <w:szCs w:val="28"/>
          <w:lang w:eastAsia="en-US"/>
        </w:rPr>
      </w:pPr>
      <w:r>
        <w:rPr>
          <w:bCs/>
          <w:color w:val="000000"/>
          <w:spacing w:val="-3"/>
          <w:sz w:val="28"/>
          <w:szCs w:val="28"/>
        </w:rPr>
        <w:t>2</w:t>
      </w:r>
      <w:r w:rsidRPr="00EA5B38">
        <w:rPr>
          <w:bCs/>
          <w:color w:val="000000"/>
          <w:spacing w:val="-3"/>
          <w:sz w:val="28"/>
          <w:szCs w:val="28"/>
        </w:rPr>
        <w:t>.9.2.</w:t>
      </w:r>
      <w:r w:rsidRPr="00EA5B38">
        <w:rPr>
          <w:bCs/>
          <w:color w:val="000000"/>
          <w:sz w:val="28"/>
          <w:szCs w:val="28"/>
        </w:rPr>
        <w:tab/>
      </w:r>
      <w:r w:rsidRPr="00EA5B38">
        <w:rPr>
          <w:bCs/>
          <w:color w:val="000000"/>
          <w:spacing w:val="-7"/>
          <w:sz w:val="28"/>
          <w:szCs w:val="28"/>
        </w:rPr>
        <w:t>Утверждение п</w:t>
      </w:r>
      <w:r>
        <w:rPr>
          <w:bCs/>
          <w:color w:val="000000"/>
          <w:spacing w:val="-7"/>
          <w:sz w:val="28"/>
          <w:szCs w:val="28"/>
        </w:rPr>
        <w:t>ланов и Стратегии</w:t>
      </w:r>
      <w:r w:rsidRPr="00EA5B38">
        <w:rPr>
          <w:bCs/>
          <w:color w:val="000000"/>
          <w:spacing w:val="-7"/>
          <w:sz w:val="28"/>
          <w:szCs w:val="28"/>
        </w:rPr>
        <w:t xml:space="preserve"> социально-</w:t>
      </w:r>
      <w:r w:rsidRPr="00EA5B38">
        <w:rPr>
          <w:bCs/>
          <w:color w:val="000000"/>
          <w:spacing w:val="-8"/>
          <w:sz w:val="28"/>
          <w:szCs w:val="28"/>
        </w:rPr>
        <w:t>экономиче</w:t>
      </w:r>
      <w:r>
        <w:rPr>
          <w:bCs/>
          <w:color w:val="000000"/>
          <w:spacing w:val="-8"/>
          <w:sz w:val="28"/>
          <w:szCs w:val="28"/>
        </w:rPr>
        <w:t>ского развития Забайкальского края</w:t>
      </w:r>
      <w:r w:rsidRPr="00EA5B38">
        <w:rPr>
          <w:bCs/>
          <w:color w:val="000000"/>
          <w:spacing w:val="-8"/>
          <w:sz w:val="28"/>
          <w:szCs w:val="28"/>
        </w:rPr>
        <w:t xml:space="preserve"> и </w:t>
      </w:r>
      <w:r w:rsidRPr="00EA5B38">
        <w:rPr>
          <w:bCs/>
          <w:spacing w:val="-8"/>
          <w:sz w:val="28"/>
          <w:szCs w:val="28"/>
        </w:rPr>
        <w:t xml:space="preserve">муниципального района </w:t>
      </w:r>
      <w:r>
        <w:rPr>
          <w:bCs/>
          <w:spacing w:val="-8"/>
          <w:sz w:val="28"/>
          <w:szCs w:val="28"/>
        </w:rPr>
        <w:t>«Чернышевский район»</w:t>
      </w:r>
      <w:proofErr w:type="gramStart"/>
      <w:r>
        <w:rPr>
          <w:bCs/>
          <w:spacing w:val="-8"/>
          <w:sz w:val="28"/>
          <w:szCs w:val="28"/>
        </w:rPr>
        <w:t xml:space="preserve"> </w:t>
      </w:r>
      <w:r w:rsidRPr="00EA5B38">
        <w:rPr>
          <w:bCs/>
          <w:color w:val="000000"/>
          <w:spacing w:val="-8"/>
          <w:sz w:val="28"/>
          <w:szCs w:val="28"/>
        </w:rPr>
        <w:t>,</w:t>
      </w:r>
      <w:proofErr w:type="gramEnd"/>
      <w:r w:rsidRPr="00EA5B38">
        <w:rPr>
          <w:bCs/>
          <w:color w:val="000000"/>
          <w:spacing w:val="-8"/>
          <w:sz w:val="28"/>
          <w:szCs w:val="28"/>
        </w:rPr>
        <w:t xml:space="preserve"> </w:t>
      </w:r>
      <w:r w:rsidRPr="00EA5B38">
        <w:rPr>
          <w:bCs/>
          <w:color w:val="000000"/>
          <w:spacing w:val="-10"/>
          <w:sz w:val="28"/>
          <w:szCs w:val="28"/>
          <w:lang w:eastAsia="en-US"/>
        </w:rPr>
        <w:t xml:space="preserve">влияющих на расчетные показатели местных нормативов </w:t>
      </w:r>
      <w:r w:rsidRPr="00EA5B38">
        <w:rPr>
          <w:bCs/>
          <w:color w:val="000000"/>
          <w:spacing w:val="-7"/>
          <w:sz w:val="28"/>
          <w:szCs w:val="28"/>
        </w:rPr>
        <w:t xml:space="preserve">градостроительного </w:t>
      </w:r>
      <w:r w:rsidRPr="00EA5B38">
        <w:rPr>
          <w:bCs/>
          <w:color w:val="000000"/>
          <w:spacing w:val="-10"/>
          <w:sz w:val="28"/>
          <w:szCs w:val="28"/>
        </w:rPr>
        <w:t>проектирования</w:t>
      </w:r>
      <w:r w:rsidRPr="00EA5B38">
        <w:rPr>
          <w:bCs/>
          <w:color w:val="000000"/>
          <w:spacing w:val="-10"/>
          <w:sz w:val="28"/>
          <w:szCs w:val="28"/>
          <w:lang w:eastAsia="en-US"/>
        </w:rPr>
        <w:t>;</w:t>
      </w:r>
    </w:p>
    <w:p w:rsidR="00947223" w:rsidRPr="00EA5B38" w:rsidRDefault="00947223" w:rsidP="00947223">
      <w:pPr>
        <w:shd w:val="clear" w:color="auto" w:fill="FFFFFF"/>
        <w:tabs>
          <w:tab w:val="left" w:pos="426"/>
          <w:tab w:val="left" w:pos="1562"/>
        </w:tabs>
        <w:spacing w:line="240" w:lineRule="atLeast"/>
        <w:ind w:firstLine="540"/>
        <w:jc w:val="both"/>
        <w:rPr>
          <w:sz w:val="28"/>
          <w:szCs w:val="28"/>
        </w:rPr>
      </w:pPr>
      <w:r>
        <w:rPr>
          <w:bCs/>
          <w:color w:val="000000"/>
          <w:sz w:val="28"/>
          <w:szCs w:val="28"/>
          <w:lang w:eastAsia="en-US"/>
        </w:rPr>
        <w:t>2</w:t>
      </w:r>
      <w:r w:rsidRPr="00EA5B38">
        <w:rPr>
          <w:bCs/>
          <w:color w:val="000000"/>
          <w:sz w:val="28"/>
          <w:szCs w:val="28"/>
          <w:lang w:eastAsia="en-US"/>
        </w:rPr>
        <w:t xml:space="preserve">.9.3. </w:t>
      </w:r>
      <w:r w:rsidRPr="00EA5B38">
        <w:rPr>
          <w:bCs/>
          <w:color w:val="000000"/>
          <w:spacing w:val="-5"/>
          <w:sz w:val="28"/>
          <w:szCs w:val="28"/>
          <w:lang w:eastAsia="en-US"/>
        </w:rPr>
        <w:t xml:space="preserve">Поступление предложений органов государственной власти </w:t>
      </w:r>
      <w:r w:rsidRPr="00EA5B38">
        <w:rPr>
          <w:bCs/>
          <w:color w:val="000000"/>
          <w:spacing w:val="-9"/>
          <w:sz w:val="28"/>
          <w:szCs w:val="28"/>
          <w:lang w:eastAsia="en-US"/>
        </w:rPr>
        <w:t>Российской Федерации, органов государс</w:t>
      </w:r>
      <w:r>
        <w:rPr>
          <w:bCs/>
          <w:color w:val="000000"/>
          <w:spacing w:val="-9"/>
          <w:sz w:val="28"/>
          <w:szCs w:val="28"/>
          <w:lang w:eastAsia="en-US"/>
        </w:rPr>
        <w:t>твенной власти Забайкальского края</w:t>
      </w:r>
      <w:r w:rsidRPr="00EA5B38">
        <w:rPr>
          <w:bCs/>
          <w:color w:val="000000"/>
          <w:spacing w:val="-9"/>
          <w:sz w:val="28"/>
          <w:szCs w:val="28"/>
          <w:lang w:eastAsia="en-US"/>
        </w:rPr>
        <w:t xml:space="preserve">, </w:t>
      </w:r>
      <w:r w:rsidRPr="00EA5B38">
        <w:rPr>
          <w:bCs/>
          <w:color w:val="000000"/>
          <w:sz w:val="28"/>
          <w:szCs w:val="28"/>
          <w:lang w:eastAsia="en-US"/>
        </w:rPr>
        <w:t xml:space="preserve">органов местного самоуправления, заинтересованных физических </w:t>
      </w:r>
      <w:r w:rsidRPr="00EA5B38">
        <w:rPr>
          <w:bCs/>
          <w:color w:val="000000"/>
          <w:spacing w:val="-1"/>
          <w:sz w:val="28"/>
          <w:szCs w:val="28"/>
          <w:lang w:eastAsia="en-US"/>
        </w:rPr>
        <w:t xml:space="preserve">и юридических лиц о внесении изменений в местные нормативы </w:t>
      </w:r>
      <w:r w:rsidRPr="00EA5B38">
        <w:rPr>
          <w:bCs/>
          <w:color w:val="000000"/>
          <w:sz w:val="28"/>
          <w:szCs w:val="28"/>
          <w:lang w:eastAsia="en-US"/>
        </w:rPr>
        <w:t>градостроительного проектирования.</w:t>
      </w:r>
    </w:p>
    <w:p w:rsidR="00947223" w:rsidRDefault="00947223" w:rsidP="00947223">
      <w:pPr>
        <w:tabs>
          <w:tab w:val="num" w:pos="-120"/>
        </w:tabs>
        <w:ind w:firstLine="720"/>
        <w:jc w:val="both"/>
        <w:rPr>
          <w:bCs/>
          <w:color w:val="000000"/>
          <w:sz w:val="28"/>
          <w:szCs w:val="28"/>
        </w:rPr>
      </w:pPr>
      <w:r>
        <w:rPr>
          <w:bCs/>
          <w:color w:val="000000"/>
          <w:spacing w:val="-2"/>
          <w:sz w:val="28"/>
          <w:szCs w:val="28"/>
        </w:rPr>
        <w:t>2</w:t>
      </w:r>
      <w:r w:rsidRPr="00EA5B38">
        <w:rPr>
          <w:bCs/>
          <w:color w:val="000000"/>
          <w:spacing w:val="-2"/>
          <w:sz w:val="28"/>
          <w:szCs w:val="28"/>
        </w:rPr>
        <w:t xml:space="preserve">.10. </w:t>
      </w:r>
      <w:proofErr w:type="gramStart"/>
      <w:r w:rsidRPr="00EA5B38">
        <w:rPr>
          <w:bCs/>
          <w:color w:val="000000"/>
          <w:spacing w:val="-8"/>
          <w:sz w:val="28"/>
          <w:szCs w:val="28"/>
        </w:rPr>
        <w:t xml:space="preserve">Администрация в течение тридцати </w:t>
      </w:r>
      <w:r w:rsidRPr="00EA5B38">
        <w:rPr>
          <w:bCs/>
          <w:color w:val="000000"/>
          <w:spacing w:val="-4"/>
          <w:sz w:val="28"/>
          <w:szCs w:val="28"/>
        </w:rPr>
        <w:t xml:space="preserve">календарных дней со дня поступления предложения о внесении изменений </w:t>
      </w:r>
      <w:r w:rsidRPr="00EA5B38">
        <w:rPr>
          <w:bCs/>
          <w:color w:val="000000"/>
          <w:spacing w:val="-9"/>
          <w:sz w:val="28"/>
          <w:szCs w:val="28"/>
        </w:rPr>
        <w:t xml:space="preserve">в местные нормативы градостроительного проектирования рассматривает </w:t>
      </w:r>
      <w:r w:rsidRPr="00EA5B38">
        <w:rPr>
          <w:bCs/>
          <w:color w:val="000000"/>
          <w:spacing w:val="-2"/>
          <w:sz w:val="28"/>
          <w:szCs w:val="28"/>
        </w:rPr>
        <w:t xml:space="preserve">поступившее предложение и принимает решение о подготовке проекта </w:t>
      </w:r>
      <w:r w:rsidRPr="00EA5B38">
        <w:rPr>
          <w:bCs/>
          <w:color w:val="000000"/>
          <w:sz w:val="28"/>
          <w:szCs w:val="28"/>
        </w:rPr>
        <w:t xml:space="preserve">внесения изменений в местные нормативы </w:t>
      </w:r>
      <w:r w:rsidRPr="00EA5B38">
        <w:rPr>
          <w:bCs/>
          <w:color w:val="000000"/>
          <w:spacing w:val="-9"/>
          <w:sz w:val="28"/>
          <w:szCs w:val="28"/>
        </w:rPr>
        <w:t>градостроительного проектирования</w:t>
      </w:r>
      <w:r w:rsidRPr="00EA5B38">
        <w:rPr>
          <w:bCs/>
          <w:color w:val="000000"/>
          <w:sz w:val="28"/>
          <w:szCs w:val="28"/>
        </w:rPr>
        <w:t xml:space="preserve"> или отклоняет предложение </w:t>
      </w:r>
      <w:r w:rsidRPr="00EA5B38">
        <w:rPr>
          <w:bCs/>
          <w:color w:val="000000"/>
          <w:spacing w:val="-8"/>
          <w:sz w:val="28"/>
          <w:szCs w:val="28"/>
        </w:rPr>
        <w:t xml:space="preserve">о внесении изменений в местные нормативы </w:t>
      </w:r>
      <w:r w:rsidRPr="00EA5B38">
        <w:rPr>
          <w:bCs/>
          <w:color w:val="000000"/>
          <w:spacing w:val="-9"/>
          <w:sz w:val="28"/>
          <w:szCs w:val="28"/>
        </w:rPr>
        <w:t>градостроительного проектирования</w:t>
      </w:r>
      <w:r w:rsidRPr="00EA5B38">
        <w:rPr>
          <w:bCs/>
          <w:color w:val="000000"/>
          <w:spacing w:val="-8"/>
          <w:sz w:val="28"/>
          <w:szCs w:val="28"/>
        </w:rPr>
        <w:t xml:space="preserve"> с указанием причин отклонения </w:t>
      </w:r>
      <w:r w:rsidRPr="00EA5B38">
        <w:rPr>
          <w:bCs/>
          <w:color w:val="000000"/>
          <w:sz w:val="28"/>
          <w:szCs w:val="28"/>
        </w:rPr>
        <w:t xml:space="preserve">в случае отсутствия оснований, установленных пунктами </w:t>
      </w:r>
      <w:r>
        <w:rPr>
          <w:bCs/>
          <w:color w:val="000000"/>
          <w:sz w:val="28"/>
          <w:szCs w:val="28"/>
        </w:rPr>
        <w:t>3</w:t>
      </w:r>
      <w:r w:rsidRPr="00EA5B38">
        <w:rPr>
          <w:bCs/>
          <w:color w:val="000000"/>
          <w:sz w:val="28"/>
          <w:szCs w:val="28"/>
        </w:rPr>
        <w:t>.9.1-</w:t>
      </w:r>
      <w:r>
        <w:rPr>
          <w:bCs/>
          <w:color w:val="000000"/>
          <w:sz w:val="28"/>
          <w:szCs w:val="28"/>
        </w:rPr>
        <w:t>3</w:t>
      </w:r>
      <w:r w:rsidRPr="00EA5B38">
        <w:rPr>
          <w:bCs/>
          <w:color w:val="000000"/>
          <w:sz w:val="28"/>
          <w:szCs w:val="28"/>
        </w:rPr>
        <w:t>.</w:t>
      </w:r>
      <w:r>
        <w:rPr>
          <w:bCs/>
          <w:color w:val="000000"/>
          <w:sz w:val="28"/>
          <w:szCs w:val="28"/>
        </w:rPr>
        <w:t>10</w:t>
      </w:r>
      <w:r w:rsidRPr="00EA5B38">
        <w:rPr>
          <w:bCs/>
          <w:color w:val="000000"/>
          <w:sz w:val="28"/>
          <w:szCs w:val="28"/>
        </w:rPr>
        <w:t xml:space="preserve"> </w:t>
      </w:r>
      <w:r w:rsidRPr="00EA5B38">
        <w:rPr>
          <w:bCs/>
          <w:color w:val="000000"/>
          <w:spacing w:val="-8"/>
          <w:sz w:val="28"/>
          <w:szCs w:val="28"/>
        </w:rPr>
        <w:t>настоящего порядка.</w:t>
      </w:r>
      <w:proofErr w:type="gramEnd"/>
      <w:r w:rsidRPr="00EA5B38">
        <w:rPr>
          <w:bCs/>
          <w:color w:val="000000"/>
          <w:spacing w:val="-8"/>
          <w:sz w:val="28"/>
          <w:szCs w:val="28"/>
        </w:rPr>
        <w:t xml:space="preserve"> О результатах рассмотрения предложений заявитель </w:t>
      </w:r>
      <w:r w:rsidRPr="00EA5B38">
        <w:rPr>
          <w:bCs/>
          <w:color w:val="000000"/>
          <w:sz w:val="28"/>
          <w:szCs w:val="28"/>
        </w:rPr>
        <w:t>уведомляется письменно.</w:t>
      </w:r>
    </w:p>
    <w:p w:rsidR="00947223" w:rsidRPr="004D7E92" w:rsidRDefault="00947223" w:rsidP="00947223">
      <w:pPr>
        <w:tabs>
          <w:tab w:val="num" w:pos="-120"/>
        </w:tabs>
        <w:ind w:firstLine="720"/>
        <w:jc w:val="both"/>
        <w:rPr>
          <w:sz w:val="28"/>
          <w:szCs w:val="28"/>
        </w:rPr>
      </w:pPr>
    </w:p>
    <w:p w:rsidR="00947223" w:rsidRPr="004D7E92" w:rsidRDefault="00947223" w:rsidP="00947223">
      <w:pPr>
        <w:tabs>
          <w:tab w:val="num" w:pos="-120"/>
        </w:tabs>
        <w:jc w:val="center"/>
        <w:rPr>
          <w:b/>
          <w:sz w:val="28"/>
          <w:szCs w:val="28"/>
        </w:rPr>
      </w:pPr>
      <w:r>
        <w:rPr>
          <w:b/>
          <w:sz w:val="28"/>
          <w:szCs w:val="28"/>
        </w:rPr>
        <w:t>3</w:t>
      </w:r>
      <w:r w:rsidRPr="004D7E92">
        <w:rPr>
          <w:b/>
          <w:sz w:val="28"/>
          <w:szCs w:val="28"/>
        </w:rPr>
        <w:t>.Заключительные положения</w:t>
      </w:r>
    </w:p>
    <w:p w:rsidR="00947223" w:rsidRPr="004D7E92" w:rsidRDefault="00947223" w:rsidP="00947223">
      <w:pPr>
        <w:tabs>
          <w:tab w:val="num" w:pos="-120"/>
        </w:tabs>
        <w:jc w:val="center"/>
        <w:rPr>
          <w:sz w:val="28"/>
          <w:szCs w:val="28"/>
        </w:rPr>
      </w:pPr>
    </w:p>
    <w:p w:rsidR="00947223" w:rsidRDefault="00947223" w:rsidP="00947223">
      <w:pPr>
        <w:tabs>
          <w:tab w:val="num" w:pos="-120"/>
        </w:tabs>
        <w:ind w:firstLine="720"/>
        <w:jc w:val="both"/>
        <w:rPr>
          <w:sz w:val="28"/>
          <w:szCs w:val="28"/>
        </w:rPr>
      </w:pPr>
      <w:r>
        <w:rPr>
          <w:sz w:val="28"/>
          <w:szCs w:val="28"/>
        </w:rPr>
        <w:t>3</w:t>
      </w:r>
      <w:r w:rsidRPr="004D7E92">
        <w:rPr>
          <w:sz w:val="28"/>
          <w:szCs w:val="28"/>
        </w:rPr>
        <w:t xml:space="preserve">.1. Местные нормативы градостроительного проектирования обязательны для применения всеми участниками градостроительной деятельности, осуществляемой на территории </w:t>
      </w:r>
      <w:r>
        <w:rPr>
          <w:sz w:val="28"/>
          <w:szCs w:val="28"/>
        </w:rPr>
        <w:t>муниципального района «Чернышевский район».</w:t>
      </w:r>
    </w:p>
    <w:p w:rsidR="00947223" w:rsidRDefault="00947223" w:rsidP="00947223">
      <w:pPr>
        <w:tabs>
          <w:tab w:val="num" w:pos="-120"/>
        </w:tabs>
        <w:jc w:val="both"/>
        <w:rPr>
          <w:color w:val="22272F"/>
          <w:sz w:val="28"/>
          <w:szCs w:val="28"/>
        </w:rPr>
      </w:pPr>
      <w:r>
        <w:rPr>
          <w:sz w:val="28"/>
          <w:szCs w:val="28"/>
        </w:rPr>
        <w:t xml:space="preserve">          3</w:t>
      </w:r>
      <w:r w:rsidRPr="004D7E92">
        <w:rPr>
          <w:sz w:val="28"/>
          <w:szCs w:val="28"/>
        </w:rPr>
        <w:t xml:space="preserve">.2. </w:t>
      </w:r>
      <w:r w:rsidRPr="00E001F5">
        <w:rPr>
          <w:color w:val="22272F"/>
          <w:sz w:val="28"/>
          <w:szCs w:val="28"/>
        </w:rPr>
        <w:t>В случае</w:t>
      </w:r>
      <w:proofErr w:type="gramStart"/>
      <w:r w:rsidRPr="00E001F5">
        <w:rPr>
          <w:color w:val="22272F"/>
          <w:sz w:val="28"/>
          <w:szCs w:val="28"/>
        </w:rPr>
        <w:t>,</w:t>
      </w:r>
      <w:proofErr w:type="gramEnd"/>
      <w:r w:rsidRPr="00E001F5">
        <w:rPr>
          <w:color w:val="22272F"/>
          <w:sz w:val="28"/>
          <w:szCs w:val="28"/>
        </w:rPr>
        <w:t xml:space="preserve">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r w:rsidRPr="004661FE">
        <w:rPr>
          <w:sz w:val="28"/>
          <w:szCs w:val="28"/>
        </w:rPr>
        <w:t>частями 3 и 4 статьи 29.2</w:t>
      </w:r>
      <w:r w:rsidRPr="00E001F5">
        <w:rPr>
          <w:color w:val="22272F"/>
          <w:sz w:val="28"/>
          <w:szCs w:val="28"/>
        </w:rPr>
        <w:t> </w:t>
      </w:r>
      <w:r>
        <w:rPr>
          <w:color w:val="22272F"/>
          <w:sz w:val="28"/>
          <w:szCs w:val="28"/>
        </w:rPr>
        <w:t>Градостроительного</w:t>
      </w:r>
      <w:r w:rsidRPr="00E001F5">
        <w:rPr>
          <w:color w:val="22272F"/>
          <w:sz w:val="28"/>
          <w:szCs w:val="28"/>
        </w:rPr>
        <w:t xml:space="preserve">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947223" w:rsidRPr="00E001F5" w:rsidRDefault="00947223" w:rsidP="00947223">
      <w:pPr>
        <w:pStyle w:val="a5"/>
        <w:jc w:val="both"/>
      </w:pPr>
      <w:r>
        <w:t xml:space="preserve">         3.</w:t>
      </w:r>
      <w:r w:rsidRPr="00E001F5">
        <w:t>3. В случае</w:t>
      </w:r>
      <w:proofErr w:type="gramStart"/>
      <w:r w:rsidRPr="00E001F5">
        <w:t>,</w:t>
      </w:r>
      <w:proofErr w:type="gramEnd"/>
      <w:r w:rsidRPr="00E001F5">
        <w:t xml:space="preserve">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w:t>
      </w:r>
      <w:r w:rsidRPr="00E001F5">
        <w:lastRenderedPageBreak/>
        <w:t>местного значения, предусмотренных </w:t>
      </w:r>
      <w:r w:rsidRPr="004661FE">
        <w:t>частями 3 и 4 статьи 29.2</w:t>
      </w:r>
      <w:r w:rsidRPr="00E001F5">
        <w:rPr>
          <w:color w:val="22272F"/>
        </w:rPr>
        <w:t> </w:t>
      </w:r>
      <w:r>
        <w:rPr>
          <w:color w:val="22272F"/>
        </w:rPr>
        <w:t xml:space="preserve"> </w:t>
      </w:r>
      <w:r>
        <w:t>Градостроительного</w:t>
      </w:r>
      <w:r w:rsidRPr="00E001F5">
        <w:t xml:space="preserve">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947223" w:rsidRPr="004D7E92" w:rsidRDefault="00947223" w:rsidP="00947223">
      <w:pPr>
        <w:tabs>
          <w:tab w:val="num" w:pos="-120"/>
        </w:tabs>
        <w:ind w:firstLine="720"/>
        <w:jc w:val="both"/>
        <w:rPr>
          <w:sz w:val="28"/>
          <w:szCs w:val="28"/>
        </w:rPr>
      </w:pPr>
    </w:p>
    <w:p w:rsidR="00F13473" w:rsidRDefault="00947223" w:rsidP="00947223">
      <w:pPr>
        <w:autoSpaceDE w:val="0"/>
        <w:autoSpaceDN w:val="0"/>
        <w:adjustRightInd w:val="0"/>
        <w:jc w:val="center"/>
        <w:rPr>
          <w:rFonts w:eastAsia="TimesNewRomanPSMT"/>
          <w:b/>
        </w:rPr>
      </w:pPr>
      <w:r>
        <w:rPr>
          <w:rFonts w:eastAsia="TimesNewRomanPSMT"/>
          <w:b/>
        </w:rPr>
        <w:t>_______________________________________________</w:t>
      </w:r>
    </w:p>
    <w:p w:rsidR="008972D9" w:rsidRDefault="008972D9" w:rsidP="008972D9">
      <w:pPr>
        <w:autoSpaceDE w:val="0"/>
        <w:autoSpaceDN w:val="0"/>
        <w:adjustRightInd w:val="0"/>
        <w:ind w:firstLine="709"/>
        <w:jc w:val="center"/>
        <w:rPr>
          <w:rFonts w:eastAsia="TimesNewRomanPSMT"/>
          <w:b/>
        </w:rPr>
      </w:pPr>
    </w:p>
    <w:sectPr w:rsidR="008972D9" w:rsidSect="00947223">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A730B39"/>
    <w:multiLevelType w:val="hybridMultilevel"/>
    <w:tmpl w:val="DC74FAE6"/>
    <w:lvl w:ilvl="0" w:tplc="E40A0B3C">
      <w:start w:val="1"/>
      <w:numFmt w:val="decimal"/>
      <w:lvlText w:val="%1."/>
      <w:lvlJc w:val="left"/>
      <w:pPr>
        <w:tabs>
          <w:tab w:val="num" w:pos="720"/>
        </w:tabs>
        <w:ind w:left="720" w:hanging="360"/>
      </w:pPr>
      <w:rPr>
        <w:rFonts w:cs="Times New Roman" w:hint="default"/>
      </w:rPr>
    </w:lvl>
    <w:lvl w:ilvl="1" w:tplc="63B2334C">
      <w:numFmt w:val="none"/>
      <w:lvlText w:val=""/>
      <w:lvlJc w:val="left"/>
      <w:pPr>
        <w:tabs>
          <w:tab w:val="num" w:pos="360"/>
        </w:tabs>
      </w:pPr>
      <w:rPr>
        <w:rFonts w:cs="Times New Roman"/>
      </w:rPr>
    </w:lvl>
    <w:lvl w:ilvl="2" w:tplc="36585810">
      <w:numFmt w:val="none"/>
      <w:lvlText w:val=""/>
      <w:lvlJc w:val="left"/>
      <w:pPr>
        <w:tabs>
          <w:tab w:val="num" w:pos="360"/>
        </w:tabs>
      </w:pPr>
      <w:rPr>
        <w:rFonts w:cs="Times New Roman"/>
      </w:rPr>
    </w:lvl>
    <w:lvl w:ilvl="3" w:tplc="B5D8B936">
      <w:numFmt w:val="none"/>
      <w:lvlText w:val=""/>
      <w:lvlJc w:val="left"/>
      <w:pPr>
        <w:tabs>
          <w:tab w:val="num" w:pos="360"/>
        </w:tabs>
      </w:pPr>
      <w:rPr>
        <w:rFonts w:cs="Times New Roman"/>
      </w:rPr>
    </w:lvl>
    <w:lvl w:ilvl="4" w:tplc="D8EA41E0">
      <w:numFmt w:val="none"/>
      <w:lvlText w:val=""/>
      <w:lvlJc w:val="left"/>
      <w:pPr>
        <w:tabs>
          <w:tab w:val="num" w:pos="360"/>
        </w:tabs>
      </w:pPr>
      <w:rPr>
        <w:rFonts w:cs="Times New Roman"/>
      </w:rPr>
    </w:lvl>
    <w:lvl w:ilvl="5" w:tplc="78CC8C10">
      <w:numFmt w:val="none"/>
      <w:lvlText w:val=""/>
      <w:lvlJc w:val="left"/>
      <w:pPr>
        <w:tabs>
          <w:tab w:val="num" w:pos="360"/>
        </w:tabs>
      </w:pPr>
      <w:rPr>
        <w:rFonts w:cs="Times New Roman"/>
      </w:rPr>
    </w:lvl>
    <w:lvl w:ilvl="6" w:tplc="DC9A7FC6">
      <w:numFmt w:val="none"/>
      <w:lvlText w:val=""/>
      <w:lvlJc w:val="left"/>
      <w:pPr>
        <w:tabs>
          <w:tab w:val="num" w:pos="360"/>
        </w:tabs>
      </w:pPr>
      <w:rPr>
        <w:rFonts w:cs="Times New Roman"/>
      </w:rPr>
    </w:lvl>
    <w:lvl w:ilvl="7" w:tplc="57A01132">
      <w:numFmt w:val="none"/>
      <w:lvlText w:val=""/>
      <w:lvlJc w:val="left"/>
      <w:pPr>
        <w:tabs>
          <w:tab w:val="num" w:pos="360"/>
        </w:tabs>
      </w:pPr>
      <w:rPr>
        <w:rFonts w:cs="Times New Roman"/>
      </w:rPr>
    </w:lvl>
    <w:lvl w:ilvl="8" w:tplc="F98866DE">
      <w:numFmt w:val="none"/>
      <w:lvlText w:val=""/>
      <w:lvlJc w:val="left"/>
      <w:pPr>
        <w:tabs>
          <w:tab w:val="num" w:pos="360"/>
        </w:tabs>
      </w:pPr>
      <w:rPr>
        <w:rFonts w:cs="Times New Roman"/>
      </w:r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C104686"/>
    <w:multiLevelType w:val="singleLevel"/>
    <w:tmpl w:val="87D4512C"/>
    <w:lvl w:ilvl="0">
      <w:start w:val="1"/>
      <w:numFmt w:val="decimal"/>
      <w:lvlText w:val="%1)"/>
      <w:legacy w:legacy="1" w:legacySpace="0" w:legacyIndent="350"/>
      <w:lvlJc w:val="left"/>
      <w:rPr>
        <w:rFonts w:ascii="Times New Roman" w:hAnsi="Times New Roman" w:cs="Times New Roman" w:hint="default"/>
      </w:rPr>
    </w:lvl>
  </w:abstractNum>
  <w:abstractNum w:abstractNumId="5">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340BD"/>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1735D"/>
    <w:rsid w:val="0092624D"/>
    <w:rsid w:val="00936DD4"/>
    <w:rsid w:val="00941B5E"/>
    <w:rsid w:val="00947223"/>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97ADF"/>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0">
    <w:name w:val="a1"/>
    <w:basedOn w:val="a"/>
    <w:rsid w:val="00947223"/>
    <w:pPr>
      <w:spacing w:before="100" w:beforeAutospacing="1" w:after="100" w:afterAutospacing="1"/>
    </w:pPr>
  </w:style>
  <w:style w:type="paragraph" w:customStyle="1" w:styleId="s1">
    <w:name w:val="s_1"/>
    <w:basedOn w:val="a"/>
    <w:rsid w:val="0094722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2020-10-05T08:08:00Z</cp:lastPrinted>
  <dcterms:created xsi:type="dcterms:W3CDTF">2020-10-05T08:09:00Z</dcterms:created>
  <dcterms:modified xsi:type="dcterms:W3CDTF">2020-10-05T08:09:00Z</dcterms:modified>
</cp:coreProperties>
</file>