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4479D2">
        <w:rPr>
          <w:rFonts w:ascii="Times New Roman" w:hAnsi="Times New Roman" w:cs="Times New Roman"/>
          <w:sz w:val="28"/>
          <w:szCs w:val="28"/>
        </w:rPr>
        <w:t>8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8E1269" w:rsidRPr="008E1269">
        <w:rPr>
          <w:rFonts w:ascii="Times New Roman" w:hAnsi="Times New Roman" w:cs="Times New Roman"/>
          <w:b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E1269" w:rsidRPr="00623AB2" w:rsidRDefault="0023278A" w:rsidP="008E1269">
      <w:pPr>
        <w:pStyle w:val="ConsPlusTitle"/>
        <w:widowControl/>
        <w:jc w:val="center"/>
        <w:rPr>
          <w:b w:val="0"/>
        </w:rPr>
      </w:pPr>
      <w:r w:rsidRPr="00623AB2">
        <w:rPr>
          <w:b w:val="0"/>
        </w:rPr>
        <w:t xml:space="preserve">(Постановление администрации </w:t>
      </w:r>
      <w:r w:rsidR="009F7DB5" w:rsidRPr="00623AB2">
        <w:rPr>
          <w:b w:val="0"/>
        </w:rPr>
        <w:t>МР «Чернышевский район»</w:t>
      </w:r>
      <w:r w:rsidRPr="00623AB2">
        <w:rPr>
          <w:b w:val="0"/>
        </w:rPr>
        <w:t xml:space="preserve"> </w:t>
      </w:r>
      <w:r w:rsidR="008E1269" w:rsidRPr="00623AB2">
        <w:rPr>
          <w:b w:val="0"/>
        </w:rPr>
        <w:t xml:space="preserve"> </w:t>
      </w:r>
    </w:p>
    <w:p w:rsidR="0023278A" w:rsidRDefault="008E1269" w:rsidP="008E1269">
      <w:pPr>
        <w:pStyle w:val="ConsPlusTitle"/>
        <w:widowControl/>
        <w:jc w:val="center"/>
        <w:rPr>
          <w:b w:val="0"/>
          <w:bCs w:val="0"/>
        </w:rPr>
      </w:pPr>
      <w:r w:rsidRPr="00623AB2">
        <w:rPr>
          <w:b w:val="0"/>
        </w:rPr>
        <w:t xml:space="preserve">от </w:t>
      </w:r>
      <w:r w:rsidR="00623AB2" w:rsidRPr="00623AB2">
        <w:rPr>
          <w:b w:val="0"/>
          <w:bCs w:val="0"/>
        </w:rPr>
        <w:t>22 июня 2018 года № 310</w:t>
      </w:r>
      <w:r w:rsidR="009F7DB5" w:rsidRPr="00623AB2">
        <w:rPr>
          <w:b w:val="0"/>
          <w:bCs w:val="0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3AEE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D3AEE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320A61">
        <w:rPr>
          <w:rFonts w:ascii="Times New Roman" w:hAnsi="Times New Roman" w:cs="Times New Roman"/>
          <w:sz w:val="28"/>
          <w:szCs w:val="28"/>
        </w:rPr>
        <w:t>40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320A61">
        <w:rPr>
          <w:rFonts w:ascii="Times New Roman" w:hAnsi="Times New Roman" w:cs="Times New Roman"/>
          <w:sz w:val="28"/>
          <w:szCs w:val="28"/>
        </w:rPr>
        <w:t>45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AD3AEE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320A61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AD3AEE" w:rsidRPr="00AD3AEE">
        <w:rPr>
          <w:rFonts w:ascii="Times New Roman" w:hAnsi="Times New Roman" w:cs="Times New Roman"/>
          <w:b/>
          <w:sz w:val="28"/>
          <w:szCs w:val="28"/>
        </w:rPr>
        <w:t>не</w:t>
      </w:r>
      <w:r w:rsidR="00AD3AEE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AD3AEE" w:rsidRPr="00AD3AEE">
        <w:rPr>
          <w:rFonts w:ascii="Times New Roman" w:hAnsi="Times New Roman" w:cs="Times New Roman"/>
          <w:b/>
          <w:sz w:val="28"/>
          <w:szCs w:val="28"/>
        </w:rPr>
        <w:t>не</w:t>
      </w:r>
      <w:r w:rsidR="00AD3AE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320A61">
        <w:rPr>
          <w:rFonts w:ascii="Times New Roman" w:hAnsi="Times New Roman" w:cs="Times New Roman"/>
          <w:b/>
          <w:sz w:val="28"/>
          <w:szCs w:val="28"/>
        </w:rPr>
        <w:t>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320A61">
        <w:rPr>
          <w:rFonts w:ascii="Times New Roman" w:hAnsi="Times New Roman" w:cs="Times New Roman"/>
          <w:b/>
          <w:sz w:val="28"/>
          <w:szCs w:val="28"/>
        </w:rPr>
        <w:t>79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320A61">
        <w:rPr>
          <w:rFonts w:ascii="Times New Roman" w:hAnsi="Times New Roman" w:cs="Times New Roman"/>
          <w:b/>
          <w:sz w:val="28"/>
          <w:szCs w:val="28"/>
        </w:rPr>
        <w:t>90,0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4004B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320A6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F09" w:rsidRPr="007A041B" w:rsidRDefault="00D11CF7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7A041B">
        <w:rPr>
          <w:rFonts w:ascii="Times New Roman" w:hAnsi="Times New Roman" w:cs="Times New Roman"/>
          <w:b/>
          <w:sz w:val="28"/>
          <w:szCs w:val="28"/>
        </w:rPr>
        <w:t>–</w:t>
      </w:r>
      <w:r w:rsidR="00863B93" w:rsidRPr="007A0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61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  <w:r w:rsidR="00452F09" w:rsidRPr="007A0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452F09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D76639" w:rsidRDefault="00D76639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FC2C3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="00576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C37">
        <w:rPr>
          <w:rFonts w:ascii="Times New Roman" w:hAnsi="Times New Roman" w:cs="Times New Roman"/>
          <w:sz w:val="28"/>
          <w:szCs w:val="28"/>
        </w:rPr>
        <w:t xml:space="preserve">в сроки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FC2C37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20A6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  <w:r w:rsidR="00FC2C37">
        <w:rPr>
          <w:rFonts w:ascii="Times New Roman" w:hAnsi="Times New Roman" w:cs="Times New Roman"/>
          <w:sz w:val="28"/>
          <w:szCs w:val="28"/>
        </w:rPr>
        <w:t>.</w:t>
      </w:r>
    </w:p>
    <w:p w:rsid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0A61" w:rsidRPr="006D1239" w:rsidRDefault="00320A61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81706C" w:rsidP="00452F09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81706C" w:rsidP="00012174">
      <w:pPr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  </w:t>
      </w:r>
      <w:r>
        <w:rPr>
          <w:rFonts w:eastAsia="Calibri"/>
        </w:rPr>
        <w:t>С.М.Котов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15" w:rsidRDefault="00157515" w:rsidP="008C4D81">
      <w:r>
        <w:separator/>
      </w:r>
    </w:p>
  </w:endnote>
  <w:endnote w:type="continuationSeparator" w:id="1">
    <w:p w:rsidR="00157515" w:rsidRDefault="00157515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15" w:rsidRDefault="00157515" w:rsidP="008C4D81">
      <w:r>
        <w:separator/>
      </w:r>
    </w:p>
  </w:footnote>
  <w:footnote w:type="continuationSeparator" w:id="1">
    <w:p w:rsidR="00157515" w:rsidRDefault="00157515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64DA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515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0A61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9D2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94E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AB2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0980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4AD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6C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1269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408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4B12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C6CDC"/>
    <w:rsid w:val="00AD0746"/>
    <w:rsid w:val="00AD108D"/>
    <w:rsid w:val="00AD11DD"/>
    <w:rsid w:val="00AD16EB"/>
    <w:rsid w:val="00AD3277"/>
    <w:rsid w:val="00AD3AEE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7</cp:revision>
  <cp:lastPrinted>2013-10-31T06:44:00Z</cp:lastPrinted>
  <dcterms:created xsi:type="dcterms:W3CDTF">2017-08-27T06:00:00Z</dcterms:created>
  <dcterms:modified xsi:type="dcterms:W3CDTF">2018-09-03T00:18:00Z</dcterms:modified>
</cp:coreProperties>
</file>