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295407">
        <w:rPr>
          <w:rFonts w:ascii="Times New Roman" w:hAnsi="Times New Roman" w:cs="Times New Roman"/>
          <w:sz w:val="28"/>
          <w:szCs w:val="28"/>
        </w:rPr>
        <w:t>8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A97DA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предоставления </w:t>
      </w:r>
      <w:r w:rsidR="00CE4DE0">
        <w:rPr>
          <w:rFonts w:ascii="Times New Roman" w:hAnsi="Times New Roman" w:cs="Times New Roman"/>
          <w:b/>
          <w:sz w:val="28"/>
          <w:szCs w:val="28"/>
        </w:rPr>
        <w:t>земельных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участков, находящихся в собственности </w:t>
      </w:r>
      <w:r w:rsidR="00CE4DE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«Чернышевский район» и земельных участков государственная собственность на которые не разграничена» 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E4D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9F7DB5" w:rsidRPr="00CE4DE0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82409D" w:rsidRPr="00CE4D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E4DE0" w:rsidRPr="00CE4D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</w:t>
      </w:r>
      <w:r w:rsidR="00CE4D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</w:t>
      </w:r>
      <w:r w:rsidR="00CE4DE0" w:rsidRPr="00CE4D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 2018 год № 202</w:t>
      </w:r>
      <w:r w:rsidR="009F7DB5" w:rsidRPr="00CE4DE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7DAA">
        <w:rPr>
          <w:rFonts w:ascii="Times New Roman" w:hAnsi="Times New Roman" w:cs="Times New Roman"/>
          <w:b/>
          <w:sz w:val="28"/>
          <w:szCs w:val="28"/>
        </w:rPr>
        <w:t>1,8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A041B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A97DAA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A97DAA">
        <w:rPr>
          <w:rFonts w:ascii="Times New Roman" w:hAnsi="Times New Roman" w:cs="Times New Roman"/>
          <w:sz w:val="28"/>
          <w:szCs w:val="28"/>
        </w:rPr>
        <w:t>11,4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A97DAA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A97DAA">
        <w:rPr>
          <w:rFonts w:ascii="Times New Roman" w:hAnsi="Times New Roman" w:cs="Times New Roman"/>
          <w:b/>
          <w:sz w:val="28"/>
          <w:szCs w:val="28"/>
        </w:rPr>
        <w:t>78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1228E">
        <w:rPr>
          <w:rFonts w:ascii="Times New Roman" w:hAnsi="Times New Roman" w:cs="Times New Roman"/>
          <w:b/>
          <w:sz w:val="28"/>
          <w:szCs w:val="28"/>
        </w:rPr>
        <w:t>6</w:t>
      </w:r>
      <w:r w:rsidR="00A97DAA">
        <w:rPr>
          <w:rFonts w:ascii="Times New Roman" w:hAnsi="Times New Roman" w:cs="Times New Roman"/>
          <w:b/>
          <w:sz w:val="28"/>
          <w:szCs w:val="28"/>
        </w:rPr>
        <w:t>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95407">
        <w:rPr>
          <w:rFonts w:ascii="Times New Roman" w:hAnsi="Times New Roman" w:cs="Times New Roman"/>
          <w:b/>
          <w:sz w:val="28"/>
          <w:szCs w:val="28"/>
        </w:rPr>
        <w:t>88,</w:t>
      </w:r>
      <w:r w:rsidR="00A97DAA">
        <w:rPr>
          <w:rFonts w:ascii="Times New Roman" w:hAnsi="Times New Roman" w:cs="Times New Roman"/>
          <w:b/>
          <w:sz w:val="28"/>
          <w:szCs w:val="28"/>
        </w:rPr>
        <w:t>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4004B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F7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-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2F09" w:rsidRPr="007A041B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239" w:rsidRPr="006D1239" w:rsidRDefault="006D1239" w:rsidP="006D123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366C80" w:rsidP="00452F09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366C80" w:rsidP="00012174">
      <w:pPr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33" w:rsidRDefault="00A71233" w:rsidP="008C4D81">
      <w:r>
        <w:separator/>
      </w:r>
    </w:p>
  </w:endnote>
  <w:endnote w:type="continuationSeparator" w:id="1">
    <w:p w:rsidR="00A71233" w:rsidRDefault="00A71233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33" w:rsidRDefault="00A71233" w:rsidP="008C4D81">
      <w:r>
        <w:separator/>
      </w:r>
    </w:p>
  </w:footnote>
  <w:footnote w:type="continuationSeparator" w:id="1">
    <w:p w:rsidR="00A71233" w:rsidRDefault="00A71233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C80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82A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4EC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233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97DAA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2F0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DB1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4DE0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14E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13AC-C071-4A48-9B0E-60F132B5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18</cp:revision>
  <cp:lastPrinted>2013-10-31T06:44:00Z</cp:lastPrinted>
  <dcterms:created xsi:type="dcterms:W3CDTF">2017-08-26T05:29:00Z</dcterms:created>
  <dcterms:modified xsi:type="dcterms:W3CDTF">2018-08-31T02:02:00Z</dcterms:modified>
</cp:coreProperties>
</file>