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B7" w:rsidRDefault="004C2FC0" w:rsidP="00032EB7">
      <w:pPr>
        <w:pStyle w:val="1"/>
        <w:ind w:firstLine="709"/>
        <w:contextualSpacing/>
        <w:rPr>
          <w:b/>
          <w:bCs/>
          <w:szCs w:val="28"/>
        </w:rPr>
      </w:pPr>
      <w:r>
        <w:rPr>
          <w:b/>
          <w:bCs/>
          <w:szCs w:val="28"/>
        </w:rPr>
        <w:t xml:space="preserve"> </w:t>
      </w:r>
    </w:p>
    <w:p w:rsidR="00032EB7" w:rsidRDefault="00032EB7" w:rsidP="00032EB7">
      <w:pPr>
        <w:pStyle w:val="1"/>
        <w:ind w:firstLine="709"/>
        <w:contextualSpacing/>
        <w:rPr>
          <w:b/>
          <w:bCs/>
          <w:szCs w:val="28"/>
        </w:rPr>
      </w:pPr>
      <w:r>
        <w:rPr>
          <w:b/>
          <w:bCs/>
          <w:szCs w:val="28"/>
        </w:rPr>
        <w:t xml:space="preserve">   АДМИНИСТРАЦИЯ МУНИЦИПАЛЬНОГО РАЙОНА </w:t>
      </w:r>
    </w:p>
    <w:p w:rsidR="00032EB7" w:rsidRDefault="00032EB7" w:rsidP="00032EB7">
      <w:pPr>
        <w:pStyle w:val="1"/>
        <w:tabs>
          <w:tab w:val="center" w:pos="4819"/>
          <w:tab w:val="left" w:pos="7455"/>
        </w:tabs>
        <w:ind w:firstLine="709"/>
        <w:contextualSpacing/>
        <w:jc w:val="left"/>
        <w:rPr>
          <w:b/>
          <w:bCs/>
          <w:szCs w:val="28"/>
        </w:rPr>
      </w:pPr>
      <w:r>
        <w:rPr>
          <w:b/>
          <w:bCs/>
          <w:szCs w:val="28"/>
        </w:rPr>
        <w:tab/>
        <w:t xml:space="preserve">«ЧЕРНЫШЕВСКИЙ РАЙОН» </w:t>
      </w:r>
      <w:r>
        <w:rPr>
          <w:b/>
          <w:bCs/>
          <w:szCs w:val="28"/>
        </w:rPr>
        <w:tab/>
      </w:r>
    </w:p>
    <w:p w:rsidR="00032EB7" w:rsidRDefault="00032EB7" w:rsidP="00032EB7">
      <w:pPr>
        <w:pStyle w:val="2"/>
        <w:ind w:firstLine="709"/>
        <w:contextualSpacing/>
        <w:rPr>
          <w:sz w:val="28"/>
          <w:szCs w:val="28"/>
        </w:rPr>
      </w:pPr>
    </w:p>
    <w:p w:rsidR="00032EB7" w:rsidRDefault="00032EB7" w:rsidP="00032EB7">
      <w:pPr>
        <w:pStyle w:val="2"/>
        <w:ind w:firstLine="709"/>
        <w:contextualSpacing/>
        <w:rPr>
          <w:sz w:val="32"/>
          <w:szCs w:val="32"/>
        </w:rPr>
      </w:pPr>
      <w:r>
        <w:rPr>
          <w:sz w:val="32"/>
          <w:szCs w:val="32"/>
        </w:rPr>
        <w:t>ПОСТАНОВЛЕНИЕ</w:t>
      </w:r>
    </w:p>
    <w:p w:rsidR="00032EB7" w:rsidRDefault="00032EB7" w:rsidP="00032EB7">
      <w:pPr>
        <w:spacing w:after="0" w:line="240" w:lineRule="auto"/>
        <w:ind w:firstLine="709"/>
        <w:contextualSpacing/>
        <w:jc w:val="center"/>
        <w:rPr>
          <w:rFonts w:ascii="Times New Roman" w:hAnsi="Times New Roman" w:cs="Times New Roman"/>
          <w:sz w:val="28"/>
          <w:szCs w:val="28"/>
        </w:rPr>
      </w:pPr>
    </w:p>
    <w:p w:rsidR="00032EB7" w:rsidRDefault="00032EB7" w:rsidP="00032EB7">
      <w:pPr>
        <w:spacing w:after="0" w:line="240" w:lineRule="auto"/>
        <w:ind w:firstLine="709"/>
        <w:contextualSpacing/>
        <w:rPr>
          <w:rFonts w:ascii="Times New Roman" w:hAnsi="Times New Roman" w:cs="Times New Roman"/>
          <w:sz w:val="28"/>
        </w:rPr>
      </w:pPr>
      <w:r>
        <w:rPr>
          <w:rFonts w:ascii="Times New Roman" w:hAnsi="Times New Roman" w:cs="Times New Roman"/>
          <w:sz w:val="28"/>
        </w:rPr>
        <w:t>______________________2020 года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w:t>
      </w:r>
    </w:p>
    <w:p w:rsidR="00032EB7" w:rsidRDefault="00032EB7" w:rsidP="00032EB7">
      <w:pPr>
        <w:spacing w:after="0" w:line="240" w:lineRule="auto"/>
        <w:ind w:firstLine="709"/>
        <w:contextualSpacing/>
        <w:rPr>
          <w:rFonts w:ascii="Times New Roman" w:hAnsi="Times New Roman" w:cs="Times New Roman"/>
          <w:sz w:val="28"/>
          <w:szCs w:val="24"/>
        </w:rPr>
      </w:pPr>
    </w:p>
    <w:p w:rsidR="00032EB7" w:rsidRDefault="00032EB7" w:rsidP="00032EB7">
      <w:pPr>
        <w:spacing w:after="0" w:line="240" w:lineRule="auto"/>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пгт. Чернышевск</w:t>
      </w:r>
    </w:p>
    <w:p w:rsidR="00032EB7" w:rsidRDefault="00032EB7" w:rsidP="00032EB7">
      <w:pPr>
        <w:spacing w:after="0" w:line="240" w:lineRule="auto"/>
        <w:ind w:firstLine="709"/>
        <w:contextualSpacing/>
        <w:jc w:val="center"/>
        <w:rPr>
          <w:rFonts w:ascii="Times New Roman" w:hAnsi="Times New Roman" w:cs="Times New Roman"/>
          <w:bCs/>
          <w:sz w:val="28"/>
          <w:szCs w:val="28"/>
        </w:rPr>
      </w:pPr>
    </w:p>
    <w:p w:rsidR="00032EB7" w:rsidRDefault="00032EB7" w:rsidP="00032EB7">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муниципальной программы </w:t>
      </w:r>
    </w:p>
    <w:p w:rsidR="00032EB7" w:rsidRDefault="00032EB7" w:rsidP="00032EB7">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sz w:val="28"/>
          <w:szCs w:val="28"/>
        </w:rPr>
        <w:t>Развитие культуры и спорта в Чернышевском районе</w:t>
      </w:r>
      <w:r>
        <w:rPr>
          <w:rFonts w:ascii="Times New Roman" w:hAnsi="Times New Roman" w:cs="Times New Roman"/>
          <w:b/>
          <w:bCs/>
          <w:sz w:val="28"/>
          <w:szCs w:val="28"/>
        </w:rPr>
        <w:t>»</w:t>
      </w:r>
    </w:p>
    <w:p w:rsidR="00032EB7" w:rsidRDefault="00032EB7" w:rsidP="00032EB7">
      <w:pPr>
        <w:spacing w:after="0" w:line="240" w:lineRule="auto"/>
        <w:ind w:firstLine="709"/>
        <w:contextualSpacing/>
        <w:jc w:val="center"/>
        <w:rPr>
          <w:rFonts w:ascii="Times New Roman" w:hAnsi="Times New Roman" w:cs="Times New Roman"/>
          <w:b/>
          <w:bCs/>
          <w:sz w:val="28"/>
          <w:szCs w:val="28"/>
        </w:rPr>
      </w:pPr>
    </w:p>
    <w:p w:rsidR="00032EB7" w:rsidRPr="00E73FAB" w:rsidRDefault="00032EB7" w:rsidP="00032EB7">
      <w:pPr>
        <w:spacing w:after="0" w:line="240" w:lineRule="auto"/>
        <w:ind w:firstLine="709"/>
        <w:contextualSpacing/>
        <w:jc w:val="both"/>
        <w:rPr>
          <w:rFonts w:ascii="Times New Roman" w:hAnsi="Times New Roman" w:cs="Times New Roman"/>
          <w:b/>
          <w:sz w:val="28"/>
          <w:szCs w:val="28"/>
        </w:rPr>
      </w:pPr>
      <w:r w:rsidRPr="00E73FAB">
        <w:rPr>
          <w:rFonts w:ascii="Times New Roman" w:hAnsi="Times New Roman" w:cs="Times New Roman"/>
          <w:bCs/>
          <w:sz w:val="28"/>
          <w:szCs w:val="28"/>
        </w:rPr>
        <w:t xml:space="preserve">В </w:t>
      </w:r>
      <w:r w:rsidRPr="00E73FAB">
        <w:rPr>
          <w:rFonts w:ascii="Times New Roman" w:hAnsi="Times New Roman" w:cs="Times New Roman"/>
          <w:sz w:val="28"/>
          <w:szCs w:val="28"/>
        </w:rPr>
        <w:t xml:space="preserve">соответствии с </w:t>
      </w:r>
      <w:r w:rsidRPr="00E73FAB">
        <w:rPr>
          <w:rFonts w:ascii="Times New Roman" w:hAnsi="Times New Roman" w:cs="Times New Roman"/>
          <w:bCs/>
          <w:sz w:val="28"/>
          <w:szCs w:val="28"/>
        </w:rPr>
        <w:t>Федеральным законом от 06.10.2003г №131 –ФЗ «Об общих принципах организации местного самоуправления в Российской Федерации»,</w:t>
      </w:r>
      <w:r w:rsidRPr="00E73FAB">
        <w:rPr>
          <w:rFonts w:ascii="Times New Roman" w:hAnsi="Times New Roman" w:cs="Times New Roman"/>
          <w:sz w:val="28"/>
          <w:szCs w:val="28"/>
        </w:rPr>
        <w:t xml:space="preserve"> руководствуясь постановлением администрации МР «Чернышевский район» от 10.09.2018г. № 454 «</w:t>
      </w:r>
      <w:r w:rsidRPr="00E73FAB">
        <w:rPr>
          <w:rFonts w:ascii="Times New Roman" w:hAnsi="Times New Roman" w:cs="Times New Roman"/>
          <w:bCs/>
          <w:sz w:val="28"/>
          <w:szCs w:val="28"/>
        </w:rPr>
        <w:t xml:space="preserve">О </w:t>
      </w:r>
      <w:r w:rsidRPr="00E73FAB">
        <w:rPr>
          <w:rFonts w:ascii="Times New Roman" w:hAnsi="Times New Roman" w:cs="Times New Roman"/>
          <w:sz w:val="28"/>
          <w:szCs w:val="28"/>
        </w:rPr>
        <w:t xml:space="preserve">Порядке разработки, реализации и оценки эффективности </w:t>
      </w:r>
      <w:r w:rsidRPr="00E73FAB">
        <w:rPr>
          <w:rFonts w:ascii="Times New Roman" w:hAnsi="Times New Roman" w:cs="Times New Roman"/>
          <w:bCs/>
          <w:sz w:val="28"/>
          <w:szCs w:val="28"/>
        </w:rPr>
        <w:t>муниципальных программ муниципального района «Чернышевский район»</w:t>
      </w:r>
      <w:r w:rsidRPr="00E73FAB">
        <w:rPr>
          <w:rFonts w:ascii="Times New Roman" w:hAnsi="Times New Roman" w:cs="Times New Roman"/>
          <w:sz w:val="28"/>
          <w:szCs w:val="28"/>
        </w:rPr>
        <w:t xml:space="preserve">, постановлением администрации МР «Чернышевский район» от 19.05.2020 № 268 «Об утверждении Перечня муниципальных программ  муниципального района «Чернышевский район», статьей 25 Устава муниципального района «Чернышевский район», администрация муниципального района «Чернышевский район»   </w:t>
      </w:r>
      <w:r w:rsidRPr="00E73FAB">
        <w:rPr>
          <w:rFonts w:ascii="Times New Roman" w:hAnsi="Times New Roman" w:cs="Times New Roman"/>
          <w:b/>
          <w:sz w:val="28"/>
          <w:szCs w:val="28"/>
        </w:rPr>
        <w:t>п о с т а н о в л я е т:</w:t>
      </w:r>
    </w:p>
    <w:p w:rsidR="00032EB7" w:rsidRPr="00E73FAB" w:rsidRDefault="00032EB7" w:rsidP="00032EB7">
      <w:pPr>
        <w:spacing w:after="0" w:line="240" w:lineRule="auto"/>
        <w:ind w:firstLine="709"/>
        <w:contextualSpacing/>
        <w:rPr>
          <w:rFonts w:ascii="Times New Roman" w:hAnsi="Times New Roman" w:cs="Times New Roman"/>
        </w:rPr>
      </w:pPr>
    </w:p>
    <w:p w:rsidR="00032EB7" w:rsidRPr="00E73FAB" w:rsidRDefault="00032EB7" w:rsidP="00032EB7">
      <w:pPr>
        <w:spacing w:after="0" w:line="240" w:lineRule="auto"/>
        <w:ind w:firstLine="709"/>
        <w:contextualSpacing/>
        <w:jc w:val="both"/>
        <w:rPr>
          <w:rFonts w:ascii="Times New Roman" w:hAnsi="Times New Roman" w:cs="Times New Roman"/>
          <w:sz w:val="28"/>
          <w:szCs w:val="28"/>
        </w:rPr>
      </w:pPr>
      <w:r w:rsidRPr="00E73FAB">
        <w:rPr>
          <w:rFonts w:ascii="Times New Roman" w:hAnsi="Times New Roman" w:cs="Times New Roman"/>
          <w:sz w:val="28"/>
          <w:szCs w:val="28"/>
        </w:rPr>
        <w:t>1. Утвердить муниципальную программу муниципального района «Чернышевский район» «</w:t>
      </w:r>
      <w:r w:rsidRPr="00E73FAB">
        <w:rPr>
          <w:rFonts w:ascii="Times New Roman" w:hAnsi="Times New Roman" w:cs="Times New Roman"/>
          <w:b/>
          <w:sz w:val="28"/>
          <w:szCs w:val="28"/>
        </w:rPr>
        <w:t>Развитие культуры и спорта в Чернышевском районе</w:t>
      </w:r>
      <w:r w:rsidRPr="00E73FAB">
        <w:rPr>
          <w:rFonts w:ascii="Times New Roman" w:hAnsi="Times New Roman" w:cs="Times New Roman"/>
          <w:sz w:val="28"/>
          <w:szCs w:val="28"/>
        </w:rPr>
        <w:t xml:space="preserve"> " (прилагается).</w:t>
      </w:r>
    </w:p>
    <w:p w:rsidR="00032EB7" w:rsidRPr="00E73FAB" w:rsidRDefault="00032EB7" w:rsidP="00032EB7">
      <w:pPr>
        <w:spacing w:after="0" w:line="240" w:lineRule="auto"/>
        <w:ind w:firstLine="709"/>
        <w:contextualSpacing/>
        <w:jc w:val="both"/>
        <w:rPr>
          <w:rFonts w:ascii="Times New Roman" w:hAnsi="Times New Roman" w:cs="Times New Roman"/>
          <w:b/>
          <w:sz w:val="28"/>
          <w:szCs w:val="28"/>
        </w:rPr>
      </w:pPr>
      <w:r w:rsidRPr="00E73FAB">
        <w:rPr>
          <w:rFonts w:ascii="Times New Roman" w:hAnsi="Times New Roman" w:cs="Times New Roman"/>
          <w:sz w:val="28"/>
          <w:szCs w:val="28"/>
        </w:rPr>
        <w:t>2. Контроль исполнения настоящего постановления возложить на  председателя Комитета культуры и спорта администрации МР «Чернышевский район».</w:t>
      </w:r>
    </w:p>
    <w:p w:rsidR="00032EB7" w:rsidRPr="00E73FAB" w:rsidRDefault="00032EB7" w:rsidP="00032EB7">
      <w:pPr>
        <w:spacing w:after="0" w:line="240" w:lineRule="auto"/>
        <w:ind w:firstLine="709"/>
        <w:contextualSpacing/>
        <w:jc w:val="both"/>
        <w:rPr>
          <w:rFonts w:ascii="Times New Roman" w:hAnsi="Times New Roman" w:cs="Times New Roman"/>
          <w:sz w:val="28"/>
          <w:szCs w:val="28"/>
        </w:rPr>
      </w:pPr>
      <w:r w:rsidRPr="00E73FAB">
        <w:rPr>
          <w:rFonts w:ascii="Times New Roman" w:hAnsi="Times New Roman" w:cs="Times New Roman"/>
          <w:bCs/>
          <w:sz w:val="28"/>
          <w:szCs w:val="28"/>
        </w:rPr>
        <w:t xml:space="preserve">3. Настоящее постановление разместить на официальном сайте </w:t>
      </w:r>
      <w:r w:rsidRPr="00E73FAB">
        <w:rPr>
          <w:rFonts w:ascii="Times New Roman" w:hAnsi="Times New Roman" w:cs="Times New Roman"/>
          <w:sz w:val="28"/>
          <w:szCs w:val="28"/>
        </w:rPr>
        <w:t>www.chernishev.75.ru.</w:t>
      </w:r>
    </w:p>
    <w:p w:rsidR="00032EB7" w:rsidRDefault="00032EB7" w:rsidP="00032EB7">
      <w:pPr>
        <w:spacing w:after="0" w:line="240" w:lineRule="auto"/>
        <w:ind w:firstLine="709"/>
        <w:contextualSpacing/>
        <w:jc w:val="both"/>
        <w:rPr>
          <w:rFonts w:ascii="Times New Roman" w:hAnsi="Times New Roman" w:cs="Times New Roman"/>
          <w:bCs/>
          <w:sz w:val="28"/>
          <w:szCs w:val="28"/>
        </w:rPr>
      </w:pPr>
      <w:r w:rsidRPr="00E73FAB">
        <w:rPr>
          <w:rFonts w:ascii="Times New Roman" w:hAnsi="Times New Roman" w:cs="Times New Roman"/>
          <w:bCs/>
          <w:sz w:val="28"/>
          <w:szCs w:val="28"/>
        </w:rPr>
        <w:t xml:space="preserve"> 4. Настоящее постановление вступает в силу после его официального  опубликования. </w:t>
      </w:r>
    </w:p>
    <w:p w:rsidR="00032EB7" w:rsidRDefault="00032EB7" w:rsidP="00032EB7">
      <w:pPr>
        <w:spacing w:after="0" w:line="240" w:lineRule="auto"/>
        <w:ind w:firstLine="709"/>
        <w:contextualSpacing/>
        <w:jc w:val="both"/>
        <w:rPr>
          <w:rFonts w:ascii="Times New Roman" w:hAnsi="Times New Roman" w:cs="Times New Roman"/>
          <w:bCs/>
          <w:sz w:val="28"/>
          <w:szCs w:val="28"/>
        </w:rPr>
      </w:pPr>
    </w:p>
    <w:p w:rsidR="00032EB7" w:rsidRDefault="00032EB7" w:rsidP="00032EB7">
      <w:pPr>
        <w:spacing w:after="0" w:line="240" w:lineRule="auto"/>
        <w:ind w:firstLine="709"/>
        <w:contextualSpacing/>
        <w:jc w:val="both"/>
        <w:rPr>
          <w:rFonts w:ascii="Times New Roman" w:hAnsi="Times New Roman" w:cs="Times New Roman"/>
          <w:bCs/>
          <w:sz w:val="28"/>
          <w:szCs w:val="28"/>
        </w:rPr>
      </w:pPr>
    </w:p>
    <w:p w:rsidR="00032EB7" w:rsidRPr="00E73FAB" w:rsidRDefault="00032EB7" w:rsidP="00032EB7">
      <w:pPr>
        <w:spacing w:after="0" w:line="240" w:lineRule="auto"/>
        <w:ind w:firstLine="709"/>
        <w:contextualSpacing/>
        <w:jc w:val="both"/>
        <w:rPr>
          <w:rFonts w:ascii="Times New Roman" w:hAnsi="Times New Roman" w:cs="Times New Roman"/>
          <w:bCs/>
          <w:sz w:val="28"/>
          <w:szCs w:val="28"/>
        </w:rPr>
      </w:pPr>
    </w:p>
    <w:p w:rsidR="00032EB7" w:rsidRPr="006E3433" w:rsidRDefault="00032EB7" w:rsidP="00032EB7">
      <w:pPr>
        <w:spacing w:after="0" w:line="240" w:lineRule="auto"/>
        <w:ind w:firstLine="709"/>
        <w:contextualSpacing/>
        <w:rPr>
          <w:rFonts w:ascii="Times New Roman" w:hAnsi="Times New Roman" w:cs="Times New Roman"/>
          <w:sz w:val="28"/>
          <w:szCs w:val="28"/>
        </w:rPr>
      </w:pPr>
    </w:p>
    <w:p w:rsidR="00032EB7" w:rsidRDefault="00032EB7" w:rsidP="00032EB7">
      <w:pPr>
        <w:spacing w:after="0" w:line="240" w:lineRule="auto"/>
        <w:ind w:firstLine="709"/>
        <w:contextualSpacing/>
        <w:jc w:val="both"/>
        <w:rPr>
          <w:rFonts w:ascii="Times New Roman" w:hAnsi="Times New Roman" w:cs="Times New Roman"/>
          <w:bCs/>
          <w:sz w:val="28"/>
          <w:szCs w:val="28"/>
        </w:rPr>
      </w:pPr>
      <w:r w:rsidRPr="006E3433">
        <w:rPr>
          <w:rFonts w:ascii="Times New Roman" w:hAnsi="Times New Roman" w:cs="Times New Roman"/>
          <w:bCs/>
          <w:sz w:val="28"/>
          <w:szCs w:val="28"/>
        </w:rPr>
        <w:t xml:space="preserve">Глава </w:t>
      </w:r>
      <w:r>
        <w:rPr>
          <w:rFonts w:ascii="Times New Roman" w:hAnsi="Times New Roman" w:cs="Times New Roman"/>
          <w:bCs/>
          <w:sz w:val="28"/>
          <w:szCs w:val="28"/>
        </w:rPr>
        <w:t>муниципального района</w:t>
      </w:r>
    </w:p>
    <w:p w:rsidR="00032EB7" w:rsidRPr="006E3433" w:rsidRDefault="00032EB7" w:rsidP="00032EB7">
      <w:pPr>
        <w:spacing w:after="0" w:line="240" w:lineRule="auto"/>
        <w:ind w:firstLine="709"/>
        <w:contextualSpacing/>
        <w:jc w:val="both"/>
        <w:rPr>
          <w:rFonts w:ascii="Times New Roman" w:hAnsi="Times New Roman" w:cs="Times New Roman"/>
          <w:bCs/>
          <w:sz w:val="28"/>
          <w:szCs w:val="28"/>
        </w:rPr>
      </w:pPr>
      <w:r w:rsidRPr="006E3433">
        <w:rPr>
          <w:rFonts w:ascii="Times New Roman" w:hAnsi="Times New Roman" w:cs="Times New Roman"/>
          <w:bCs/>
          <w:sz w:val="28"/>
          <w:szCs w:val="28"/>
        </w:rPr>
        <w:t xml:space="preserve">«Чернышевский район»                                             В.В.Наделяев                                            </w:t>
      </w:r>
    </w:p>
    <w:p w:rsidR="00032EB7" w:rsidRDefault="00032EB7" w:rsidP="00032EB7">
      <w:pPr>
        <w:spacing w:after="0" w:line="240" w:lineRule="auto"/>
        <w:ind w:firstLine="709"/>
        <w:contextualSpacing/>
        <w:jc w:val="right"/>
        <w:rPr>
          <w:spacing w:val="-1"/>
        </w:rPr>
      </w:pPr>
    </w:p>
    <w:p w:rsidR="00032EB7" w:rsidRDefault="00032EB7" w:rsidP="00032EB7">
      <w:pPr>
        <w:spacing w:after="0" w:line="240" w:lineRule="auto"/>
        <w:ind w:firstLine="709"/>
        <w:contextualSpacing/>
        <w:jc w:val="right"/>
        <w:rPr>
          <w:spacing w:val="-1"/>
        </w:rPr>
      </w:pPr>
    </w:p>
    <w:p w:rsidR="00032EB7" w:rsidRDefault="00032EB7" w:rsidP="00032EB7">
      <w:pPr>
        <w:spacing w:after="0" w:line="240" w:lineRule="auto"/>
        <w:ind w:firstLine="709"/>
        <w:contextualSpacing/>
        <w:jc w:val="right"/>
        <w:rPr>
          <w:spacing w:val="-1"/>
        </w:rPr>
      </w:pPr>
    </w:p>
    <w:p w:rsidR="00032EB7" w:rsidRPr="00852554" w:rsidRDefault="00032EB7" w:rsidP="00032EB7">
      <w:pPr>
        <w:spacing w:after="0" w:line="240" w:lineRule="auto"/>
        <w:ind w:firstLine="709"/>
        <w:contextualSpacing/>
        <w:jc w:val="both"/>
        <w:rPr>
          <w:spacing w:val="-1"/>
          <w:sz w:val="28"/>
          <w:szCs w:val="28"/>
        </w:rPr>
      </w:pPr>
    </w:p>
    <w:p w:rsidR="00032EB7" w:rsidRDefault="00032EB7" w:rsidP="00032EB7">
      <w:pPr>
        <w:tabs>
          <w:tab w:val="left" w:pos="6795"/>
        </w:tabs>
        <w:spacing w:after="0" w:line="240" w:lineRule="auto"/>
        <w:ind w:firstLine="709"/>
        <w:contextualSpacing/>
        <w:jc w:val="right"/>
        <w:rPr>
          <w:rFonts w:ascii="Times New Roman" w:hAnsi="Times New Roman" w:cs="Times New Roman"/>
        </w:rPr>
      </w:pPr>
    </w:p>
    <w:p w:rsidR="00032EB7" w:rsidRDefault="00032EB7" w:rsidP="00032EB7">
      <w:pPr>
        <w:tabs>
          <w:tab w:val="left" w:pos="6795"/>
        </w:tabs>
        <w:spacing w:after="0" w:line="240" w:lineRule="auto"/>
        <w:ind w:firstLine="709"/>
        <w:contextualSpacing/>
        <w:jc w:val="right"/>
        <w:rPr>
          <w:rFonts w:ascii="Times New Roman" w:hAnsi="Times New Roman" w:cs="Times New Roman"/>
        </w:rPr>
      </w:pPr>
      <w:r>
        <w:rPr>
          <w:rFonts w:ascii="Times New Roman" w:hAnsi="Times New Roman" w:cs="Times New Roman"/>
        </w:rPr>
        <w:lastRenderedPageBreak/>
        <w:t>Утверждена</w:t>
      </w:r>
    </w:p>
    <w:p w:rsidR="00032EB7" w:rsidRDefault="00032EB7" w:rsidP="00032EB7">
      <w:pPr>
        <w:tabs>
          <w:tab w:val="left" w:pos="6795"/>
        </w:tabs>
        <w:spacing w:after="0" w:line="240" w:lineRule="auto"/>
        <w:ind w:firstLine="709"/>
        <w:contextualSpacing/>
        <w:jc w:val="right"/>
        <w:rPr>
          <w:rFonts w:ascii="Times New Roman" w:hAnsi="Times New Roman" w:cs="Times New Roman"/>
        </w:rPr>
      </w:pPr>
      <w:r>
        <w:rPr>
          <w:rFonts w:ascii="Times New Roman" w:hAnsi="Times New Roman" w:cs="Times New Roman"/>
        </w:rPr>
        <w:t xml:space="preserve"> постановлением администрации</w:t>
      </w:r>
    </w:p>
    <w:p w:rsidR="00032EB7" w:rsidRDefault="00032EB7" w:rsidP="00032EB7">
      <w:pPr>
        <w:tabs>
          <w:tab w:val="left" w:pos="6795"/>
        </w:tabs>
        <w:spacing w:after="0" w:line="240" w:lineRule="auto"/>
        <w:ind w:firstLine="709"/>
        <w:contextualSpacing/>
        <w:jc w:val="right"/>
        <w:rPr>
          <w:rFonts w:ascii="Times New Roman" w:hAnsi="Times New Roman" w:cs="Times New Roman"/>
        </w:rPr>
      </w:pPr>
      <w:r>
        <w:rPr>
          <w:rFonts w:ascii="Times New Roman" w:hAnsi="Times New Roman" w:cs="Times New Roman"/>
        </w:rPr>
        <w:t>МР «Чернышевский район»</w:t>
      </w:r>
    </w:p>
    <w:p w:rsidR="00032EB7" w:rsidRPr="00272A9A" w:rsidRDefault="00032EB7" w:rsidP="00032EB7">
      <w:pPr>
        <w:tabs>
          <w:tab w:val="left" w:pos="6520"/>
          <w:tab w:val="left" w:pos="6795"/>
          <w:tab w:val="right" w:pos="9355"/>
        </w:tabs>
        <w:spacing w:after="0" w:line="240" w:lineRule="auto"/>
        <w:ind w:firstLine="709"/>
        <w:contextualSpacing/>
        <w:rPr>
          <w:rFonts w:ascii="Times New Roman" w:hAnsi="Times New Roman" w:cs="Times New Roman"/>
        </w:rPr>
      </w:pPr>
      <w:r>
        <w:rPr>
          <w:rFonts w:ascii="Times New Roman" w:hAnsi="Times New Roman" w:cs="Times New Roman"/>
        </w:rPr>
        <w:tab/>
        <w:t xml:space="preserve">               от                    2020г. №</w:t>
      </w:r>
      <w:r>
        <w:rPr>
          <w:rFonts w:ascii="Times New Roman" w:hAnsi="Times New Roman" w:cs="Times New Roman"/>
        </w:rPr>
        <w:tab/>
      </w:r>
      <w:r>
        <w:rPr>
          <w:rFonts w:ascii="Times New Roman" w:hAnsi="Times New Roman" w:cs="Times New Roman"/>
        </w:rPr>
        <w:tab/>
        <w:t xml:space="preserve">                </w:t>
      </w:r>
    </w:p>
    <w:p w:rsidR="00032EB7" w:rsidRPr="00CF6A93" w:rsidRDefault="00032EB7" w:rsidP="00032EB7">
      <w:pPr>
        <w:tabs>
          <w:tab w:val="left" w:pos="3045"/>
        </w:tabs>
        <w:spacing w:after="0" w:line="240" w:lineRule="auto"/>
        <w:ind w:left="360" w:firstLine="709"/>
        <w:contextualSpacing/>
        <w:jc w:val="center"/>
        <w:rPr>
          <w:rFonts w:ascii="Times New Roman" w:hAnsi="Times New Roman" w:cs="Times New Roman"/>
          <w:b/>
          <w:sz w:val="24"/>
          <w:szCs w:val="24"/>
        </w:rPr>
      </w:pPr>
      <w:r>
        <w:rPr>
          <w:rFonts w:ascii="Times New Roman" w:hAnsi="Times New Roman" w:cs="Times New Roman"/>
          <w:b/>
          <w:sz w:val="24"/>
          <w:szCs w:val="24"/>
        </w:rPr>
        <w:t>1.</w:t>
      </w:r>
      <w:r w:rsidRPr="00CF6A93">
        <w:rPr>
          <w:rFonts w:ascii="Times New Roman" w:hAnsi="Times New Roman" w:cs="Times New Roman"/>
          <w:b/>
          <w:sz w:val="24"/>
          <w:szCs w:val="24"/>
        </w:rPr>
        <w:t>Паспорт</w:t>
      </w:r>
    </w:p>
    <w:p w:rsidR="00032EB7" w:rsidRDefault="00032EB7" w:rsidP="00032EB7">
      <w:pPr>
        <w:tabs>
          <w:tab w:val="left" w:pos="3045"/>
        </w:tabs>
        <w:spacing w:after="0" w:line="240" w:lineRule="auto"/>
        <w:ind w:firstLine="709"/>
        <w:contextualSpacing/>
        <w:jc w:val="center"/>
        <w:rPr>
          <w:rFonts w:ascii="Times New Roman" w:hAnsi="Times New Roman" w:cs="Times New Roman"/>
          <w:b/>
        </w:rPr>
      </w:pPr>
      <w:r>
        <w:rPr>
          <w:rFonts w:ascii="Times New Roman" w:hAnsi="Times New Roman" w:cs="Times New Roman"/>
          <w:b/>
        </w:rPr>
        <w:t>муниципальной программы «Развитие культуры и спорта в Чернышевском районе»</w:t>
      </w:r>
    </w:p>
    <w:p w:rsidR="00032EB7" w:rsidRDefault="00032EB7" w:rsidP="00032EB7">
      <w:pPr>
        <w:spacing w:after="0" w:line="240" w:lineRule="auto"/>
        <w:ind w:firstLine="709"/>
        <w:contextualSpacing/>
        <w:rPr>
          <w:rFonts w:ascii="Times New Roman" w:hAnsi="Times New Roman" w:cs="Times New Roman"/>
        </w:rPr>
      </w:pPr>
    </w:p>
    <w:tbl>
      <w:tblPr>
        <w:tblW w:w="98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513"/>
      </w:tblGrid>
      <w:tr w:rsidR="00032EB7" w:rsidRPr="00481641" w:rsidTr="003D783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34"/>
              <w:contextualSpacing/>
              <w:jc w:val="both"/>
              <w:rPr>
                <w:rFonts w:ascii="Times New Roman" w:hAnsi="Times New Roman" w:cs="Times New Roman"/>
                <w:sz w:val="24"/>
                <w:szCs w:val="24"/>
              </w:rPr>
            </w:pPr>
            <w:r w:rsidRPr="00481641">
              <w:rPr>
                <w:rFonts w:ascii="Times New Roman" w:hAnsi="Times New Roman" w:cs="Times New Roman"/>
                <w:sz w:val="24"/>
                <w:szCs w:val="24"/>
              </w:rPr>
              <w:t>Разделы  паспорта подпрограммы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709"/>
              <w:contextualSpacing/>
              <w:jc w:val="center"/>
              <w:rPr>
                <w:rFonts w:ascii="Times New Roman" w:hAnsi="Times New Roman" w:cs="Times New Roman"/>
                <w:sz w:val="24"/>
                <w:szCs w:val="24"/>
              </w:rPr>
            </w:pPr>
            <w:r w:rsidRPr="00481641">
              <w:rPr>
                <w:rFonts w:ascii="Times New Roman" w:hAnsi="Times New Roman" w:cs="Times New Roman"/>
                <w:sz w:val="24"/>
                <w:szCs w:val="24"/>
              </w:rPr>
              <w:t>Содержание раздела</w:t>
            </w:r>
          </w:p>
        </w:tc>
      </w:tr>
      <w:tr w:rsidR="00032EB7" w:rsidRPr="00481641" w:rsidTr="003D783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34"/>
              <w:contextualSpacing/>
              <w:jc w:val="both"/>
              <w:rPr>
                <w:rFonts w:ascii="Times New Roman" w:hAnsi="Times New Roman" w:cs="Times New Roman"/>
                <w:sz w:val="24"/>
                <w:szCs w:val="24"/>
              </w:rPr>
            </w:pPr>
            <w:r w:rsidRPr="00481641">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муниципальной </w:t>
            </w:r>
            <w:r w:rsidRPr="00481641">
              <w:rPr>
                <w:rFonts w:ascii="Times New Roman" w:hAnsi="Times New Roman" w:cs="Times New Roman"/>
                <w:sz w:val="24"/>
                <w:szCs w:val="24"/>
              </w:rPr>
              <w:t>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Муниципальная программа  «</w:t>
            </w:r>
            <w:r w:rsidRPr="00481641">
              <w:rPr>
                <w:rFonts w:ascii="Times New Roman" w:hAnsi="Times New Roman" w:cs="Times New Roman"/>
                <w:bCs/>
                <w:color w:val="000000"/>
                <w:sz w:val="24"/>
                <w:szCs w:val="24"/>
              </w:rPr>
              <w:t xml:space="preserve">Развитие культуры и спорта в Чернышевском районе </w:t>
            </w:r>
            <w:r w:rsidRPr="00481641">
              <w:rPr>
                <w:rFonts w:ascii="Times New Roman" w:hAnsi="Times New Roman" w:cs="Times New Roman"/>
                <w:sz w:val="24"/>
                <w:szCs w:val="24"/>
              </w:rPr>
              <w:t>»</w:t>
            </w:r>
            <w:r>
              <w:rPr>
                <w:rFonts w:ascii="Times New Roman" w:hAnsi="Times New Roman" w:cs="Times New Roman"/>
                <w:sz w:val="24"/>
                <w:szCs w:val="24"/>
              </w:rPr>
              <w:t>(Далее «Программа»)</w:t>
            </w:r>
          </w:p>
        </w:tc>
      </w:tr>
      <w:tr w:rsidR="00032EB7" w:rsidRPr="00481641" w:rsidTr="003D7834">
        <w:tc>
          <w:tcPr>
            <w:tcW w:w="2376"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right="459" w:firstLine="34"/>
              <w:contextualSpacing/>
              <w:rPr>
                <w:rFonts w:ascii="Times New Roman" w:hAnsi="Times New Roman" w:cs="Times New Roman"/>
                <w:sz w:val="24"/>
                <w:szCs w:val="24"/>
              </w:rPr>
            </w:pPr>
            <w:r w:rsidRPr="00481641">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муниципальной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Муниципальное казенное учреждение Комитет  культуры и спорта администрации муниципального района  «Чернышевский район»</w:t>
            </w:r>
          </w:p>
        </w:tc>
      </w:tr>
      <w:tr w:rsidR="00032EB7" w:rsidRPr="00481641" w:rsidTr="003D7834">
        <w:tc>
          <w:tcPr>
            <w:tcW w:w="2376"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firstLine="34"/>
              <w:contextualSpacing/>
              <w:rPr>
                <w:rFonts w:ascii="Times New Roman" w:hAnsi="Times New Roman" w:cs="Times New Roman"/>
                <w:sz w:val="24"/>
                <w:szCs w:val="24"/>
              </w:rPr>
            </w:pPr>
            <w:r w:rsidRPr="00481641">
              <w:rPr>
                <w:rFonts w:ascii="Times New Roman" w:hAnsi="Times New Roman" w:cs="Times New Roman"/>
                <w:sz w:val="24"/>
                <w:szCs w:val="24"/>
              </w:rPr>
              <w:t>Соисполнители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 xml:space="preserve">муниципальное учреждение культуры Межпоселенческий культурно-досуговый центр «Овация»; </w:t>
            </w:r>
          </w:p>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 xml:space="preserve">муниципальное учреждение культуры  Межпоселенческая центральная библиотека;  </w:t>
            </w:r>
          </w:p>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муниципальное учреждение дополнительного обра</w:t>
            </w:r>
            <w:r w:rsidR="003F1893">
              <w:rPr>
                <w:rFonts w:ascii="Times New Roman" w:hAnsi="Times New Roman" w:cs="Times New Roman"/>
                <w:sz w:val="24"/>
                <w:szCs w:val="24"/>
              </w:rPr>
              <w:t>зования детская  школа искусств;</w:t>
            </w:r>
            <w:r w:rsidRPr="00481641">
              <w:rPr>
                <w:rFonts w:ascii="Times New Roman" w:hAnsi="Times New Roman" w:cs="Times New Roman"/>
                <w:sz w:val="24"/>
                <w:szCs w:val="24"/>
              </w:rPr>
              <w:t xml:space="preserve"> </w:t>
            </w:r>
          </w:p>
          <w:p w:rsidR="00032EB7"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муниципальное учреждение дополнительного образования детско-юношеская школа пгт. Чернышевск</w:t>
            </w:r>
            <w:r w:rsidR="003F1893">
              <w:rPr>
                <w:rFonts w:ascii="Times New Roman" w:hAnsi="Times New Roman" w:cs="Times New Roman"/>
                <w:sz w:val="24"/>
                <w:szCs w:val="24"/>
              </w:rPr>
              <w:t>;</w:t>
            </w:r>
          </w:p>
          <w:p w:rsidR="00DC766F" w:rsidRDefault="00DC766F"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администрации городских/сельских поселений;</w:t>
            </w:r>
          </w:p>
          <w:p w:rsidR="003F1893" w:rsidRPr="00481641" w:rsidRDefault="003F1893"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муниципальное учреждение культуры Районный краеведческий музей</w:t>
            </w:r>
          </w:p>
        </w:tc>
      </w:tr>
      <w:tr w:rsidR="00032EB7" w:rsidRPr="00481641" w:rsidTr="003D7834">
        <w:tc>
          <w:tcPr>
            <w:tcW w:w="2376"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firstLine="34"/>
              <w:contextualSpacing/>
              <w:rPr>
                <w:rFonts w:ascii="Times New Roman" w:hAnsi="Times New Roman" w:cs="Times New Roman"/>
                <w:sz w:val="24"/>
                <w:szCs w:val="24"/>
              </w:rPr>
            </w:pPr>
            <w:r>
              <w:rPr>
                <w:rFonts w:ascii="Times New Roman" w:hAnsi="Times New Roman" w:cs="Times New Roman"/>
                <w:sz w:val="24"/>
                <w:szCs w:val="24"/>
              </w:rPr>
              <w:t>Подпрограммы муниципальной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 xml:space="preserve">Подпрограмма 1. «Сохранение и развитие библиотечных учреждений»; </w:t>
            </w:r>
          </w:p>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Подпрограмма 2</w:t>
            </w:r>
            <w:r w:rsidRPr="00481641">
              <w:rPr>
                <w:rFonts w:ascii="Times New Roman" w:hAnsi="Times New Roman" w:cs="Times New Roman"/>
                <w:sz w:val="24"/>
                <w:szCs w:val="24"/>
              </w:rPr>
              <w:t xml:space="preserve">. «Развитие дополнительного  образования детей в сфере культуры;  </w:t>
            </w:r>
          </w:p>
          <w:p w:rsidR="00032EB7" w:rsidRDefault="00032EB7" w:rsidP="003D7834">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Подпрограмма 3</w:t>
            </w:r>
            <w:r w:rsidRPr="00481641">
              <w:rPr>
                <w:rFonts w:ascii="Times New Roman" w:hAnsi="Times New Roman" w:cs="Times New Roman"/>
                <w:sz w:val="24"/>
                <w:szCs w:val="24"/>
              </w:rPr>
              <w:t xml:space="preserve">. </w:t>
            </w:r>
            <w:r w:rsidRPr="00481641">
              <w:rPr>
                <w:rFonts w:ascii="Times New Roman" w:eastAsia="Times New Roman" w:hAnsi="Times New Roman" w:cs="Times New Roman"/>
                <w:color w:val="000000"/>
                <w:sz w:val="24"/>
                <w:szCs w:val="24"/>
              </w:rPr>
              <w:t>«Обеспечение сохранности историко-культурного наследия, традиционной народной культуры»</w:t>
            </w:r>
            <w:r w:rsidR="003F1893">
              <w:rPr>
                <w:rFonts w:ascii="Times New Roman" w:eastAsia="Times New Roman" w:hAnsi="Times New Roman" w:cs="Times New Roman"/>
                <w:color w:val="000000"/>
                <w:sz w:val="24"/>
                <w:szCs w:val="24"/>
              </w:rPr>
              <w:t>;</w:t>
            </w:r>
          </w:p>
          <w:p w:rsidR="003F1893" w:rsidRPr="00481641" w:rsidRDefault="003F1893" w:rsidP="003D7834">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Подпрограмма 4.</w:t>
            </w:r>
            <w:r w:rsidR="00B12B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 музея»;</w:t>
            </w:r>
          </w:p>
          <w:p w:rsidR="00032EB7" w:rsidRPr="00481641" w:rsidRDefault="003F1893"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Подпрограмма 5</w:t>
            </w:r>
            <w:r w:rsidR="00032EB7" w:rsidRPr="00481641">
              <w:rPr>
                <w:rFonts w:ascii="Times New Roman" w:hAnsi="Times New Roman" w:cs="Times New Roman"/>
                <w:sz w:val="24"/>
                <w:szCs w:val="24"/>
              </w:rPr>
              <w:t>. «Развитие физкультуры и спорта»</w:t>
            </w:r>
          </w:p>
        </w:tc>
      </w:tr>
      <w:tr w:rsidR="00032EB7" w:rsidRPr="00481641" w:rsidTr="003D7834">
        <w:tc>
          <w:tcPr>
            <w:tcW w:w="2376"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firstLine="34"/>
              <w:contextualSpacing/>
              <w:rPr>
                <w:rFonts w:ascii="Times New Roman" w:hAnsi="Times New Roman" w:cs="Times New Roman"/>
                <w:sz w:val="24"/>
                <w:szCs w:val="24"/>
              </w:rPr>
            </w:pPr>
            <w:r w:rsidRPr="00481641">
              <w:rPr>
                <w:rFonts w:ascii="Times New Roman" w:hAnsi="Times New Roman" w:cs="Times New Roman"/>
                <w:sz w:val="24"/>
                <w:szCs w:val="24"/>
              </w:rPr>
              <w:t>Цели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032EB7" w:rsidRDefault="00032EB7"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p w:rsidR="00032EB7" w:rsidRDefault="00032EB7"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2.Создание условий для развития детей в области культуры и искусства в Чернышевском районе;</w:t>
            </w:r>
          </w:p>
          <w:p w:rsidR="00032EB7" w:rsidRDefault="00032EB7"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p w:rsidR="00F855C1" w:rsidRDefault="00F855C1"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4.Создание условий для сохранения культурного, исторического наследия Чернышевского района,</w:t>
            </w:r>
            <w:r w:rsidR="000C7097">
              <w:rPr>
                <w:rFonts w:ascii="Times New Roman" w:hAnsi="Times New Roman" w:cs="Times New Roman"/>
                <w:sz w:val="24"/>
                <w:szCs w:val="24"/>
              </w:rPr>
              <w:t xml:space="preserve"> </w:t>
            </w:r>
            <w:r>
              <w:rPr>
                <w:rFonts w:ascii="Times New Roman" w:hAnsi="Times New Roman" w:cs="Times New Roman"/>
                <w:sz w:val="24"/>
                <w:szCs w:val="24"/>
              </w:rPr>
              <w:t>формирование интереса к отечественной истории и культуре;</w:t>
            </w:r>
          </w:p>
          <w:p w:rsidR="00032EB7" w:rsidRPr="00481641" w:rsidRDefault="00F855C1"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032EB7">
              <w:rPr>
                <w:rFonts w:ascii="Times New Roman" w:hAnsi="Times New Roman" w:cs="Times New Roman"/>
                <w:sz w:val="24"/>
                <w:szCs w:val="24"/>
              </w:rPr>
              <w:t>.Создание условий для укрепления здоровья населения муниципального района «Чернышевский район» путём развития инфраструктуры спорта, популяризации массового и профессионального спорта</w:t>
            </w:r>
          </w:p>
        </w:tc>
      </w:tr>
      <w:tr w:rsidR="00032EB7" w:rsidRPr="00481641" w:rsidTr="003D7834">
        <w:tc>
          <w:tcPr>
            <w:tcW w:w="2376"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firstLine="34"/>
              <w:contextualSpacing/>
              <w:rPr>
                <w:rFonts w:ascii="Times New Roman" w:hAnsi="Times New Roman" w:cs="Times New Roman"/>
                <w:sz w:val="24"/>
                <w:szCs w:val="24"/>
              </w:rPr>
            </w:pPr>
            <w:r w:rsidRPr="00481641">
              <w:rPr>
                <w:rFonts w:ascii="Times New Roman" w:hAnsi="Times New Roman" w:cs="Times New Roman"/>
                <w:sz w:val="24"/>
                <w:szCs w:val="24"/>
              </w:rPr>
              <w:t>Задачи программы</w:t>
            </w: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032EB7" w:rsidRPr="009B15A4" w:rsidRDefault="00032EB7" w:rsidP="003D7834">
            <w:pPr>
              <w:spacing w:after="0" w:line="240" w:lineRule="auto"/>
              <w:ind w:firstLine="709"/>
              <w:contextualSpacing/>
              <w:jc w:val="both"/>
              <w:rPr>
                <w:rFonts w:ascii="Times New Roman" w:hAnsi="Times New Roman" w:cs="Times New Roman"/>
                <w:sz w:val="24"/>
                <w:szCs w:val="24"/>
              </w:rPr>
            </w:pPr>
            <w:r w:rsidRPr="009B15A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Создание условий для организации библиотечного </w:t>
            </w:r>
            <w:r>
              <w:rPr>
                <w:rFonts w:ascii="Times New Roman" w:hAnsi="Times New Roman" w:cs="Times New Roman"/>
                <w:sz w:val="24"/>
                <w:szCs w:val="24"/>
              </w:rPr>
              <w:lastRenderedPageBreak/>
              <w:t>обслуживания населения, комплектования и обеспечения сохранности библиотечных фондов поселений</w:t>
            </w:r>
            <w:r w:rsidRPr="009B15A4">
              <w:rPr>
                <w:rFonts w:ascii="Times New Roman" w:hAnsi="Times New Roman" w:cs="Times New Roman"/>
                <w:sz w:val="24"/>
                <w:szCs w:val="24"/>
              </w:rPr>
              <w:t>;</w:t>
            </w:r>
          </w:p>
          <w:p w:rsidR="00032EB7" w:rsidRPr="009B15A4" w:rsidRDefault="00032EB7" w:rsidP="003D7834">
            <w:pPr>
              <w:spacing w:after="0" w:line="240" w:lineRule="auto"/>
              <w:ind w:firstLine="709"/>
              <w:contextualSpacing/>
              <w:jc w:val="both"/>
              <w:rPr>
                <w:rFonts w:ascii="Times New Roman" w:hAnsi="Times New Roman" w:cs="Times New Roman"/>
                <w:sz w:val="24"/>
                <w:szCs w:val="24"/>
              </w:rPr>
            </w:pPr>
            <w:r w:rsidRPr="009B15A4">
              <w:rPr>
                <w:rFonts w:ascii="Times New Roman" w:hAnsi="Times New Roman" w:cs="Times New Roman"/>
                <w:sz w:val="24"/>
                <w:szCs w:val="24"/>
              </w:rPr>
              <w:t>- Внедрение в практику работы библиотек современных информационных технологий, создание электронных каталогов и баз данных;</w:t>
            </w:r>
          </w:p>
          <w:p w:rsidR="00032EB7" w:rsidRPr="009B15A4" w:rsidRDefault="00032EB7" w:rsidP="003D7834">
            <w:pPr>
              <w:spacing w:after="0" w:line="240" w:lineRule="auto"/>
              <w:ind w:firstLine="709"/>
              <w:contextualSpacing/>
              <w:jc w:val="both"/>
              <w:rPr>
                <w:rFonts w:ascii="Times New Roman" w:hAnsi="Times New Roman" w:cs="Times New Roman"/>
                <w:color w:val="000000"/>
                <w:sz w:val="24"/>
                <w:szCs w:val="24"/>
              </w:rPr>
            </w:pPr>
            <w:r w:rsidRPr="009B15A4">
              <w:rPr>
                <w:rFonts w:ascii="Times New Roman" w:hAnsi="Times New Roman" w:cs="Times New Roman"/>
                <w:sz w:val="24"/>
                <w:szCs w:val="24"/>
              </w:rPr>
              <w:t>-Развитие материально-технического обеспечения учреждений дополнительного образования</w:t>
            </w:r>
            <w:r w:rsidRPr="009B15A4">
              <w:rPr>
                <w:rFonts w:ascii="Times New Roman" w:hAnsi="Times New Roman" w:cs="Times New Roman"/>
                <w:color w:val="000000"/>
                <w:sz w:val="24"/>
                <w:szCs w:val="24"/>
              </w:rPr>
              <w:t xml:space="preserve"> в сфере культуры в Чернышевском районе;</w:t>
            </w:r>
          </w:p>
          <w:p w:rsidR="00032EB7" w:rsidRPr="009B15A4" w:rsidRDefault="00032EB7" w:rsidP="003D7834">
            <w:pPr>
              <w:spacing w:after="0" w:line="240" w:lineRule="auto"/>
              <w:ind w:firstLine="709"/>
              <w:contextualSpacing/>
              <w:jc w:val="both"/>
              <w:rPr>
                <w:rFonts w:ascii="Times New Roman" w:hAnsi="Times New Roman" w:cs="Times New Roman"/>
                <w:bCs/>
                <w:sz w:val="24"/>
                <w:szCs w:val="24"/>
              </w:rPr>
            </w:pPr>
            <w:r w:rsidRPr="009B15A4">
              <w:rPr>
                <w:rFonts w:ascii="Times New Roman" w:hAnsi="Times New Roman" w:cs="Times New Roman"/>
                <w:color w:val="000000"/>
                <w:sz w:val="24"/>
                <w:szCs w:val="24"/>
              </w:rPr>
              <w:t>-</w:t>
            </w:r>
            <w:r w:rsidRPr="009B15A4">
              <w:rPr>
                <w:rFonts w:ascii="Times New Roman" w:hAnsi="Times New Roman" w:cs="Times New Roman"/>
                <w:bCs/>
                <w:sz w:val="24"/>
                <w:szCs w:val="24"/>
              </w:rPr>
              <w:t xml:space="preserve"> Обеспечение возможности раннего выявления таланта ребёнка;</w:t>
            </w:r>
          </w:p>
          <w:p w:rsidR="00032EB7" w:rsidRPr="009B15A4" w:rsidRDefault="00032EB7" w:rsidP="003D7834">
            <w:pPr>
              <w:spacing w:after="0" w:line="240" w:lineRule="auto"/>
              <w:ind w:firstLine="709"/>
              <w:contextualSpacing/>
              <w:jc w:val="both"/>
              <w:rPr>
                <w:rFonts w:ascii="Times New Roman" w:hAnsi="Times New Roman" w:cs="Times New Roman"/>
                <w:color w:val="000000"/>
                <w:sz w:val="24"/>
                <w:szCs w:val="24"/>
              </w:rPr>
            </w:pPr>
            <w:r w:rsidRPr="009B15A4">
              <w:rPr>
                <w:rFonts w:ascii="Times New Roman" w:hAnsi="Times New Roman" w:cs="Times New Roman"/>
                <w:bCs/>
                <w:sz w:val="24"/>
                <w:szCs w:val="24"/>
              </w:rPr>
              <w:t>-.</w:t>
            </w:r>
            <w:r w:rsidRPr="009B15A4">
              <w:rPr>
                <w:rFonts w:ascii="Times New Roman" w:hAnsi="Times New Roman" w:cs="Times New Roman"/>
                <w:color w:val="000000"/>
                <w:sz w:val="24"/>
                <w:szCs w:val="24"/>
              </w:rPr>
              <w:t>Обеспечение доступа населения Чернышевского района к культурным благам и участию в культурной жизни;</w:t>
            </w:r>
          </w:p>
          <w:p w:rsidR="00032EB7" w:rsidRPr="009B15A4" w:rsidRDefault="00032EB7" w:rsidP="003D7834">
            <w:pPr>
              <w:spacing w:after="0" w:line="240" w:lineRule="auto"/>
              <w:ind w:firstLine="709"/>
              <w:contextualSpacing/>
              <w:jc w:val="both"/>
              <w:rPr>
                <w:rFonts w:ascii="Times New Roman" w:hAnsi="Times New Roman" w:cs="Times New Roman"/>
                <w:sz w:val="24"/>
                <w:szCs w:val="24"/>
              </w:rPr>
            </w:pPr>
            <w:r w:rsidRPr="009B15A4">
              <w:rPr>
                <w:rFonts w:ascii="Times New Roman" w:hAnsi="Times New Roman" w:cs="Times New Roman"/>
                <w:color w:val="000000"/>
                <w:sz w:val="24"/>
                <w:szCs w:val="24"/>
              </w:rPr>
              <w:t>-</w:t>
            </w:r>
            <w:r w:rsidRPr="009B15A4">
              <w:rPr>
                <w:rFonts w:ascii="Times New Roman" w:hAnsi="Times New Roman" w:cs="Times New Roman"/>
                <w:sz w:val="24"/>
                <w:szCs w:val="24"/>
              </w:rPr>
              <w:t xml:space="preserve"> Поддержка творческих инициатив населения, творческих коллективов и учреждений культуры поселений;</w:t>
            </w:r>
          </w:p>
          <w:p w:rsidR="00032EB7" w:rsidRDefault="00032EB7" w:rsidP="003D7834">
            <w:pPr>
              <w:spacing w:after="0" w:line="240" w:lineRule="auto"/>
              <w:ind w:firstLine="709"/>
              <w:contextualSpacing/>
              <w:jc w:val="both"/>
              <w:rPr>
                <w:rFonts w:ascii="Times New Roman" w:hAnsi="Times New Roman" w:cs="Times New Roman"/>
                <w:sz w:val="24"/>
                <w:szCs w:val="24"/>
              </w:rPr>
            </w:pPr>
            <w:r w:rsidRPr="009B15A4">
              <w:rPr>
                <w:rFonts w:ascii="Times New Roman" w:hAnsi="Times New Roman" w:cs="Times New Roman"/>
                <w:sz w:val="24"/>
                <w:szCs w:val="24"/>
              </w:rPr>
              <w:t>- Проведение капитальных ремонтов зданий и укрепление  материально-технической базы  учреждений;</w:t>
            </w:r>
          </w:p>
          <w:p w:rsidR="00F855C1" w:rsidRDefault="00F855C1"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 </w:t>
            </w:r>
          </w:p>
          <w:p w:rsidR="00032EB7" w:rsidRPr="00FC59B3" w:rsidRDefault="00032EB7" w:rsidP="003D7834">
            <w:pPr>
              <w:spacing w:after="0" w:line="240" w:lineRule="auto"/>
              <w:ind w:firstLine="709"/>
              <w:contextualSpacing/>
              <w:jc w:val="both"/>
              <w:rPr>
                <w:rFonts w:ascii="Times New Roman" w:hAnsi="Times New Roman" w:cs="Times New Roman"/>
                <w:bCs/>
                <w:sz w:val="24"/>
                <w:szCs w:val="24"/>
              </w:rPr>
            </w:pPr>
            <w:r w:rsidRPr="00FC59B3">
              <w:rPr>
                <w:rFonts w:ascii="Times New Roman" w:hAnsi="Times New Roman" w:cs="Times New Roman"/>
                <w:sz w:val="24"/>
                <w:szCs w:val="24"/>
              </w:rPr>
              <w:t>-</w:t>
            </w:r>
            <w:r w:rsidRPr="00FC59B3">
              <w:rPr>
                <w:rFonts w:ascii="Times New Roman" w:hAnsi="Times New Roman" w:cs="Times New Roman"/>
                <w:bCs/>
                <w:sz w:val="24"/>
                <w:szCs w:val="24"/>
              </w:rPr>
              <w:t xml:space="preserve"> Пропаганда физической культуры и спорта, здорового образа жизни;</w:t>
            </w:r>
          </w:p>
          <w:p w:rsidR="00032EB7" w:rsidRPr="00FC59B3" w:rsidRDefault="00032EB7" w:rsidP="003D7834">
            <w:pPr>
              <w:spacing w:after="0" w:line="240" w:lineRule="auto"/>
              <w:ind w:firstLine="709"/>
              <w:contextualSpacing/>
              <w:jc w:val="both"/>
              <w:rPr>
                <w:rFonts w:ascii="Times New Roman" w:hAnsi="Times New Roman" w:cs="Times New Roman"/>
                <w:sz w:val="24"/>
                <w:szCs w:val="24"/>
              </w:rPr>
            </w:pPr>
            <w:r w:rsidRPr="00FC59B3">
              <w:rPr>
                <w:rFonts w:ascii="Times New Roman" w:hAnsi="Times New Roman" w:cs="Times New Roman"/>
                <w:bCs/>
                <w:sz w:val="24"/>
                <w:szCs w:val="24"/>
              </w:rPr>
              <w:t>-</w:t>
            </w:r>
            <w:r w:rsidRPr="00FC59B3">
              <w:rPr>
                <w:rFonts w:ascii="Times New Roman" w:hAnsi="Times New Roman" w:cs="Times New Roman"/>
                <w:sz w:val="24"/>
                <w:szCs w:val="24"/>
              </w:rPr>
              <w:t xml:space="preserve"> Развитие детско-юношеского спорта;</w:t>
            </w:r>
          </w:p>
          <w:p w:rsidR="00032EB7" w:rsidRPr="00FC59B3" w:rsidRDefault="00032EB7" w:rsidP="003D7834">
            <w:pPr>
              <w:spacing w:after="0" w:line="240" w:lineRule="auto"/>
              <w:ind w:firstLine="709"/>
              <w:contextualSpacing/>
              <w:jc w:val="both"/>
              <w:rPr>
                <w:rFonts w:ascii="Times New Roman" w:hAnsi="Times New Roman" w:cs="Times New Roman"/>
                <w:sz w:val="24"/>
                <w:szCs w:val="24"/>
              </w:rPr>
            </w:pPr>
            <w:r w:rsidRPr="00FC59B3">
              <w:rPr>
                <w:rFonts w:ascii="Times New Roman" w:hAnsi="Times New Roman" w:cs="Times New Roman"/>
                <w:sz w:val="24"/>
                <w:szCs w:val="24"/>
              </w:rPr>
              <w:t>-Физкуль</w:t>
            </w:r>
            <w:r>
              <w:rPr>
                <w:rFonts w:ascii="Times New Roman" w:hAnsi="Times New Roman" w:cs="Times New Roman"/>
                <w:sz w:val="24"/>
                <w:szCs w:val="24"/>
              </w:rPr>
              <w:t>т</w:t>
            </w:r>
            <w:r w:rsidRPr="00FC59B3">
              <w:rPr>
                <w:rFonts w:ascii="Times New Roman" w:hAnsi="Times New Roman" w:cs="Times New Roman"/>
                <w:sz w:val="24"/>
                <w:szCs w:val="24"/>
              </w:rPr>
              <w:t>урно-оздоровительная работа среди взрослого населения;</w:t>
            </w:r>
          </w:p>
          <w:p w:rsidR="00032EB7" w:rsidRPr="00FC59B3" w:rsidRDefault="00032EB7" w:rsidP="003D7834">
            <w:pPr>
              <w:spacing w:after="0" w:line="240" w:lineRule="auto"/>
              <w:ind w:firstLine="709"/>
              <w:contextualSpacing/>
              <w:jc w:val="both"/>
              <w:rPr>
                <w:rFonts w:ascii="Times New Roman" w:hAnsi="Times New Roman" w:cs="Times New Roman"/>
                <w:bCs/>
                <w:sz w:val="24"/>
                <w:szCs w:val="24"/>
              </w:rPr>
            </w:pPr>
            <w:r w:rsidRPr="009B15A4">
              <w:rPr>
                <w:rFonts w:ascii="Times New Roman" w:hAnsi="Times New Roman" w:cs="Times New Roman"/>
                <w:sz w:val="24"/>
                <w:szCs w:val="24"/>
              </w:rPr>
              <w:t>-</w:t>
            </w:r>
            <w:r w:rsidRPr="009B15A4">
              <w:rPr>
                <w:rFonts w:ascii="Times New Roman" w:hAnsi="Times New Roman" w:cs="Times New Roman"/>
                <w:bCs/>
                <w:sz w:val="24"/>
                <w:szCs w:val="24"/>
              </w:rPr>
              <w:t xml:space="preserve"> Развитие материально-технической б</w:t>
            </w:r>
            <w:r>
              <w:rPr>
                <w:rFonts w:ascii="Times New Roman" w:hAnsi="Times New Roman" w:cs="Times New Roman"/>
                <w:bCs/>
                <w:sz w:val="24"/>
                <w:szCs w:val="24"/>
              </w:rPr>
              <w:t>азы</w:t>
            </w:r>
            <w:r w:rsidRPr="009B15A4">
              <w:rPr>
                <w:rFonts w:ascii="Times New Roman" w:hAnsi="Times New Roman" w:cs="Times New Roman"/>
                <w:bCs/>
                <w:sz w:val="24"/>
                <w:szCs w:val="24"/>
              </w:rPr>
              <w:t xml:space="preserve"> физкультуры и спорта</w:t>
            </w:r>
            <w:r>
              <w:rPr>
                <w:rFonts w:ascii="Times New Roman" w:hAnsi="Times New Roman" w:cs="Times New Roman"/>
                <w:bCs/>
                <w:sz w:val="24"/>
                <w:szCs w:val="24"/>
              </w:rPr>
              <w:t xml:space="preserve"> муниципального района.</w:t>
            </w:r>
            <w:r w:rsidRPr="00271305">
              <w:rPr>
                <w:rFonts w:ascii="Times New Roman" w:hAnsi="Times New Roman"/>
                <w:b/>
                <w:color w:val="FF0000"/>
                <w:sz w:val="24"/>
                <w:szCs w:val="24"/>
              </w:rPr>
              <w:t xml:space="preserve">                                           </w:t>
            </w:r>
          </w:p>
        </w:tc>
      </w:tr>
      <w:tr w:rsidR="00032EB7" w:rsidRPr="00C45994" w:rsidTr="003D7834">
        <w:tc>
          <w:tcPr>
            <w:tcW w:w="2376"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firstLine="34"/>
              <w:contextualSpacing/>
              <w:rPr>
                <w:rFonts w:ascii="Times New Roman" w:hAnsi="Times New Roman" w:cs="Times New Roman"/>
                <w:sz w:val="24"/>
                <w:szCs w:val="24"/>
              </w:rPr>
            </w:pPr>
            <w:r>
              <w:rPr>
                <w:rFonts w:ascii="Times New Roman" w:hAnsi="Times New Roman" w:cs="Times New Roman"/>
                <w:sz w:val="24"/>
                <w:szCs w:val="24"/>
              </w:rPr>
              <w:lastRenderedPageBreak/>
              <w:t>Конечные результаты муниципальной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 xml:space="preserve">-Книговыдача муниципальных библиотек </w:t>
            </w:r>
            <w:r>
              <w:rPr>
                <w:rFonts w:ascii="Times New Roman" w:hAnsi="Times New Roman" w:cs="Times New Roman"/>
                <w:bCs/>
                <w:color w:val="000000" w:themeColor="text1"/>
                <w:sz w:val="24"/>
                <w:szCs w:val="24"/>
              </w:rPr>
              <w:t xml:space="preserve"> к 2025 году увеличится на 11656</w:t>
            </w:r>
            <w:r w:rsidRPr="00C45994">
              <w:rPr>
                <w:rFonts w:ascii="Times New Roman" w:hAnsi="Times New Roman" w:cs="Times New Roman"/>
                <w:bCs/>
                <w:color w:val="000000" w:themeColor="text1"/>
                <w:sz w:val="24"/>
                <w:szCs w:val="24"/>
              </w:rPr>
              <w:t xml:space="preserve"> экз.;</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-Число посещений библиотек</w:t>
            </w:r>
            <w:r>
              <w:rPr>
                <w:rFonts w:ascii="Times New Roman" w:hAnsi="Times New Roman" w:cs="Times New Roman"/>
                <w:bCs/>
                <w:color w:val="000000" w:themeColor="text1"/>
                <w:sz w:val="24"/>
                <w:szCs w:val="24"/>
              </w:rPr>
              <w:t xml:space="preserve"> к 2025 году увеличится на 17316</w:t>
            </w:r>
            <w:r w:rsidRPr="00C45994">
              <w:rPr>
                <w:rFonts w:ascii="Times New Roman" w:hAnsi="Times New Roman" w:cs="Times New Roman"/>
                <w:bCs/>
                <w:color w:val="000000" w:themeColor="text1"/>
                <w:sz w:val="24"/>
                <w:szCs w:val="24"/>
              </w:rPr>
              <w:t xml:space="preserve"> посетителей;</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 Прирост доли библиографических записей составит к 2025 го</w:t>
            </w:r>
            <w:r>
              <w:rPr>
                <w:rFonts w:ascii="Times New Roman" w:hAnsi="Times New Roman" w:cs="Times New Roman"/>
                <w:bCs/>
                <w:color w:val="000000" w:themeColor="text1"/>
                <w:sz w:val="24"/>
                <w:szCs w:val="24"/>
              </w:rPr>
              <w:t>ду  432</w:t>
            </w:r>
            <w:r w:rsidRPr="00C45994">
              <w:rPr>
                <w:rFonts w:ascii="Times New Roman" w:hAnsi="Times New Roman" w:cs="Times New Roman"/>
                <w:bCs/>
                <w:color w:val="000000" w:themeColor="text1"/>
                <w:sz w:val="24"/>
                <w:szCs w:val="24"/>
              </w:rPr>
              <w:t xml:space="preserve"> записей;</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-57%публичных общедоступных библиотек подключено к информационно-коммуникационной сети «Интернет» в общем количестве библиотек;</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 Коли</w:t>
            </w:r>
            <w:r>
              <w:rPr>
                <w:rFonts w:ascii="Times New Roman" w:hAnsi="Times New Roman" w:cs="Times New Roman"/>
                <w:bCs/>
                <w:color w:val="000000" w:themeColor="text1"/>
                <w:sz w:val="24"/>
                <w:szCs w:val="24"/>
              </w:rPr>
              <w:t>чество учащихся увеличено до 295</w:t>
            </w:r>
            <w:r w:rsidRPr="00C45994">
              <w:rPr>
                <w:rFonts w:ascii="Times New Roman" w:hAnsi="Times New Roman" w:cs="Times New Roman"/>
                <w:bCs/>
                <w:color w:val="000000" w:themeColor="text1"/>
                <w:sz w:val="24"/>
                <w:szCs w:val="24"/>
              </w:rPr>
              <w:t xml:space="preserve"> человек;</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 Увеличение количества обучающихся  в детских школах дополнительного образования, участвующих в муниципальных региональных, всероссийских и междунаро</w:t>
            </w:r>
            <w:r>
              <w:rPr>
                <w:rFonts w:ascii="Times New Roman" w:hAnsi="Times New Roman" w:cs="Times New Roman"/>
                <w:bCs/>
                <w:color w:val="000000" w:themeColor="text1"/>
                <w:sz w:val="24"/>
                <w:szCs w:val="24"/>
              </w:rPr>
              <w:t>дных конкурсах, фестивалях до 62%</w:t>
            </w:r>
            <w:r w:rsidRPr="00C45994">
              <w:rPr>
                <w:rFonts w:ascii="Times New Roman" w:hAnsi="Times New Roman" w:cs="Times New Roman"/>
                <w:bCs/>
                <w:color w:val="000000" w:themeColor="text1"/>
                <w:sz w:val="24"/>
                <w:szCs w:val="24"/>
              </w:rPr>
              <w:t>;</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 К 2025 году количество проводим</w:t>
            </w:r>
            <w:r>
              <w:rPr>
                <w:rFonts w:ascii="Times New Roman" w:hAnsi="Times New Roman" w:cs="Times New Roman"/>
                <w:bCs/>
                <w:color w:val="000000" w:themeColor="text1"/>
                <w:sz w:val="24"/>
                <w:szCs w:val="24"/>
              </w:rPr>
              <w:t>ых мероприятий увеличено до 3165</w:t>
            </w:r>
            <w:r w:rsidRPr="00C45994">
              <w:rPr>
                <w:rFonts w:ascii="Times New Roman" w:hAnsi="Times New Roman" w:cs="Times New Roman"/>
                <w:bCs/>
                <w:color w:val="000000" w:themeColor="text1"/>
                <w:sz w:val="24"/>
                <w:szCs w:val="24"/>
              </w:rPr>
              <w:t>;</w:t>
            </w:r>
          </w:p>
          <w:p w:rsidR="00032EB7" w:rsidRPr="00C45994" w:rsidRDefault="00032EB7" w:rsidP="003D7834">
            <w:pPr>
              <w:spacing w:after="0" w:line="240" w:lineRule="auto"/>
              <w:ind w:firstLine="709"/>
              <w:contextualSpacing/>
              <w:rPr>
                <w:rFonts w:ascii="Times New Roman" w:hAnsi="Times New Roman" w:cs="Times New Roman"/>
                <w:color w:val="000000" w:themeColor="text1"/>
                <w:sz w:val="24"/>
                <w:szCs w:val="24"/>
              </w:rPr>
            </w:pPr>
            <w:r w:rsidRPr="00C45994">
              <w:rPr>
                <w:rFonts w:ascii="Times New Roman" w:hAnsi="Times New Roman" w:cs="Times New Roman"/>
                <w:bCs/>
                <w:color w:val="000000" w:themeColor="text1"/>
                <w:sz w:val="24"/>
                <w:szCs w:val="24"/>
              </w:rPr>
              <w:t>-</w:t>
            </w:r>
            <w:r w:rsidRPr="00C45994">
              <w:rPr>
                <w:rFonts w:ascii="Times New Roman" w:hAnsi="Times New Roman" w:cs="Times New Roman"/>
                <w:color w:val="000000" w:themeColor="text1"/>
                <w:sz w:val="24"/>
                <w:szCs w:val="24"/>
              </w:rPr>
              <w:t xml:space="preserve"> Увеличение посещений платных культурно-массовых мероприятий клубов и дом</w:t>
            </w:r>
            <w:r>
              <w:rPr>
                <w:rFonts w:ascii="Times New Roman" w:hAnsi="Times New Roman" w:cs="Times New Roman"/>
                <w:color w:val="000000" w:themeColor="text1"/>
                <w:sz w:val="24"/>
                <w:szCs w:val="24"/>
              </w:rPr>
              <w:t>ов культуры к 2025 году  на 4904</w:t>
            </w:r>
            <w:r w:rsidRPr="00C45994">
              <w:rPr>
                <w:rFonts w:ascii="Times New Roman" w:hAnsi="Times New Roman" w:cs="Times New Roman"/>
                <w:color w:val="000000" w:themeColor="text1"/>
                <w:sz w:val="24"/>
                <w:szCs w:val="24"/>
              </w:rPr>
              <w:t>;</w:t>
            </w:r>
          </w:p>
          <w:p w:rsidR="00032EB7" w:rsidRPr="00C45994" w:rsidRDefault="00032EB7" w:rsidP="003D7834">
            <w:pPr>
              <w:spacing w:after="0" w:line="240" w:lineRule="auto"/>
              <w:ind w:firstLine="709"/>
              <w:contextualSpacing/>
              <w:rPr>
                <w:rFonts w:ascii="Times New Roman" w:hAnsi="Times New Roman" w:cs="Times New Roman"/>
                <w:color w:val="000000" w:themeColor="text1"/>
                <w:sz w:val="24"/>
                <w:szCs w:val="24"/>
              </w:rPr>
            </w:pPr>
            <w:r w:rsidRPr="00C45994">
              <w:rPr>
                <w:rFonts w:ascii="Times New Roman" w:hAnsi="Times New Roman" w:cs="Times New Roman"/>
                <w:color w:val="000000" w:themeColor="text1"/>
                <w:sz w:val="24"/>
                <w:szCs w:val="24"/>
              </w:rPr>
              <w:t>- Увеличение числа обращений к цифров</w:t>
            </w:r>
            <w:r>
              <w:rPr>
                <w:rFonts w:ascii="Times New Roman" w:hAnsi="Times New Roman" w:cs="Times New Roman"/>
                <w:color w:val="000000" w:themeColor="text1"/>
                <w:sz w:val="24"/>
                <w:szCs w:val="24"/>
              </w:rPr>
              <w:t>ым ресурсам к 2025 году до 13340</w:t>
            </w:r>
            <w:r w:rsidRPr="00C45994">
              <w:rPr>
                <w:rFonts w:ascii="Times New Roman" w:hAnsi="Times New Roman" w:cs="Times New Roman"/>
                <w:color w:val="000000" w:themeColor="text1"/>
                <w:sz w:val="24"/>
                <w:szCs w:val="24"/>
              </w:rPr>
              <w:t xml:space="preserve"> чел.;</w:t>
            </w:r>
          </w:p>
          <w:p w:rsidR="00032EB7" w:rsidRPr="00C45994" w:rsidRDefault="00032EB7" w:rsidP="003D7834">
            <w:pPr>
              <w:spacing w:after="0" w:line="240" w:lineRule="auto"/>
              <w:ind w:firstLine="709"/>
              <w:contextualSpacing/>
              <w:rPr>
                <w:rFonts w:ascii="Times New Roman" w:hAnsi="Times New Roman" w:cs="Times New Roman"/>
                <w:color w:val="000000" w:themeColor="text1"/>
                <w:sz w:val="24"/>
                <w:szCs w:val="24"/>
              </w:rPr>
            </w:pPr>
            <w:r w:rsidRPr="00C45994">
              <w:rPr>
                <w:rFonts w:ascii="Times New Roman" w:hAnsi="Times New Roman" w:cs="Times New Roman"/>
                <w:color w:val="000000" w:themeColor="text1"/>
                <w:sz w:val="24"/>
                <w:szCs w:val="24"/>
              </w:rPr>
              <w:t xml:space="preserve">- Увеличение количества участников клубных формирований (творческих </w:t>
            </w:r>
            <w:r>
              <w:rPr>
                <w:rFonts w:ascii="Times New Roman" w:hAnsi="Times New Roman" w:cs="Times New Roman"/>
                <w:color w:val="000000" w:themeColor="text1"/>
                <w:sz w:val="24"/>
                <w:szCs w:val="24"/>
              </w:rPr>
              <w:t>коллективов) к 2025 году до 1475</w:t>
            </w:r>
            <w:r w:rsidRPr="00C45994">
              <w:rPr>
                <w:rFonts w:ascii="Times New Roman" w:hAnsi="Times New Roman" w:cs="Times New Roman"/>
                <w:color w:val="000000" w:themeColor="text1"/>
                <w:sz w:val="24"/>
                <w:szCs w:val="24"/>
              </w:rPr>
              <w:t xml:space="preserve"> чел.;</w:t>
            </w:r>
          </w:p>
          <w:p w:rsidR="00032EB7"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color w:val="000000" w:themeColor="text1"/>
                <w:sz w:val="24"/>
                <w:szCs w:val="24"/>
              </w:rPr>
              <w:t>-</w:t>
            </w:r>
            <w:r w:rsidRPr="00C45994">
              <w:rPr>
                <w:rFonts w:ascii="Times New Roman" w:hAnsi="Times New Roman" w:cs="Times New Roman"/>
                <w:bCs/>
                <w:color w:val="000000" w:themeColor="text1"/>
                <w:sz w:val="24"/>
                <w:szCs w:val="24"/>
              </w:rPr>
              <w:t xml:space="preserve"> Проведён капитальный ремонт к 2025 году в 8 учреждениях </w:t>
            </w:r>
            <w:r w:rsidRPr="00C45994">
              <w:rPr>
                <w:rFonts w:ascii="Times New Roman" w:hAnsi="Times New Roman" w:cs="Times New Roman"/>
                <w:bCs/>
                <w:color w:val="000000" w:themeColor="text1"/>
                <w:sz w:val="24"/>
                <w:szCs w:val="24"/>
              </w:rPr>
              <w:lastRenderedPageBreak/>
              <w:t>культуры;</w:t>
            </w:r>
          </w:p>
          <w:p w:rsidR="00B12B8F" w:rsidRDefault="00F855C1" w:rsidP="00B12B8F">
            <w:pPr>
              <w:spacing w:after="0" w:line="240" w:lineRule="auto"/>
              <w:rPr>
                <w:rFonts w:ascii="Times New Roman" w:hAnsi="Times New Roman"/>
                <w:color w:val="000000"/>
              </w:rPr>
            </w:pPr>
            <w:r>
              <w:rPr>
                <w:rFonts w:ascii="Times New Roman" w:hAnsi="Times New Roman"/>
                <w:color w:val="000000"/>
              </w:rPr>
              <w:t xml:space="preserve">            - У</w:t>
            </w:r>
            <w:r w:rsidRPr="00951178">
              <w:rPr>
                <w:rFonts w:ascii="Times New Roman" w:hAnsi="Times New Roman"/>
                <w:color w:val="000000"/>
              </w:rPr>
              <w:t>величение количества вы</w:t>
            </w:r>
            <w:r>
              <w:rPr>
                <w:rFonts w:ascii="Times New Roman" w:hAnsi="Times New Roman"/>
                <w:color w:val="000000"/>
              </w:rPr>
              <w:t>ставочных проектов</w:t>
            </w:r>
            <w:r w:rsidRPr="00951178">
              <w:rPr>
                <w:rFonts w:ascii="Times New Roman" w:hAnsi="Times New Roman"/>
                <w:color w:val="000000"/>
              </w:rPr>
              <w:t xml:space="preserve">  по</w:t>
            </w:r>
            <w:r>
              <w:rPr>
                <w:rFonts w:ascii="Times New Roman" w:hAnsi="Times New Roman"/>
                <w:color w:val="000000"/>
              </w:rPr>
              <w:t xml:space="preserve"> отношению к 2020 году до  14</w:t>
            </w:r>
            <w:r w:rsidR="00B12B8F">
              <w:rPr>
                <w:rFonts w:ascii="Times New Roman" w:hAnsi="Times New Roman"/>
                <w:color w:val="000000"/>
              </w:rPr>
              <w:t xml:space="preserve"> ед.</w:t>
            </w:r>
            <w:r>
              <w:rPr>
                <w:rFonts w:ascii="Times New Roman" w:hAnsi="Times New Roman"/>
                <w:color w:val="000000"/>
              </w:rPr>
              <w:t>;</w:t>
            </w:r>
          </w:p>
          <w:p w:rsidR="00F855C1" w:rsidRPr="00C45994" w:rsidRDefault="00B12B8F" w:rsidP="00B12B8F">
            <w:pPr>
              <w:spacing w:after="0" w:line="240" w:lineRule="auto"/>
              <w:rPr>
                <w:rFonts w:ascii="Times New Roman" w:hAnsi="Times New Roman" w:cs="Times New Roman"/>
                <w:bCs/>
                <w:color w:val="000000" w:themeColor="text1"/>
                <w:sz w:val="24"/>
                <w:szCs w:val="24"/>
              </w:rPr>
            </w:pPr>
            <w:r>
              <w:rPr>
                <w:rFonts w:ascii="Times New Roman" w:hAnsi="Times New Roman"/>
                <w:color w:val="000000"/>
              </w:rPr>
              <w:t xml:space="preserve">           </w:t>
            </w:r>
            <w:r w:rsidR="00F855C1">
              <w:rPr>
                <w:rFonts w:ascii="Times New Roman" w:hAnsi="Times New Roman"/>
                <w:color w:val="000000"/>
              </w:rPr>
              <w:t>-</w:t>
            </w:r>
            <w:r w:rsidR="00F855C1" w:rsidRPr="00951178">
              <w:rPr>
                <w:rFonts w:ascii="Times New Roman" w:hAnsi="Times New Roman"/>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p w:rsidR="00032EB7" w:rsidRPr="00C45994" w:rsidRDefault="00032EB7" w:rsidP="00B12B8F">
            <w:pPr>
              <w:spacing w:after="0" w:line="240" w:lineRule="auto"/>
              <w:ind w:firstLine="709"/>
              <w:contextualSpacing/>
              <w:rPr>
                <w:rFonts w:ascii="Times New Roman" w:hAnsi="Times New Roman" w:cs="Times New Roman"/>
                <w:bCs/>
                <w:color w:val="000000" w:themeColor="text1"/>
              </w:rPr>
            </w:pPr>
            <w:r w:rsidRPr="00C45994">
              <w:rPr>
                <w:rFonts w:ascii="Times New Roman" w:hAnsi="Times New Roman" w:cs="Times New Roman"/>
                <w:bCs/>
                <w:color w:val="000000" w:themeColor="text1"/>
                <w:sz w:val="24"/>
                <w:szCs w:val="24"/>
              </w:rPr>
              <w:t>-</w:t>
            </w:r>
            <w:r w:rsidR="00AA7621">
              <w:rPr>
                <w:rFonts w:ascii="Times New Roman" w:hAnsi="Times New Roman" w:cs="Times New Roman"/>
                <w:bCs/>
                <w:color w:val="000000" w:themeColor="text1"/>
              </w:rPr>
              <w:t xml:space="preserve"> Доля населения района </w:t>
            </w:r>
            <w:r w:rsidRPr="00C45994">
              <w:rPr>
                <w:rFonts w:ascii="Times New Roman" w:hAnsi="Times New Roman" w:cs="Times New Roman"/>
                <w:bCs/>
                <w:color w:val="000000" w:themeColor="text1"/>
              </w:rPr>
              <w:t>систематически занимающегося физической культурой и спортом к 2025 году достигнет 52%;</w:t>
            </w:r>
          </w:p>
          <w:p w:rsidR="00032EB7" w:rsidRPr="00C45994" w:rsidRDefault="00032EB7" w:rsidP="00B12B8F">
            <w:pPr>
              <w:spacing w:after="0" w:line="240" w:lineRule="auto"/>
              <w:ind w:firstLine="709"/>
              <w:contextualSpacing/>
              <w:rPr>
                <w:rFonts w:ascii="Times New Roman" w:hAnsi="Times New Roman" w:cs="Times New Roman"/>
                <w:bCs/>
                <w:color w:val="000000" w:themeColor="text1"/>
              </w:rPr>
            </w:pPr>
            <w:r w:rsidRPr="00C45994">
              <w:rPr>
                <w:rFonts w:ascii="Times New Roman" w:hAnsi="Times New Roman" w:cs="Times New Roman"/>
                <w:bCs/>
                <w:color w:val="000000" w:themeColor="text1"/>
              </w:rPr>
              <w:t>- Количество проведённых физкультурных и спортивных мероприятий к 2025 году вырастет до 60 в год;</w:t>
            </w:r>
          </w:p>
          <w:p w:rsidR="00032EB7" w:rsidRPr="00C45994" w:rsidRDefault="00032EB7" w:rsidP="003D7834">
            <w:pPr>
              <w:spacing w:after="0" w:line="240" w:lineRule="auto"/>
              <w:ind w:firstLine="709"/>
              <w:contextualSpacing/>
              <w:rPr>
                <w:rFonts w:ascii="Times New Roman" w:hAnsi="Times New Roman" w:cs="Times New Roman"/>
                <w:color w:val="000000" w:themeColor="text1"/>
              </w:rPr>
            </w:pPr>
            <w:r w:rsidRPr="00C45994">
              <w:rPr>
                <w:rFonts w:ascii="Times New Roman" w:hAnsi="Times New Roman" w:cs="Times New Roman"/>
                <w:bCs/>
                <w:color w:val="000000" w:themeColor="text1"/>
              </w:rPr>
              <w:t>-</w:t>
            </w:r>
            <w:r w:rsidRPr="00C45994">
              <w:rPr>
                <w:rFonts w:ascii="Times New Roman" w:hAnsi="Times New Roman" w:cs="Times New Roman"/>
                <w:color w:val="000000" w:themeColor="text1"/>
              </w:rPr>
              <w:t xml:space="preserve"> Количество участников физкультурных и спортивных мероприятий к 2025 году увеличится до 4000 чел.;</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rPr>
            </w:pPr>
            <w:r w:rsidRPr="00C45994">
              <w:rPr>
                <w:rFonts w:ascii="Times New Roman" w:hAnsi="Times New Roman" w:cs="Times New Roman"/>
                <w:color w:val="000000" w:themeColor="text1"/>
              </w:rPr>
              <w:t>-</w:t>
            </w:r>
            <w:r w:rsidRPr="00C45994">
              <w:rPr>
                <w:rFonts w:ascii="Times New Roman" w:hAnsi="Times New Roman" w:cs="Times New Roman"/>
                <w:bCs/>
                <w:color w:val="000000" w:themeColor="text1"/>
              </w:rPr>
              <w:t xml:space="preserve"> За 5 лет реализации муниципальной подпрограммы количество спортивных сооружений на территории района увеличится на 5 единиц</w:t>
            </w:r>
          </w:p>
        </w:tc>
      </w:tr>
      <w:tr w:rsidR="00032EB7" w:rsidRPr="00481641" w:rsidTr="003D7834">
        <w:tc>
          <w:tcPr>
            <w:tcW w:w="2376"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right="-142" w:firstLine="34"/>
              <w:contextualSpacing/>
              <w:rPr>
                <w:rFonts w:ascii="Times New Roman" w:hAnsi="Times New Roman" w:cs="Times New Roman"/>
                <w:sz w:val="24"/>
                <w:szCs w:val="24"/>
              </w:rPr>
            </w:pPr>
            <w:r w:rsidRPr="00481641">
              <w:rPr>
                <w:rFonts w:ascii="Times New Roman" w:hAnsi="Times New Roman" w:cs="Times New Roman"/>
                <w:sz w:val="24"/>
                <w:szCs w:val="24"/>
              </w:rPr>
              <w:lastRenderedPageBreak/>
              <w:t>Целевые индикаторы и показатели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032EB7" w:rsidRPr="00C45994"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color w:val="000000" w:themeColor="text1"/>
                <w:sz w:val="24"/>
                <w:szCs w:val="24"/>
              </w:rPr>
              <w:t>-</w:t>
            </w:r>
            <w:r w:rsidRPr="00C45994">
              <w:rPr>
                <w:rFonts w:ascii="Times New Roman" w:hAnsi="Times New Roman" w:cs="Times New Roman"/>
                <w:color w:val="000000" w:themeColor="text1"/>
              </w:rPr>
              <w:t xml:space="preserve"> Число книговыдач муниципальных библиотек;</w:t>
            </w:r>
          </w:p>
          <w:p w:rsidR="00032EB7" w:rsidRPr="00C45994"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color w:val="000000" w:themeColor="text1"/>
              </w:rPr>
              <w:t>- Число посещений библиотек;</w:t>
            </w:r>
          </w:p>
          <w:p w:rsidR="00032EB7" w:rsidRPr="00C45994"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color w:val="000000" w:themeColor="text1"/>
              </w:rPr>
              <w:t>- Прирост доли библиографических записей;</w:t>
            </w:r>
          </w:p>
          <w:p w:rsidR="00032EB7" w:rsidRPr="00C45994"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color w:val="000000" w:themeColor="text1"/>
              </w:rPr>
              <w:t>- Количество публичных общедоступных библиотек подключенных к  информационно-коммуникационной сети «Интернет», в общем количестве библиотек Чернышевского района;</w:t>
            </w:r>
          </w:p>
          <w:p w:rsidR="00032EB7" w:rsidRPr="00C45994" w:rsidRDefault="00032EB7" w:rsidP="003D7834">
            <w:pPr>
              <w:spacing w:after="0" w:line="240" w:lineRule="auto"/>
              <w:ind w:firstLine="709"/>
              <w:contextualSpacing/>
              <w:textAlignment w:val="baseline"/>
              <w:rPr>
                <w:rFonts w:ascii="Times New Roman" w:hAnsi="Times New Roman" w:cs="Times New Roman"/>
                <w:bCs/>
                <w:color w:val="000000" w:themeColor="text1"/>
                <w:sz w:val="24"/>
                <w:szCs w:val="24"/>
              </w:rPr>
            </w:pPr>
            <w:r w:rsidRPr="00C45994">
              <w:rPr>
                <w:rFonts w:ascii="Times New Roman" w:hAnsi="Times New Roman" w:cs="Times New Roman"/>
                <w:color w:val="000000" w:themeColor="text1"/>
                <w:sz w:val="24"/>
                <w:szCs w:val="24"/>
              </w:rPr>
              <w:t>-</w:t>
            </w:r>
            <w:r>
              <w:rPr>
                <w:rFonts w:ascii="Times New Roman" w:hAnsi="Times New Roman" w:cs="Times New Roman"/>
                <w:bCs/>
                <w:color w:val="000000" w:themeColor="text1"/>
                <w:sz w:val="24"/>
                <w:szCs w:val="24"/>
              </w:rPr>
              <w:t xml:space="preserve"> Увеличение количества уча</w:t>
            </w:r>
            <w:r w:rsidRPr="00C45994">
              <w:rPr>
                <w:rFonts w:ascii="Times New Roman" w:hAnsi="Times New Roman" w:cs="Times New Roman"/>
                <w:bCs/>
                <w:color w:val="000000" w:themeColor="text1"/>
                <w:sz w:val="24"/>
                <w:szCs w:val="24"/>
              </w:rPr>
              <w:t>щихся;</w:t>
            </w:r>
          </w:p>
          <w:p w:rsidR="00032EB7" w:rsidRPr="00C45994" w:rsidRDefault="00032EB7" w:rsidP="003D7834">
            <w:pPr>
              <w:spacing w:after="0" w:line="240" w:lineRule="auto"/>
              <w:ind w:firstLine="709"/>
              <w:contextualSpacing/>
              <w:textAlignment w:val="baseline"/>
              <w:rPr>
                <w:rFonts w:ascii="Times New Roman" w:hAnsi="Times New Roman" w:cs="Times New Roman"/>
                <w:bCs/>
                <w:color w:val="000000" w:themeColor="text1"/>
              </w:rPr>
            </w:pPr>
            <w:r w:rsidRPr="00C45994">
              <w:rPr>
                <w:rFonts w:ascii="Times New Roman" w:hAnsi="Times New Roman" w:cs="Times New Roman"/>
                <w:bCs/>
                <w:color w:val="000000" w:themeColor="text1"/>
                <w:sz w:val="18"/>
                <w:szCs w:val="18"/>
              </w:rPr>
              <w:t>-</w:t>
            </w:r>
            <w:r w:rsidRPr="00C45994">
              <w:rPr>
                <w:rFonts w:ascii="Times New Roman" w:hAnsi="Times New Roman" w:cs="Times New Roman"/>
                <w:bCs/>
                <w:color w:val="000000" w:themeColor="text1"/>
              </w:rPr>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 фестивалях;</w:t>
            </w:r>
          </w:p>
          <w:p w:rsidR="00032EB7" w:rsidRPr="00C45994" w:rsidRDefault="00032EB7" w:rsidP="003D7834">
            <w:pPr>
              <w:spacing w:after="0" w:line="240" w:lineRule="auto"/>
              <w:ind w:firstLine="709"/>
              <w:contextualSpacing/>
              <w:textAlignment w:val="baseline"/>
              <w:rPr>
                <w:rFonts w:ascii="Times New Roman" w:hAnsi="Times New Roman" w:cs="Times New Roman"/>
                <w:bCs/>
                <w:color w:val="000000" w:themeColor="text1"/>
              </w:rPr>
            </w:pPr>
            <w:r w:rsidRPr="00C45994">
              <w:rPr>
                <w:rFonts w:ascii="Times New Roman" w:hAnsi="Times New Roman" w:cs="Times New Roman"/>
                <w:bCs/>
                <w:color w:val="000000" w:themeColor="text1"/>
              </w:rPr>
              <w:t>- Увеличение  количества проводимых мероприятий;</w:t>
            </w:r>
          </w:p>
          <w:p w:rsidR="00032EB7" w:rsidRPr="00C45994"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bCs/>
                <w:color w:val="000000" w:themeColor="text1"/>
              </w:rPr>
              <w:t>-</w:t>
            </w:r>
            <w:r w:rsidRPr="00C45994">
              <w:rPr>
                <w:rFonts w:ascii="Times New Roman" w:hAnsi="Times New Roman" w:cs="Times New Roman"/>
                <w:color w:val="000000" w:themeColor="text1"/>
              </w:rPr>
              <w:t xml:space="preserve"> Увеличение посещений платных культурно-массовых мероприятий клубов и домов культуры;</w:t>
            </w:r>
          </w:p>
          <w:p w:rsidR="00032EB7" w:rsidRPr="00C45994"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color w:val="000000" w:themeColor="text1"/>
              </w:rPr>
              <w:t>- Увеличение числа обращений к цифровым ресурсам;</w:t>
            </w:r>
          </w:p>
          <w:p w:rsidR="00032EB7" w:rsidRPr="00C45994" w:rsidRDefault="00032EB7" w:rsidP="003D7834">
            <w:pPr>
              <w:spacing w:after="0" w:line="240" w:lineRule="auto"/>
              <w:ind w:firstLine="709"/>
              <w:contextualSpacing/>
              <w:textAlignment w:val="baseline"/>
              <w:rPr>
                <w:rFonts w:ascii="Times New Roman" w:hAnsi="Times New Roman" w:cs="Times New Roman"/>
                <w:bCs/>
                <w:color w:val="000000" w:themeColor="text1"/>
              </w:rPr>
            </w:pPr>
            <w:r w:rsidRPr="00C45994">
              <w:rPr>
                <w:rFonts w:ascii="Times New Roman" w:hAnsi="Times New Roman" w:cs="Times New Roman"/>
                <w:color w:val="000000" w:themeColor="text1"/>
              </w:rPr>
              <w:t>-</w:t>
            </w:r>
            <w:r w:rsidRPr="00C45994">
              <w:rPr>
                <w:rFonts w:ascii="Times New Roman" w:hAnsi="Times New Roman" w:cs="Times New Roman"/>
                <w:bCs/>
                <w:color w:val="000000" w:themeColor="text1"/>
              </w:rPr>
              <w:t xml:space="preserve"> Увеличение количества участников клубных формирований (творческих коллективов);</w:t>
            </w:r>
          </w:p>
          <w:p w:rsidR="00032EB7"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bCs/>
                <w:color w:val="000000" w:themeColor="text1"/>
              </w:rPr>
              <w:t>-</w:t>
            </w:r>
            <w:r w:rsidRPr="00C45994">
              <w:rPr>
                <w:rFonts w:ascii="Times New Roman" w:hAnsi="Times New Roman" w:cs="Times New Roman"/>
                <w:color w:val="000000" w:themeColor="text1"/>
              </w:rPr>
              <w:t xml:space="preserve"> Увеличение количества отремонтированных  зданий и улучшение МТБ учреждений;</w:t>
            </w:r>
          </w:p>
          <w:p w:rsidR="00AA7621" w:rsidRDefault="00AA7621" w:rsidP="003D7834">
            <w:pPr>
              <w:spacing w:after="0" w:line="240" w:lineRule="auto"/>
              <w:ind w:firstLine="709"/>
              <w:contextualSpacing/>
              <w:textAlignment w:val="baseline"/>
              <w:rPr>
                <w:rFonts w:ascii="Times New Roman" w:hAnsi="Times New Roman" w:cs="Times New Roman"/>
                <w:color w:val="000000" w:themeColor="text1"/>
              </w:rPr>
            </w:pPr>
            <w:r>
              <w:rPr>
                <w:rFonts w:ascii="Times New Roman" w:hAnsi="Times New Roman" w:cs="Times New Roman"/>
                <w:color w:val="000000" w:themeColor="text1"/>
              </w:rPr>
              <w:t>- Увеличение количества выставочных проектов;</w:t>
            </w:r>
          </w:p>
          <w:p w:rsidR="00AA7621" w:rsidRDefault="00AA7621" w:rsidP="006054A6">
            <w:pPr>
              <w:spacing w:after="0" w:line="240" w:lineRule="auto"/>
              <w:rPr>
                <w:rFonts w:ascii="Times New Roman" w:hAnsi="Times New Roman"/>
                <w:color w:val="000000"/>
              </w:rPr>
            </w:pPr>
            <w:r>
              <w:rPr>
                <w:rFonts w:ascii="Times New Roman" w:hAnsi="Times New Roman" w:cs="Times New Roman"/>
                <w:color w:val="000000" w:themeColor="text1"/>
              </w:rPr>
              <w:t xml:space="preserve">             - </w:t>
            </w:r>
            <w:r>
              <w:rPr>
                <w:rFonts w:ascii="Times New Roman" w:hAnsi="Times New Roman"/>
                <w:color w:val="000000"/>
              </w:rPr>
              <w:t>У</w:t>
            </w:r>
            <w:r w:rsidRPr="00951178">
              <w:rPr>
                <w:rFonts w:ascii="Times New Roman" w:hAnsi="Times New Roman"/>
                <w:color w:val="000000"/>
              </w:rPr>
              <w:t>величение доли представленных (во всех формах) зрителю музейных предметов в общем количестве му</w:t>
            </w:r>
            <w:r>
              <w:rPr>
                <w:rFonts w:ascii="Times New Roman" w:hAnsi="Times New Roman"/>
                <w:color w:val="000000"/>
              </w:rPr>
              <w:t>зейных предметов основного фонда;</w:t>
            </w:r>
          </w:p>
          <w:p w:rsidR="00032EB7" w:rsidRPr="00AA7621" w:rsidRDefault="00AA7621" w:rsidP="006054A6">
            <w:pPr>
              <w:spacing w:after="0" w:line="240" w:lineRule="auto"/>
              <w:rPr>
                <w:rFonts w:ascii="Times New Roman" w:hAnsi="Times New Roman"/>
                <w:color w:val="000000"/>
              </w:rPr>
            </w:pPr>
            <w:r>
              <w:rPr>
                <w:rFonts w:ascii="Times New Roman" w:hAnsi="Times New Roman"/>
                <w:color w:val="000000"/>
              </w:rPr>
              <w:t xml:space="preserve">            </w:t>
            </w:r>
            <w:r w:rsidR="00032EB7" w:rsidRPr="00C45994">
              <w:rPr>
                <w:rFonts w:ascii="Times New Roman" w:hAnsi="Times New Roman" w:cs="Times New Roman"/>
                <w:color w:val="000000" w:themeColor="text1"/>
              </w:rPr>
              <w:t>- Количество проведённых физкультурных и спортивных мероприятий;</w:t>
            </w:r>
          </w:p>
          <w:p w:rsidR="00032EB7" w:rsidRPr="00C45994" w:rsidRDefault="00032EB7" w:rsidP="006054A6">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color w:val="000000" w:themeColor="text1"/>
              </w:rPr>
              <w:t>- Количество участников физкультурных и спортивных мероприятий;</w:t>
            </w:r>
          </w:p>
          <w:p w:rsidR="00032EB7" w:rsidRPr="00271305" w:rsidRDefault="00032EB7" w:rsidP="006054A6">
            <w:pPr>
              <w:spacing w:after="0" w:line="240" w:lineRule="auto"/>
              <w:ind w:firstLine="709"/>
              <w:contextualSpacing/>
              <w:textAlignment w:val="baseline"/>
              <w:rPr>
                <w:rFonts w:ascii="Times New Roman" w:hAnsi="Times New Roman"/>
                <w:color w:val="FF0000"/>
                <w:sz w:val="24"/>
                <w:szCs w:val="24"/>
              </w:rPr>
            </w:pPr>
            <w:r w:rsidRPr="00C45994">
              <w:rPr>
                <w:rFonts w:ascii="Times New Roman" w:hAnsi="Times New Roman" w:cs="Times New Roman"/>
                <w:color w:val="000000" w:themeColor="text1"/>
              </w:rPr>
              <w:t>- Увеличение спортивных сооружений на территории Чернышевского района.</w:t>
            </w:r>
          </w:p>
        </w:tc>
      </w:tr>
      <w:tr w:rsidR="00032EB7" w:rsidRPr="00481641" w:rsidTr="003D7834">
        <w:tc>
          <w:tcPr>
            <w:tcW w:w="2376"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hanging="108"/>
              <w:contextualSpacing/>
              <w:rPr>
                <w:rFonts w:ascii="Times New Roman" w:hAnsi="Times New Roman" w:cs="Times New Roman"/>
                <w:sz w:val="24"/>
                <w:szCs w:val="24"/>
              </w:rPr>
            </w:pPr>
            <w:r>
              <w:rPr>
                <w:rFonts w:ascii="Times New Roman" w:hAnsi="Times New Roman" w:cs="Times New Roman"/>
                <w:sz w:val="24"/>
                <w:szCs w:val="24"/>
              </w:rPr>
              <w:t xml:space="preserve">  Этапы и сроки реализации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032EB7" w:rsidRPr="003B2FC7" w:rsidRDefault="00032EB7" w:rsidP="003D7834">
            <w:pPr>
              <w:spacing w:after="0" w:line="240" w:lineRule="auto"/>
              <w:ind w:firstLine="709"/>
              <w:contextualSpacing/>
              <w:textAlignment w:val="baseline"/>
              <w:rPr>
                <w:rFonts w:ascii="Times New Roman" w:hAnsi="Times New Roman" w:cs="Times New Roman"/>
                <w:sz w:val="24"/>
                <w:szCs w:val="24"/>
              </w:rPr>
            </w:pPr>
            <w:r w:rsidRPr="003B2FC7">
              <w:rPr>
                <w:rFonts w:ascii="Times New Roman" w:hAnsi="Times New Roman" w:cs="Times New Roman"/>
                <w:sz w:val="24"/>
                <w:szCs w:val="24"/>
              </w:rPr>
              <w:t>Программа реализуется в период с 2021-2025 г.г. в один этап</w:t>
            </w:r>
          </w:p>
        </w:tc>
      </w:tr>
      <w:tr w:rsidR="00032EB7" w:rsidRPr="00481641" w:rsidTr="003D7834">
        <w:tc>
          <w:tcPr>
            <w:tcW w:w="2376" w:type="dxa"/>
            <w:tcBorders>
              <w:top w:val="single" w:sz="4" w:space="0" w:color="auto"/>
              <w:left w:val="single" w:sz="4" w:space="0" w:color="auto"/>
              <w:bottom w:val="single" w:sz="4" w:space="0" w:color="auto"/>
              <w:right w:val="single" w:sz="4" w:space="0" w:color="auto"/>
            </w:tcBorders>
            <w:shd w:val="clear" w:color="auto" w:fill="auto"/>
          </w:tcPr>
          <w:p w:rsidR="00032EB7" w:rsidRDefault="00032EB7" w:rsidP="003D7834">
            <w:pPr>
              <w:spacing w:after="0" w:line="240" w:lineRule="auto"/>
              <w:ind w:firstLine="34"/>
              <w:contextualSpacing/>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Общий объём финансирования составит  </w:t>
            </w:r>
            <w:r w:rsidR="00547A8B">
              <w:rPr>
                <w:rFonts w:ascii="Times New Roman" w:hAnsi="Times New Roman" w:cs="Times New Roman"/>
                <w:bCs/>
                <w:sz w:val="24"/>
                <w:szCs w:val="24"/>
              </w:rPr>
              <w:t>52809,0</w:t>
            </w:r>
            <w:r w:rsidRPr="00481641">
              <w:rPr>
                <w:rFonts w:ascii="Times New Roman" w:hAnsi="Times New Roman" w:cs="Times New Roman"/>
                <w:bCs/>
                <w:sz w:val="24"/>
                <w:szCs w:val="24"/>
              </w:rPr>
              <w:t xml:space="preserve"> тыс. руб. в том числе:</w:t>
            </w:r>
          </w:p>
          <w:p w:rsidR="00032EB7" w:rsidRPr="00481641" w:rsidRDefault="00032EB7" w:rsidP="003D7834">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2021г.-</w:t>
            </w:r>
            <w:r w:rsidR="00DF3F00">
              <w:rPr>
                <w:rFonts w:ascii="Times New Roman" w:hAnsi="Times New Roman" w:cs="Times New Roman"/>
                <w:bCs/>
                <w:sz w:val="24"/>
                <w:szCs w:val="24"/>
              </w:rPr>
              <w:t xml:space="preserve">   4927,3</w:t>
            </w:r>
            <w:r w:rsidRPr="00481641">
              <w:rPr>
                <w:rFonts w:ascii="Times New Roman" w:hAnsi="Times New Roman" w:cs="Times New Roman"/>
                <w:bCs/>
                <w:sz w:val="24"/>
                <w:szCs w:val="24"/>
              </w:rPr>
              <w:t xml:space="preserve"> тыс. руб.;</w:t>
            </w:r>
          </w:p>
          <w:p w:rsidR="00032EB7" w:rsidRPr="00481641" w:rsidRDefault="00032EB7" w:rsidP="003D7834">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2022г.- </w:t>
            </w:r>
            <w:r w:rsidR="00DF3F00">
              <w:rPr>
                <w:rFonts w:ascii="Times New Roman" w:hAnsi="Times New Roman" w:cs="Times New Roman"/>
                <w:bCs/>
                <w:sz w:val="24"/>
                <w:szCs w:val="24"/>
              </w:rPr>
              <w:t>10878,0</w:t>
            </w:r>
            <w:r>
              <w:rPr>
                <w:rFonts w:ascii="Times New Roman" w:hAnsi="Times New Roman" w:cs="Times New Roman"/>
                <w:bCs/>
                <w:sz w:val="24"/>
                <w:szCs w:val="24"/>
              </w:rPr>
              <w:t xml:space="preserve"> </w:t>
            </w:r>
            <w:r w:rsidRPr="00481641">
              <w:rPr>
                <w:rFonts w:ascii="Times New Roman" w:hAnsi="Times New Roman" w:cs="Times New Roman"/>
                <w:bCs/>
                <w:sz w:val="24"/>
                <w:szCs w:val="24"/>
              </w:rPr>
              <w:t>тыс. руб</w:t>
            </w:r>
            <w:r>
              <w:rPr>
                <w:rFonts w:ascii="Times New Roman" w:hAnsi="Times New Roman" w:cs="Times New Roman"/>
                <w:bCs/>
                <w:sz w:val="24"/>
                <w:szCs w:val="24"/>
              </w:rPr>
              <w:t>.</w:t>
            </w:r>
            <w:r w:rsidRPr="00481641">
              <w:rPr>
                <w:rFonts w:ascii="Times New Roman" w:hAnsi="Times New Roman" w:cs="Times New Roman"/>
                <w:bCs/>
                <w:sz w:val="24"/>
                <w:szCs w:val="24"/>
              </w:rPr>
              <w:t>;</w:t>
            </w:r>
          </w:p>
          <w:p w:rsidR="00032EB7" w:rsidRPr="00481641" w:rsidRDefault="00032EB7" w:rsidP="003D7834">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2023г.- </w:t>
            </w:r>
            <w:r w:rsidR="00DF3F00">
              <w:rPr>
                <w:rFonts w:ascii="Times New Roman" w:hAnsi="Times New Roman" w:cs="Times New Roman"/>
                <w:bCs/>
                <w:sz w:val="24"/>
                <w:szCs w:val="24"/>
              </w:rPr>
              <w:t>13900,0</w:t>
            </w:r>
            <w:r>
              <w:rPr>
                <w:rFonts w:ascii="Times New Roman" w:hAnsi="Times New Roman" w:cs="Times New Roman"/>
                <w:bCs/>
                <w:sz w:val="24"/>
                <w:szCs w:val="24"/>
              </w:rPr>
              <w:t xml:space="preserve"> </w:t>
            </w:r>
            <w:r w:rsidRPr="00481641">
              <w:rPr>
                <w:rFonts w:ascii="Times New Roman" w:hAnsi="Times New Roman" w:cs="Times New Roman"/>
                <w:bCs/>
                <w:sz w:val="24"/>
                <w:szCs w:val="24"/>
              </w:rPr>
              <w:t>тыс. руб.;</w:t>
            </w:r>
          </w:p>
          <w:p w:rsidR="00032EB7" w:rsidRPr="00481641" w:rsidRDefault="00032EB7" w:rsidP="003D7834">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2024г.- </w:t>
            </w:r>
            <w:r w:rsidR="00D85F20">
              <w:rPr>
                <w:rFonts w:ascii="Times New Roman" w:hAnsi="Times New Roman" w:cs="Times New Roman"/>
                <w:bCs/>
                <w:sz w:val="24"/>
                <w:szCs w:val="24"/>
              </w:rPr>
              <w:t>16</w:t>
            </w:r>
            <w:r w:rsidR="00DF3F00">
              <w:rPr>
                <w:rFonts w:ascii="Times New Roman" w:hAnsi="Times New Roman" w:cs="Times New Roman"/>
                <w:bCs/>
                <w:sz w:val="24"/>
                <w:szCs w:val="24"/>
              </w:rPr>
              <w:t>874</w:t>
            </w:r>
            <w:r>
              <w:rPr>
                <w:rFonts w:ascii="Times New Roman" w:hAnsi="Times New Roman" w:cs="Times New Roman"/>
                <w:bCs/>
                <w:sz w:val="24"/>
                <w:szCs w:val="24"/>
              </w:rPr>
              <w:t xml:space="preserve">,0 </w:t>
            </w:r>
            <w:r w:rsidRPr="00481641">
              <w:rPr>
                <w:rFonts w:ascii="Times New Roman" w:hAnsi="Times New Roman" w:cs="Times New Roman"/>
                <w:bCs/>
                <w:sz w:val="24"/>
                <w:szCs w:val="24"/>
              </w:rPr>
              <w:t>тыс. руб.;</w:t>
            </w:r>
          </w:p>
          <w:p w:rsidR="00032EB7" w:rsidRPr="00481641" w:rsidRDefault="00032EB7" w:rsidP="003D7834">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2025г.-</w:t>
            </w:r>
            <w:r>
              <w:rPr>
                <w:rFonts w:ascii="Times New Roman" w:hAnsi="Times New Roman" w:cs="Times New Roman"/>
                <w:bCs/>
                <w:sz w:val="24"/>
                <w:szCs w:val="24"/>
              </w:rPr>
              <w:t xml:space="preserve"> </w:t>
            </w:r>
            <w:r w:rsidR="00DF3F00">
              <w:rPr>
                <w:rFonts w:ascii="Times New Roman" w:hAnsi="Times New Roman" w:cs="Times New Roman"/>
                <w:bCs/>
                <w:sz w:val="24"/>
                <w:szCs w:val="24"/>
              </w:rPr>
              <w:t xml:space="preserve">  6229</w:t>
            </w:r>
            <w:r>
              <w:rPr>
                <w:rFonts w:ascii="Times New Roman" w:hAnsi="Times New Roman" w:cs="Times New Roman"/>
                <w:bCs/>
                <w:sz w:val="24"/>
                <w:szCs w:val="24"/>
              </w:rPr>
              <w:t>,0 тыс. руб.</w:t>
            </w:r>
          </w:p>
          <w:p w:rsidR="00032EB7" w:rsidRPr="00481641" w:rsidRDefault="00032EB7" w:rsidP="003D7834">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 местный бюджет: </w:t>
            </w:r>
          </w:p>
          <w:p w:rsidR="00032EB7" w:rsidRPr="00481641" w:rsidRDefault="00032EB7" w:rsidP="003D7834">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2021г.- </w:t>
            </w:r>
            <w:r w:rsidR="00D85F20">
              <w:rPr>
                <w:rFonts w:ascii="Times New Roman" w:hAnsi="Times New Roman" w:cs="Times New Roman"/>
                <w:bCs/>
                <w:sz w:val="24"/>
                <w:szCs w:val="24"/>
              </w:rPr>
              <w:t>3</w:t>
            </w:r>
            <w:r w:rsidR="00DF3F00">
              <w:rPr>
                <w:rFonts w:ascii="Times New Roman" w:hAnsi="Times New Roman" w:cs="Times New Roman"/>
                <w:bCs/>
                <w:sz w:val="24"/>
                <w:szCs w:val="24"/>
              </w:rPr>
              <w:t>520,5</w:t>
            </w:r>
            <w:r w:rsidR="00D85F20" w:rsidRPr="00481641">
              <w:rPr>
                <w:rFonts w:ascii="Times New Roman" w:hAnsi="Times New Roman" w:cs="Times New Roman"/>
                <w:bCs/>
                <w:sz w:val="24"/>
                <w:szCs w:val="24"/>
              </w:rPr>
              <w:t xml:space="preserve"> </w:t>
            </w:r>
            <w:r w:rsidRPr="00481641">
              <w:rPr>
                <w:rFonts w:ascii="Times New Roman" w:hAnsi="Times New Roman" w:cs="Times New Roman"/>
                <w:bCs/>
                <w:sz w:val="24"/>
                <w:szCs w:val="24"/>
              </w:rPr>
              <w:t>тыс. руб.;</w:t>
            </w:r>
          </w:p>
          <w:p w:rsidR="00032EB7" w:rsidRPr="00481641" w:rsidRDefault="00032EB7" w:rsidP="003D7834">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lastRenderedPageBreak/>
              <w:t xml:space="preserve">2022г.- </w:t>
            </w:r>
            <w:r w:rsidR="00DF3F00">
              <w:rPr>
                <w:rFonts w:ascii="Times New Roman" w:hAnsi="Times New Roman" w:cs="Times New Roman"/>
                <w:bCs/>
                <w:sz w:val="24"/>
                <w:szCs w:val="24"/>
              </w:rPr>
              <w:t>3494,8</w:t>
            </w:r>
            <w:r>
              <w:rPr>
                <w:rFonts w:ascii="Times New Roman" w:hAnsi="Times New Roman" w:cs="Times New Roman"/>
                <w:bCs/>
                <w:sz w:val="24"/>
                <w:szCs w:val="24"/>
              </w:rPr>
              <w:t xml:space="preserve"> </w:t>
            </w:r>
            <w:r w:rsidRPr="00481641">
              <w:rPr>
                <w:rFonts w:ascii="Times New Roman" w:hAnsi="Times New Roman" w:cs="Times New Roman"/>
                <w:bCs/>
                <w:sz w:val="24"/>
                <w:szCs w:val="24"/>
              </w:rPr>
              <w:t>тыс. руб.;</w:t>
            </w:r>
          </w:p>
          <w:p w:rsidR="00032EB7" w:rsidRPr="00481641" w:rsidRDefault="00032EB7" w:rsidP="003D7834">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2023г.- </w:t>
            </w:r>
            <w:r w:rsidR="00AE03E7">
              <w:rPr>
                <w:rFonts w:ascii="Times New Roman" w:hAnsi="Times New Roman" w:cs="Times New Roman"/>
                <w:bCs/>
                <w:sz w:val="24"/>
                <w:szCs w:val="24"/>
              </w:rPr>
              <w:t>3</w:t>
            </w:r>
            <w:r w:rsidR="00DF3F00">
              <w:rPr>
                <w:rFonts w:ascii="Times New Roman" w:hAnsi="Times New Roman" w:cs="Times New Roman"/>
                <w:bCs/>
                <w:sz w:val="24"/>
                <w:szCs w:val="24"/>
              </w:rPr>
              <w:t>978,4</w:t>
            </w:r>
            <w:r w:rsidRPr="00481641">
              <w:rPr>
                <w:rFonts w:ascii="Times New Roman" w:hAnsi="Times New Roman" w:cs="Times New Roman"/>
                <w:bCs/>
                <w:sz w:val="24"/>
                <w:szCs w:val="24"/>
              </w:rPr>
              <w:t xml:space="preserve"> тыс. руб.;</w:t>
            </w:r>
          </w:p>
          <w:p w:rsidR="00032EB7" w:rsidRPr="00481641" w:rsidRDefault="00032EB7" w:rsidP="003D7834">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2024г.- </w:t>
            </w:r>
            <w:r w:rsidR="00DF3F00">
              <w:rPr>
                <w:rFonts w:ascii="Times New Roman" w:hAnsi="Times New Roman" w:cs="Times New Roman"/>
                <w:bCs/>
                <w:sz w:val="24"/>
                <w:szCs w:val="24"/>
              </w:rPr>
              <w:t>4389,</w:t>
            </w:r>
            <w:r>
              <w:rPr>
                <w:rFonts w:ascii="Times New Roman" w:hAnsi="Times New Roman" w:cs="Times New Roman"/>
                <w:bCs/>
                <w:sz w:val="24"/>
                <w:szCs w:val="24"/>
              </w:rPr>
              <w:t>0</w:t>
            </w:r>
            <w:r w:rsidRPr="00481641">
              <w:rPr>
                <w:rFonts w:ascii="Times New Roman" w:hAnsi="Times New Roman" w:cs="Times New Roman"/>
                <w:bCs/>
                <w:sz w:val="24"/>
                <w:szCs w:val="24"/>
              </w:rPr>
              <w:t xml:space="preserve"> тыс. руб.;</w:t>
            </w:r>
          </w:p>
          <w:p w:rsidR="00032EB7" w:rsidRDefault="00032EB7" w:rsidP="003D7834">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2025г.-</w:t>
            </w:r>
            <w:r>
              <w:rPr>
                <w:rFonts w:ascii="Times New Roman" w:hAnsi="Times New Roman" w:cs="Times New Roman"/>
                <w:bCs/>
                <w:sz w:val="24"/>
                <w:szCs w:val="24"/>
              </w:rPr>
              <w:t xml:space="preserve"> </w:t>
            </w:r>
            <w:r w:rsidR="00DF3F00">
              <w:rPr>
                <w:rFonts w:ascii="Times New Roman" w:hAnsi="Times New Roman" w:cs="Times New Roman"/>
                <w:bCs/>
                <w:sz w:val="24"/>
                <w:szCs w:val="24"/>
              </w:rPr>
              <w:t>4744</w:t>
            </w:r>
            <w:r>
              <w:rPr>
                <w:rFonts w:ascii="Times New Roman" w:hAnsi="Times New Roman" w:cs="Times New Roman"/>
                <w:bCs/>
                <w:sz w:val="24"/>
                <w:szCs w:val="24"/>
              </w:rPr>
              <w:t xml:space="preserve">,0 </w:t>
            </w:r>
            <w:r w:rsidRPr="00481641">
              <w:rPr>
                <w:rFonts w:ascii="Times New Roman" w:hAnsi="Times New Roman" w:cs="Times New Roman"/>
                <w:bCs/>
                <w:sz w:val="24"/>
                <w:szCs w:val="24"/>
              </w:rPr>
              <w:t>тыс. руб.</w:t>
            </w:r>
          </w:p>
          <w:p w:rsidR="00D85F20" w:rsidRDefault="00D85F20" w:rsidP="003D7834">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Краевой бюджет:</w:t>
            </w:r>
          </w:p>
          <w:p w:rsidR="00D85F20" w:rsidRPr="00481641" w:rsidRDefault="00D85F20" w:rsidP="00D85F20">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2021г.- </w:t>
            </w:r>
            <w:r w:rsidR="00AE03E7">
              <w:rPr>
                <w:rFonts w:ascii="Times New Roman" w:hAnsi="Times New Roman" w:cs="Times New Roman"/>
                <w:bCs/>
                <w:sz w:val="24"/>
                <w:szCs w:val="24"/>
              </w:rPr>
              <w:t>85,3</w:t>
            </w:r>
            <w:r w:rsidRPr="00481641">
              <w:rPr>
                <w:rFonts w:ascii="Times New Roman" w:hAnsi="Times New Roman" w:cs="Times New Roman"/>
                <w:bCs/>
                <w:sz w:val="24"/>
                <w:szCs w:val="24"/>
              </w:rPr>
              <w:t xml:space="preserve"> тыс. руб.;</w:t>
            </w:r>
          </w:p>
          <w:p w:rsidR="00D85F20" w:rsidRPr="00481641" w:rsidRDefault="00D85F20" w:rsidP="00D85F20">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2022г.- </w:t>
            </w:r>
            <w:r w:rsidR="00D7368A">
              <w:rPr>
                <w:rFonts w:ascii="Times New Roman" w:hAnsi="Times New Roman" w:cs="Times New Roman"/>
                <w:bCs/>
                <w:sz w:val="24"/>
                <w:szCs w:val="24"/>
              </w:rPr>
              <w:t xml:space="preserve">443,9 </w:t>
            </w:r>
            <w:r w:rsidRPr="00481641">
              <w:rPr>
                <w:rFonts w:ascii="Times New Roman" w:hAnsi="Times New Roman" w:cs="Times New Roman"/>
                <w:bCs/>
                <w:sz w:val="24"/>
                <w:szCs w:val="24"/>
              </w:rPr>
              <w:t>тыс. руб.;</w:t>
            </w:r>
          </w:p>
          <w:p w:rsidR="00D85F20" w:rsidRPr="00481641" w:rsidRDefault="00D85F20" w:rsidP="00D85F20">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2023г.- </w:t>
            </w:r>
            <w:r w:rsidR="00D7368A">
              <w:rPr>
                <w:rFonts w:ascii="Times New Roman" w:hAnsi="Times New Roman" w:cs="Times New Roman"/>
                <w:bCs/>
                <w:sz w:val="24"/>
                <w:szCs w:val="24"/>
              </w:rPr>
              <w:t xml:space="preserve">596,2 </w:t>
            </w:r>
            <w:r w:rsidRPr="00481641">
              <w:rPr>
                <w:rFonts w:ascii="Times New Roman" w:hAnsi="Times New Roman" w:cs="Times New Roman"/>
                <w:bCs/>
                <w:sz w:val="24"/>
                <w:szCs w:val="24"/>
              </w:rPr>
              <w:t>тыс. руб.;</w:t>
            </w:r>
          </w:p>
          <w:p w:rsidR="00D85F20" w:rsidRPr="00481641" w:rsidRDefault="00D85F20" w:rsidP="00D85F20">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2024г.- </w:t>
            </w:r>
            <w:r w:rsidR="00D7368A">
              <w:rPr>
                <w:rFonts w:ascii="Times New Roman" w:hAnsi="Times New Roman" w:cs="Times New Roman"/>
                <w:bCs/>
                <w:sz w:val="24"/>
                <w:szCs w:val="24"/>
              </w:rPr>
              <w:t>1090</w:t>
            </w:r>
            <w:r>
              <w:rPr>
                <w:rFonts w:ascii="Times New Roman" w:hAnsi="Times New Roman" w:cs="Times New Roman"/>
                <w:bCs/>
                <w:sz w:val="24"/>
                <w:szCs w:val="24"/>
              </w:rPr>
              <w:t>,0</w:t>
            </w:r>
            <w:r w:rsidRPr="00481641">
              <w:rPr>
                <w:rFonts w:ascii="Times New Roman" w:hAnsi="Times New Roman" w:cs="Times New Roman"/>
                <w:bCs/>
                <w:sz w:val="24"/>
                <w:szCs w:val="24"/>
              </w:rPr>
              <w:t xml:space="preserve"> тыс. руб.;</w:t>
            </w:r>
          </w:p>
          <w:p w:rsidR="00D85F20" w:rsidRDefault="00D85F20" w:rsidP="00D85F20">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2025г.-</w:t>
            </w:r>
            <w:r>
              <w:rPr>
                <w:rFonts w:ascii="Times New Roman" w:hAnsi="Times New Roman" w:cs="Times New Roman"/>
                <w:bCs/>
                <w:sz w:val="24"/>
                <w:szCs w:val="24"/>
              </w:rPr>
              <w:t xml:space="preserve"> </w:t>
            </w:r>
            <w:r w:rsidR="00D7368A">
              <w:rPr>
                <w:rFonts w:ascii="Times New Roman" w:hAnsi="Times New Roman" w:cs="Times New Roman"/>
                <w:bCs/>
                <w:sz w:val="24"/>
                <w:szCs w:val="24"/>
              </w:rPr>
              <w:t>90</w:t>
            </w:r>
            <w:r>
              <w:rPr>
                <w:rFonts w:ascii="Times New Roman" w:hAnsi="Times New Roman" w:cs="Times New Roman"/>
                <w:bCs/>
                <w:sz w:val="24"/>
                <w:szCs w:val="24"/>
              </w:rPr>
              <w:t xml:space="preserve">,0 </w:t>
            </w:r>
            <w:r w:rsidRPr="00481641">
              <w:rPr>
                <w:rFonts w:ascii="Times New Roman" w:hAnsi="Times New Roman" w:cs="Times New Roman"/>
                <w:bCs/>
                <w:sz w:val="24"/>
                <w:szCs w:val="24"/>
              </w:rPr>
              <w:t>тыс. руб.</w:t>
            </w:r>
          </w:p>
          <w:p w:rsidR="00D85F20" w:rsidRDefault="00D85F20" w:rsidP="003D7834">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Федеральный бюджет:</w:t>
            </w:r>
          </w:p>
          <w:p w:rsidR="00D85F20" w:rsidRPr="00481641" w:rsidRDefault="00D85F20" w:rsidP="00D85F20">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2021г.- </w:t>
            </w:r>
            <w:r w:rsidR="00AE03E7">
              <w:rPr>
                <w:rFonts w:ascii="Times New Roman" w:hAnsi="Times New Roman" w:cs="Times New Roman"/>
                <w:bCs/>
                <w:sz w:val="24"/>
                <w:szCs w:val="24"/>
              </w:rPr>
              <w:t>1321,5</w:t>
            </w:r>
            <w:r w:rsidRPr="00481641">
              <w:rPr>
                <w:rFonts w:ascii="Times New Roman" w:hAnsi="Times New Roman" w:cs="Times New Roman"/>
                <w:bCs/>
                <w:sz w:val="24"/>
                <w:szCs w:val="24"/>
              </w:rPr>
              <w:t xml:space="preserve"> тыс. руб.;</w:t>
            </w:r>
          </w:p>
          <w:p w:rsidR="00D85F20" w:rsidRPr="00481641" w:rsidRDefault="00D85F20" w:rsidP="00D85F20">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2022г.- </w:t>
            </w:r>
            <w:r w:rsidR="00AE03E7">
              <w:rPr>
                <w:rFonts w:ascii="Times New Roman" w:hAnsi="Times New Roman" w:cs="Times New Roman"/>
                <w:bCs/>
                <w:sz w:val="24"/>
                <w:szCs w:val="24"/>
              </w:rPr>
              <w:t>6939,3</w:t>
            </w:r>
            <w:r>
              <w:rPr>
                <w:rFonts w:ascii="Times New Roman" w:hAnsi="Times New Roman" w:cs="Times New Roman"/>
                <w:bCs/>
                <w:sz w:val="24"/>
                <w:szCs w:val="24"/>
              </w:rPr>
              <w:t xml:space="preserve"> </w:t>
            </w:r>
            <w:r w:rsidRPr="00481641">
              <w:rPr>
                <w:rFonts w:ascii="Times New Roman" w:hAnsi="Times New Roman" w:cs="Times New Roman"/>
                <w:bCs/>
                <w:sz w:val="24"/>
                <w:szCs w:val="24"/>
              </w:rPr>
              <w:t>тыс. руб.;</w:t>
            </w:r>
          </w:p>
          <w:p w:rsidR="00D85F20" w:rsidRPr="00481641" w:rsidRDefault="00D85F20" w:rsidP="00D85F20">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2023г.- </w:t>
            </w:r>
            <w:r w:rsidR="00D7368A">
              <w:rPr>
                <w:rFonts w:ascii="Times New Roman" w:hAnsi="Times New Roman" w:cs="Times New Roman"/>
                <w:bCs/>
                <w:sz w:val="24"/>
                <w:szCs w:val="24"/>
              </w:rPr>
              <w:t>9326,1</w:t>
            </w:r>
            <w:r w:rsidRPr="00481641">
              <w:rPr>
                <w:rFonts w:ascii="Times New Roman" w:hAnsi="Times New Roman" w:cs="Times New Roman"/>
                <w:bCs/>
                <w:sz w:val="24"/>
                <w:szCs w:val="24"/>
              </w:rPr>
              <w:t xml:space="preserve"> тыс. руб.;</w:t>
            </w:r>
          </w:p>
          <w:p w:rsidR="00D85F20" w:rsidRPr="00481641" w:rsidRDefault="00D85F20" w:rsidP="00D85F20">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2024г.- </w:t>
            </w:r>
            <w:r w:rsidR="00D7368A">
              <w:rPr>
                <w:rFonts w:ascii="Times New Roman" w:hAnsi="Times New Roman" w:cs="Times New Roman"/>
                <w:bCs/>
                <w:sz w:val="24"/>
                <w:szCs w:val="24"/>
              </w:rPr>
              <w:t>11395</w:t>
            </w:r>
            <w:r>
              <w:rPr>
                <w:rFonts w:ascii="Times New Roman" w:hAnsi="Times New Roman" w:cs="Times New Roman"/>
                <w:bCs/>
                <w:sz w:val="24"/>
                <w:szCs w:val="24"/>
              </w:rPr>
              <w:t>,0</w:t>
            </w:r>
            <w:r w:rsidRPr="00481641">
              <w:rPr>
                <w:rFonts w:ascii="Times New Roman" w:hAnsi="Times New Roman" w:cs="Times New Roman"/>
                <w:bCs/>
                <w:sz w:val="24"/>
                <w:szCs w:val="24"/>
              </w:rPr>
              <w:t xml:space="preserve"> тыс. руб.;</w:t>
            </w:r>
          </w:p>
          <w:p w:rsidR="00D85F20" w:rsidRPr="00CB6FFB" w:rsidRDefault="00D85F20" w:rsidP="006054A6">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2025г.-</w:t>
            </w:r>
            <w:r>
              <w:rPr>
                <w:rFonts w:ascii="Times New Roman" w:hAnsi="Times New Roman" w:cs="Times New Roman"/>
                <w:bCs/>
                <w:sz w:val="24"/>
                <w:szCs w:val="24"/>
              </w:rPr>
              <w:t xml:space="preserve"> </w:t>
            </w:r>
            <w:r w:rsidR="00D7368A">
              <w:rPr>
                <w:rFonts w:ascii="Times New Roman" w:hAnsi="Times New Roman" w:cs="Times New Roman"/>
                <w:bCs/>
                <w:sz w:val="24"/>
                <w:szCs w:val="24"/>
              </w:rPr>
              <w:t>1395</w:t>
            </w:r>
            <w:r>
              <w:rPr>
                <w:rFonts w:ascii="Times New Roman" w:hAnsi="Times New Roman" w:cs="Times New Roman"/>
                <w:bCs/>
                <w:sz w:val="24"/>
                <w:szCs w:val="24"/>
              </w:rPr>
              <w:t xml:space="preserve">,0 </w:t>
            </w:r>
            <w:r w:rsidRPr="00481641">
              <w:rPr>
                <w:rFonts w:ascii="Times New Roman" w:hAnsi="Times New Roman" w:cs="Times New Roman"/>
                <w:bCs/>
                <w:sz w:val="24"/>
                <w:szCs w:val="24"/>
              </w:rPr>
              <w:t>тыс. руб.</w:t>
            </w:r>
          </w:p>
        </w:tc>
      </w:tr>
    </w:tbl>
    <w:p w:rsidR="00032EB7" w:rsidRDefault="00032EB7" w:rsidP="00032EB7">
      <w:pPr>
        <w:spacing w:after="0" w:line="240" w:lineRule="auto"/>
        <w:ind w:firstLine="709"/>
        <w:contextualSpacing/>
        <w:rPr>
          <w:rFonts w:ascii="Times New Roman" w:hAnsi="Times New Roman" w:cs="Times New Roman"/>
        </w:rPr>
      </w:pPr>
    </w:p>
    <w:p w:rsidR="00032EB7" w:rsidRPr="00CB6FFB" w:rsidRDefault="00032EB7" w:rsidP="00032EB7">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2</w:t>
      </w:r>
      <w:r w:rsidRPr="00CB6FFB">
        <w:rPr>
          <w:rFonts w:ascii="Times New Roman" w:hAnsi="Times New Roman" w:cs="Times New Roman"/>
          <w:b/>
          <w:sz w:val="24"/>
          <w:szCs w:val="24"/>
        </w:rPr>
        <w:t xml:space="preserve">. Описание целей и задач муниципальной программы, прогноз развития соответствующей сферы, прогноз развития соответствующей сферы с учётом реализации муниципальной программы, включая возможные варианты решения проблемы. </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Реализация Программы осуществляется в двух значимых сферах экономики района: культура и спорт.</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1.1. Сфера культуры</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Отрасль культуры объединяет деятельность по развитию библиотечного, поддержке и развитию исполнительских искусств, сохранению культурного наследия, развитию традиционной народной культуры и любительского искусства, укреплению межрегиональных связей в сфере культуры. </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По состоянию на начало 2020 года отрасль культуры включает  44 учреждения культуры, 123 творческих работника района обеспечивают жителям их конституционное право доступа к культурным ценностям.</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Структура отрасли культуры Чернышевского района в 2020 году:</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1. Библиотеки – 21 ед.</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2. Культурно - досуговые учреждения – 20 ед.</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3. Музеи – 1 ед.</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5. Детская школа искусств – 1ед.</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6.Физкультурно-оздоровительный комплекс «Багульник» - 1 ед.</w:t>
      </w:r>
    </w:p>
    <w:p w:rsidR="00032EB7"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Приоритеты государственной политики в сфере культуры на период до 2025 года  сформированы с учетом целей и задач, обозначенных в следующих стратегических документах:</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Федеральный закон от 29.12.2012 № 273-ФЗ «Об образовании в Российской Федерации»;</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Указ Президента Российской Федерации от 07.05.2012 № 597 «О мероприятиях по реализации государственной социальной политики»;</w:t>
      </w:r>
    </w:p>
    <w:p w:rsidR="00032EB7"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Концепция общенациональной системы выявления и развития молодых талантов, утвержденная Президентом Российской Федерации  03.04.2012</w:t>
      </w:r>
      <w:r>
        <w:rPr>
          <w:rFonts w:ascii="Times New Roman" w:hAnsi="Times New Roman" w:cs="Times New Roman"/>
          <w:sz w:val="24"/>
          <w:szCs w:val="24"/>
        </w:rPr>
        <w:t>г.</w:t>
      </w:r>
      <w:r w:rsidRPr="00CB6FFB">
        <w:rPr>
          <w:rFonts w:ascii="Times New Roman" w:hAnsi="Times New Roman" w:cs="Times New Roman"/>
          <w:sz w:val="24"/>
          <w:szCs w:val="24"/>
        </w:rPr>
        <w:t xml:space="preserve">; </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Указ Президента Российской Федерации от 07.05.2018г. № 204 «О национальных целях и стратегических задачах развития РФ на период до 2024г.»;</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Государственная программа «Развитие культуры» на 2013-2024г.г.»;</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План социального развития центров экономического роста Забайкальского края;</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Национальный проект «Культура»</w:t>
      </w:r>
    </w:p>
    <w:p w:rsidR="00032EB7" w:rsidRPr="00CB6FFB"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  Деятельность учреждений культуры и дополнительного образования детей является одной из важнейших составляющих современной культурной жизни. Библиотеки, культурно - досуговые учреждения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одной из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района. </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z w:val="24"/>
          <w:szCs w:val="24"/>
        </w:rPr>
        <w:t xml:space="preserve">  </w:t>
      </w:r>
      <w:r w:rsidRPr="00CB6FFB">
        <w:rPr>
          <w:rFonts w:ascii="Times New Roman" w:hAnsi="Times New Roman" w:cs="Times New Roman"/>
          <w:spacing w:val="2"/>
          <w:sz w:val="24"/>
          <w:szCs w:val="24"/>
        </w:rPr>
        <w:t>Самодеятельное  народное творчество и любительское искусство является важнейшим фактором культурной жизни, что свидетельствует о востребованности  клубных учреждений, их значительной роли в общественной жизни района. Самодеятельные коллективы, созданные в учреждениях культуры района, ведут концертную деятельность, регулярно участвуют в районных, межрайонных, краевых фестивалях и различных конкурсах, получая высокую оценку. При этом с целью создания стимулов для развития как профессиональных, так и народных творческих коллективов, вовлечение в культурную деятельность населения необходимо сформировать комплексную систему адресной поддержки. Без поддержки народного творчества и любительского искусства, выявления и поддержки молодых дарований, предусмотренной данной программой, возникают риски снижения качества культурного продукта, потеря интереса  жителей к участию в творческих коллективах, снижение спроса на образование в сфере культуры и искусства и, как следствие, потеря кадрового потенциала  отрасли. В связи с этим необходимо сконцентрировать ресурсы программы на обеспечении  жизнедеятельности учреждений в современных условиях путём модернизации материально-технической базы учреждений, реставрации и реконструкции зданий, проведении капитальных ремонтов.</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pacing w:val="2"/>
          <w:sz w:val="24"/>
          <w:szCs w:val="24"/>
        </w:rPr>
        <w:t>Совокупный фонд общедоступных библиотек Чернышевского  района составляет 149162 экземпляров печатных изданий, посещаемость - 133224</w:t>
      </w:r>
      <w:r w:rsidRPr="00CB6FFB">
        <w:rPr>
          <w:rFonts w:ascii="Times New Roman" w:hAnsi="Times New Roman" w:cs="Times New Roman"/>
          <w:color w:val="FF0000"/>
          <w:spacing w:val="2"/>
          <w:sz w:val="24"/>
          <w:szCs w:val="24"/>
        </w:rPr>
        <w:t xml:space="preserve"> </w:t>
      </w:r>
      <w:r w:rsidRPr="00CB6FFB">
        <w:rPr>
          <w:rFonts w:ascii="Times New Roman" w:hAnsi="Times New Roman" w:cs="Times New Roman"/>
          <w:spacing w:val="2"/>
          <w:sz w:val="24"/>
          <w:szCs w:val="24"/>
        </w:rPr>
        <w:t>человек; книговыдача - 272414 экземпляров. Среднее число жителей на одну библиотеку – 1562 человек. Процент охвата населения Чернышевского района библиотечным обслуживанием составляет 41%.</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pacing w:val="2"/>
          <w:sz w:val="24"/>
          <w:szCs w:val="24"/>
        </w:rPr>
        <w:t>Основными социально-экономическими тенденциями, ставшими причиной данной ситуации, являются следующие:</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color w:val="FF0000"/>
          <w:spacing w:val="2"/>
          <w:sz w:val="24"/>
          <w:szCs w:val="24"/>
        </w:rPr>
      </w:pPr>
      <w:r w:rsidRPr="00CB6FFB">
        <w:rPr>
          <w:rFonts w:ascii="Times New Roman" w:hAnsi="Times New Roman" w:cs="Times New Roman"/>
          <w:spacing w:val="2"/>
          <w:sz w:val="24"/>
          <w:szCs w:val="24"/>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2017 по 2020 год сократилось с 157341 экземпляров до 149162 экземпляров, что связано с выбытием устаревших документов и недостаточностью объема новых поступлений);</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pacing w:val="2"/>
          <w:sz w:val="24"/>
          <w:szCs w:val="24"/>
        </w:rPr>
        <w:t>устаревание материально-технической базы библиотек, связанной с недостаточным финансированием отрасли;</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pacing w:val="2"/>
          <w:sz w:val="24"/>
          <w:szCs w:val="24"/>
        </w:rPr>
        <w:t xml:space="preserve">ограниченный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w:t>
      </w:r>
      <w:r w:rsidRPr="00CB6FFB">
        <w:rPr>
          <w:rFonts w:ascii="Times New Roman" w:hAnsi="Times New Roman" w:cs="Times New Roman"/>
          <w:spacing w:val="2"/>
          <w:sz w:val="24"/>
          <w:szCs w:val="24"/>
        </w:rPr>
        <w:br/>
        <w:t>наличие общероссийской тенденции по снижению интереса к чтению.</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pacing w:val="2"/>
          <w:sz w:val="24"/>
          <w:szCs w:val="24"/>
        </w:rPr>
        <w:t>Повышение востребованности населением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комплектование фондов библиотек современными изданиями, внедрение информационно-коммуникационных технологий в библиотечное дело, модернизация материально-технической базы библиотек.</w:t>
      </w:r>
    </w:p>
    <w:p w:rsidR="00032EB7"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pacing w:val="2"/>
          <w:sz w:val="24"/>
          <w:szCs w:val="24"/>
        </w:rPr>
        <w:t xml:space="preserve">В муниципальном районе «Чернышевский район» действует детская школа искусств с двумя филиалами: Жирекенский и Аксеново-Зиловский. Учреждение реализует дополнительные предпрофессиональные  </w:t>
      </w:r>
      <w:r>
        <w:rPr>
          <w:rFonts w:ascii="Times New Roman" w:hAnsi="Times New Roman" w:cs="Times New Roman"/>
          <w:spacing w:val="2"/>
          <w:sz w:val="24"/>
          <w:szCs w:val="24"/>
        </w:rPr>
        <w:t>о</w:t>
      </w:r>
      <w:r w:rsidRPr="00CB6FFB">
        <w:rPr>
          <w:rFonts w:ascii="Times New Roman" w:hAnsi="Times New Roman" w:cs="Times New Roman"/>
          <w:spacing w:val="2"/>
          <w:sz w:val="24"/>
          <w:szCs w:val="24"/>
        </w:rPr>
        <w:t xml:space="preserve">бщеобразовательные программы в области искусств, дополнительные общеразвивающие образовательные программы, направленные на </w:t>
      </w:r>
      <w:r w:rsidRPr="00CB6FFB">
        <w:rPr>
          <w:rFonts w:ascii="Times New Roman" w:hAnsi="Times New Roman" w:cs="Times New Roman"/>
          <w:spacing w:val="2"/>
          <w:sz w:val="24"/>
          <w:szCs w:val="24"/>
        </w:rPr>
        <w:lastRenderedPageBreak/>
        <w:t>удовлетворение творческих   потребностей учащихся по видам искусств. В учреждении дополнительного образования в настоящее время работают 16 преподавателей. Комплекс мероприятий охватывает детей разных возрастных категорий. Учащиеся детской школы искусств принимают участие в международных, всероссийских и краевых конкурсах различной направленности, и не раз становились лауреатами и дипломантами.</w:t>
      </w:r>
    </w:p>
    <w:p w:rsidR="00032EB7"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Для полноценной организации образовательного процесса необходимо улучшить материально техническое состояние и обеспечение учреждений, в частности, решить проблему с подводом холодной воды в здание детской школы искусств и установить приборы учета воды.</w:t>
      </w:r>
    </w:p>
    <w:p w:rsidR="00C94F7A" w:rsidRPr="00951178" w:rsidRDefault="00C94F7A" w:rsidP="00C94F7A">
      <w:pPr>
        <w:spacing w:line="240" w:lineRule="auto"/>
        <w:rPr>
          <w:rFonts w:ascii="Times New Roman" w:hAnsi="Times New Roman"/>
          <w:color w:val="000000"/>
        </w:rPr>
      </w:pPr>
      <w:r w:rsidRPr="00951178">
        <w:rPr>
          <w:rFonts w:ascii="Times New Roman" w:hAnsi="Times New Roman"/>
          <w:color w:val="000000"/>
        </w:rPr>
        <w:t xml:space="preserve">В  Чернышевском районе  функционирует МУК Районный  краеведческий  музей.   </w:t>
      </w:r>
    </w:p>
    <w:p w:rsidR="00C94F7A" w:rsidRPr="00951178" w:rsidRDefault="00C94F7A" w:rsidP="00C94F7A">
      <w:pPr>
        <w:spacing w:line="240" w:lineRule="auto"/>
        <w:rPr>
          <w:rFonts w:ascii="Times New Roman" w:hAnsi="Times New Roman"/>
          <w:color w:val="000000"/>
        </w:rPr>
      </w:pPr>
      <w:r w:rsidRPr="00951178">
        <w:rPr>
          <w:rFonts w:ascii="Times New Roman" w:hAnsi="Times New Roman"/>
          <w:color w:val="000000"/>
        </w:rPr>
        <w:t xml:space="preserve"> Районный музей  имеет краеведческий и исторический профиль и является центром  образовательной и  просветительской деятельности в районе.  </w:t>
      </w:r>
    </w:p>
    <w:p w:rsidR="00C94F7A" w:rsidRPr="00951178" w:rsidRDefault="00C94F7A" w:rsidP="00C94F7A">
      <w:pPr>
        <w:spacing w:line="240" w:lineRule="auto"/>
        <w:rPr>
          <w:rFonts w:ascii="Times New Roman" w:hAnsi="Times New Roman"/>
          <w:color w:val="000000"/>
        </w:rPr>
      </w:pPr>
      <w:r w:rsidRPr="00951178">
        <w:rPr>
          <w:rFonts w:ascii="Times New Roman" w:hAnsi="Times New Roman"/>
          <w:color w:val="000000"/>
        </w:rPr>
        <w:t xml:space="preserve"> Количество посещений на 01.01.2020 год   Музея  составляет   3100  тысяч  человек в год. Музей организует и проводит  ежегодно   490  экскурсий, 4 лекции и 18 мероприятий, более 12 выставок.  </w:t>
      </w:r>
    </w:p>
    <w:p w:rsidR="00C94F7A" w:rsidRPr="00951178" w:rsidRDefault="00C94F7A" w:rsidP="00C94F7A">
      <w:pPr>
        <w:spacing w:line="240" w:lineRule="auto"/>
        <w:rPr>
          <w:rFonts w:ascii="Times New Roman" w:hAnsi="Times New Roman"/>
          <w:color w:val="000000"/>
        </w:rPr>
      </w:pPr>
      <w:r w:rsidRPr="00951178">
        <w:rPr>
          <w:rFonts w:ascii="Times New Roman" w:hAnsi="Times New Roman"/>
          <w:color w:val="000000"/>
        </w:rPr>
        <w:t xml:space="preserve">На 1 января 2020 года основной фонд музея составил  более 6100 единиц хранения. В музейных фондах хранятся уникальные предметы и коллекции. Среди них – предметы старинного  быта, археологическая, палеонтологическая коллекция,   документы и фотографии 19-20 веков и многое другое.  </w:t>
      </w:r>
    </w:p>
    <w:p w:rsidR="00C94F7A" w:rsidRDefault="00C94F7A" w:rsidP="00C94F7A">
      <w:pPr>
        <w:spacing w:line="240" w:lineRule="auto"/>
        <w:rPr>
          <w:rFonts w:ascii="Times New Roman" w:hAnsi="Times New Roman"/>
          <w:color w:val="000000"/>
        </w:rPr>
      </w:pPr>
      <w:r>
        <w:rPr>
          <w:rFonts w:ascii="Times New Roman" w:hAnsi="Times New Roman"/>
          <w:color w:val="000000"/>
        </w:rPr>
        <w:t>Перед Музеем</w:t>
      </w:r>
      <w:r w:rsidRPr="00951178">
        <w:rPr>
          <w:rFonts w:ascii="Times New Roman" w:hAnsi="Times New Roman"/>
          <w:color w:val="000000"/>
        </w:rPr>
        <w:t xml:space="preserve">  стоит проблема сохранности музейных коллекций. Более 1,5 % основного музейного фонда требуют реставрации, но из-за отсутствия финансирования реставрация не ведётся.</w:t>
      </w:r>
    </w:p>
    <w:p w:rsidR="00AA7621" w:rsidRPr="00C94F7A" w:rsidRDefault="00C94F7A" w:rsidP="00C94F7A">
      <w:pPr>
        <w:spacing w:line="240" w:lineRule="auto"/>
        <w:rPr>
          <w:rFonts w:ascii="Times New Roman" w:hAnsi="Times New Roman"/>
          <w:color w:val="000000"/>
        </w:rPr>
      </w:pPr>
      <w:r w:rsidRPr="00951178">
        <w:rPr>
          <w:rFonts w:ascii="Times New Roman" w:hAnsi="Times New Roman"/>
          <w:color w:val="000000"/>
        </w:rPr>
        <w:t>Недостаточное бюджетное финансирование музейной отрасли  отрицательно сказывается на общем состоянии музея. Музею не хватает средств на создание новых профильных стационарных экспозиций, пополнение и охрану своих фондовых коллекций, на информационное обеспечение, на развитие научной деятельности, приобретение оборудования,  мебели.</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Реализация Программы будет осуществляться в соответствии со следующими основными приоритетами: обеспечение максимальной доступности культурных ценностей для населения района, повышение качества и разнообразия культурных услуг, в том числе: создание культурного пространств</w:t>
      </w:r>
      <w:r>
        <w:rPr>
          <w:rFonts w:ascii="Times New Roman" w:hAnsi="Times New Roman" w:cs="Times New Roman"/>
          <w:sz w:val="24"/>
          <w:szCs w:val="24"/>
        </w:rPr>
        <w:t xml:space="preserve">а района (развитие </w:t>
      </w:r>
      <w:r w:rsidRPr="00CB6FFB">
        <w:rPr>
          <w:rFonts w:ascii="Times New Roman" w:hAnsi="Times New Roman" w:cs="Times New Roman"/>
          <w:sz w:val="24"/>
          <w:szCs w:val="24"/>
        </w:rPr>
        <w:t xml:space="preserve"> фестивальной деятельности, внедрение информационных технологий); создание благоприятных условий для творчес</w:t>
      </w:r>
      <w:r>
        <w:rPr>
          <w:rFonts w:ascii="Times New Roman" w:hAnsi="Times New Roman" w:cs="Times New Roman"/>
          <w:sz w:val="24"/>
          <w:szCs w:val="24"/>
        </w:rPr>
        <w:t>кой самореализации    граждан;</w:t>
      </w:r>
      <w:r w:rsidRPr="00CB6FFB">
        <w:rPr>
          <w:rFonts w:ascii="Times New Roman" w:hAnsi="Times New Roman" w:cs="Times New Roman"/>
          <w:sz w:val="24"/>
          <w:szCs w:val="24"/>
        </w:rPr>
        <w:t xml:space="preserve">  сохранение и пополнение библиотечного</w:t>
      </w:r>
      <w:r w:rsidR="00AA7621">
        <w:rPr>
          <w:rFonts w:ascii="Times New Roman" w:hAnsi="Times New Roman" w:cs="Times New Roman"/>
          <w:sz w:val="24"/>
          <w:szCs w:val="24"/>
        </w:rPr>
        <w:t xml:space="preserve"> и музейного  фондов</w:t>
      </w:r>
      <w:r w:rsidRPr="00CB6FFB">
        <w:rPr>
          <w:rFonts w:ascii="Times New Roman" w:hAnsi="Times New Roman" w:cs="Times New Roman"/>
          <w:sz w:val="24"/>
          <w:szCs w:val="24"/>
        </w:rPr>
        <w:t>;  развитие декоративно-прикладного творчества, поддержка самодеятельных художественных коллективов; создание устойчивого культурного образа Чернышевского  района  как территории культурных традиций и творческих инноваций, в том числе: продвижение культуры Чернышевского  района за его пределами в форме  участия в конкурсах, выставках и фестивалях. Развитие культуры является одним из направлений социальной политики Чернышевского района.</w:t>
      </w:r>
    </w:p>
    <w:p w:rsidR="00032EB7" w:rsidRPr="00CB6FFB"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создаст условия для дальнейшей модернизации деятельности муниципальных учреждений культуры и дополнительного образования.</w:t>
      </w:r>
    </w:p>
    <w:p w:rsidR="00032EB7"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На 01.01.2020 г. в Чернышевском районе насчитывается 22 спортивных зала, 29 плоскостных сооружений, 1 Физкультурно-оздоровительный комплекс «Багульник», 1 тир. В области физической культуры и спорта работают 58 специалистов. Ежегодно в районе проводятся 10 спартакиад по 8 видам спорта, более 560 человек принимают участие в мероприятиях. </w:t>
      </w:r>
    </w:p>
    <w:p w:rsidR="00032EB7" w:rsidRPr="00744AFF" w:rsidRDefault="00032EB7" w:rsidP="00032EB7">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Проблемы развития спорта: к</w:t>
      </w:r>
      <w:r w:rsidRPr="00744AFF">
        <w:rPr>
          <w:rFonts w:ascii="Times New Roman" w:hAnsi="Times New Roman" w:cs="Times New Roman"/>
          <w:sz w:val="24"/>
          <w:szCs w:val="24"/>
        </w:rPr>
        <w:t>оординация и проведение физкультурно-массовой работы на территории</w:t>
      </w:r>
      <w:r>
        <w:rPr>
          <w:rFonts w:ascii="Times New Roman" w:hAnsi="Times New Roman" w:cs="Times New Roman"/>
          <w:sz w:val="24"/>
          <w:szCs w:val="24"/>
        </w:rPr>
        <w:t xml:space="preserve"> района осуществляется всего одним</w:t>
      </w:r>
      <w:r w:rsidRPr="00744AFF">
        <w:rPr>
          <w:rFonts w:ascii="Times New Roman" w:hAnsi="Times New Roman" w:cs="Times New Roman"/>
          <w:sz w:val="24"/>
          <w:szCs w:val="24"/>
        </w:rPr>
        <w:t xml:space="preserve"> специалистом по физической культуре и спорта, что не позволяет полностью обеспечивать качественную работу по данному направлению. Выделяемых </w:t>
      </w:r>
      <w:r>
        <w:rPr>
          <w:rFonts w:ascii="Times New Roman" w:hAnsi="Times New Roman" w:cs="Times New Roman"/>
          <w:sz w:val="24"/>
          <w:szCs w:val="24"/>
        </w:rPr>
        <w:t xml:space="preserve">финансовых </w:t>
      </w:r>
      <w:r w:rsidRPr="00744AFF">
        <w:rPr>
          <w:rFonts w:ascii="Times New Roman" w:hAnsi="Times New Roman" w:cs="Times New Roman"/>
          <w:sz w:val="24"/>
          <w:szCs w:val="24"/>
        </w:rPr>
        <w:t xml:space="preserve">средств недостаточно для решения даже самых простых вопросов – на техническое оснащение, информационно-методическое обеспечение </w:t>
      </w:r>
      <w:r w:rsidRPr="00744AFF">
        <w:rPr>
          <w:rFonts w:ascii="Times New Roman" w:hAnsi="Times New Roman" w:cs="Times New Roman"/>
          <w:sz w:val="24"/>
          <w:szCs w:val="24"/>
        </w:rPr>
        <w:lastRenderedPageBreak/>
        <w:t>специалиста по физической культуре и спорта. Для населения городского поселения «Чернышевское» необходимо построить спортивный зал, т.к. имеющихся спортивных залов недостаточно для систематических занятий физической культур</w:t>
      </w:r>
      <w:r>
        <w:rPr>
          <w:rFonts w:ascii="Times New Roman" w:hAnsi="Times New Roman" w:cs="Times New Roman"/>
          <w:sz w:val="24"/>
          <w:szCs w:val="24"/>
        </w:rPr>
        <w:t>ой и спортом.</w:t>
      </w:r>
    </w:p>
    <w:p w:rsidR="00032EB7" w:rsidRPr="00CB6FFB"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Программно-целевой метод позволит направить финансовые ресурсы на поддержку и развитие культуры</w:t>
      </w:r>
      <w:r>
        <w:rPr>
          <w:rFonts w:ascii="Times New Roman" w:hAnsi="Times New Roman" w:cs="Times New Roman"/>
          <w:sz w:val="24"/>
          <w:szCs w:val="24"/>
        </w:rPr>
        <w:t xml:space="preserve"> и спорта</w:t>
      </w:r>
      <w:r w:rsidRPr="00CB6FFB">
        <w:rPr>
          <w:rFonts w:ascii="Times New Roman" w:hAnsi="Times New Roman" w:cs="Times New Roman"/>
          <w:sz w:val="24"/>
          <w:szCs w:val="24"/>
        </w:rPr>
        <w:t xml:space="preserve"> района, обеспечит</w:t>
      </w:r>
      <w:r>
        <w:rPr>
          <w:rFonts w:ascii="Times New Roman" w:hAnsi="Times New Roman" w:cs="Times New Roman"/>
          <w:sz w:val="24"/>
          <w:szCs w:val="24"/>
        </w:rPr>
        <w:t>ь</w:t>
      </w:r>
      <w:r w:rsidRPr="00CB6FFB">
        <w:rPr>
          <w:rFonts w:ascii="Times New Roman" w:hAnsi="Times New Roman" w:cs="Times New Roman"/>
          <w:sz w:val="24"/>
          <w:szCs w:val="24"/>
        </w:rPr>
        <w:t xml:space="preserve"> большую эффективность использования бюджетных ресурсов и достижение планируемых результатов.</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bookmarkStart w:id="0" w:name="_Toc168147808"/>
      <w:bookmarkStart w:id="1" w:name="_Toc166083048"/>
      <w:r w:rsidRPr="00CB6FFB">
        <w:rPr>
          <w:rFonts w:ascii="Times New Roman" w:hAnsi="Times New Roman" w:cs="Times New Roman"/>
          <w:sz w:val="24"/>
          <w:szCs w:val="24"/>
        </w:rPr>
        <w:t>Муниципальная Программа предполагает использование системы индикаторов, характеризующих текущие и конечные результаты ее реализации.</w:t>
      </w:r>
      <w:bookmarkEnd w:id="0"/>
      <w:bookmarkEnd w:id="1"/>
    </w:p>
    <w:p w:rsidR="00032EB7" w:rsidRPr="00CB6FFB" w:rsidRDefault="00032EB7" w:rsidP="00032EB7">
      <w:pPr>
        <w:tabs>
          <w:tab w:val="left" w:pos="993"/>
        </w:tabs>
        <w:spacing w:after="0" w:line="240" w:lineRule="auto"/>
        <w:ind w:firstLine="709"/>
        <w:contextualSpacing/>
        <w:jc w:val="both"/>
        <w:rPr>
          <w:rFonts w:ascii="Times New Roman" w:hAnsi="Times New Roman" w:cs="Times New Roman"/>
          <w:sz w:val="24"/>
          <w:szCs w:val="24"/>
        </w:rPr>
      </w:pPr>
    </w:p>
    <w:p w:rsidR="00032EB7" w:rsidRPr="006054A6" w:rsidRDefault="00032EB7" w:rsidP="00032EB7">
      <w:pPr>
        <w:spacing w:after="0" w:line="240" w:lineRule="auto"/>
        <w:ind w:firstLine="709"/>
        <w:contextualSpacing/>
        <w:jc w:val="center"/>
        <w:rPr>
          <w:rFonts w:ascii="Times New Roman" w:hAnsi="Times New Roman" w:cs="Times New Roman"/>
          <w:b/>
          <w:i/>
          <w:sz w:val="24"/>
          <w:szCs w:val="24"/>
        </w:rPr>
      </w:pPr>
      <w:r w:rsidRPr="006054A6">
        <w:rPr>
          <w:rFonts w:ascii="Times New Roman" w:hAnsi="Times New Roman" w:cs="Times New Roman"/>
          <w:b/>
          <w:i/>
          <w:sz w:val="24"/>
          <w:szCs w:val="24"/>
        </w:rPr>
        <w:t>Цели, задачи и ожидаемые результаты Программы</w:t>
      </w:r>
    </w:p>
    <w:p w:rsidR="00032EB7"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   Главными целями Программы являются:</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2.Создание условий для развития детей в области культуры и искусства в Чернышевском районе;</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p w:rsidR="00C94F7A" w:rsidRDefault="00C94F7A"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C94F7A">
        <w:rPr>
          <w:rFonts w:ascii="Times New Roman" w:hAnsi="Times New Roman"/>
          <w:color w:val="000000"/>
        </w:rPr>
        <w:t xml:space="preserve"> </w:t>
      </w:r>
      <w:r w:rsidRPr="00951178">
        <w:rPr>
          <w:rFonts w:ascii="Times New Roman" w:hAnsi="Times New Roman"/>
          <w:color w:val="000000"/>
        </w:rPr>
        <w:t>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r>
        <w:rPr>
          <w:rFonts w:ascii="Times New Roman" w:hAnsi="Times New Roman"/>
          <w:color w:val="000000"/>
        </w:rPr>
        <w:t>;</w:t>
      </w:r>
    </w:p>
    <w:p w:rsidR="00032EB7" w:rsidRPr="00CB6FFB" w:rsidRDefault="00C94F7A"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032EB7">
        <w:rPr>
          <w:rFonts w:ascii="Times New Roman" w:hAnsi="Times New Roman" w:cs="Times New Roman"/>
          <w:sz w:val="24"/>
          <w:szCs w:val="24"/>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r w:rsidR="00032EB7" w:rsidRPr="00CB6FFB">
        <w:rPr>
          <w:rFonts w:ascii="Times New Roman" w:hAnsi="Times New Roman" w:cs="Times New Roman"/>
          <w:sz w:val="24"/>
          <w:szCs w:val="24"/>
        </w:rPr>
        <w:t xml:space="preserve">  </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  Для достижения поставленных целей Программа предусматривает решение следующих задач:</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w:t>
      </w:r>
      <w:r>
        <w:rPr>
          <w:rFonts w:ascii="Times New Roman" w:hAnsi="Times New Roman" w:cs="Times New Roman"/>
          <w:sz w:val="24"/>
          <w:szCs w:val="24"/>
        </w:rPr>
        <w:t>Создание условий для организации библиотечного обслуживания населения, комплектования и обеспечения сохранности библиотечных фондов поселений</w:t>
      </w:r>
      <w:r w:rsidRPr="00CB6FFB">
        <w:rPr>
          <w:rFonts w:ascii="Times New Roman" w:hAnsi="Times New Roman" w:cs="Times New Roman"/>
          <w:sz w:val="24"/>
          <w:szCs w:val="24"/>
        </w:rPr>
        <w:t>;</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Внедрение в практику работы библиотек современных информационных технологий, создание электронных каталогов и баз данных;</w:t>
      </w:r>
    </w:p>
    <w:p w:rsidR="00032EB7" w:rsidRPr="00CB6FFB" w:rsidRDefault="00032EB7" w:rsidP="00032EB7">
      <w:pPr>
        <w:spacing w:after="0" w:line="240" w:lineRule="auto"/>
        <w:ind w:firstLine="709"/>
        <w:contextualSpacing/>
        <w:jc w:val="both"/>
        <w:rPr>
          <w:rFonts w:ascii="Times New Roman" w:hAnsi="Times New Roman" w:cs="Times New Roman"/>
          <w:color w:val="000000"/>
          <w:sz w:val="24"/>
          <w:szCs w:val="24"/>
        </w:rPr>
      </w:pPr>
      <w:r w:rsidRPr="00CB6FFB">
        <w:rPr>
          <w:rFonts w:ascii="Times New Roman" w:hAnsi="Times New Roman" w:cs="Times New Roman"/>
          <w:sz w:val="24"/>
          <w:szCs w:val="24"/>
        </w:rPr>
        <w:t>-Развитие материально-технического обеспечения учреждений дополнительного образования</w:t>
      </w:r>
      <w:r w:rsidRPr="00CB6FFB">
        <w:rPr>
          <w:rFonts w:ascii="Times New Roman" w:hAnsi="Times New Roman" w:cs="Times New Roman"/>
          <w:color w:val="000000"/>
          <w:sz w:val="24"/>
          <w:szCs w:val="24"/>
        </w:rPr>
        <w:t xml:space="preserve"> в сфере культуры в Чернышевском районе;</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color w:val="000000"/>
          <w:sz w:val="24"/>
          <w:szCs w:val="24"/>
        </w:rPr>
        <w:t>-</w:t>
      </w:r>
      <w:r w:rsidRPr="00CB6FFB">
        <w:rPr>
          <w:rFonts w:ascii="Times New Roman" w:hAnsi="Times New Roman" w:cs="Times New Roman"/>
          <w:bCs/>
          <w:sz w:val="24"/>
          <w:szCs w:val="24"/>
        </w:rPr>
        <w:t xml:space="preserve"> Обеспечение возможности раннего выявления таланта ребёнка;</w:t>
      </w:r>
    </w:p>
    <w:p w:rsidR="00032EB7" w:rsidRPr="00CB6FFB" w:rsidRDefault="00032EB7" w:rsidP="00032EB7">
      <w:pPr>
        <w:spacing w:after="0" w:line="240" w:lineRule="auto"/>
        <w:ind w:firstLine="709"/>
        <w:contextualSpacing/>
        <w:jc w:val="both"/>
        <w:rPr>
          <w:rFonts w:ascii="Times New Roman" w:hAnsi="Times New Roman" w:cs="Times New Roman"/>
          <w:color w:val="000000"/>
          <w:sz w:val="24"/>
          <w:szCs w:val="24"/>
        </w:rPr>
      </w:pPr>
      <w:r w:rsidRPr="00CB6FFB">
        <w:rPr>
          <w:rFonts w:ascii="Times New Roman" w:hAnsi="Times New Roman" w:cs="Times New Roman"/>
          <w:bCs/>
          <w:sz w:val="24"/>
          <w:szCs w:val="24"/>
        </w:rPr>
        <w:t>-.</w:t>
      </w:r>
      <w:r w:rsidRPr="00CB6FFB">
        <w:rPr>
          <w:rFonts w:ascii="Times New Roman" w:hAnsi="Times New Roman" w:cs="Times New Roman"/>
          <w:color w:val="000000"/>
          <w:sz w:val="24"/>
          <w:szCs w:val="24"/>
        </w:rPr>
        <w:t>Обеспечение доступа населения Чернышевского района к культурным благам и участию в культурной жизни;</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color w:val="000000"/>
          <w:sz w:val="24"/>
          <w:szCs w:val="24"/>
        </w:rPr>
        <w:t>-</w:t>
      </w:r>
      <w:r w:rsidRPr="00CB6FFB">
        <w:rPr>
          <w:rFonts w:ascii="Times New Roman" w:hAnsi="Times New Roman" w:cs="Times New Roman"/>
          <w:sz w:val="24"/>
          <w:szCs w:val="24"/>
        </w:rPr>
        <w:t xml:space="preserve"> Поддержка творческих инициатив населения, творческих коллективов и учреждений культуры поселений;</w:t>
      </w:r>
    </w:p>
    <w:p w:rsidR="00032EB7"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Проведение капитальных ремонтов зданий и укрепление  материально-технической базы  учреждений;</w:t>
      </w:r>
    </w:p>
    <w:p w:rsidR="00C94F7A" w:rsidRDefault="00C94F7A"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51178">
        <w:rPr>
          <w:rFonts w:ascii="Times New Roman" w:hAnsi="Times New Roman"/>
          <w:color w:val="000000"/>
        </w:rPr>
        <w:t>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r>
        <w:rPr>
          <w:rFonts w:ascii="Times New Roman" w:hAnsi="Times New Roman"/>
          <w:color w:val="000000"/>
        </w:rPr>
        <w:t>;</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-Пропаганда физической культуры и спорта, здорового образа жизни;</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-Развитие детско-юношеского спорта;</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-Физкультрно - оздоровительная работа среди взрослого населения;</w:t>
      </w:r>
    </w:p>
    <w:p w:rsidR="00032EB7" w:rsidRPr="00F15D67"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sz w:val="24"/>
          <w:szCs w:val="24"/>
        </w:rPr>
        <w:t>-</w:t>
      </w:r>
      <w:r w:rsidRPr="00CB6FFB">
        <w:rPr>
          <w:rFonts w:ascii="Times New Roman" w:hAnsi="Times New Roman" w:cs="Times New Roman"/>
          <w:bCs/>
          <w:sz w:val="24"/>
          <w:szCs w:val="24"/>
        </w:rPr>
        <w:t>Развити</w:t>
      </w:r>
      <w:r>
        <w:rPr>
          <w:rFonts w:ascii="Times New Roman" w:hAnsi="Times New Roman" w:cs="Times New Roman"/>
          <w:bCs/>
          <w:sz w:val="24"/>
          <w:szCs w:val="24"/>
        </w:rPr>
        <w:t xml:space="preserve">е материально-технической базы </w:t>
      </w:r>
      <w:r w:rsidRPr="00CB6FFB">
        <w:rPr>
          <w:rFonts w:ascii="Times New Roman" w:hAnsi="Times New Roman" w:cs="Times New Roman"/>
          <w:bCs/>
          <w:sz w:val="24"/>
          <w:szCs w:val="24"/>
        </w:rPr>
        <w:t xml:space="preserve"> физкультуры и спорта</w:t>
      </w:r>
      <w:r>
        <w:rPr>
          <w:rFonts w:ascii="Times New Roman" w:hAnsi="Times New Roman" w:cs="Times New Roman"/>
          <w:bCs/>
          <w:sz w:val="24"/>
          <w:szCs w:val="24"/>
        </w:rPr>
        <w:t xml:space="preserve"> муниципального района.</w:t>
      </w:r>
      <w:r w:rsidRPr="00CB6FFB">
        <w:rPr>
          <w:rFonts w:ascii="Times New Roman" w:hAnsi="Times New Roman" w:cs="Times New Roman"/>
          <w:sz w:val="24"/>
          <w:szCs w:val="24"/>
        </w:rPr>
        <w:t xml:space="preserve">                                                                 </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Важнейшим ожидаемым конечным результатом реализации Программы является развитие культуры и спорта, что характеризуется ростом количественных показателей и качественной оценкой изменений, происходящих в отрасли.</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3</w:t>
      </w:r>
      <w:r w:rsidRPr="00CB6FFB">
        <w:rPr>
          <w:rFonts w:ascii="Times New Roman" w:hAnsi="Times New Roman" w:cs="Times New Roman"/>
          <w:b/>
          <w:sz w:val="24"/>
          <w:szCs w:val="24"/>
        </w:rPr>
        <w:t>. Сроки и этапы реализации  муниципальной Программы</w:t>
      </w:r>
    </w:p>
    <w:p w:rsidR="00032EB7"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lastRenderedPageBreak/>
        <w:t>Программа реализуется в период с 2021-2025 г.г. в один этап.</w:t>
      </w:r>
    </w:p>
    <w:p w:rsidR="00C94F7A" w:rsidRPr="00CB6FFB" w:rsidRDefault="00C94F7A" w:rsidP="00032EB7">
      <w:pPr>
        <w:spacing w:after="0" w:line="240" w:lineRule="auto"/>
        <w:ind w:firstLine="709"/>
        <w:contextualSpacing/>
        <w:jc w:val="both"/>
        <w:rPr>
          <w:rFonts w:ascii="Times New Roman" w:hAnsi="Times New Roman" w:cs="Times New Roman"/>
          <w:sz w:val="24"/>
          <w:szCs w:val="24"/>
        </w:rPr>
      </w:pPr>
    </w:p>
    <w:p w:rsidR="00032EB7"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4</w:t>
      </w:r>
      <w:r w:rsidRPr="00CB6FFB">
        <w:rPr>
          <w:rFonts w:ascii="Times New Roman" w:hAnsi="Times New Roman" w:cs="Times New Roman"/>
          <w:b/>
          <w:sz w:val="24"/>
          <w:szCs w:val="24"/>
        </w:rPr>
        <w:t>. Перечень и значения целевых индикаторов и показателей результатов</w:t>
      </w: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муниципальной Программы</w:t>
      </w:r>
      <w:r w:rsidRPr="00CB6FF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C94F7A"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Сведения о показателях (индикаторах) муниципальной Программы и их значениях  представлена в таблице N 1 приложения к муниципальной Программе.</w:t>
      </w:r>
    </w:p>
    <w:p w:rsidR="00C94F7A" w:rsidRDefault="00C94F7A" w:rsidP="00032EB7">
      <w:pPr>
        <w:spacing w:after="0" w:line="240" w:lineRule="auto"/>
        <w:ind w:firstLine="709"/>
        <w:contextualSpacing/>
        <w:jc w:val="both"/>
        <w:rPr>
          <w:rFonts w:ascii="Times New Roman" w:hAnsi="Times New Roman" w:cs="Times New Roman"/>
          <w:b/>
          <w:sz w:val="24"/>
          <w:szCs w:val="24"/>
        </w:rPr>
      </w:pPr>
    </w:p>
    <w:p w:rsidR="00C94F7A" w:rsidRDefault="00C94F7A"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032EB7">
        <w:rPr>
          <w:rFonts w:ascii="Times New Roman" w:hAnsi="Times New Roman" w:cs="Times New Roman"/>
          <w:b/>
          <w:sz w:val="24"/>
          <w:szCs w:val="24"/>
        </w:rPr>
        <w:t>5</w:t>
      </w:r>
      <w:r w:rsidR="00032EB7" w:rsidRPr="00CB6FFB">
        <w:rPr>
          <w:rFonts w:ascii="Times New Roman" w:hAnsi="Times New Roman" w:cs="Times New Roman"/>
          <w:b/>
          <w:sz w:val="24"/>
          <w:szCs w:val="24"/>
        </w:rPr>
        <w:t>. Перечень основных мероприятий муниципальной Программы</w:t>
      </w:r>
    </w:p>
    <w:p w:rsidR="00032EB7" w:rsidRPr="00C94F7A" w:rsidRDefault="00032EB7" w:rsidP="00032EB7">
      <w:pPr>
        <w:spacing w:after="0" w:line="240" w:lineRule="auto"/>
        <w:ind w:firstLine="709"/>
        <w:contextualSpacing/>
        <w:jc w:val="both"/>
        <w:rPr>
          <w:rFonts w:ascii="Times New Roman" w:hAnsi="Times New Roman" w:cs="Times New Roman"/>
          <w:b/>
          <w:sz w:val="24"/>
          <w:szCs w:val="24"/>
        </w:rPr>
      </w:pPr>
      <w:r w:rsidRPr="00CB6FFB">
        <w:rPr>
          <w:rFonts w:ascii="Times New Roman" w:hAnsi="Times New Roman" w:cs="Times New Roman"/>
          <w:sz w:val="24"/>
          <w:szCs w:val="24"/>
        </w:rPr>
        <w:t>Решение задач муниципальной программы будет осуществляться путем реализации  основных мероприятий.</w:t>
      </w:r>
      <w:r>
        <w:rPr>
          <w:rFonts w:ascii="Times New Roman" w:hAnsi="Times New Roman" w:cs="Times New Roman"/>
          <w:sz w:val="24"/>
          <w:szCs w:val="24"/>
        </w:rPr>
        <w:t xml:space="preserve"> </w:t>
      </w:r>
      <w:r w:rsidRPr="00CB6FFB">
        <w:rPr>
          <w:rFonts w:ascii="Times New Roman" w:hAnsi="Times New Roman" w:cs="Times New Roman"/>
          <w:sz w:val="24"/>
          <w:szCs w:val="24"/>
        </w:rPr>
        <w:t>Сводная информация об основных мероприятиях муниципальной программы представлена в таблице N 2 приложения к муниципальной программе.</w:t>
      </w:r>
    </w:p>
    <w:p w:rsidR="00032EB7" w:rsidRPr="004A523D" w:rsidRDefault="00032EB7" w:rsidP="00032EB7">
      <w:pPr>
        <w:spacing w:after="0" w:line="240" w:lineRule="auto"/>
        <w:ind w:firstLine="709"/>
        <w:contextualSpacing/>
        <w:jc w:val="both"/>
        <w:rPr>
          <w:rFonts w:ascii="Times New Roman" w:hAnsi="Times New Roman" w:cs="Times New Roman"/>
          <w:b/>
          <w:sz w:val="24"/>
          <w:szCs w:val="24"/>
        </w:rPr>
      </w:pP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sidRPr="00CB6F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6FFB">
        <w:rPr>
          <w:rFonts w:ascii="Times New Roman" w:hAnsi="Times New Roman" w:cs="Times New Roman"/>
          <w:b/>
          <w:sz w:val="24"/>
          <w:szCs w:val="24"/>
        </w:rPr>
        <w:t xml:space="preserve"> </w:t>
      </w:r>
      <w:r>
        <w:rPr>
          <w:rFonts w:ascii="Times New Roman" w:hAnsi="Times New Roman" w:cs="Times New Roman"/>
          <w:b/>
          <w:sz w:val="24"/>
          <w:szCs w:val="24"/>
        </w:rPr>
        <w:t>6</w:t>
      </w:r>
      <w:r w:rsidRPr="00CB6FFB">
        <w:rPr>
          <w:rFonts w:ascii="Times New Roman" w:hAnsi="Times New Roman" w:cs="Times New Roman"/>
          <w:b/>
          <w:sz w:val="24"/>
          <w:szCs w:val="24"/>
        </w:rPr>
        <w:t>. Подпрограммы муниципальной Программы</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Цели  и задачи программы «Развитие культуры и спорта в Чернышевском районе» достигаются при реализации подпрограмм муниципальной программы:</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Подпрограмма 1. «Сохранение и развитие библиотечных учреждений»; </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Подпрограмма 2. «Развитие дополнительного  образования детей в сфере культуры;  </w:t>
      </w:r>
    </w:p>
    <w:p w:rsidR="00032EB7" w:rsidRDefault="00032EB7" w:rsidP="00032EB7">
      <w:pPr>
        <w:spacing w:after="0" w:line="240" w:lineRule="auto"/>
        <w:ind w:firstLine="709"/>
        <w:contextualSpacing/>
        <w:jc w:val="both"/>
        <w:rPr>
          <w:rFonts w:ascii="Times New Roman" w:eastAsia="Times New Roman" w:hAnsi="Times New Roman" w:cs="Times New Roman"/>
          <w:color w:val="000000"/>
          <w:sz w:val="24"/>
          <w:szCs w:val="24"/>
        </w:rPr>
      </w:pPr>
      <w:r w:rsidRPr="00CB6FFB">
        <w:rPr>
          <w:rFonts w:ascii="Times New Roman" w:hAnsi="Times New Roman" w:cs="Times New Roman"/>
          <w:sz w:val="24"/>
          <w:szCs w:val="24"/>
        </w:rPr>
        <w:t xml:space="preserve">Подпрограмма 3. </w:t>
      </w:r>
      <w:r w:rsidRPr="00CB6FFB">
        <w:rPr>
          <w:rFonts w:ascii="Times New Roman" w:eastAsia="Times New Roman" w:hAnsi="Times New Roman" w:cs="Times New Roman"/>
          <w:color w:val="000000"/>
          <w:sz w:val="24"/>
          <w:szCs w:val="24"/>
        </w:rPr>
        <w:t>«Обеспечение сохранности историко-культурного наследия, традиционной народной культуры»</w:t>
      </w:r>
      <w:r w:rsidR="00C94F7A">
        <w:rPr>
          <w:rFonts w:ascii="Times New Roman" w:eastAsia="Times New Roman" w:hAnsi="Times New Roman" w:cs="Times New Roman"/>
          <w:color w:val="000000"/>
          <w:sz w:val="24"/>
          <w:szCs w:val="24"/>
        </w:rPr>
        <w:t>;</w:t>
      </w:r>
    </w:p>
    <w:p w:rsidR="00C94F7A" w:rsidRPr="00CB6FFB" w:rsidRDefault="00C94F7A" w:rsidP="00032EB7">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Подпрограмма 4.</w:t>
      </w:r>
      <w:r w:rsidR="00D63083">
        <w:rPr>
          <w:rFonts w:ascii="Times New Roman" w:eastAsia="Times New Roman" w:hAnsi="Times New Roman" w:cs="Times New Roman"/>
          <w:color w:val="000000"/>
          <w:sz w:val="24"/>
          <w:szCs w:val="24"/>
        </w:rPr>
        <w:t xml:space="preserve"> «Развитие музея»;</w:t>
      </w:r>
    </w:p>
    <w:p w:rsidR="00032EB7" w:rsidRDefault="00D63083"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Подпрограмма 5</w:t>
      </w:r>
      <w:r w:rsidR="00032EB7" w:rsidRPr="00CB6FFB">
        <w:rPr>
          <w:rFonts w:ascii="Times New Roman" w:hAnsi="Times New Roman" w:cs="Times New Roman"/>
          <w:sz w:val="24"/>
          <w:szCs w:val="24"/>
        </w:rPr>
        <w:t>. «Развитие физкультуры и спорта»</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7</w:t>
      </w:r>
      <w:r w:rsidRPr="00CB6FFB">
        <w:rPr>
          <w:rFonts w:ascii="Times New Roman" w:hAnsi="Times New Roman" w:cs="Times New Roman"/>
          <w:b/>
          <w:sz w:val="24"/>
          <w:szCs w:val="24"/>
        </w:rPr>
        <w:t>. Прогноз конечных результатов муниципальной Программы</w:t>
      </w: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sidRPr="00CB6FFB">
        <w:rPr>
          <w:rFonts w:ascii="Times New Roman" w:hAnsi="Times New Roman" w:cs="Times New Roman"/>
          <w:sz w:val="24"/>
          <w:szCs w:val="24"/>
        </w:rPr>
        <w:t>Успешная реализация муниципальной программы позволит к 2025 году достичь следующих результато</w:t>
      </w:r>
      <w:r w:rsidRPr="00CB6FFB">
        <w:rPr>
          <w:rFonts w:ascii="Times New Roman" w:hAnsi="Times New Roman" w:cs="Times New Roman"/>
          <w:b/>
          <w:sz w:val="24"/>
          <w:szCs w:val="24"/>
        </w:rPr>
        <w:t>в:</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b/>
          <w:sz w:val="24"/>
          <w:szCs w:val="24"/>
        </w:rPr>
        <w:t>-</w:t>
      </w:r>
      <w:r w:rsidRPr="00CB6FFB">
        <w:rPr>
          <w:rFonts w:ascii="Times New Roman" w:hAnsi="Times New Roman" w:cs="Times New Roman"/>
          <w:bCs/>
          <w:sz w:val="24"/>
          <w:szCs w:val="24"/>
        </w:rPr>
        <w:t xml:space="preserve"> Книговыдача муниципальных библиотек </w:t>
      </w:r>
      <w:r>
        <w:rPr>
          <w:rFonts w:ascii="Times New Roman" w:hAnsi="Times New Roman" w:cs="Times New Roman"/>
          <w:bCs/>
          <w:sz w:val="24"/>
          <w:szCs w:val="24"/>
        </w:rPr>
        <w:t xml:space="preserve"> к 2025 году увеличится на 11656</w:t>
      </w:r>
      <w:r w:rsidRPr="00CB6FFB">
        <w:rPr>
          <w:rFonts w:ascii="Times New Roman" w:hAnsi="Times New Roman" w:cs="Times New Roman"/>
          <w:bCs/>
          <w:sz w:val="24"/>
          <w:szCs w:val="24"/>
        </w:rPr>
        <w:t xml:space="preserve"> экз.;</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bCs/>
          <w:sz w:val="24"/>
          <w:szCs w:val="24"/>
        </w:rPr>
        <w:t>- Число посещений библиотек</w:t>
      </w:r>
      <w:r>
        <w:rPr>
          <w:rFonts w:ascii="Times New Roman" w:hAnsi="Times New Roman" w:cs="Times New Roman"/>
          <w:bCs/>
          <w:sz w:val="24"/>
          <w:szCs w:val="24"/>
        </w:rPr>
        <w:t xml:space="preserve"> к 2025 году увеличится на 17316</w:t>
      </w:r>
      <w:r w:rsidRPr="00CB6FFB">
        <w:rPr>
          <w:rFonts w:ascii="Times New Roman" w:hAnsi="Times New Roman" w:cs="Times New Roman"/>
          <w:bCs/>
          <w:sz w:val="24"/>
          <w:szCs w:val="24"/>
        </w:rPr>
        <w:t xml:space="preserve"> посетителей;</w:t>
      </w: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sidRPr="00CB6FFB">
        <w:rPr>
          <w:rFonts w:ascii="Times New Roman" w:hAnsi="Times New Roman" w:cs="Times New Roman"/>
          <w:b/>
          <w:sz w:val="24"/>
          <w:szCs w:val="24"/>
        </w:rPr>
        <w:t>-</w:t>
      </w:r>
      <w:r w:rsidRPr="00CB6FFB">
        <w:rPr>
          <w:rFonts w:ascii="Times New Roman" w:hAnsi="Times New Roman" w:cs="Times New Roman"/>
          <w:bCs/>
          <w:sz w:val="24"/>
          <w:szCs w:val="24"/>
        </w:rPr>
        <w:t xml:space="preserve"> Прирост доли библиографических з</w:t>
      </w:r>
      <w:r>
        <w:rPr>
          <w:rFonts w:ascii="Times New Roman" w:hAnsi="Times New Roman" w:cs="Times New Roman"/>
          <w:bCs/>
          <w:sz w:val="24"/>
          <w:szCs w:val="24"/>
        </w:rPr>
        <w:t>аписей составит к 2025 году  432</w:t>
      </w:r>
      <w:r w:rsidRPr="00CB6FFB">
        <w:rPr>
          <w:rFonts w:ascii="Times New Roman" w:hAnsi="Times New Roman" w:cs="Times New Roman"/>
          <w:bCs/>
          <w:sz w:val="24"/>
          <w:szCs w:val="24"/>
        </w:rPr>
        <w:t xml:space="preserve"> записей;</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b/>
          <w:sz w:val="24"/>
          <w:szCs w:val="24"/>
        </w:rPr>
        <w:t>-</w:t>
      </w:r>
      <w:r w:rsidRPr="00CB6FFB">
        <w:rPr>
          <w:rFonts w:ascii="Times New Roman" w:hAnsi="Times New Roman" w:cs="Times New Roman"/>
          <w:bCs/>
          <w:sz w:val="24"/>
          <w:szCs w:val="24"/>
        </w:rPr>
        <w:t>57% публичных общедоступных библиотек подключено к информационно-коммуникационной сети «Интернет» в общем количестве библиотек;</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bCs/>
          <w:sz w:val="24"/>
          <w:szCs w:val="24"/>
        </w:rPr>
        <w:t xml:space="preserve">- Количество учащихся МУ ДО детская </w:t>
      </w:r>
      <w:r>
        <w:rPr>
          <w:rFonts w:ascii="Times New Roman" w:hAnsi="Times New Roman" w:cs="Times New Roman"/>
          <w:bCs/>
          <w:sz w:val="24"/>
          <w:szCs w:val="24"/>
        </w:rPr>
        <w:t>школа искусств увеличится до 295</w:t>
      </w:r>
      <w:r w:rsidRPr="00CB6FFB">
        <w:rPr>
          <w:rFonts w:ascii="Times New Roman" w:hAnsi="Times New Roman" w:cs="Times New Roman"/>
          <w:bCs/>
          <w:sz w:val="24"/>
          <w:szCs w:val="24"/>
        </w:rPr>
        <w:t xml:space="preserve"> человек;</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bCs/>
          <w:sz w:val="24"/>
          <w:szCs w:val="24"/>
        </w:rPr>
        <w:t>- Увеличение количества обучающихся  в МУ ДО детская школа искусств, участвующих в муниципальных региональных, всероссийских и междунаро</w:t>
      </w:r>
      <w:r>
        <w:rPr>
          <w:rFonts w:ascii="Times New Roman" w:hAnsi="Times New Roman" w:cs="Times New Roman"/>
          <w:bCs/>
          <w:sz w:val="24"/>
          <w:szCs w:val="24"/>
        </w:rPr>
        <w:t>дных конкурсах, фестивалях до 62%</w:t>
      </w:r>
      <w:r w:rsidRPr="00CB6FFB">
        <w:rPr>
          <w:rFonts w:ascii="Times New Roman" w:hAnsi="Times New Roman" w:cs="Times New Roman"/>
          <w:bCs/>
          <w:sz w:val="24"/>
          <w:szCs w:val="24"/>
        </w:rPr>
        <w:t>;</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bCs/>
          <w:sz w:val="24"/>
          <w:szCs w:val="24"/>
        </w:rPr>
        <w:t>- К 2025 году количество проводимых</w:t>
      </w:r>
      <w:r>
        <w:rPr>
          <w:rFonts w:ascii="Times New Roman" w:hAnsi="Times New Roman" w:cs="Times New Roman"/>
          <w:bCs/>
          <w:sz w:val="24"/>
          <w:szCs w:val="24"/>
        </w:rPr>
        <w:t xml:space="preserve"> мероприятий увеличится  до 3165</w:t>
      </w:r>
      <w:r w:rsidRPr="00CB6FFB">
        <w:rPr>
          <w:rFonts w:ascii="Times New Roman" w:hAnsi="Times New Roman" w:cs="Times New Roman"/>
          <w:bCs/>
          <w:sz w:val="24"/>
          <w:szCs w:val="24"/>
        </w:rPr>
        <w:t>;</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bCs/>
          <w:sz w:val="24"/>
          <w:szCs w:val="24"/>
        </w:rPr>
        <w:t>-</w:t>
      </w:r>
      <w:r w:rsidRPr="00CB6FFB">
        <w:rPr>
          <w:rFonts w:ascii="Times New Roman" w:hAnsi="Times New Roman" w:cs="Times New Roman"/>
          <w:sz w:val="24"/>
          <w:szCs w:val="24"/>
        </w:rPr>
        <w:t xml:space="preserve"> Увеличение посещений платных культурно-массовых мероприятий клубов и домов культуры к 2025 году  на </w:t>
      </w:r>
      <w:r>
        <w:rPr>
          <w:rFonts w:ascii="Times New Roman" w:hAnsi="Times New Roman" w:cs="Times New Roman"/>
          <w:sz w:val="24"/>
          <w:szCs w:val="24"/>
        </w:rPr>
        <w:t>4904</w:t>
      </w:r>
      <w:r w:rsidRPr="00CB6FFB">
        <w:rPr>
          <w:rFonts w:ascii="Times New Roman" w:hAnsi="Times New Roman" w:cs="Times New Roman"/>
          <w:sz w:val="24"/>
          <w:szCs w:val="24"/>
        </w:rPr>
        <w:t>;</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Увеличение числа обращений к цифров</w:t>
      </w:r>
      <w:r>
        <w:rPr>
          <w:rFonts w:ascii="Times New Roman" w:hAnsi="Times New Roman" w:cs="Times New Roman"/>
          <w:sz w:val="24"/>
          <w:szCs w:val="24"/>
        </w:rPr>
        <w:t>ым ресурсам к 2025 году до 13340</w:t>
      </w:r>
      <w:r w:rsidRPr="00CB6FFB">
        <w:rPr>
          <w:rFonts w:ascii="Times New Roman" w:hAnsi="Times New Roman" w:cs="Times New Roman"/>
          <w:sz w:val="24"/>
          <w:szCs w:val="24"/>
        </w:rPr>
        <w:t xml:space="preserve"> чел.;</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 Увеличение количества участников клубных формирований (творческих </w:t>
      </w:r>
      <w:r>
        <w:rPr>
          <w:rFonts w:ascii="Times New Roman" w:hAnsi="Times New Roman" w:cs="Times New Roman"/>
          <w:sz w:val="24"/>
          <w:szCs w:val="24"/>
        </w:rPr>
        <w:t>коллективов) к 2025 году до 1475</w:t>
      </w:r>
      <w:r w:rsidRPr="00CB6FFB">
        <w:rPr>
          <w:rFonts w:ascii="Times New Roman" w:hAnsi="Times New Roman" w:cs="Times New Roman"/>
          <w:sz w:val="24"/>
          <w:szCs w:val="24"/>
        </w:rPr>
        <w:t xml:space="preserve"> чел. </w:t>
      </w:r>
    </w:p>
    <w:p w:rsidR="00032EB7"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sz w:val="24"/>
          <w:szCs w:val="24"/>
        </w:rPr>
        <w:t>-</w:t>
      </w:r>
      <w:r w:rsidRPr="00CB6FFB">
        <w:rPr>
          <w:rFonts w:ascii="Times New Roman" w:hAnsi="Times New Roman" w:cs="Times New Roman"/>
          <w:bCs/>
          <w:sz w:val="24"/>
          <w:szCs w:val="24"/>
        </w:rPr>
        <w:t xml:space="preserve"> Проведён капитальный ремонт к 2025 году в 8 учреждениях культуры;</w:t>
      </w:r>
    </w:p>
    <w:p w:rsidR="00D63083" w:rsidRDefault="00D63083" w:rsidP="00032EB7">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Увеличение количества выставочных проектов по отношению к 2020 году до 14%;</w:t>
      </w:r>
    </w:p>
    <w:p w:rsidR="00D63083" w:rsidRDefault="00D63083" w:rsidP="00032EB7">
      <w:pPr>
        <w:spacing w:after="0" w:line="240" w:lineRule="auto"/>
        <w:ind w:firstLine="709"/>
        <w:contextualSpacing/>
        <w:jc w:val="both"/>
        <w:rPr>
          <w:rFonts w:ascii="Times New Roman" w:hAnsi="Times New Roman" w:cs="Times New Roman"/>
          <w:bCs/>
          <w:sz w:val="24"/>
          <w:szCs w:val="24"/>
        </w:rPr>
      </w:pPr>
      <w:r>
        <w:rPr>
          <w:rFonts w:ascii="Times New Roman" w:hAnsi="Times New Roman"/>
          <w:color w:val="000000"/>
        </w:rPr>
        <w:t xml:space="preserve">- </w:t>
      </w:r>
      <w:r w:rsidRPr="00951178">
        <w:rPr>
          <w:rFonts w:ascii="Times New Roman" w:hAnsi="Times New Roman"/>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r>
        <w:rPr>
          <w:rFonts w:ascii="Times New Roman" w:hAnsi="Times New Roman"/>
          <w:color w:val="000000"/>
        </w:rPr>
        <w:t>;</w:t>
      </w:r>
    </w:p>
    <w:p w:rsidR="00032EB7" w:rsidRPr="00C45994" w:rsidRDefault="00032EB7" w:rsidP="00032EB7">
      <w:pPr>
        <w:spacing w:after="0" w:line="240" w:lineRule="auto"/>
        <w:ind w:firstLine="709"/>
        <w:contextualSpacing/>
        <w:jc w:val="both"/>
        <w:rPr>
          <w:rFonts w:ascii="Times New Roman" w:hAnsi="Times New Roman" w:cs="Times New Roman"/>
          <w:bCs/>
          <w:color w:val="000000" w:themeColor="text1"/>
        </w:rPr>
      </w:pPr>
      <w:r w:rsidRPr="00C45994">
        <w:rPr>
          <w:rFonts w:ascii="Times New Roman" w:hAnsi="Times New Roman" w:cs="Times New Roman"/>
          <w:bCs/>
          <w:color w:val="000000" w:themeColor="text1"/>
          <w:sz w:val="24"/>
          <w:szCs w:val="24"/>
        </w:rPr>
        <w:t>-</w:t>
      </w:r>
      <w:r w:rsidRPr="00C45994">
        <w:rPr>
          <w:rFonts w:ascii="Times New Roman" w:hAnsi="Times New Roman" w:cs="Times New Roman"/>
          <w:bCs/>
          <w:color w:val="000000" w:themeColor="text1"/>
        </w:rPr>
        <w:t xml:space="preserve"> Доля населения</w:t>
      </w:r>
      <w:r w:rsidR="00D63083">
        <w:rPr>
          <w:rFonts w:ascii="Times New Roman" w:hAnsi="Times New Roman" w:cs="Times New Roman"/>
          <w:bCs/>
          <w:color w:val="000000" w:themeColor="text1"/>
        </w:rPr>
        <w:t xml:space="preserve"> района </w:t>
      </w:r>
      <w:r w:rsidRPr="00C45994">
        <w:rPr>
          <w:rFonts w:ascii="Times New Roman" w:hAnsi="Times New Roman" w:cs="Times New Roman"/>
          <w:bCs/>
          <w:color w:val="000000" w:themeColor="text1"/>
        </w:rPr>
        <w:t>систематически занимающегося физической культурой и спортом к 2025 году достигнет 52%;</w:t>
      </w:r>
    </w:p>
    <w:p w:rsidR="00032EB7" w:rsidRPr="00C45994" w:rsidRDefault="00032EB7" w:rsidP="00032EB7">
      <w:pPr>
        <w:spacing w:after="0" w:line="240" w:lineRule="auto"/>
        <w:ind w:firstLine="709"/>
        <w:contextualSpacing/>
        <w:jc w:val="both"/>
        <w:rPr>
          <w:rFonts w:ascii="Times New Roman" w:hAnsi="Times New Roman" w:cs="Times New Roman"/>
          <w:bCs/>
          <w:color w:val="000000" w:themeColor="text1"/>
        </w:rPr>
      </w:pPr>
      <w:r w:rsidRPr="00C45994">
        <w:rPr>
          <w:rFonts w:ascii="Times New Roman" w:hAnsi="Times New Roman" w:cs="Times New Roman"/>
          <w:bCs/>
          <w:color w:val="000000" w:themeColor="text1"/>
        </w:rPr>
        <w:t>- Количество проведённых физкультурных и спортивных мероприятий к 2025 году вырастет до 60 в год;</w:t>
      </w:r>
    </w:p>
    <w:p w:rsidR="00032EB7" w:rsidRPr="00C45994" w:rsidRDefault="00032EB7" w:rsidP="00032EB7">
      <w:pPr>
        <w:spacing w:after="0" w:line="240" w:lineRule="auto"/>
        <w:ind w:firstLine="709"/>
        <w:contextualSpacing/>
        <w:jc w:val="both"/>
        <w:rPr>
          <w:rFonts w:ascii="Times New Roman" w:hAnsi="Times New Roman" w:cs="Times New Roman"/>
          <w:color w:val="000000" w:themeColor="text1"/>
        </w:rPr>
      </w:pPr>
      <w:r w:rsidRPr="00C45994">
        <w:rPr>
          <w:rFonts w:ascii="Times New Roman" w:hAnsi="Times New Roman" w:cs="Times New Roman"/>
          <w:bCs/>
          <w:color w:val="000000" w:themeColor="text1"/>
        </w:rPr>
        <w:t>-</w:t>
      </w:r>
      <w:r w:rsidRPr="00C45994">
        <w:rPr>
          <w:rFonts w:ascii="Times New Roman" w:hAnsi="Times New Roman" w:cs="Times New Roman"/>
          <w:color w:val="000000" w:themeColor="text1"/>
        </w:rPr>
        <w:t xml:space="preserve"> Количество участников физкультурных и спортивных мероприятий к 2025 году увеличится до 4000 чел.;</w:t>
      </w:r>
    </w:p>
    <w:p w:rsidR="00032EB7" w:rsidRPr="00C45994" w:rsidRDefault="00032EB7" w:rsidP="00032EB7">
      <w:pPr>
        <w:spacing w:after="0" w:line="240" w:lineRule="auto"/>
        <w:ind w:firstLine="709"/>
        <w:contextualSpacing/>
        <w:jc w:val="both"/>
        <w:rPr>
          <w:rFonts w:ascii="Times New Roman" w:hAnsi="Times New Roman" w:cs="Times New Roman"/>
          <w:bCs/>
          <w:color w:val="000000" w:themeColor="text1"/>
          <w:sz w:val="24"/>
          <w:szCs w:val="24"/>
        </w:rPr>
      </w:pPr>
      <w:r w:rsidRPr="00C45994">
        <w:rPr>
          <w:rFonts w:ascii="Times New Roman" w:hAnsi="Times New Roman" w:cs="Times New Roman"/>
          <w:color w:val="000000" w:themeColor="text1"/>
        </w:rPr>
        <w:t>-</w:t>
      </w:r>
      <w:r w:rsidRPr="00C45994">
        <w:rPr>
          <w:rFonts w:ascii="Times New Roman" w:hAnsi="Times New Roman" w:cs="Times New Roman"/>
          <w:bCs/>
          <w:color w:val="000000" w:themeColor="text1"/>
        </w:rPr>
        <w:t xml:space="preserve"> За 5 лет реализации муниципальной подпрограммы количество спортивных сооружений на территории района увеличится на 5 единиц.</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sidRPr="00CB6FFB">
        <w:rPr>
          <w:rFonts w:ascii="Times New Roman" w:hAnsi="Times New Roman" w:cs="Times New Roman"/>
          <w:b/>
          <w:sz w:val="24"/>
          <w:szCs w:val="24"/>
        </w:rPr>
        <w:lastRenderedPageBreak/>
        <w:t xml:space="preserve">   </w:t>
      </w:r>
      <w:r>
        <w:rPr>
          <w:rFonts w:ascii="Times New Roman" w:hAnsi="Times New Roman" w:cs="Times New Roman"/>
          <w:b/>
          <w:sz w:val="24"/>
          <w:szCs w:val="24"/>
        </w:rPr>
        <w:t>8</w:t>
      </w:r>
      <w:r w:rsidRPr="00CB6FFB">
        <w:rPr>
          <w:rFonts w:ascii="Times New Roman" w:hAnsi="Times New Roman" w:cs="Times New Roman"/>
          <w:b/>
          <w:sz w:val="24"/>
          <w:szCs w:val="24"/>
        </w:rPr>
        <w:t>. Финанс</w:t>
      </w:r>
      <w:r>
        <w:rPr>
          <w:rFonts w:ascii="Times New Roman" w:hAnsi="Times New Roman" w:cs="Times New Roman"/>
          <w:b/>
          <w:sz w:val="24"/>
          <w:szCs w:val="24"/>
        </w:rPr>
        <w:t>овое обеспечение муниципальной П</w:t>
      </w:r>
      <w:r w:rsidRPr="00CB6FFB">
        <w:rPr>
          <w:rFonts w:ascii="Times New Roman" w:hAnsi="Times New Roman" w:cs="Times New Roman"/>
          <w:b/>
          <w:sz w:val="24"/>
          <w:szCs w:val="24"/>
        </w:rPr>
        <w:t>рограммы</w:t>
      </w:r>
    </w:p>
    <w:p w:rsidR="00032EB7" w:rsidRPr="00CB6FFB" w:rsidRDefault="00032EB7" w:rsidP="00032EB7">
      <w:pPr>
        <w:spacing w:before="100" w:beforeAutospacing="1"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Объемы финансирования муниципальной программы с разбивкой по годам реализации, источникам финансирования и главным распорядителям бюджетных средств</w:t>
      </w:r>
      <w:r w:rsidR="00D63083">
        <w:rPr>
          <w:rFonts w:ascii="Times New Roman" w:hAnsi="Times New Roman" w:cs="Times New Roman"/>
          <w:sz w:val="24"/>
          <w:szCs w:val="24"/>
        </w:rPr>
        <w:t>,</w:t>
      </w:r>
      <w:r w:rsidRPr="00CB6FFB">
        <w:rPr>
          <w:rFonts w:ascii="Times New Roman" w:hAnsi="Times New Roman" w:cs="Times New Roman"/>
          <w:sz w:val="24"/>
          <w:szCs w:val="24"/>
        </w:rPr>
        <w:t xml:space="preserve"> представлены в таблице N 3 приложения к муниципальной программе.</w:t>
      </w:r>
    </w:p>
    <w:p w:rsidR="00032EB7" w:rsidRPr="00CB6FFB" w:rsidRDefault="00032EB7" w:rsidP="00032EB7">
      <w:pPr>
        <w:spacing w:before="100" w:beforeAutospacing="1"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032EB7"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муниципальной программы, возможно увеличение объемов ее финансирования за счет средств вышестоящих бюджетов</w:t>
      </w:r>
    </w:p>
    <w:p w:rsidR="00032EB7"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9</w:t>
      </w:r>
      <w:r w:rsidRPr="00CB6FFB">
        <w:rPr>
          <w:rFonts w:ascii="Times New Roman" w:hAnsi="Times New Roman" w:cs="Times New Roman"/>
          <w:b/>
          <w:sz w:val="24"/>
          <w:szCs w:val="24"/>
        </w:rPr>
        <w:t>. Меры управления рисками с целью минимизации их влияния на</w:t>
      </w: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достижение целей муниципальной Программы</w:t>
      </w:r>
      <w:r w:rsidRPr="00CB6FF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32EB7" w:rsidRPr="00CB6FFB" w:rsidRDefault="00032EB7" w:rsidP="00032EB7">
      <w:pPr>
        <w:pStyle w:val="a4"/>
        <w:spacing w:before="0" w:beforeAutospacing="0" w:after="0" w:afterAutospacing="0"/>
        <w:ind w:firstLine="709"/>
        <w:contextualSpacing/>
        <w:jc w:val="both"/>
      </w:pPr>
      <w:r w:rsidRPr="00CB6FFB">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032EB7" w:rsidRPr="00CB6FFB" w:rsidRDefault="00032EB7" w:rsidP="00032EB7">
      <w:pPr>
        <w:pStyle w:val="a4"/>
        <w:spacing w:before="0" w:beforeAutospacing="0" w:after="0" w:afterAutospacing="0"/>
        <w:ind w:firstLine="709"/>
        <w:contextualSpacing/>
        <w:jc w:val="both"/>
      </w:pPr>
      <w:r w:rsidRPr="00CB6FFB">
        <w:t>На основе анализа мероприятий, предлагаемых для реализации в рамках муниципальной программы, выделены следующие риски ее реализации:</w:t>
      </w:r>
    </w:p>
    <w:p w:rsidR="00032EB7" w:rsidRPr="00CB6FFB" w:rsidRDefault="00032EB7" w:rsidP="00032EB7">
      <w:pPr>
        <w:pStyle w:val="a4"/>
        <w:spacing w:before="0" w:beforeAutospacing="0" w:after="0" w:afterAutospacing="0"/>
        <w:ind w:firstLine="709"/>
        <w:contextualSpacing/>
        <w:jc w:val="both"/>
      </w:pPr>
      <w:r w:rsidRPr="00CB6FFB">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снижение качества услуг учреждений.</w:t>
      </w:r>
    </w:p>
    <w:p w:rsidR="00032EB7" w:rsidRPr="00CB6FFB" w:rsidRDefault="00032EB7" w:rsidP="00032EB7">
      <w:pPr>
        <w:pStyle w:val="a4"/>
        <w:spacing w:before="0" w:beforeAutospacing="0" w:after="0" w:afterAutospacing="0"/>
        <w:ind w:firstLine="709"/>
        <w:contextualSpacing/>
        <w:jc w:val="both"/>
      </w:pPr>
      <w:r w:rsidRPr="00CB6FFB">
        <w:t>Минимизация данных рисков предусматривается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032EB7" w:rsidRPr="00CB6FFB" w:rsidRDefault="00032EB7" w:rsidP="00032EB7">
      <w:pPr>
        <w:pStyle w:val="a4"/>
        <w:spacing w:before="0" w:beforeAutospacing="0" w:after="0" w:afterAutospacing="0"/>
        <w:ind w:firstLine="709"/>
        <w:contextualSpacing/>
        <w:jc w:val="both"/>
      </w:pPr>
      <w:r w:rsidRPr="00CB6FFB">
        <w:t>Риски чрезвычайных ситуаций природного и техногенного характера могут явиться результатом того, что в настоящее время  часть  учреждений культуры  размещается в зданиях, требующих капитального ремонта. Предусмотренные в рамках  программы мероприятия по улучшению материально-технической базы учреждений позволят минимизировать данные риски.</w:t>
      </w:r>
    </w:p>
    <w:p w:rsidR="00032EB7" w:rsidRPr="00CB6FFB" w:rsidRDefault="00032EB7" w:rsidP="00032EB7">
      <w:pPr>
        <w:pStyle w:val="a4"/>
        <w:spacing w:before="0" w:beforeAutospacing="0" w:after="0" w:afterAutospacing="0"/>
        <w:ind w:firstLine="709"/>
        <w:contextualSpacing/>
        <w:jc w:val="both"/>
      </w:pPr>
      <w:r w:rsidRPr="00CB6FFB">
        <w:t>Риски, связанные с сезонной заболеваемостью, что ведет к сокращению числа посетителей, зрителей учреждений культуры и искусства.</w:t>
      </w:r>
    </w:p>
    <w:p w:rsidR="00032EB7" w:rsidRPr="00CB6FFB" w:rsidRDefault="00032EB7" w:rsidP="00032EB7">
      <w:pPr>
        <w:pStyle w:val="a4"/>
        <w:spacing w:before="0" w:beforeAutospacing="0" w:after="0" w:afterAutospacing="0"/>
        <w:ind w:firstLine="709"/>
        <w:contextualSpacing/>
        <w:jc w:val="both"/>
      </w:pPr>
      <w:r w:rsidRPr="00CB6FFB">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С целью управления информационными рисками в ходе реализации муниципальной программы будет   проводиться   работа,  направленная   на   использование статистических  показателей, обеспечивающих  объективность  оценки  хода и результатов реализации  муниципальной программы.</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sectPr w:rsidR="00032EB7" w:rsidRPr="00CB6FFB" w:rsidSect="003518E1">
          <w:footerReference w:type="default" r:id="rId8"/>
          <w:pgSz w:w="11906" w:h="16838" w:code="9"/>
          <w:pgMar w:top="1134" w:right="1276" w:bottom="1134" w:left="709" w:header="708" w:footer="708" w:gutter="0"/>
          <w:paperSrc w:first="101"/>
          <w:cols w:space="708"/>
          <w:docGrid w:linePitch="360"/>
        </w:sectPr>
      </w:pPr>
    </w:p>
    <w:p w:rsidR="00032EB7" w:rsidRPr="004A523D"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4A523D">
        <w:rPr>
          <w:rFonts w:ascii="Times New Roman" w:hAnsi="Times New Roman" w:cs="Times New Roman"/>
          <w:sz w:val="24"/>
          <w:szCs w:val="24"/>
        </w:rPr>
        <w:lastRenderedPageBreak/>
        <w:t>Приложение 1</w:t>
      </w:r>
    </w:p>
    <w:p w:rsidR="00032EB7" w:rsidRPr="004A523D"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4A523D">
        <w:rPr>
          <w:rFonts w:ascii="Times New Roman" w:hAnsi="Times New Roman" w:cs="Times New Roman"/>
          <w:sz w:val="24"/>
          <w:szCs w:val="24"/>
        </w:rPr>
        <w:t xml:space="preserve">к муниципальной программе </w:t>
      </w:r>
    </w:p>
    <w:p w:rsidR="00032EB7" w:rsidRPr="004A523D" w:rsidRDefault="00032EB7" w:rsidP="00032EB7">
      <w:pPr>
        <w:shd w:val="clear" w:color="auto" w:fill="FFFFFF"/>
        <w:spacing w:after="0" w:line="240" w:lineRule="auto"/>
        <w:ind w:firstLine="709"/>
        <w:contextualSpacing/>
        <w:jc w:val="right"/>
        <w:rPr>
          <w:rFonts w:ascii="Times New Roman" w:hAnsi="Times New Roman" w:cs="Times New Roman"/>
          <w:bCs/>
          <w:color w:val="000000"/>
          <w:sz w:val="24"/>
          <w:szCs w:val="24"/>
        </w:rPr>
      </w:pPr>
      <w:r w:rsidRPr="004A523D">
        <w:rPr>
          <w:rFonts w:ascii="Times New Roman" w:hAnsi="Times New Roman" w:cs="Times New Roman"/>
          <w:sz w:val="24"/>
          <w:szCs w:val="24"/>
        </w:rPr>
        <w:t>«</w:t>
      </w:r>
      <w:r w:rsidRPr="004A523D">
        <w:rPr>
          <w:rFonts w:ascii="Times New Roman" w:hAnsi="Times New Roman" w:cs="Times New Roman"/>
          <w:bCs/>
          <w:color w:val="000000"/>
          <w:sz w:val="24"/>
          <w:szCs w:val="24"/>
        </w:rPr>
        <w:t xml:space="preserve">Развитие культуры и спорта </w:t>
      </w:r>
    </w:p>
    <w:p w:rsidR="00032EB7" w:rsidRPr="004A523D" w:rsidRDefault="00032EB7" w:rsidP="00032EB7">
      <w:pPr>
        <w:shd w:val="clear" w:color="auto" w:fill="FFFFFF"/>
        <w:spacing w:after="0" w:line="240" w:lineRule="auto"/>
        <w:ind w:firstLine="709"/>
        <w:contextualSpacing/>
        <w:jc w:val="right"/>
        <w:rPr>
          <w:rFonts w:ascii="Times New Roman" w:hAnsi="Times New Roman" w:cs="Times New Roman"/>
          <w:sz w:val="24"/>
          <w:szCs w:val="24"/>
        </w:rPr>
      </w:pPr>
      <w:r w:rsidRPr="004A523D">
        <w:rPr>
          <w:rFonts w:ascii="Times New Roman" w:hAnsi="Times New Roman" w:cs="Times New Roman"/>
          <w:bCs/>
          <w:color w:val="000000"/>
          <w:sz w:val="24"/>
          <w:szCs w:val="24"/>
        </w:rPr>
        <w:t>в Чернышевском районе</w:t>
      </w:r>
      <w:r w:rsidRPr="004A523D">
        <w:rPr>
          <w:rFonts w:ascii="Times New Roman" w:hAnsi="Times New Roman" w:cs="Times New Roman"/>
          <w:sz w:val="24"/>
          <w:szCs w:val="24"/>
        </w:rPr>
        <w:t>»</w:t>
      </w:r>
    </w:p>
    <w:p w:rsidR="00032EB7" w:rsidRPr="004A523D" w:rsidRDefault="00032EB7" w:rsidP="00032EB7">
      <w:pPr>
        <w:spacing w:after="0" w:line="240" w:lineRule="auto"/>
        <w:ind w:firstLine="709"/>
        <w:contextualSpacing/>
        <w:rPr>
          <w:rFonts w:ascii="Times New Roman" w:hAnsi="Times New Roman" w:cs="Times New Roman"/>
          <w:sz w:val="24"/>
          <w:szCs w:val="24"/>
        </w:rPr>
      </w:pPr>
    </w:p>
    <w:p w:rsidR="00032EB7" w:rsidRPr="004A523D" w:rsidRDefault="00032EB7" w:rsidP="00032EB7">
      <w:pPr>
        <w:spacing w:after="0" w:line="240" w:lineRule="auto"/>
        <w:ind w:firstLine="709"/>
        <w:contextualSpacing/>
        <w:jc w:val="center"/>
        <w:rPr>
          <w:rFonts w:ascii="Times New Roman" w:hAnsi="Times New Roman" w:cs="Times New Roman"/>
          <w:sz w:val="24"/>
          <w:szCs w:val="24"/>
        </w:rPr>
      </w:pPr>
      <w:r w:rsidRPr="004A523D">
        <w:rPr>
          <w:rFonts w:ascii="Times New Roman" w:hAnsi="Times New Roman" w:cs="Times New Roman"/>
          <w:b/>
          <w:sz w:val="24"/>
          <w:szCs w:val="24"/>
        </w:rPr>
        <w:t>Подпрограмма «Сохранение и развитие библиотечных учреждений»</w:t>
      </w:r>
    </w:p>
    <w:p w:rsidR="00032EB7" w:rsidRPr="004A523D" w:rsidRDefault="00032EB7" w:rsidP="00032EB7">
      <w:pPr>
        <w:spacing w:after="0" w:line="240" w:lineRule="auto"/>
        <w:ind w:firstLine="709"/>
        <w:contextualSpacing/>
        <w:jc w:val="center"/>
        <w:rPr>
          <w:rFonts w:ascii="Times New Roman" w:hAnsi="Times New Roman" w:cs="Times New Roman"/>
          <w:b/>
          <w:sz w:val="24"/>
          <w:szCs w:val="24"/>
        </w:rPr>
      </w:pPr>
      <w:r w:rsidRPr="004A523D">
        <w:rPr>
          <w:rFonts w:ascii="Times New Roman" w:hAnsi="Times New Roman" w:cs="Times New Roman"/>
          <w:b/>
          <w:sz w:val="24"/>
          <w:szCs w:val="24"/>
        </w:rPr>
        <w:t>муниципальной программы «Развитие культуры и спорта в Чер</w:t>
      </w:r>
      <w:r>
        <w:rPr>
          <w:rFonts w:ascii="Times New Roman" w:hAnsi="Times New Roman" w:cs="Times New Roman"/>
          <w:b/>
          <w:sz w:val="24"/>
          <w:szCs w:val="24"/>
        </w:rPr>
        <w:t>нышевском районе»</w:t>
      </w:r>
    </w:p>
    <w:p w:rsidR="00032EB7" w:rsidRPr="004A523D" w:rsidRDefault="00032EB7" w:rsidP="00032EB7">
      <w:pPr>
        <w:pStyle w:val="formattext"/>
        <w:shd w:val="clear" w:color="auto" w:fill="FFFFFF"/>
        <w:spacing w:before="0" w:beforeAutospacing="0" w:after="0" w:afterAutospacing="0"/>
        <w:ind w:firstLine="709"/>
        <w:contextualSpacing/>
        <w:jc w:val="center"/>
        <w:textAlignment w:val="baseline"/>
        <w:rPr>
          <w:b/>
          <w:spacing w:val="2"/>
        </w:rPr>
      </w:pPr>
      <w:r>
        <w:rPr>
          <w:b/>
          <w:spacing w:val="2"/>
        </w:rPr>
        <w:t>1.</w:t>
      </w:r>
      <w:r w:rsidRPr="004A523D">
        <w:rPr>
          <w:b/>
          <w:spacing w:val="2"/>
        </w:rPr>
        <w:t xml:space="preserve">Паспорт подпрограммы </w:t>
      </w:r>
    </w:p>
    <w:tbl>
      <w:tblPr>
        <w:tblW w:w="9923"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93"/>
        <w:gridCol w:w="7630"/>
      </w:tblGrid>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jc w:val="both"/>
              <w:rPr>
                <w:rFonts w:ascii="Times New Roman" w:hAnsi="Times New Roman" w:cs="Times New Roman"/>
                <w:sz w:val="24"/>
                <w:szCs w:val="24"/>
              </w:rPr>
            </w:pPr>
            <w:r w:rsidRPr="004A523D">
              <w:rPr>
                <w:rFonts w:ascii="Times New Roman" w:hAnsi="Times New Roman" w:cs="Times New Roman"/>
                <w:sz w:val="24"/>
                <w:szCs w:val="24"/>
              </w:rPr>
              <w:t>Разделы  паспорта подпрограммы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sz w:val="24"/>
                <w:szCs w:val="24"/>
              </w:rPr>
              <w:t>Содержание раздела</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jc w:val="both"/>
              <w:rPr>
                <w:rFonts w:ascii="Times New Roman" w:hAnsi="Times New Roman" w:cs="Times New Roman"/>
                <w:sz w:val="24"/>
                <w:szCs w:val="24"/>
              </w:rPr>
            </w:pPr>
            <w:r w:rsidRPr="004A523D">
              <w:rPr>
                <w:rFonts w:ascii="Times New Roman" w:hAnsi="Times New Roman" w:cs="Times New Roman"/>
                <w:sz w:val="24"/>
                <w:szCs w:val="24"/>
              </w:rPr>
              <w:t>Наименование 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sz w:val="24"/>
                <w:szCs w:val="24"/>
              </w:rPr>
              <w:t>Муниципальная программа  «</w:t>
            </w:r>
            <w:r w:rsidRPr="004A523D">
              <w:rPr>
                <w:rFonts w:ascii="Times New Roman" w:hAnsi="Times New Roman" w:cs="Times New Roman"/>
                <w:bCs/>
                <w:color w:val="000000"/>
                <w:sz w:val="24"/>
                <w:szCs w:val="24"/>
              </w:rPr>
              <w:t>Развитие культуры и спорта в Чернышевском районе</w:t>
            </w:r>
            <w:r w:rsidRPr="004A523D">
              <w:rPr>
                <w:rFonts w:ascii="Times New Roman" w:hAnsi="Times New Roman" w:cs="Times New Roman"/>
                <w:sz w:val="24"/>
                <w:szCs w:val="24"/>
              </w:rPr>
              <w:t>»</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jc w:val="both"/>
              <w:rPr>
                <w:rFonts w:ascii="Times New Roman" w:hAnsi="Times New Roman" w:cs="Times New Roman"/>
                <w:sz w:val="24"/>
                <w:szCs w:val="24"/>
              </w:rPr>
            </w:pPr>
            <w:r w:rsidRPr="004A523D">
              <w:rPr>
                <w:rFonts w:ascii="Times New Roman" w:hAnsi="Times New Roman" w:cs="Times New Roman"/>
                <w:sz w:val="24"/>
                <w:szCs w:val="24"/>
              </w:rPr>
              <w:t xml:space="preserve">Наименование подпрограммы </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color w:val="000000"/>
                <w:sz w:val="24"/>
                <w:szCs w:val="24"/>
              </w:rPr>
              <w:t xml:space="preserve"> Подпрограмма «</w:t>
            </w:r>
            <w:r w:rsidRPr="004A523D">
              <w:rPr>
                <w:rFonts w:ascii="Times New Roman" w:hAnsi="Times New Roman" w:cs="Times New Roman"/>
                <w:sz w:val="24"/>
                <w:szCs w:val="24"/>
              </w:rPr>
              <w:t>Сохранение и развитие библиотечных учреждений»</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ind w:hanging="7"/>
              <w:contextualSpacing/>
              <w:jc w:val="both"/>
              <w:rPr>
                <w:rFonts w:ascii="Times New Roman" w:hAnsi="Times New Roman" w:cs="Times New Roman"/>
                <w:sz w:val="24"/>
                <w:szCs w:val="24"/>
              </w:rPr>
            </w:pPr>
            <w:r w:rsidRPr="004A523D">
              <w:rPr>
                <w:rFonts w:ascii="Times New Roman" w:hAnsi="Times New Roman" w:cs="Times New Roman"/>
                <w:sz w:val="24"/>
                <w:szCs w:val="24"/>
              </w:rPr>
              <w:t>Ответственный исполнитель подпрограммы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sz w:val="24"/>
                <w:szCs w:val="24"/>
              </w:rPr>
              <w:t>Комитет культуры и спорта администрации МР «Чернышевский район» (далее – Комитет культуры и спорта)</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rPr>
                <w:rFonts w:ascii="Times New Roman" w:hAnsi="Times New Roman" w:cs="Times New Roman"/>
                <w:sz w:val="24"/>
                <w:szCs w:val="24"/>
              </w:rPr>
            </w:pPr>
            <w:r w:rsidRPr="004A523D">
              <w:rPr>
                <w:rFonts w:ascii="Times New Roman" w:hAnsi="Times New Roman" w:cs="Times New Roman"/>
                <w:sz w:val="24"/>
                <w:szCs w:val="24"/>
              </w:rPr>
              <w:t>Соисполнитель подпрограммы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rPr>
                <w:rFonts w:ascii="Times New Roman" w:hAnsi="Times New Roman" w:cs="Times New Roman"/>
                <w:sz w:val="24"/>
                <w:szCs w:val="24"/>
              </w:rPr>
            </w:pPr>
            <w:r w:rsidRPr="004A523D">
              <w:rPr>
                <w:rFonts w:ascii="Times New Roman" w:hAnsi="Times New Roman" w:cs="Times New Roman"/>
                <w:sz w:val="24"/>
                <w:szCs w:val="24"/>
              </w:rPr>
              <w:t>муниципальное учреждение культуры Межпоселенческая центральная библиотека МР «Чернышевский район»</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Цель (цели) подпрограммы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Совершенствование системы библиотечного обслуживания, повышение качества и доступности библиотечных услуг  для населения Чернышевского района вне зависимости от места проживания.</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ind w:hanging="7"/>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Задачи подпрограммы</w:t>
            </w:r>
          </w:p>
        </w:tc>
        <w:tc>
          <w:tcPr>
            <w:tcW w:w="7630" w:type="dxa"/>
            <w:tcMar>
              <w:top w:w="0" w:type="dxa"/>
              <w:left w:w="149" w:type="dxa"/>
              <w:bottom w:w="0" w:type="dxa"/>
              <w:right w:w="149" w:type="dxa"/>
            </w:tcMar>
          </w:tcPr>
          <w:p w:rsidR="00032EB7" w:rsidRDefault="00032EB7" w:rsidP="003D7834">
            <w:pPr>
              <w:spacing w:after="0" w:line="240" w:lineRule="auto"/>
              <w:ind w:firstLine="709"/>
              <w:contextualSpacing/>
              <w:textAlignment w:val="baseline"/>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библиотечного обслуживания населения, комплектования и обеспечения сохранности библиотечных фондов поселений;</w:t>
            </w:r>
          </w:p>
          <w:p w:rsidR="00032EB7" w:rsidRPr="004A523D" w:rsidRDefault="006E671E" w:rsidP="006E671E">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Внедрение в практику работы библиотек современных информационных технологий, создание электронных каталогов и баз данных.</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Конечные результаты реализации подпрограммы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xml:space="preserve">Реализация мероприятий муниципальной подпрограммы позволит к 2025 году достичь следующих показателей конечных результатов: </w:t>
            </w:r>
          </w:p>
          <w:p w:rsidR="00032EB7" w:rsidRPr="004A523D" w:rsidRDefault="00032EB7" w:rsidP="003D7834">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sz w:val="24"/>
                <w:szCs w:val="24"/>
              </w:rPr>
              <w:t>-</w:t>
            </w:r>
            <w:r w:rsidRPr="004A523D">
              <w:rPr>
                <w:rFonts w:ascii="Times New Roman" w:hAnsi="Times New Roman" w:cs="Times New Roman"/>
                <w:bCs/>
                <w:sz w:val="24"/>
                <w:szCs w:val="24"/>
              </w:rPr>
              <w:t xml:space="preserve"> Книговыдача муниципальных библиотек  к 2025 году</w:t>
            </w:r>
            <w:r>
              <w:rPr>
                <w:rFonts w:ascii="Times New Roman" w:hAnsi="Times New Roman" w:cs="Times New Roman"/>
                <w:bCs/>
                <w:sz w:val="24"/>
                <w:szCs w:val="24"/>
              </w:rPr>
              <w:t xml:space="preserve"> увеличится на 11656</w:t>
            </w:r>
            <w:r w:rsidRPr="004A523D">
              <w:rPr>
                <w:rFonts w:ascii="Times New Roman" w:hAnsi="Times New Roman" w:cs="Times New Roman"/>
                <w:bCs/>
                <w:sz w:val="24"/>
                <w:szCs w:val="24"/>
              </w:rPr>
              <w:t xml:space="preserve"> экз.;</w:t>
            </w:r>
          </w:p>
          <w:p w:rsidR="00032EB7" w:rsidRPr="004A523D" w:rsidRDefault="00032EB7" w:rsidP="003D7834">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sz w:val="24"/>
                <w:szCs w:val="24"/>
              </w:rPr>
              <w:t>-</w:t>
            </w:r>
            <w:r w:rsidRPr="004A523D">
              <w:rPr>
                <w:rFonts w:ascii="Times New Roman" w:hAnsi="Times New Roman" w:cs="Times New Roman"/>
                <w:bCs/>
                <w:sz w:val="24"/>
                <w:szCs w:val="24"/>
              </w:rPr>
              <w:t xml:space="preserve"> Число посещений библиотек</w:t>
            </w:r>
            <w:r>
              <w:rPr>
                <w:rFonts w:ascii="Times New Roman" w:hAnsi="Times New Roman" w:cs="Times New Roman"/>
                <w:bCs/>
                <w:sz w:val="24"/>
                <w:szCs w:val="24"/>
              </w:rPr>
              <w:t xml:space="preserve"> к 2025 году увеличится на 17316</w:t>
            </w:r>
            <w:r w:rsidRPr="004A523D">
              <w:rPr>
                <w:rFonts w:ascii="Times New Roman" w:hAnsi="Times New Roman" w:cs="Times New Roman"/>
                <w:bCs/>
                <w:sz w:val="24"/>
                <w:szCs w:val="24"/>
              </w:rPr>
              <w:t xml:space="preserve"> посетителей;</w:t>
            </w:r>
          </w:p>
          <w:p w:rsidR="00032EB7" w:rsidRPr="004A523D" w:rsidRDefault="00032EB7" w:rsidP="003D7834">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bCs/>
                <w:sz w:val="24"/>
                <w:szCs w:val="24"/>
              </w:rPr>
              <w:t>- Прирост доли библиографических з</w:t>
            </w:r>
            <w:r>
              <w:rPr>
                <w:rFonts w:ascii="Times New Roman" w:hAnsi="Times New Roman" w:cs="Times New Roman"/>
                <w:bCs/>
                <w:sz w:val="24"/>
                <w:szCs w:val="24"/>
              </w:rPr>
              <w:t>аписей составит к 2025 году  432</w:t>
            </w:r>
            <w:r w:rsidRPr="004A523D">
              <w:rPr>
                <w:rFonts w:ascii="Times New Roman" w:hAnsi="Times New Roman" w:cs="Times New Roman"/>
                <w:bCs/>
                <w:sz w:val="24"/>
                <w:szCs w:val="24"/>
              </w:rPr>
              <w:t xml:space="preserve"> записей;</w:t>
            </w:r>
          </w:p>
          <w:p w:rsidR="00032EB7" w:rsidRPr="004A523D" w:rsidRDefault="00032EB7" w:rsidP="006054A6">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bCs/>
                <w:sz w:val="24"/>
                <w:szCs w:val="24"/>
              </w:rPr>
              <w:t>-57% публичных общедоступных библиотек подключено к информационно-коммуникационной сети «Интернет» в общем количестве библиотек</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xml:space="preserve">Целевые индикаторы и показатели </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число книговыдач муниципальных библиотек;</w:t>
            </w:r>
            <w:r w:rsidRPr="004A523D">
              <w:rPr>
                <w:rFonts w:ascii="Times New Roman" w:hAnsi="Times New Roman" w:cs="Times New Roman"/>
                <w:sz w:val="24"/>
                <w:szCs w:val="24"/>
              </w:rPr>
              <w:br/>
              <w:t>- число посещений библиотек;</w:t>
            </w:r>
          </w:p>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прирост доли библи</w:t>
            </w:r>
            <w:r>
              <w:rPr>
                <w:rFonts w:ascii="Times New Roman" w:hAnsi="Times New Roman" w:cs="Times New Roman"/>
                <w:sz w:val="24"/>
                <w:szCs w:val="24"/>
              </w:rPr>
              <w:t>ографических записей</w:t>
            </w:r>
            <w:r w:rsidRPr="004A523D">
              <w:rPr>
                <w:rFonts w:ascii="Times New Roman" w:hAnsi="Times New Roman" w:cs="Times New Roman"/>
                <w:sz w:val="24"/>
                <w:szCs w:val="24"/>
              </w:rPr>
              <w:t>;</w:t>
            </w:r>
          </w:p>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xml:space="preserve">- количество публичных общедоступных библиотек подключенных к  информационно-коммуникационной сети «Интернет». </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Этапы и сроки реализации подпрограммы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Pr>
                <w:rFonts w:ascii="Times New Roman" w:hAnsi="Times New Roman" w:cs="Times New Roman"/>
                <w:sz w:val="24"/>
                <w:szCs w:val="24"/>
              </w:rPr>
              <w:t>2021</w:t>
            </w:r>
            <w:r w:rsidRPr="004A523D">
              <w:rPr>
                <w:rFonts w:ascii="Times New Roman" w:hAnsi="Times New Roman" w:cs="Times New Roman"/>
                <w:sz w:val="24"/>
                <w:szCs w:val="24"/>
              </w:rPr>
              <w:t>-2025 годы, подпрограмма реализуется  в один этап</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ind w:hanging="7"/>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lastRenderedPageBreak/>
              <w:t>Финансовое обеспечение подпрограммы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xml:space="preserve">Общий объем финансирования из средств бюджета муниципального района «Чернышевский район»  на реализацию подпрограммы составляет  </w:t>
            </w:r>
          </w:p>
          <w:p w:rsidR="00F100C7" w:rsidRDefault="00D7368A" w:rsidP="003D7834">
            <w:pPr>
              <w:spacing w:after="0" w:line="240" w:lineRule="auto"/>
              <w:ind w:firstLine="709"/>
              <w:contextualSpacing/>
              <w:textAlignment w:val="baseline"/>
              <w:rPr>
                <w:rFonts w:ascii="Times New Roman" w:hAnsi="Times New Roman" w:cs="Times New Roman"/>
                <w:sz w:val="24"/>
                <w:szCs w:val="24"/>
              </w:rPr>
            </w:pPr>
            <w:r>
              <w:rPr>
                <w:rFonts w:ascii="Times New Roman" w:hAnsi="Times New Roman" w:cs="Times New Roman"/>
                <w:sz w:val="24"/>
                <w:szCs w:val="24"/>
              </w:rPr>
              <w:t>14540</w:t>
            </w:r>
            <w:r w:rsidR="00032EB7" w:rsidRPr="004A523D">
              <w:rPr>
                <w:rFonts w:ascii="Times New Roman" w:hAnsi="Times New Roman" w:cs="Times New Roman"/>
                <w:sz w:val="24"/>
                <w:szCs w:val="24"/>
              </w:rPr>
              <w:t xml:space="preserve">,0 тыс. рублей, в </w:t>
            </w:r>
            <w:r w:rsidR="00032EB7">
              <w:rPr>
                <w:rFonts w:ascii="Times New Roman" w:hAnsi="Times New Roman" w:cs="Times New Roman"/>
                <w:sz w:val="24"/>
                <w:szCs w:val="24"/>
              </w:rPr>
              <w:t>том числе по годам:</w:t>
            </w:r>
            <w:r w:rsidR="00032EB7">
              <w:rPr>
                <w:rFonts w:ascii="Times New Roman" w:hAnsi="Times New Roman" w:cs="Times New Roman"/>
                <w:sz w:val="24"/>
                <w:szCs w:val="24"/>
              </w:rPr>
              <w:br/>
            </w:r>
            <w:r w:rsidR="00F100C7">
              <w:rPr>
                <w:rFonts w:ascii="Times New Roman" w:hAnsi="Times New Roman" w:cs="Times New Roman"/>
                <w:sz w:val="24"/>
                <w:szCs w:val="24"/>
              </w:rPr>
              <w:t xml:space="preserve">            </w:t>
            </w:r>
            <w:r w:rsidR="00032EB7">
              <w:rPr>
                <w:rFonts w:ascii="Times New Roman" w:hAnsi="Times New Roman" w:cs="Times New Roman"/>
                <w:sz w:val="24"/>
                <w:szCs w:val="24"/>
              </w:rPr>
              <w:t xml:space="preserve">2021 год – </w:t>
            </w:r>
            <w:r>
              <w:rPr>
                <w:rFonts w:ascii="Times New Roman" w:hAnsi="Times New Roman" w:cs="Times New Roman"/>
                <w:sz w:val="24"/>
                <w:szCs w:val="24"/>
              </w:rPr>
              <w:t>940</w:t>
            </w:r>
            <w:r w:rsidR="00032EB7" w:rsidRPr="004A523D">
              <w:rPr>
                <w:rFonts w:ascii="Times New Roman" w:hAnsi="Times New Roman" w:cs="Times New Roman"/>
                <w:sz w:val="24"/>
                <w:szCs w:val="24"/>
              </w:rPr>
              <w:t>,0;</w:t>
            </w:r>
            <w:r w:rsidR="00032EB7" w:rsidRPr="004A523D">
              <w:rPr>
                <w:rFonts w:ascii="Times New Roman" w:hAnsi="Times New Roman" w:cs="Times New Roman"/>
                <w:sz w:val="24"/>
                <w:szCs w:val="24"/>
              </w:rPr>
              <w:br/>
            </w:r>
            <w:r w:rsidR="00F100C7">
              <w:rPr>
                <w:rFonts w:ascii="Times New Roman" w:hAnsi="Times New Roman" w:cs="Times New Roman"/>
                <w:sz w:val="24"/>
                <w:szCs w:val="24"/>
              </w:rPr>
              <w:t xml:space="preserve">            </w:t>
            </w:r>
            <w:r w:rsidR="00032EB7" w:rsidRPr="004A523D">
              <w:rPr>
                <w:rFonts w:ascii="Times New Roman" w:hAnsi="Times New Roman" w:cs="Times New Roman"/>
                <w:sz w:val="24"/>
                <w:szCs w:val="24"/>
              </w:rPr>
              <w:t>2022 год –</w:t>
            </w:r>
            <w:r>
              <w:rPr>
                <w:rFonts w:ascii="Times New Roman" w:hAnsi="Times New Roman" w:cs="Times New Roman"/>
                <w:sz w:val="24"/>
                <w:szCs w:val="24"/>
              </w:rPr>
              <w:t>466</w:t>
            </w:r>
            <w:r w:rsidR="00032EB7" w:rsidRPr="004A523D">
              <w:rPr>
                <w:rFonts w:ascii="Times New Roman" w:hAnsi="Times New Roman" w:cs="Times New Roman"/>
                <w:sz w:val="24"/>
                <w:szCs w:val="24"/>
              </w:rPr>
              <w:t>,0;</w:t>
            </w:r>
            <w:r w:rsidR="00032EB7" w:rsidRPr="004A523D">
              <w:rPr>
                <w:rFonts w:ascii="Times New Roman" w:hAnsi="Times New Roman" w:cs="Times New Roman"/>
                <w:sz w:val="24"/>
                <w:szCs w:val="24"/>
              </w:rPr>
              <w:br/>
            </w:r>
            <w:r w:rsidR="00F100C7">
              <w:rPr>
                <w:rFonts w:ascii="Times New Roman" w:hAnsi="Times New Roman" w:cs="Times New Roman"/>
                <w:sz w:val="24"/>
                <w:szCs w:val="24"/>
              </w:rPr>
              <w:t xml:space="preserve">            </w:t>
            </w:r>
            <w:r w:rsidR="00032EB7" w:rsidRPr="004A523D">
              <w:rPr>
                <w:rFonts w:ascii="Times New Roman" w:hAnsi="Times New Roman" w:cs="Times New Roman"/>
                <w:sz w:val="24"/>
                <w:szCs w:val="24"/>
              </w:rPr>
              <w:t>2023 год –</w:t>
            </w:r>
            <w:r>
              <w:rPr>
                <w:rFonts w:ascii="Times New Roman" w:hAnsi="Times New Roman" w:cs="Times New Roman"/>
                <w:sz w:val="24"/>
                <w:szCs w:val="24"/>
              </w:rPr>
              <w:t>497</w:t>
            </w:r>
            <w:r w:rsidR="00032EB7" w:rsidRPr="004A523D">
              <w:rPr>
                <w:rFonts w:ascii="Times New Roman" w:hAnsi="Times New Roman" w:cs="Times New Roman"/>
                <w:sz w:val="24"/>
                <w:szCs w:val="24"/>
              </w:rPr>
              <w:t>,0;</w:t>
            </w:r>
          </w:p>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2024 год – </w:t>
            </w:r>
            <w:r w:rsidR="00F100C7">
              <w:rPr>
                <w:rFonts w:ascii="Times New Roman" w:hAnsi="Times New Roman" w:cs="Times New Roman"/>
                <w:sz w:val="24"/>
                <w:szCs w:val="24"/>
              </w:rPr>
              <w:t>12038</w:t>
            </w:r>
            <w:r w:rsidRPr="004A523D">
              <w:rPr>
                <w:rFonts w:ascii="Times New Roman" w:hAnsi="Times New Roman" w:cs="Times New Roman"/>
                <w:sz w:val="24"/>
                <w:szCs w:val="24"/>
              </w:rPr>
              <w:t>,0;</w:t>
            </w:r>
          </w:p>
          <w:p w:rsidR="00032EB7" w:rsidRDefault="00032EB7" w:rsidP="003D7834">
            <w:pPr>
              <w:spacing w:after="0" w:line="240" w:lineRule="auto"/>
              <w:ind w:firstLine="709"/>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2025 год – </w:t>
            </w:r>
            <w:r w:rsidR="00F100C7">
              <w:rPr>
                <w:rFonts w:ascii="Times New Roman" w:hAnsi="Times New Roman" w:cs="Times New Roman"/>
                <w:sz w:val="24"/>
                <w:szCs w:val="24"/>
              </w:rPr>
              <w:t>599</w:t>
            </w:r>
            <w:r w:rsidRPr="004A523D">
              <w:rPr>
                <w:rFonts w:ascii="Times New Roman" w:hAnsi="Times New Roman" w:cs="Times New Roman"/>
                <w:sz w:val="24"/>
                <w:szCs w:val="24"/>
              </w:rPr>
              <w:t>,0.</w:t>
            </w:r>
          </w:p>
          <w:p w:rsidR="00F100C7" w:rsidRPr="00481641"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местный бюджет: </w:t>
            </w:r>
          </w:p>
          <w:p w:rsidR="00F100C7" w:rsidRPr="00481641"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2021г.- </w:t>
            </w:r>
            <w:r>
              <w:rPr>
                <w:rFonts w:ascii="Times New Roman" w:hAnsi="Times New Roman" w:cs="Times New Roman"/>
                <w:bCs/>
                <w:sz w:val="24"/>
                <w:szCs w:val="24"/>
              </w:rPr>
              <w:t>940,0</w:t>
            </w:r>
            <w:r w:rsidRPr="00481641">
              <w:rPr>
                <w:rFonts w:ascii="Times New Roman" w:hAnsi="Times New Roman" w:cs="Times New Roman"/>
                <w:bCs/>
                <w:sz w:val="24"/>
                <w:szCs w:val="24"/>
              </w:rPr>
              <w:t xml:space="preserve"> тыс. руб.;</w:t>
            </w:r>
          </w:p>
          <w:p w:rsidR="00F100C7" w:rsidRPr="00481641"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2022г.- </w:t>
            </w:r>
            <w:r>
              <w:rPr>
                <w:rFonts w:ascii="Times New Roman" w:hAnsi="Times New Roman" w:cs="Times New Roman"/>
                <w:bCs/>
                <w:sz w:val="24"/>
                <w:szCs w:val="24"/>
              </w:rPr>
              <w:t xml:space="preserve">466,0 </w:t>
            </w:r>
            <w:r w:rsidRPr="00481641">
              <w:rPr>
                <w:rFonts w:ascii="Times New Roman" w:hAnsi="Times New Roman" w:cs="Times New Roman"/>
                <w:bCs/>
                <w:sz w:val="24"/>
                <w:szCs w:val="24"/>
              </w:rPr>
              <w:t>тыс. руб.;</w:t>
            </w:r>
          </w:p>
          <w:p w:rsidR="00F100C7" w:rsidRPr="00481641"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2023г.- </w:t>
            </w:r>
            <w:r>
              <w:rPr>
                <w:rFonts w:ascii="Times New Roman" w:hAnsi="Times New Roman" w:cs="Times New Roman"/>
                <w:bCs/>
                <w:sz w:val="24"/>
                <w:szCs w:val="24"/>
              </w:rPr>
              <w:t>497,0</w:t>
            </w:r>
            <w:r w:rsidRPr="00481641">
              <w:rPr>
                <w:rFonts w:ascii="Times New Roman" w:hAnsi="Times New Roman" w:cs="Times New Roman"/>
                <w:bCs/>
                <w:sz w:val="24"/>
                <w:szCs w:val="24"/>
              </w:rPr>
              <w:t xml:space="preserve"> тыс. руб.;</w:t>
            </w:r>
          </w:p>
          <w:p w:rsidR="00F100C7" w:rsidRPr="00481641"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2024г.- </w:t>
            </w:r>
            <w:r>
              <w:rPr>
                <w:rFonts w:ascii="Times New Roman" w:hAnsi="Times New Roman" w:cs="Times New Roman"/>
                <w:bCs/>
                <w:sz w:val="24"/>
                <w:szCs w:val="24"/>
              </w:rPr>
              <w:t>1038,0</w:t>
            </w:r>
            <w:r w:rsidRPr="00481641">
              <w:rPr>
                <w:rFonts w:ascii="Times New Roman" w:hAnsi="Times New Roman" w:cs="Times New Roman"/>
                <w:bCs/>
                <w:sz w:val="24"/>
                <w:szCs w:val="24"/>
              </w:rPr>
              <w:t xml:space="preserve"> тыс. руб.;</w:t>
            </w:r>
          </w:p>
          <w:p w:rsidR="00F100C7"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2025г.-</w:t>
            </w:r>
            <w:r>
              <w:rPr>
                <w:rFonts w:ascii="Times New Roman" w:hAnsi="Times New Roman" w:cs="Times New Roman"/>
                <w:bCs/>
                <w:sz w:val="24"/>
                <w:szCs w:val="24"/>
              </w:rPr>
              <w:t xml:space="preserve"> 599,0 </w:t>
            </w:r>
            <w:r w:rsidRPr="00481641">
              <w:rPr>
                <w:rFonts w:ascii="Times New Roman" w:hAnsi="Times New Roman" w:cs="Times New Roman"/>
                <w:bCs/>
                <w:sz w:val="24"/>
                <w:szCs w:val="24"/>
              </w:rPr>
              <w:t>тыс. руб.</w:t>
            </w:r>
          </w:p>
          <w:p w:rsidR="00F100C7" w:rsidRDefault="00F100C7" w:rsidP="00F100C7">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Краевой бюджет:</w:t>
            </w:r>
          </w:p>
          <w:p w:rsidR="00F100C7" w:rsidRPr="00481641"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2021г.- </w:t>
            </w:r>
            <w:r>
              <w:rPr>
                <w:rFonts w:ascii="Times New Roman" w:hAnsi="Times New Roman" w:cs="Times New Roman"/>
                <w:bCs/>
                <w:sz w:val="24"/>
                <w:szCs w:val="24"/>
              </w:rPr>
              <w:t>0,0</w:t>
            </w:r>
            <w:r w:rsidRPr="00481641">
              <w:rPr>
                <w:rFonts w:ascii="Times New Roman" w:hAnsi="Times New Roman" w:cs="Times New Roman"/>
                <w:bCs/>
                <w:sz w:val="24"/>
                <w:szCs w:val="24"/>
              </w:rPr>
              <w:t xml:space="preserve"> тыс. руб.;</w:t>
            </w:r>
          </w:p>
          <w:p w:rsidR="00F100C7" w:rsidRPr="00481641"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2022г.- </w:t>
            </w:r>
            <w:r>
              <w:rPr>
                <w:rFonts w:ascii="Times New Roman" w:hAnsi="Times New Roman" w:cs="Times New Roman"/>
                <w:bCs/>
                <w:sz w:val="24"/>
                <w:szCs w:val="24"/>
              </w:rPr>
              <w:t xml:space="preserve">0,0 </w:t>
            </w:r>
            <w:r w:rsidRPr="00481641">
              <w:rPr>
                <w:rFonts w:ascii="Times New Roman" w:hAnsi="Times New Roman" w:cs="Times New Roman"/>
                <w:bCs/>
                <w:sz w:val="24"/>
                <w:szCs w:val="24"/>
              </w:rPr>
              <w:t>тыс. руб.;</w:t>
            </w:r>
          </w:p>
          <w:p w:rsidR="00F100C7" w:rsidRPr="00481641"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2023г.- </w:t>
            </w:r>
            <w:r>
              <w:rPr>
                <w:rFonts w:ascii="Times New Roman" w:hAnsi="Times New Roman" w:cs="Times New Roman"/>
                <w:bCs/>
                <w:sz w:val="24"/>
                <w:szCs w:val="24"/>
              </w:rPr>
              <w:t xml:space="preserve">0,0 </w:t>
            </w:r>
            <w:r w:rsidRPr="00481641">
              <w:rPr>
                <w:rFonts w:ascii="Times New Roman" w:hAnsi="Times New Roman" w:cs="Times New Roman"/>
                <w:bCs/>
                <w:sz w:val="24"/>
                <w:szCs w:val="24"/>
              </w:rPr>
              <w:t>тыс. руб.;</w:t>
            </w:r>
          </w:p>
          <w:p w:rsidR="00F100C7" w:rsidRPr="00481641"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2024г.- </w:t>
            </w:r>
            <w:r>
              <w:rPr>
                <w:rFonts w:ascii="Times New Roman" w:hAnsi="Times New Roman" w:cs="Times New Roman"/>
                <w:bCs/>
                <w:sz w:val="24"/>
                <w:szCs w:val="24"/>
              </w:rPr>
              <w:t>1000,0</w:t>
            </w:r>
            <w:r w:rsidRPr="00481641">
              <w:rPr>
                <w:rFonts w:ascii="Times New Roman" w:hAnsi="Times New Roman" w:cs="Times New Roman"/>
                <w:bCs/>
                <w:sz w:val="24"/>
                <w:szCs w:val="24"/>
              </w:rPr>
              <w:t xml:space="preserve"> тыс. руб.;</w:t>
            </w:r>
          </w:p>
          <w:p w:rsidR="00F100C7"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2025г.-</w:t>
            </w:r>
            <w:r>
              <w:rPr>
                <w:rFonts w:ascii="Times New Roman" w:hAnsi="Times New Roman" w:cs="Times New Roman"/>
                <w:bCs/>
                <w:sz w:val="24"/>
                <w:szCs w:val="24"/>
              </w:rPr>
              <w:t xml:space="preserve"> </w:t>
            </w:r>
            <w:r w:rsidR="00845C06">
              <w:rPr>
                <w:rFonts w:ascii="Times New Roman" w:hAnsi="Times New Roman" w:cs="Times New Roman"/>
                <w:bCs/>
                <w:sz w:val="24"/>
                <w:szCs w:val="24"/>
              </w:rPr>
              <w:t>0</w:t>
            </w:r>
            <w:r>
              <w:rPr>
                <w:rFonts w:ascii="Times New Roman" w:hAnsi="Times New Roman" w:cs="Times New Roman"/>
                <w:bCs/>
                <w:sz w:val="24"/>
                <w:szCs w:val="24"/>
              </w:rPr>
              <w:t xml:space="preserve">,0 </w:t>
            </w:r>
            <w:r w:rsidRPr="00481641">
              <w:rPr>
                <w:rFonts w:ascii="Times New Roman" w:hAnsi="Times New Roman" w:cs="Times New Roman"/>
                <w:bCs/>
                <w:sz w:val="24"/>
                <w:szCs w:val="24"/>
              </w:rPr>
              <w:t>тыс. руб.</w:t>
            </w:r>
          </w:p>
          <w:p w:rsidR="00F100C7" w:rsidRDefault="00F100C7" w:rsidP="00F100C7">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Федеральный бюджет:</w:t>
            </w:r>
          </w:p>
          <w:p w:rsidR="00F100C7" w:rsidRPr="00481641"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2021г.- </w:t>
            </w:r>
            <w:r w:rsidR="00845C06">
              <w:rPr>
                <w:rFonts w:ascii="Times New Roman" w:hAnsi="Times New Roman" w:cs="Times New Roman"/>
                <w:bCs/>
                <w:sz w:val="24"/>
                <w:szCs w:val="24"/>
              </w:rPr>
              <w:t>0,0</w:t>
            </w:r>
            <w:r w:rsidRPr="00481641">
              <w:rPr>
                <w:rFonts w:ascii="Times New Roman" w:hAnsi="Times New Roman" w:cs="Times New Roman"/>
                <w:bCs/>
                <w:sz w:val="24"/>
                <w:szCs w:val="24"/>
              </w:rPr>
              <w:t xml:space="preserve"> тыс. руб.;</w:t>
            </w:r>
          </w:p>
          <w:p w:rsidR="00F100C7" w:rsidRPr="00481641"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2022г.- </w:t>
            </w:r>
            <w:r w:rsidR="00845C06">
              <w:rPr>
                <w:rFonts w:ascii="Times New Roman" w:hAnsi="Times New Roman" w:cs="Times New Roman"/>
                <w:bCs/>
                <w:sz w:val="24"/>
                <w:szCs w:val="24"/>
              </w:rPr>
              <w:t>0,0</w:t>
            </w:r>
            <w:r>
              <w:rPr>
                <w:rFonts w:ascii="Times New Roman" w:hAnsi="Times New Roman" w:cs="Times New Roman"/>
                <w:bCs/>
                <w:sz w:val="24"/>
                <w:szCs w:val="24"/>
              </w:rPr>
              <w:t xml:space="preserve"> </w:t>
            </w:r>
            <w:r w:rsidRPr="00481641">
              <w:rPr>
                <w:rFonts w:ascii="Times New Roman" w:hAnsi="Times New Roman" w:cs="Times New Roman"/>
                <w:bCs/>
                <w:sz w:val="24"/>
                <w:szCs w:val="24"/>
              </w:rPr>
              <w:t>тыс. руб.;</w:t>
            </w:r>
          </w:p>
          <w:p w:rsidR="00F100C7" w:rsidRPr="00481641"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2023г.- </w:t>
            </w:r>
            <w:r w:rsidR="00845C06">
              <w:rPr>
                <w:rFonts w:ascii="Times New Roman" w:hAnsi="Times New Roman" w:cs="Times New Roman"/>
                <w:bCs/>
                <w:sz w:val="24"/>
                <w:szCs w:val="24"/>
              </w:rPr>
              <w:t>0,0</w:t>
            </w:r>
            <w:r w:rsidRPr="00481641">
              <w:rPr>
                <w:rFonts w:ascii="Times New Roman" w:hAnsi="Times New Roman" w:cs="Times New Roman"/>
                <w:bCs/>
                <w:sz w:val="24"/>
                <w:szCs w:val="24"/>
              </w:rPr>
              <w:t xml:space="preserve"> тыс. руб.;</w:t>
            </w:r>
          </w:p>
          <w:p w:rsidR="00F100C7" w:rsidRPr="00481641"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2024г.- </w:t>
            </w:r>
            <w:r>
              <w:rPr>
                <w:rFonts w:ascii="Times New Roman" w:hAnsi="Times New Roman" w:cs="Times New Roman"/>
                <w:bCs/>
                <w:sz w:val="24"/>
                <w:szCs w:val="24"/>
              </w:rPr>
              <w:t>1</w:t>
            </w:r>
            <w:r w:rsidR="00845C06">
              <w:rPr>
                <w:rFonts w:ascii="Times New Roman" w:hAnsi="Times New Roman" w:cs="Times New Roman"/>
                <w:bCs/>
                <w:sz w:val="24"/>
                <w:szCs w:val="24"/>
              </w:rPr>
              <w:t>0000</w:t>
            </w:r>
            <w:r>
              <w:rPr>
                <w:rFonts w:ascii="Times New Roman" w:hAnsi="Times New Roman" w:cs="Times New Roman"/>
                <w:bCs/>
                <w:sz w:val="24"/>
                <w:szCs w:val="24"/>
              </w:rPr>
              <w:t>,0</w:t>
            </w:r>
            <w:r w:rsidRPr="00481641">
              <w:rPr>
                <w:rFonts w:ascii="Times New Roman" w:hAnsi="Times New Roman" w:cs="Times New Roman"/>
                <w:bCs/>
                <w:sz w:val="24"/>
                <w:szCs w:val="24"/>
              </w:rPr>
              <w:t xml:space="preserve"> тыс. руб.;</w:t>
            </w:r>
          </w:p>
          <w:p w:rsidR="00F100C7" w:rsidRDefault="00F100C7" w:rsidP="00F100C7">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2025г.-</w:t>
            </w:r>
            <w:r>
              <w:rPr>
                <w:rFonts w:ascii="Times New Roman" w:hAnsi="Times New Roman" w:cs="Times New Roman"/>
                <w:bCs/>
                <w:sz w:val="24"/>
                <w:szCs w:val="24"/>
              </w:rPr>
              <w:t xml:space="preserve"> </w:t>
            </w:r>
            <w:r w:rsidR="00845C06">
              <w:rPr>
                <w:rFonts w:ascii="Times New Roman" w:hAnsi="Times New Roman" w:cs="Times New Roman"/>
                <w:bCs/>
                <w:sz w:val="24"/>
                <w:szCs w:val="24"/>
              </w:rPr>
              <w:t>0</w:t>
            </w:r>
            <w:r>
              <w:rPr>
                <w:rFonts w:ascii="Times New Roman" w:hAnsi="Times New Roman" w:cs="Times New Roman"/>
                <w:bCs/>
                <w:sz w:val="24"/>
                <w:szCs w:val="24"/>
              </w:rPr>
              <w:t xml:space="preserve">,0 </w:t>
            </w:r>
            <w:r w:rsidRPr="00481641">
              <w:rPr>
                <w:rFonts w:ascii="Times New Roman" w:hAnsi="Times New Roman" w:cs="Times New Roman"/>
                <w:bCs/>
                <w:sz w:val="24"/>
                <w:szCs w:val="24"/>
              </w:rPr>
              <w:t>тыс. руб.</w:t>
            </w:r>
          </w:p>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Объемы финансирования подпрограммы носят прогнозируемый характер и подлежат уточнению в установленном порядке.</w:t>
            </w:r>
          </w:p>
        </w:tc>
      </w:tr>
    </w:tbl>
    <w:p w:rsidR="00032EB7" w:rsidRPr="006753EF" w:rsidRDefault="00032EB7" w:rsidP="00032EB7">
      <w:pPr>
        <w:pStyle w:val="afb"/>
        <w:suppressAutoHyphens w:val="0"/>
        <w:ind w:firstLine="709"/>
        <w:contextualSpacing/>
        <w:jc w:val="center"/>
        <w:rPr>
          <w:b/>
          <w:bCs/>
          <w:caps/>
          <w:color w:val="000000" w:themeColor="text1"/>
        </w:rPr>
      </w:pPr>
      <w:r w:rsidRPr="006753EF">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Система организации библиотечного обслуживания в Российской Федерации регламентируется несколькими основополагающими нормативными правовыми актами. Основным из них является </w:t>
      </w:r>
      <w:hyperlink r:id="rId9" w:history="1">
        <w:r w:rsidRPr="004A523D">
          <w:rPr>
            <w:rFonts w:ascii="Times New Roman" w:hAnsi="Times New Roman" w:cs="Times New Roman"/>
            <w:spacing w:val="2"/>
            <w:sz w:val="24"/>
            <w:szCs w:val="24"/>
          </w:rPr>
          <w:t>Федеральный закон от 29.12.1994 N 78-ФЗ "О библиотечном деле"</w:t>
        </w:r>
      </w:hyperlink>
      <w:r w:rsidRPr="004A523D">
        <w:rPr>
          <w:rFonts w:ascii="Times New Roman" w:hAnsi="Times New Roman" w:cs="Times New Roman"/>
          <w:spacing w:val="2"/>
          <w:sz w:val="24"/>
          <w:szCs w:val="24"/>
        </w:rPr>
        <w:t>,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убеждении,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 а также многообразием видов библиотек, достигаемым за счет создания библиотек физическими и юридическими лицами.</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Источниками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w:t>
      </w:r>
      <w:hyperlink r:id="rId10" w:history="1">
        <w:r w:rsidRPr="004A523D">
          <w:rPr>
            <w:rFonts w:ascii="Times New Roman" w:hAnsi="Times New Roman" w:cs="Times New Roman"/>
            <w:spacing w:val="2"/>
            <w:sz w:val="24"/>
            <w:szCs w:val="24"/>
          </w:rPr>
          <w:t>Федеральным законом от 29.12.1994 N 77-ФЗ "Об обязательном экземпляре документов"</w:t>
        </w:r>
      </w:hyperlink>
      <w:r w:rsidRPr="004A523D">
        <w:rPr>
          <w:rFonts w:ascii="Times New Roman" w:hAnsi="Times New Roman" w:cs="Times New Roman"/>
          <w:spacing w:val="2"/>
          <w:sz w:val="24"/>
          <w:szCs w:val="24"/>
        </w:rPr>
        <w:t>.</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В Чернышевском районе на настоящий момент действуют 20 библиотек, входящих в  муниципальное учреждение культуры  Межпоселенческая центральная  библиотека МР «Чернышевский район» и библиотека городского поселения «Жирекенское», входящая в состав Центра досуга п. Жирекен.</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Совокупный фонд общедоступных библиотек Чернышевского  района составляет 149162 экземпляров печатных изданий, посещаемость - 133224</w:t>
      </w:r>
      <w:r w:rsidRPr="004A523D">
        <w:rPr>
          <w:rFonts w:ascii="Times New Roman" w:hAnsi="Times New Roman" w:cs="Times New Roman"/>
          <w:color w:val="FF0000"/>
          <w:spacing w:val="2"/>
          <w:sz w:val="24"/>
          <w:szCs w:val="24"/>
        </w:rPr>
        <w:t xml:space="preserve"> </w:t>
      </w:r>
      <w:r w:rsidRPr="004A523D">
        <w:rPr>
          <w:rFonts w:ascii="Times New Roman" w:hAnsi="Times New Roman" w:cs="Times New Roman"/>
          <w:spacing w:val="2"/>
          <w:sz w:val="24"/>
          <w:szCs w:val="24"/>
        </w:rPr>
        <w:t xml:space="preserve">человек; книговыдача - 272414 </w:t>
      </w:r>
      <w:r w:rsidRPr="004A523D">
        <w:rPr>
          <w:rFonts w:ascii="Times New Roman" w:hAnsi="Times New Roman" w:cs="Times New Roman"/>
          <w:spacing w:val="2"/>
          <w:sz w:val="24"/>
          <w:szCs w:val="24"/>
        </w:rPr>
        <w:lastRenderedPageBreak/>
        <w:t>экземпляров. Среднее число жителей на одну библиотеку – 1562 человек. Процент охвата населения Чернышевского района библиотечным обслуживанием составляет 41%.</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Основными социально-экономическими тенденциями, ставшими причиной данной ситуации, являются следующие:</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color w:val="FF0000"/>
          <w:spacing w:val="2"/>
          <w:sz w:val="24"/>
          <w:szCs w:val="24"/>
        </w:rPr>
      </w:pPr>
      <w:r w:rsidRPr="004A523D">
        <w:rPr>
          <w:rFonts w:ascii="Times New Roman" w:hAnsi="Times New Roman" w:cs="Times New Roman"/>
          <w:spacing w:val="2"/>
          <w:sz w:val="24"/>
          <w:szCs w:val="24"/>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2017 по 2020 год сократилось с 157341 экземпляров до 149162 экземпляров, что связано с выбытием устаревших документов и недостаточностью объема новых поступлений);</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устаревание материально-технической базы библиотек, связанной с недостаточным финансированием отрасли;</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 xml:space="preserve">ограниченный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w:t>
      </w:r>
      <w:r w:rsidRPr="004A523D">
        <w:rPr>
          <w:rFonts w:ascii="Times New Roman" w:hAnsi="Times New Roman" w:cs="Times New Roman"/>
          <w:spacing w:val="2"/>
          <w:sz w:val="24"/>
          <w:szCs w:val="24"/>
        </w:rPr>
        <w:br/>
        <w:t>наличие общероссийской тенденции по снижению интереса к чтению.</w:t>
      </w:r>
    </w:p>
    <w:p w:rsidR="00032EB7"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Повышение востребованности населением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комплектование фондов библиотек современными изданиями, внедрение информационно-коммуникационных технологий в библиотечное дело, модернизация материально-технической базы библиотек.</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Приоритетами в сфере реализации подпрограммы,  являются обеспечение сохранности библиотечных фондов, предоставления к ним доступа населению Чернышевского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Чернышевского района как информационно-культурные центры, большая часть населения Чернышевского района будет лишена доступа к современным источникам информации, что в значительной степени понизит культурный уровень и, соответственно, потенциал человеческого капитала Чернышевского района.</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p>
    <w:p w:rsidR="00032EB7" w:rsidRPr="00E50360" w:rsidRDefault="00032EB7" w:rsidP="00032EB7">
      <w:pPr>
        <w:pStyle w:val="afb"/>
        <w:suppressAutoHyphens w:val="0"/>
        <w:ind w:left="1429"/>
        <w:contextualSpacing/>
        <w:textAlignment w:val="baseline"/>
        <w:rPr>
          <w:b/>
          <w:i/>
          <w:lang w:eastAsia="ru-RU"/>
        </w:rPr>
      </w:pPr>
      <w:r>
        <w:rPr>
          <w:b/>
          <w:i/>
          <w:lang w:eastAsia="ru-RU"/>
        </w:rPr>
        <w:t xml:space="preserve">                             </w:t>
      </w:r>
      <w:r w:rsidRPr="00E50360">
        <w:rPr>
          <w:b/>
          <w:i/>
          <w:lang w:eastAsia="ru-RU"/>
        </w:rPr>
        <w:t>Цель  и задачи подпрограммы</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Целью подпрограммы является совершенствование системы библиотечного обслуживания, повышение качества и доступности библиотечных услуг для населения Чернышевского района, вне зависимости от места проживания.</w:t>
      </w:r>
    </w:p>
    <w:p w:rsidR="00032EB7" w:rsidRPr="004A523D" w:rsidRDefault="00032EB7" w:rsidP="00032EB7">
      <w:pPr>
        <w:pStyle w:val="formattext"/>
        <w:shd w:val="clear" w:color="auto" w:fill="FFFFFF"/>
        <w:spacing w:before="0" w:beforeAutospacing="0" w:after="0" w:afterAutospacing="0"/>
        <w:ind w:firstLine="709"/>
        <w:contextualSpacing/>
        <w:jc w:val="both"/>
        <w:textAlignment w:val="baseline"/>
        <w:rPr>
          <w:spacing w:val="2"/>
        </w:rPr>
      </w:pPr>
      <w:r w:rsidRPr="004A523D">
        <w:rPr>
          <w:spacing w:val="2"/>
        </w:rPr>
        <w:t xml:space="preserve">Подпрограмма направлена на решение задач по обеспечению организации библиотечного обслуживания населения и комплектование книжных фондов. </w:t>
      </w:r>
    </w:p>
    <w:p w:rsidR="00032EB7" w:rsidRPr="004A523D" w:rsidRDefault="00032EB7" w:rsidP="00032EB7">
      <w:pPr>
        <w:pStyle w:val="formattext"/>
        <w:shd w:val="clear" w:color="auto" w:fill="FFFFFF"/>
        <w:spacing w:before="0" w:beforeAutospacing="0" w:after="0" w:afterAutospacing="0"/>
        <w:ind w:firstLine="709"/>
        <w:contextualSpacing/>
        <w:jc w:val="both"/>
        <w:textAlignment w:val="baseline"/>
        <w:rPr>
          <w:spacing w:val="2"/>
        </w:rPr>
      </w:pPr>
      <w:r w:rsidRPr="004A523D">
        <w:rPr>
          <w:spacing w:val="2"/>
        </w:rPr>
        <w:t>Задачами подпрограммы являются:</w:t>
      </w:r>
    </w:p>
    <w:p w:rsidR="006E671E" w:rsidRDefault="00032EB7" w:rsidP="00032EB7">
      <w:pPr>
        <w:pStyle w:val="formattext"/>
        <w:shd w:val="clear" w:color="auto" w:fill="FFFFFF"/>
        <w:spacing w:before="0" w:beforeAutospacing="0" w:after="0" w:afterAutospacing="0"/>
        <w:ind w:firstLine="709"/>
        <w:contextualSpacing/>
        <w:jc w:val="both"/>
        <w:textAlignment w:val="baseline"/>
        <w:rPr>
          <w:spacing w:val="2"/>
        </w:rPr>
      </w:pPr>
      <w:r>
        <w:rPr>
          <w:spacing w:val="2"/>
        </w:rPr>
        <w:t>1)</w:t>
      </w:r>
      <w:r w:rsidRPr="004A523D">
        <w:rPr>
          <w:spacing w:val="2"/>
        </w:rPr>
        <w:t xml:space="preserve"> </w:t>
      </w:r>
      <w:r w:rsidR="006E671E" w:rsidRPr="004A523D">
        <w:rPr>
          <w:spacing w:val="2"/>
        </w:rPr>
        <w:t>Создание условий для организации библиотечного обслуживания населения, комплектования и обеспечения сохранност</w:t>
      </w:r>
      <w:r w:rsidR="006E671E">
        <w:rPr>
          <w:spacing w:val="2"/>
        </w:rPr>
        <w:t>и библиотечных фондов поселения;</w:t>
      </w:r>
    </w:p>
    <w:p w:rsidR="006E671E" w:rsidRPr="004A523D" w:rsidRDefault="00032EB7" w:rsidP="006E671E">
      <w:pPr>
        <w:pStyle w:val="formattext"/>
        <w:shd w:val="clear" w:color="auto" w:fill="FFFFFF"/>
        <w:spacing w:before="0" w:beforeAutospacing="0" w:after="0" w:afterAutospacing="0"/>
        <w:ind w:firstLine="709"/>
        <w:contextualSpacing/>
        <w:jc w:val="both"/>
        <w:textAlignment w:val="baseline"/>
        <w:rPr>
          <w:spacing w:val="2"/>
        </w:rPr>
      </w:pPr>
      <w:r>
        <w:rPr>
          <w:spacing w:val="2"/>
        </w:rPr>
        <w:t>2</w:t>
      </w:r>
      <w:r w:rsidRPr="004A523D">
        <w:rPr>
          <w:spacing w:val="2"/>
        </w:rPr>
        <w:t>)</w:t>
      </w:r>
      <w:r w:rsidRPr="004A523D">
        <w:rPr>
          <w:rStyle w:val="apple-converted-space"/>
          <w:spacing w:val="2"/>
        </w:rPr>
        <w:t> </w:t>
      </w:r>
      <w:r w:rsidR="006E671E" w:rsidRPr="004A523D">
        <w:rPr>
          <w:spacing w:val="2"/>
        </w:rPr>
        <w:t>Внедрение в практику работы библиотек современных информационных технологий, создание эле</w:t>
      </w:r>
      <w:r w:rsidR="006E671E">
        <w:rPr>
          <w:spacing w:val="2"/>
        </w:rPr>
        <w:t>ктронных каталогов и баз данных.</w:t>
      </w:r>
    </w:p>
    <w:p w:rsidR="00032EB7" w:rsidRPr="004A523D" w:rsidRDefault="00032EB7" w:rsidP="00032EB7">
      <w:pPr>
        <w:pStyle w:val="formattext"/>
        <w:shd w:val="clear" w:color="auto" w:fill="FFFFFF"/>
        <w:spacing w:before="0" w:beforeAutospacing="0" w:after="0" w:afterAutospacing="0"/>
        <w:ind w:firstLine="709"/>
        <w:contextualSpacing/>
        <w:jc w:val="both"/>
        <w:textAlignment w:val="baseline"/>
        <w:rPr>
          <w:spacing w:val="2"/>
        </w:rPr>
      </w:pPr>
      <w:r w:rsidRPr="004A523D">
        <w:rPr>
          <w:spacing w:val="2"/>
        </w:rPr>
        <w:t>В рамках данной подпрограммы выполняются работы по учету, комплектованию,</w:t>
      </w:r>
      <w:r w:rsidRPr="004A523D">
        <w:rPr>
          <w:rStyle w:val="apple-converted-space"/>
          <w:spacing w:val="2"/>
        </w:rPr>
        <w:t> </w:t>
      </w:r>
      <w:r w:rsidRPr="004A523D">
        <w:rPr>
          <w:spacing w:val="2"/>
        </w:rPr>
        <w:t>обеспечению сохранности библиотечных фондов, услуги по библиотечному обслуживанию, мероприятия по модернизации и развитию материально-технической базы муниципальных библиотек. Выполнение комплекса мероприятий подпрограммы позволит увеличить число зарегистрированных пользователей муниципальных библиотек.</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p>
    <w:p w:rsidR="00032EB7" w:rsidRPr="004A523D" w:rsidRDefault="00032EB7" w:rsidP="00032EB7">
      <w:pPr>
        <w:pStyle w:val="afb"/>
        <w:suppressAutoHyphens w:val="0"/>
        <w:ind w:left="1429"/>
        <w:contextualSpacing/>
        <w:rPr>
          <w:b/>
          <w:bCs/>
        </w:rPr>
      </w:pPr>
      <w:r>
        <w:rPr>
          <w:b/>
          <w:bCs/>
        </w:rPr>
        <w:t xml:space="preserve">            3.</w:t>
      </w:r>
      <w:r w:rsidRPr="004A523D">
        <w:rPr>
          <w:b/>
          <w:bCs/>
        </w:rPr>
        <w:t>Сроки и этапы реализации подпрограммы</w:t>
      </w:r>
    </w:p>
    <w:p w:rsidR="00032EB7" w:rsidRPr="004A523D" w:rsidRDefault="00032EB7" w:rsidP="00032EB7">
      <w:pPr>
        <w:spacing w:after="0" w:line="240" w:lineRule="auto"/>
        <w:ind w:firstLine="709"/>
        <w:contextualSpacing/>
        <w:rPr>
          <w:rFonts w:ascii="Times New Roman" w:hAnsi="Times New Roman" w:cs="Times New Roman"/>
          <w:sz w:val="24"/>
          <w:szCs w:val="24"/>
        </w:rPr>
      </w:pPr>
      <w:r w:rsidRPr="004A523D">
        <w:rPr>
          <w:rFonts w:ascii="Times New Roman" w:hAnsi="Times New Roman" w:cs="Times New Roman"/>
          <w:sz w:val="24"/>
          <w:szCs w:val="24"/>
        </w:rPr>
        <w:t>Подпрограмма реализуется в 2021-2025 годах в один этап.</w:t>
      </w:r>
    </w:p>
    <w:p w:rsidR="00032EB7" w:rsidRPr="004A523D" w:rsidRDefault="00032EB7" w:rsidP="00032EB7">
      <w:pPr>
        <w:pStyle w:val="afb"/>
        <w:suppressAutoHyphens w:val="0"/>
        <w:ind w:left="1429"/>
        <w:contextualSpacing/>
        <w:textAlignment w:val="baseline"/>
        <w:rPr>
          <w:b/>
          <w:lang w:eastAsia="ru-RU"/>
        </w:rPr>
      </w:pPr>
      <w:r>
        <w:rPr>
          <w:b/>
        </w:rPr>
        <w:lastRenderedPageBreak/>
        <w:t xml:space="preserve">                    4.</w:t>
      </w:r>
      <w:r w:rsidRPr="004A523D">
        <w:rPr>
          <w:b/>
        </w:rPr>
        <w:t>Целевые индикаторы и показатели</w:t>
      </w:r>
    </w:p>
    <w:p w:rsidR="00032EB7" w:rsidRPr="004A523D" w:rsidRDefault="00032EB7" w:rsidP="00032EB7">
      <w:pPr>
        <w:spacing w:after="0" w:line="240" w:lineRule="auto"/>
        <w:ind w:firstLine="709"/>
        <w:contextualSpacing/>
        <w:jc w:val="both"/>
        <w:textAlignment w:val="baseline"/>
        <w:rPr>
          <w:rFonts w:ascii="Times New Roman" w:hAnsi="Times New Roman" w:cs="Times New Roman"/>
          <w:sz w:val="24"/>
          <w:szCs w:val="24"/>
        </w:rPr>
      </w:pPr>
      <w:r w:rsidRPr="004A523D">
        <w:rPr>
          <w:rFonts w:ascii="Times New Roman" w:hAnsi="Times New Roman" w:cs="Times New Roman"/>
          <w:sz w:val="24"/>
          <w:szCs w:val="24"/>
        </w:rPr>
        <w:t>Сведения о показателях (индикаторах) подпрограммы и их  значениях представлены в таблице № 1 приложения к программе.</w:t>
      </w:r>
    </w:p>
    <w:p w:rsidR="00032EB7" w:rsidRPr="004A523D" w:rsidRDefault="00032EB7" w:rsidP="00032EB7">
      <w:pPr>
        <w:shd w:val="clear" w:color="auto" w:fill="FFFFFF"/>
        <w:tabs>
          <w:tab w:val="left" w:pos="2970"/>
        </w:tabs>
        <w:spacing w:after="0" w:line="240" w:lineRule="auto"/>
        <w:ind w:firstLine="709"/>
        <w:contextualSpacing/>
        <w:jc w:val="both"/>
        <w:textAlignment w:val="baseline"/>
        <w:rPr>
          <w:rFonts w:ascii="Times New Roman" w:hAnsi="Times New Roman" w:cs="Times New Roman"/>
          <w:color w:val="FF0000"/>
          <w:spacing w:val="2"/>
          <w:sz w:val="24"/>
          <w:szCs w:val="24"/>
        </w:rPr>
      </w:pPr>
      <w:r w:rsidRPr="004A523D">
        <w:rPr>
          <w:rFonts w:ascii="Times New Roman" w:hAnsi="Times New Roman" w:cs="Times New Roman"/>
          <w:color w:val="FF0000"/>
          <w:spacing w:val="2"/>
          <w:sz w:val="24"/>
          <w:szCs w:val="24"/>
        </w:rPr>
        <w:tab/>
      </w:r>
    </w:p>
    <w:p w:rsidR="00032EB7" w:rsidRPr="004A523D" w:rsidRDefault="00032EB7" w:rsidP="00032EB7">
      <w:pPr>
        <w:pStyle w:val="afb"/>
        <w:shd w:val="clear" w:color="auto" w:fill="FFFFFF"/>
        <w:suppressAutoHyphens w:val="0"/>
        <w:ind w:left="1429"/>
        <w:contextualSpacing/>
        <w:textAlignment w:val="baseline"/>
        <w:rPr>
          <w:b/>
          <w:spacing w:val="2"/>
          <w:lang w:eastAsia="ru-RU"/>
        </w:rPr>
      </w:pPr>
      <w:r>
        <w:rPr>
          <w:b/>
          <w:spacing w:val="2"/>
          <w:lang w:eastAsia="ru-RU"/>
        </w:rPr>
        <w:t xml:space="preserve">                             5.</w:t>
      </w:r>
      <w:r w:rsidRPr="004A523D">
        <w:rPr>
          <w:b/>
          <w:spacing w:val="2"/>
          <w:lang w:eastAsia="ru-RU"/>
        </w:rPr>
        <w:t>Основные мероприятия</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 xml:space="preserve">Решение задач подпрограммы будет осуществляться путем реализации пяти основных мероприятий. Сводная информация об основных мероприятиях представлена в таблице № 2 приложения к программе. </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b/>
          <w:spacing w:val="2"/>
          <w:sz w:val="24"/>
          <w:szCs w:val="24"/>
        </w:rPr>
      </w:pPr>
      <w:r>
        <w:rPr>
          <w:rFonts w:ascii="Times New Roman" w:hAnsi="Times New Roman" w:cs="Times New Roman"/>
          <w:b/>
          <w:spacing w:val="2"/>
          <w:sz w:val="24"/>
          <w:szCs w:val="24"/>
        </w:rPr>
        <w:t xml:space="preserve">       6.</w:t>
      </w:r>
      <w:r w:rsidRPr="004A523D">
        <w:rPr>
          <w:rFonts w:ascii="Times New Roman" w:hAnsi="Times New Roman" w:cs="Times New Roman"/>
          <w:b/>
          <w:spacing w:val="2"/>
          <w:sz w:val="24"/>
          <w:szCs w:val="24"/>
        </w:rPr>
        <w:t>Прогноз конечных результатов реализации подпрограммы</w:t>
      </w:r>
    </w:p>
    <w:p w:rsidR="00032EB7" w:rsidRPr="004A523D" w:rsidRDefault="00032EB7" w:rsidP="00032EB7">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xml:space="preserve">Реализация мероприятий муниципальной подпрограммы позволит к 2025 году достичь следующих показателей конечных результатов: </w:t>
      </w:r>
    </w:p>
    <w:p w:rsidR="00032EB7" w:rsidRPr="004A523D" w:rsidRDefault="00032EB7" w:rsidP="00032EB7">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sz w:val="24"/>
          <w:szCs w:val="24"/>
        </w:rPr>
        <w:t>-</w:t>
      </w:r>
      <w:r w:rsidRPr="004A523D">
        <w:rPr>
          <w:rFonts w:ascii="Times New Roman" w:hAnsi="Times New Roman" w:cs="Times New Roman"/>
          <w:bCs/>
          <w:sz w:val="24"/>
          <w:szCs w:val="24"/>
        </w:rPr>
        <w:t xml:space="preserve"> Книговыдача муниципальных библиотек </w:t>
      </w:r>
      <w:r>
        <w:rPr>
          <w:rFonts w:ascii="Times New Roman" w:hAnsi="Times New Roman" w:cs="Times New Roman"/>
          <w:bCs/>
          <w:sz w:val="24"/>
          <w:szCs w:val="24"/>
        </w:rPr>
        <w:t xml:space="preserve"> к 2025 году увеличится на 11656</w:t>
      </w:r>
      <w:r w:rsidRPr="004A523D">
        <w:rPr>
          <w:rFonts w:ascii="Times New Roman" w:hAnsi="Times New Roman" w:cs="Times New Roman"/>
          <w:bCs/>
          <w:sz w:val="24"/>
          <w:szCs w:val="24"/>
        </w:rPr>
        <w:t xml:space="preserve"> экз.;</w:t>
      </w:r>
    </w:p>
    <w:p w:rsidR="00032EB7" w:rsidRPr="004A523D" w:rsidRDefault="00032EB7" w:rsidP="00032EB7">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sz w:val="24"/>
          <w:szCs w:val="24"/>
        </w:rPr>
        <w:t>-</w:t>
      </w:r>
      <w:r w:rsidRPr="004A523D">
        <w:rPr>
          <w:rFonts w:ascii="Times New Roman" w:hAnsi="Times New Roman" w:cs="Times New Roman"/>
          <w:bCs/>
          <w:sz w:val="24"/>
          <w:szCs w:val="24"/>
        </w:rPr>
        <w:t xml:space="preserve"> Число посещений библиотек</w:t>
      </w:r>
      <w:r>
        <w:rPr>
          <w:rFonts w:ascii="Times New Roman" w:hAnsi="Times New Roman" w:cs="Times New Roman"/>
          <w:bCs/>
          <w:sz w:val="24"/>
          <w:szCs w:val="24"/>
        </w:rPr>
        <w:t xml:space="preserve"> к 2025 году увеличится на 17316</w:t>
      </w:r>
      <w:r w:rsidRPr="004A523D">
        <w:rPr>
          <w:rFonts w:ascii="Times New Roman" w:hAnsi="Times New Roman" w:cs="Times New Roman"/>
          <w:bCs/>
          <w:sz w:val="24"/>
          <w:szCs w:val="24"/>
        </w:rPr>
        <w:t xml:space="preserve"> посетителей;</w:t>
      </w:r>
    </w:p>
    <w:p w:rsidR="00032EB7" w:rsidRPr="004A523D" w:rsidRDefault="00032EB7" w:rsidP="00032EB7">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bCs/>
          <w:sz w:val="24"/>
          <w:szCs w:val="24"/>
        </w:rPr>
        <w:t>- Прирост доли библиографических з</w:t>
      </w:r>
      <w:r>
        <w:rPr>
          <w:rFonts w:ascii="Times New Roman" w:hAnsi="Times New Roman" w:cs="Times New Roman"/>
          <w:bCs/>
          <w:sz w:val="24"/>
          <w:szCs w:val="24"/>
        </w:rPr>
        <w:t>аписей составит к 2025 году  432</w:t>
      </w:r>
      <w:r w:rsidRPr="004A523D">
        <w:rPr>
          <w:rFonts w:ascii="Times New Roman" w:hAnsi="Times New Roman" w:cs="Times New Roman"/>
          <w:bCs/>
          <w:sz w:val="24"/>
          <w:szCs w:val="24"/>
        </w:rPr>
        <w:t xml:space="preserve"> записей;</w:t>
      </w:r>
    </w:p>
    <w:p w:rsidR="00032EB7" w:rsidRPr="004A523D" w:rsidRDefault="00032EB7" w:rsidP="00032EB7">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bCs/>
          <w:sz w:val="24"/>
          <w:szCs w:val="24"/>
        </w:rPr>
        <w:t>-57% публичных общедоступных библиотек подключено к информационно-коммуникационной сети «Интернет» в общем количестве библиотек</w:t>
      </w:r>
    </w:p>
    <w:p w:rsidR="00032EB7" w:rsidRPr="004A523D" w:rsidRDefault="00032EB7" w:rsidP="00032EB7">
      <w:pPr>
        <w:shd w:val="clear" w:color="auto" w:fill="FFFFFF"/>
        <w:spacing w:after="0" w:line="240" w:lineRule="auto"/>
        <w:ind w:left="360" w:firstLine="709"/>
        <w:contextualSpacing/>
        <w:jc w:val="center"/>
        <w:textAlignment w:val="baseline"/>
        <w:rPr>
          <w:rFonts w:ascii="Times New Roman" w:hAnsi="Times New Roman" w:cs="Times New Roman"/>
          <w:spacing w:val="2"/>
          <w:sz w:val="24"/>
          <w:szCs w:val="24"/>
        </w:rPr>
      </w:pPr>
      <w:r>
        <w:rPr>
          <w:rFonts w:ascii="Times New Roman" w:hAnsi="Times New Roman" w:cs="Times New Roman"/>
          <w:b/>
          <w:spacing w:val="2"/>
          <w:sz w:val="24"/>
          <w:szCs w:val="24"/>
        </w:rPr>
        <w:t>7.</w:t>
      </w:r>
      <w:r w:rsidRPr="004A523D">
        <w:rPr>
          <w:rFonts w:ascii="Times New Roman" w:hAnsi="Times New Roman" w:cs="Times New Roman"/>
          <w:b/>
          <w:spacing w:val="2"/>
          <w:sz w:val="24"/>
          <w:szCs w:val="24"/>
        </w:rPr>
        <w:t>Финансовое  обеспечение подпрограммы</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 xml:space="preserve">Объемы финансирования подпрограммы с разбивкой по годам реализации, источникам финансирования и главным распорядителям бюджетных средств представлены в таблице № 3 приложения к программе. </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color w:val="FF0000"/>
          <w:spacing w:val="2"/>
          <w:sz w:val="24"/>
          <w:szCs w:val="24"/>
        </w:rPr>
      </w:pPr>
    </w:p>
    <w:p w:rsidR="00032EB7" w:rsidRPr="006054A6" w:rsidRDefault="00032EB7" w:rsidP="006054A6">
      <w:pPr>
        <w:shd w:val="clear" w:color="auto" w:fill="FFFFFF"/>
        <w:spacing w:after="0" w:line="240" w:lineRule="auto"/>
        <w:ind w:left="360" w:firstLine="709"/>
        <w:contextualSpacing/>
        <w:jc w:val="center"/>
        <w:textAlignment w:val="baseline"/>
        <w:rPr>
          <w:rFonts w:ascii="Times New Roman" w:hAnsi="Times New Roman" w:cs="Times New Roman"/>
          <w:b/>
          <w:spacing w:val="2"/>
          <w:sz w:val="24"/>
          <w:szCs w:val="24"/>
        </w:rPr>
      </w:pPr>
      <w:r w:rsidRPr="006054A6">
        <w:rPr>
          <w:rFonts w:ascii="Times New Roman" w:hAnsi="Times New Roman" w:cs="Times New Roman"/>
          <w:b/>
          <w:spacing w:val="2"/>
          <w:sz w:val="24"/>
          <w:szCs w:val="24"/>
        </w:rPr>
        <w:t>8 .Риски и меры по управлению рисками с целью минимизации их влияния на достижение целей подпрограммы</w:t>
      </w:r>
    </w:p>
    <w:p w:rsidR="00032EB7" w:rsidRPr="004A523D" w:rsidRDefault="00032EB7" w:rsidP="00032EB7">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sz w:val="24"/>
          <w:szCs w:val="24"/>
        </w:rPr>
        <w:t>Основными  рисками реализации подпрограммы  являются финансовые риски, вызванные недостаточностью объёмов финансирования из бюджета МР «Чернышевский район». Преодоление рисков возможно путём перераспределения финансовых ресурсов, имеющихся в бюджете МР «Чернышевский район».</w:t>
      </w:r>
    </w:p>
    <w:p w:rsidR="00032EB7" w:rsidRPr="004A523D" w:rsidRDefault="00032EB7" w:rsidP="00032EB7">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sz w:val="24"/>
          <w:szCs w:val="24"/>
        </w:rPr>
        <w:tab/>
        <w:t>Организационные и управленческие риски – недостаточная проработка вопросов, решаемых в рамках подпрограммы, слабость управленческого </w:t>
      </w:r>
      <w:bookmarkStart w:id="2" w:name="87561"/>
      <w:bookmarkEnd w:id="2"/>
      <w:r w:rsidRPr="004A523D">
        <w:rPr>
          <w:rFonts w:ascii="Times New Roman" w:hAnsi="Times New Roman" w:cs="Times New Roman"/>
          <w:sz w:val="24"/>
          <w:szCs w:val="24"/>
        </w:rPr>
        <w:t xml:space="preserve">потенциала,  отставание от сроков реализации мероприятий. Устранение (минимизация)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 </w:t>
      </w:r>
    </w:p>
    <w:p w:rsidR="00032EB7" w:rsidRPr="004A523D" w:rsidRDefault="00032EB7" w:rsidP="00032EB7">
      <w:pPr>
        <w:spacing w:after="0" w:line="240" w:lineRule="auto"/>
        <w:ind w:firstLine="709"/>
        <w:contextualSpacing/>
        <w:jc w:val="both"/>
        <w:rPr>
          <w:rFonts w:ascii="Times New Roman" w:hAnsi="Times New Roman" w:cs="Times New Roman"/>
          <w:sz w:val="24"/>
          <w:szCs w:val="24"/>
        </w:rPr>
      </w:pPr>
      <w:bookmarkStart w:id="3" w:name="73c4d"/>
      <w:bookmarkEnd w:id="3"/>
      <w:r w:rsidRPr="004A523D">
        <w:rPr>
          <w:rFonts w:ascii="Times New Roman" w:hAnsi="Times New Roman" w:cs="Times New Roman"/>
          <w:sz w:val="24"/>
          <w:szCs w:val="24"/>
        </w:rPr>
        <w:tab/>
        <w:t>Социальные риски, связанные с сопротивлением населения целям и реализации подпрограммы. Минимизация названного риска возможна за счет обеспечения широкого привлечения общественности к обсуждению целей, задач и механизмов реализации подпрограммы. Важно также демонстрировать достижения в результате реализации подпрограммы.</w:t>
      </w:r>
    </w:p>
    <w:p w:rsidR="00032EB7" w:rsidRPr="004A523D" w:rsidRDefault="00032EB7" w:rsidP="00032EB7">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sz w:val="24"/>
          <w:szCs w:val="24"/>
        </w:rPr>
        <w:tab/>
        <w:t>Риски, связанные с региональными особенностями, – недостаточное, либо полное отсутствие финансирования со стороны субъекта Российской Федерации необходимых для достижения поставленных целей подпрограммы мероприятий. Снижение риска недостаточного финансирования возможно при обеспечении правильного расчета необходимых объемов средств </w:t>
      </w:r>
      <w:bookmarkStart w:id="4" w:name="a1233"/>
      <w:bookmarkEnd w:id="4"/>
      <w:r w:rsidRPr="004A523D">
        <w:rPr>
          <w:rFonts w:ascii="Times New Roman" w:hAnsi="Times New Roman" w:cs="Times New Roman"/>
          <w:sz w:val="24"/>
          <w:szCs w:val="24"/>
        </w:rPr>
        <w:t>регионального бюджета и необходимого дополнительного финансирования из федерального бюджета, а также привлечения внебюджетных источников. Устранение </w:t>
      </w:r>
      <w:bookmarkStart w:id="5" w:name="853e4"/>
      <w:bookmarkEnd w:id="5"/>
      <w:r w:rsidRPr="004A523D">
        <w:rPr>
          <w:rFonts w:ascii="Times New Roman" w:hAnsi="Times New Roman" w:cs="Times New Roman"/>
          <w:sz w:val="24"/>
          <w:szCs w:val="24"/>
        </w:rPr>
        <w:t xml:space="preserve">риска недостаточной межуровневой координации органов исполнительной власти,  возможно через </w:t>
      </w:r>
      <w:r w:rsidRPr="004A523D">
        <w:rPr>
          <w:rFonts w:ascii="Times New Roman" w:hAnsi="Times New Roman" w:cs="Times New Roman"/>
          <w:sz w:val="24"/>
          <w:szCs w:val="24"/>
        </w:rPr>
        <w:lastRenderedPageBreak/>
        <w:t>информационное обеспечение, операционное сопровождение реализации подпрограммы, включающее оперативное консультирование всех исполнителей подпрограммы.</w:t>
      </w:r>
    </w:p>
    <w:p w:rsidR="00032EB7" w:rsidRPr="004A523D" w:rsidRDefault="00032EB7" w:rsidP="00032EB7">
      <w:pPr>
        <w:pStyle w:val="250"/>
        <w:shd w:val="clear" w:color="auto" w:fill="auto"/>
        <w:tabs>
          <w:tab w:val="left" w:pos="1571"/>
        </w:tabs>
        <w:spacing w:after="0" w:line="240" w:lineRule="auto"/>
        <w:ind w:left="360" w:right="40" w:firstLine="709"/>
        <w:contextualSpacing/>
        <w:jc w:val="center"/>
        <w:rPr>
          <w:rStyle w:val="260"/>
          <w:b/>
          <w:sz w:val="24"/>
          <w:szCs w:val="24"/>
        </w:rPr>
      </w:pPr>
    </w:p>
    <w:p w:rsidR="00032EB7" w:rsidRPr="004A523D" w:rsidRDefault="00032EB7" w:rsidP="00032EB7">
      <w:pPr>
        <w:pStyle w:val="250"/>
        <w:shd w:val="clear" w:color="auto" w:fill="auto"/>
        <w:tabs>
          <w:tab w:val="left" w:pos="1571"/>
        </w:tabs>
        <w:spacing w:after="0" w:line="240" w:lineRule="auto"/>
        <w:ind w:left="360" w:right="40" w:firstLine="709"/>
        <w:contextualSpacing/>
        <w:jc w:val="center"/>
        <w:rPr>
          <w:rStyle w:val="260"/>
          <w:b/>
          <w:sz w:val="24"/>
          <w:szCs w:val="24"/>
        </w:rPr>
      </w:pPr>
    </w:p>
    <w:p w:rsidR="00032EB7" w:rsidRDefault="00032EB7" w:rsidP="00032EB7">
      <w:pPr>
        <w:tabs>
          <w:tab w:val="left" w:pos="6795"/>
        </w:tabs>
        <w:spacing w:after="0" w:line="240" w:lineRule="auto"/>
        <w:ind w:firstLine="709"/>
        <w:contextualSpacing/>
        <w:rPr>
          <w:rFonts w:ascii="Times New Roman" w:hAnsi="Times New Roman" w:cs="Times New Roman"/>
          <w:sz w:val="28"/>
          <w:szCs w:val="28"/>
        </w:rPr>
      </w:pPr>
    </w:p>
    <w:p w:rsidR="00032EB7" w:rsidRDefault="00032EB7" w:rsidP="00032EB7">
      <w:pPr>
        <w:tabs>
          <w:tab w:val="left" w:pos="6795"/>
        </w:tabs>
        <w:spacing w:after="0" w:line="240" w:lineRule="auto"/>
        <w:ind w:firstLine="709"/>
        <w:contextualSpacing/>
        <w:jc w:val="right"/>
        <w:rPr>
          <w:rFonts w:ascii="Times New Roman" w:hAnsi="Times New Roman" w:cs="Times New Roman"/>
          <w:sz w:val="28"/>
          <w:szCs w:val="28"/>
        </w:rPr>
      </w:pPr>
    </w:p>
    <w:p w:rsidR="00032EB7"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sz w:val="24"/>
          <w:szCs w:val="24"/>
        </w:rPr>
        <w:t xml:space="preserve">              </w:t>
      </w:r>
    </w:p>
    <w:p w:rsidR="00032EB7"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p>
    <w:p w:rsidR="00032EB7"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032EB7"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p>
    <w:p w:rsidR="00032EB7"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p>
    <w:p w:rsidR="006E671E" w:rsidRDefault="006E671E" w:rsidP="00032EB7">
      <w:pPr>
        <w:tabs>
          <w:tab w:val="left" w:pos="6795"/>
        </w:tabs>
        <w:spacing w:after="0" w:line="240" w:lineRule="auto"/>
        <w:ind w:firstLine="709"/>
        <w:contextualSpacing/>
        <w:jc w:val="right"/>
        <w:rPr>
          <w:rFonts w:ascii="Times New Roman" w:hAnsi="Times New Roman" w:cs="Times New Roman"/>
          <w:sz w:val="24"/>
          <w:szCs w:val="24"/>
        </w:rPr>
      </w:pPr>
    </w:p>
    <w:p w:rsidR="006E671E" w:rsidRDefault="006E671E" w:rsidP="00032EB7">
      <w:pPr>
        <w:tabs>
          <w:tab w:val="left" w:pos="6795"/>
        </w:tabs>
        <w:spacing w:after="0" w:line="240" w:lineRule="auto"/>
        <w:ind w:firstLine="709"/>
        <w:contextualSpacing/>
        <w:jc w:val="right"/>
        <w:rPr>
          <w:rFonts w:ascii="Times New Roman" w:hAnsi="Times New Roman" w:cs="Times New Roman"/>
          <w:sz w:val="24"/>
          <w:szCs w:val="24"/>
        </w:rPr>
      </w:pPr>
    </w:p>
    <w:p w:rsidR="006E671E" w:rsidRDefault="006E671E" w:rsidP="00032EB7">
      <w:pPr>
        <w:tabs>
          <w:tab w:val="left" w:pos="6795"/>
        </w:tabs>
        <w:spacing w:after="0" w:line="240" w:lineRule="auto"/>
        <w:ind w:firstLine="709"/>
        <w:contextualSpacing/>
        <w:jc w:val="right"/>
        <w:rPr>
          <w:rFonts w:ascii="Times New Roman" w:hAnsi="Times New Roman" w:cs="Times New Roman"/>
          <w:sz w:val="24"/>
          <w:szCs w:val="24"/>
        </w:rPr>
      </w:pPr>
    </w:p>
    <w:p w:rsidR="006E671E" w:rsidRDefault="006E671E" w:rsidP="00032EB7">
      <w:pPr>
        <w:tabs>
          <w:tab w:val="left" w:pos="6795"/>
        </w:tabs>
        <w:spacing w:after="0" w:line="240" w:lineRule="auto"/>
        <w:ind w:firstLine="709"/>
        <w:contextualSpacing/>
        <w:jc w:val="right"/>
        <w:rPr>
          <w:rFonts w:ascii="Times New Roman" w:hAnsi="Times New Roman" w:cs="Times New Roman"/>
          <w:sz w:val="24"/>
          <w:szCs w:val="24"/>
        </w:rPr>
      </w:pPr>
    </w:p>
    <w:p w:rsidR="00D2674B" w:rsidRDefault="00D2674B" w:rsidP="00032EB7">
      <w:pPr>
        <w:tabs>
          <w:tab w:val="left" w:pos="6795"/>
        </w:tabs>
        <w:spacing w:after="0" w:line="240" w:lineRule="auto"/>
        <w:ind w:firstLine="709"/>
        <w:contextualSpacing/>
        <w:jc w:val="right"/>
        <w:rPr>
          <w:rFonts w:ascii="Times New Roman" w:hAnsi="Times New Roman" w:cs="Times New Roman"/>
          <w:sz w:val="24"/>
          <w:szCs w:val="24"/>
        </w:rPr>
      </w:pPr>
    </w:p>
    <w:p w:rsidR="00D2674B" w:rsidRDefault="00D2674B" w:rsidP="00032EB7">
      <w:pPr>
        <w:tabs>
          <w:tab w:val="left" w:pos="6795"/>
        </w:tabs>
        <w:spacing w:after="0" w:line="240" w:lineRule="auto"/>
        <w:ind w:firstLine="709"/>
        <w:contextualSpacing/>
        <w:jc w:val="right"/>
        <w:rPr>
          <w:rFonts w:ascii="Times New Roman" w:hAnsi="Times New Roman" w:cs="Times New Roman"/>
          <w:sz w:val="24"/>
          <w:szCs w:val="24"/>
        </w:rPr>
      </w:pPr>
    </w:p>
    <w:p w:rsidR="00D2674B" w:rsidRDefault="00D2674B" w:rsidP="00032EB7">
      <w:pPr>
        <w:tabs>
          <w:tab w:val="left" w:pos="6795"/>
        </w:tabs>
        <w:spacing w:after="0" w:line="240" w:lineRule="auto"/>
        <w:ind w:firstLine="709"/>
        <w:contextualSpacing/>
        <w:jc w:val="right"/>
        <w:rPr>
          <w:rFonts w:ascii="Times New Roman" w:hAnsi="Times New Roman" w:cs="Times New Roman"/>
          <w:sz w:val="24"/>
          <w:szCs w:val="24"/>
        </w:rPr>
      </w:pPr>
    </w:p>
    <w:p w:rsidR="00032EB7"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p>
    <w:p w:rsidR="00032EB7"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p>
    <w:p w:rsidR="00032EB7" w:rsidRPr="00ED0B92"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sz w:val="24"/>
          <w:szCs w:val="24"/>
        </w:rPr>
        <w:lastRenderedPageBreak/>
        <w:t xml:space="preserve">   Приложение 2</w:t>
      </w:r>
    </w:p>
    <w:p w:rsidR="00032EB7" w:rsidRPr="00ED0B92"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sz w:val="24"/>
          <w:szCs w:val="24"/>
        </w:rPr>
        <w:t xml:space="preserve">к муниципальной программе </w:t>
      </w:r>
    </w:p>
    <w:p w:rsidR="00032EB7" w:rsidRPr="00ED0B92" w:rsidRDefault="00032EB7" w:rsidP="00032EB7">
      <w:pPr>
        <w:shd w:val="clear" w:color="auto" w:fill="FFFFFF"/>
        <w:spacing w:after="0" w:line="240" w:lineRule="auto"/>
        <w:ind w:firstLine="709"/>
        <w:contextualSpacing/>
        <w:jc w:val="right"/>
        <w:rPr>
          <w:rFonts w:ascii="Times New Roman" w:hAnsi="Times New Roman" w:cs="Times New Roman"/>
          <w:bCs/>
          <w:color w:val="000000"/>
          <w:sz w:val="24"/>
          <w:szCs w:val="24"/>
        </w:rPr>
      </w:pPr>
      <w:r w:rsidRPr="00ED0B92">
        <w:rPr>
          <w:rFonts w:ascii="Times New Roman" w:hAnsi="Times New Roman" w:cs="Times New Roman"/>
          <w:sz w:val="24"/>
          <w:szCs w:val="24"/>
        </w:rPr>
        <w:t>«</w:t>
      </w:r>
      <w:r w:rsidRPr="00ED0B92">
        <w:rPr>
          <w:rFonts w:ascii="Times New Roman" w:hAnsi="Times New Roman" w:cs="Times New Roman"/>
          <w:bCs/>
          <w:color w:val="000000"/>
          <w:sz w:val="24"/>
          <w:szCs w:val="24"/>
        </w:rPr>
        <w:t xml:space="preserve">Развитие культуры и спорта </w:t>
      </w:r>
    </w:p>
    <w:p w:rsidR="00032EB7" w:rsidRPr="00ED0B92" w:rsidRDefault="00032EB7" w:rsidP="00032EB7">
      <w:pPr>
        <w:shd w:val="clear" w:color="auto" w:fill="FFFFFF"/>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bCs/>
          <w:color w:val="000000"/>
          <w:sz w:val="24"/>
          <w:szCs w:val="24"/>
        </w:rPr>
        <w:t>в Чернышевском районе</w:t>
      </w:r>
      <w:r w:rsidRPr="00ED0B92">
        <w:rPr>
          <w:rFonts w:ascii="Times New Roman" w:hAnsi="Times New Roman" w:cs="Times New Roman"/>
          <w:sz w:val="24"/>
          <w:szCs w:val="24"/>
        </w:rPr>
        <w:t>»</w:t>
      </w:r>
    </w:p>
    <w:p w:rsidR="00032EB7" w:rsidRPr="00ED0B92" w:rsidRDefault="00032EB7" w:rsidP="00032EB7">
      <w:pPr>
        <w:tabs>
          <w:tab w:val="left" w:pos="6795"/>
        </w:tabs>
        <w:spacing w:after="0" w:line="240" w:lineRule="auto"/>
        <w:ind w:firstLine="709"/>
        <w:contextualSpacing/>
        <w:rPr>
          <w:rFonts w:ascii="Times New Roman" w:hAnsi="Times New Roman" w:cs="Times New Roman"/>
          <w:sz w:val="24"/>
          <w:szCs w:val="24"/>
        </w:rPr>
      </w:pPr>
    </w:p>
    <w:p w:rsidR="00032EB7" w:rsidRPr="00ED0B92" w:rsidRDefault="00032EB7" w:rsidP="00032EB7">
      <w:pPr>
        <w:pStyle w:val="formattext"/>
        <w:shd w:val="clear" w:color="auto" w:fill="FFFFFF"/>
        <w:spacing w:before="0" w:beforeAutospacing="0" w:after="0" w:afterAutospacing="0"/>
        <w:ind w:firstLine="709"/>
        <w:contextualSpacing/>
        <w:jc w:val="center"/>
        <w:textAlignment w:val="baseline"/>
        <w:rPr>
          <w:b/>
          <w:color w:val="000000"/>
        </w:rPr>
      </w:pPr>
    </w:p>
    <w:p w:rsidR="00032EB7" w:rsidRPr="00ED0B92" w:rsidRDefault="00032EB7" w:rsidP="00032EB7">
      <w:pPr>
        <w:pStyle w:val="formattext"/>
        <w:shd w:val="clear" w:color="auto" w:fill="FFFFFF"/>
        <w:spacing w:before="0" w:beforeAutospacing="0" w:after="0" w:afterAutospacing="0"/>
        <w:ind w:firstLine="709"/>
        <w:contextualSpacing/>
        <w:jc w:val="center"/>
        <w:textAlignment w:val="baseline"/>
        <w:rPr>
          <w:b/>
          <w:color w:val="000000"/>
        </w:rPr>
      </w:pPr>
      <w:r w:rsidRPr="00ED0B92">
        <w:rPr>
          <w:b/>
          <w:color w:val="000000"/>
        </w:rPr>
        <w:t xml:space="preserve">Подпрограмма «Развитие дополнительного образования детей в сфере культуры» </w:t>
      </w:r>
    </w:p>
    <w:p w:rsidR="00032EB7" w:rsidRPr="00ED0B92" w:rsidRDefault="00032EB7" w:rsidP="00032EB7">
      <w:pPr>
        <w:pStyle w:val="formattext"/>
        <w:shd w:val="clear" w:color="auto" w:fill="FFFFFF"/>
        <w:spacing w:before="0" w:beforeAutospacing="0" w:after="0" w:afterAutospacing="0"/>
        <w:ind w:firstLine="709"/>
        <w:contextualSpacing/>
        <w:jc w:val="center"/>
        <w:textAlignment w:val="baseline"/>
        <w:rPr>
          <w:b/>
          <w:spacing w:val="2"/>
        </w:rPr>
      </w:pPr>
      <w:r w:rsidRPr="00ED0B92">
        <w:rPr>
          <w:b/>
          <w:bCs/>
          <w:color w:val="000000"/>
        </w:rPr>
        <w:t>муниципально</w:t>
      </w:r>
      <w:r>
        <w:rPr>
          <w:b/>
          <w:bCs/>
          <w:color w:val="000000"/>
        </w:rPr>
        <w:t>й программы  "Развитие культуры и</w:t>
      </w:r>
      <w:r w:rsidRPr="00ED0B92">
        <w:rPr>
          <w:b/>
          <w:bCs/>
          <w:color w:val="000000"/>
        </w:rPr>
        <w:t xml:space="preserve"> </w:t>
      </w:r>
      <w:r>
        <w:rPr>
          <w:b/>
          <w:bCs/>
          <w:color w:val="000000"/>
        </w:rPr>
        <w:t>спорта в Чернышевском районе</w:t>
      </w:r>
      <w:r w:rsidRPr="00ED0B92">
        <w:rPr>
          <w:b/>
          <w:bCs/>
          <w:color w:val="000000"/>
        </w:rPr>
        <w:t>"</w:t>
      </w:r>
    </w:p>
    <w:p w:rsidR="00032EB7" w:rsidRDefault="00032EB7" w:rsidP="00032EB7">
      <w:pPr>
        <w:spacing w:after="0" w:line="240" w:lineRule="auto"/>
        <w:ind w:firstLine="709"/>
        <w:contextualSpacing/>
        <w:jc w:val="center"/>
        <w:rPr>
          <w:rFonts w:ascii="Times New Roman" w:eastAsia="Times New Roman" w:hAnsi="Times New Roman" w:cs="Times New Roman"/>
          <w:sz w:val="24"/>
          <w:szCs w:val="24"/>
        </w:rPr>
      </w:pPr>
    </w:p>
    <w:p w:rsidR="00032EB7" w:rsidRPr="00ED0B92" w:rsidRDefault="00032EB7" w:rsidP="00032EB7">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1.</w:t>
      </w:r>
      <w:r w:rsidRPr="00ED0B92">
        <w:rPr>
          <w:rFonts w:ascii="Times New Roman" w:hAnsi="Times New Roman" w:cs="Times New Roman"/>
          <w:b/>
          <w:sz w:val="24"/>
          <w:szCs w:val="24"/>
        </w:rPr>
        <w:t>Паспорт подпрограммы</w:t>
      </w:r>
    </w:p>
    <w:tbl>
      <w:tblPr>
        <w:tblW w:w="10207" w:type="dxa"/>
        <w:tblInd w:w="7" w:type="dxa"/>
        <w:tblLayout w:type="fixed"/>
        <w:tblCellMar>
          <w:left w:w="0" w:type="dxa"/>
          <w:right w:w="0" w:type="dxa"/>
        </w:tblCellMar>
        <w:tblLook w:val="00A0"/>
      </w:tblPr>
      <w:tblGrid>
        <w:gridCol w:w="2414"/>
        <w:gridCol w:w="7793"/>
      </w:tblGrid>
      <w:tr w:rsidR="00032EB7" w:rsidRPr="00ED0B92" w:rsidTr="003D7834">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hanging="7"/>
              <w:contextualSpacing/>
              <w:jc w:val="both"/>
              <w:rPr>
                <w:rFonts w:ascii="Times New Roman" w:hAnsi="Times New Roman" w:cs="Times New Roman"/>
                <w:sz w:val="24"/>
                <w:szCs w:val="24"/>
              </w:rPr>
            </w:pPr>
            <w:r w:rsidRPr="00ED0B92">
              <w:rPr>
                <w:rFonts w:ascii="Times New Roman" w:hAnsi="Times New Roman" w:cs="Times New Roman"/>
                <w:sz w:val="24"/>
                <w:szCs w:val="24"/>
              </w:rPr>
              <w:t>Разделы  паспорта подпрограммы</w:t>
            </w:r>
          </w:p>
        </w:tc>
        <w:tc>
          <w:tcPr>
            <w:tcW w:w="7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Содержание раздела</w:t>
            </w:r>
          </w:p>
        </w:tc>
      </w:tr>
      <w:tr w:rsidR="00032EB7" w:rsidRPr="00ED0B92" w:rsidTr="003D7834">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hanging="7"/>
              <w:contextualSpacing/>
              <w:jc w:val="both"/>
              <w:rPr>
                <w:rFonts w:ascii="Times New Roman" w:hAnsi="Times New Roman" w:cs="Times New Roman"/>
                <w:sz w:val="24"/>
                <w:szCs w:val="24"/>
              </w:rPr>
            </w:pPr>
            <w:r w:rsidRPr="00ED0B92">
              <w:rPr>
                <w:rFonts w:ascii="Times New Roman" w:hAnsi="Times New Roman" w:cs="Times New Roman"/>
                <w:sz w:val="24"/>
                <w:szCs w:val="24"/>
              </w:rPr>
              <w:t>Наименование программы</w:t>
            </w:r>
          </w:p>
        </w:tc>
        <w:tc>
          <w:tcPr>
            <w:tcW w:w="7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Муниципальная программа  «</w:t>
            </w:r>
            <w:r w:rsidRPr="00ED0B92">
              <w:rPr>
                <w:rFonts w:ascii="Times New Roman" w:hAnsi="Times New Roman" w:cs="Times New Roman"/>
                <w:bCs/>
                <w:color w:val="000000"/>
                <w:sz w:val="24"/>
                <w:szCs w:val="24"/>
              </w:rPr>
              <w:t>Развитие культуры, спорта в Чернышевском районе</w:t>
            </w:r>
            <w:r w:rsidRPr="00ED0B92">
              <w:rPr>
                <w:rFonts w:ascii="Times New Roman" w:hAnsi="Times New Roman" w:cs="Times New Roman"/>
                <w:sz w:val="24"/>
                <w:szCs w:val="24"/>
              </w:rPr>
              <w:t>»</w:t>
            </w:r>
          </w:p>
        </w:tc>
      </w:tr>
      <w:tr w:rsidR="00032EB7" w:rsidRPr="00ED0B92" w:rsidTr="003D7834">
        <w:tc>
          <w:tcPr>
            <w:tcW w:w="241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left="-7" w:hanging="14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D0B92">
              <w:rPr>
                <w:rFonts w:ascii="Times New Roman" w:hAnsi="Times New Roman" w:cs="Times New Roman"/>
                <w:sz w:val="24"/>
                <w:szCs w:val="24"/>
              </w:rPr>
              <w:t xml:space="preserve">Наименование подпрограммы </w:t>
            </w:r>
          </w:p>
        </w:tc>
        <w:tc>
          <w:tcPr>
            <w:tcW w:w="779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color w:val="000000"/>
                <w:sz w:val="24"/>
                <w:szCs w:val="24"/>
              </w:rPr>
              <w:t xml:space="preserve"> Подпрограмма «Развитие дополнительного образования детей в сфере культуры</w:t>
            </w:r>
            <w:r w:rsidRPr="00ED0B92">
              <w:rPr>
                <w:rFonts w:ascii="Times New Roman" w:hAnsi="Times New Roman" w:cs="Times New Roman"/>
                <w:sz w:val="24"/>
                <w:szCs w:val="24"/>
              </w:rPr>
              <w:t>»</w:t>
            </w:r>
          </w:p>
        </w:tc>
      </w:tr>
      <w:tr w:rsidR="00032EB7" w:rsidRPr="00ED0B92" w:rsidTr="003D7834">
        <w:trPr>
          <w:trHeight w:val="793"/>
        </w:trPr>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hanging="14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D0B92">
              <w:rPr>
                <w:rFonts w:ascii="Times New Roman" w:hAnsi="Times New Roman" w:cs="Times New Roman"/>
                <w:sz w:val="24"/>
                <w:szCs w:val="24"/>
              </w:rPr>
              <w:t>Ответственный исполнитель подпрограммы</w:t>
            </w:r>
          </w:p>
        </w:tc>
        <w:tc>
          <w:tcPr>
            <w:tcW w:w="7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Комитет культуры и спорта администрации МР «Чернышевский район» (далее – Комитет культуры и спорта)</w:t>
            </w:r>
          </w:p>
        </w:tc>
      </w:tr>
      <w:tr w:rsidR="00032EB7" w:rsidRPr="00ED0B92" w:rsidTr="003D7834">
        <w:tc>
          <w:tcPr>
            <w:tcW w:w="241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032EB7" w:rsidRPr="00ED0B92" w:rsidRDefault="00032EB7" w:rsidP="003D7834">
            <w:pPr>
              <w:spacing w:after="0" w:line="240" w:lineRule="auto"/>
              <w:ind w:hanging="14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D0B92">
              <w:rPr>
                <w:rFonts w:ascii="Times New Roman" w:hAnsi="Times New Roman" w:cs="Times New Roman"/>
                <w:sz w:val="24"/>
                <w:szCs w:val="24"/>
              </w:rPr>
              <w:t>Соисполнитель подпрограммы</w:t>
            </w:r>
          </w:p>
        </w:tc>
        <w:tc>
          <w:tcPr>
            <w:tcW w:w="7793" w:type="dxa"/>
            <w:tcBorders>
              <w:top w:val="single" w:sz="6" w:space="0" w:color="000000"/>
              <w:left w:val="single" w:sz="4" w:space="0" w:color="auto"/>
              <w:bottom w:val="single" w:sz="6" w:space="0" w:color="000000"/>
              <w:right w:val="single" w:sz="6" w:space="0" w:color="000000"/>
            </w:tcBorders>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Муниципальное учреждение дополнительного образования детская школа искусств пгт. Чернышевск</w:t>
            </w:r>
          </w:p>
        </w:tc>
      </w:tr>
      <w:tr w:rsidR="00032EB7" w:rsidRPr="00ED0B92" w:rsidTr="003D7834">
        <w:trPr>
          <w:trHeight w:val="850"/>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after="0" w:line="240" w:lineRule="auto"/>
              <w:ind w:left="28" w:firstLine="6"/>
              <w:contextualSpacing/>
              <w:jc w:val="both"/>
              <w:textAlignment w:val="baseline"/>
              <w:rPr>
                <w:rFonts w:ascii="Times New Roman" w:hAnsi="Times New Roman" w:cs="Times New Roman"/>
                <w:sz w:val="24"/>
                <w:szCs w:val="24"/>
              </w:rPr>
            </w:pPr>
            <w:r w:rsidRPr="00ED0B92">
              <w:rPr>
                <w:rFonts w:ascii="Times New Roman" w:hAnsi="Times New Roman" w:cs="Times New Roman"/>
                <w:sz w:val="24"/>
                <w:szCs w:val="24"/>
                <w:bdr w:val="none" w:sz="0" w:space="0" w:color="auto" w:frame="1"/>
              </w:rPr>
              <w:t>Цель  подпрограммы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after="0" w:line="240" w:lineRule="auto"/>
              <w:ind w:left="28" w:firstLine="709"/>
              <w:contextualSpacing/>
              <w:jc w:val="both"/>
              <w:textAlignment w:val="baseline"/>
              <w:rPr>
                <w:rFonts w:ascii="Times New Roman" w:hAnsi="Times New Roman" w:cs="Times New Roman"/>
                <w:sz w:val="24"/>
                <w:szCs w:val="24"/>
              </w:rPr>
            </w:pPr>
            <w:r w:rsidRPr="00ED0B92">
              <w:rPr>
                <w:rFonts w:ascii="Times New Roman" w:hAnsi="Times New Roman" w:cs="Times New Roman"/>
                <w:sz w:val="24"/>
                <w:szCs w:val="24"/>
              </w:rPr>
              <w:t>Создание условий для развития детей в области культуры и искусства в Чернышевском районе</w:t>
            </w:r>
          </w:p>
        </w:tc>
      </w:tr>
      <w:tr w:rsidR="00032EB7" w:rsidRPr="00ED0B92" w:rsidTr="003D7834">
        <w:trPr>
          <w:trHeight w:val="684"/>
        </w:trPr>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before="375" w:after="0" w:line="240" w:lineRule="auto"/>
              <w:ind w:left="30" w:hanging="138"/>
              <w:contextualSpacing/>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Pr="00ED0B92">
              <w:rPr>
                <w:rFonts w:ascii="Times New Roman" w:hAnsi="Times New Roman" w:cs="Times New Roman"/>
                <w:sz w:val="24"/>
                <w:szCs w:val="24"/>
                <w:bdr w:val="none" w:sz="0" w:space="0" w:color="auto" w:frame="1"/>
              </w:rPr>
              <w:t>Задачи  программы</w:t>
            </w:r>
          </w:p>
        </w:tc>
        <w:tc>
          <w:tcPr>
            <w:tcW w:w="7793" w:type="dxa"/>
            <w:tcBorders>
              <w:top w:val="nil"/>
              <w:left w:val="nil"/>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Развитие материально-технического обеспечения учреждения дополнительного образования в сфере культуры в Чернышевском районе;</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w:t>
            </w:r>
            <w:r w:rsidR="00B978F8" w:rsidRPr="009B3D22">
              <w:rPr>
                <w:b/>
                <w:bCs/>
              </w:rPr>
              <w:t xml:space="preserve"> </w:t>
            </w:r>
            <w:r w:rsidR="00B978F8" w:rsidRPr="00B978F8">
              <w:rPr>
                <w:rFonts w:ascii="Times New Roman" w:hAnsi="Times New Roman" w:cs="Times New Roman"/>
                <w:sz w:val="24"/>
                <w:szCs w:val="24"/>
              </w:rPr>
              <w:t>Обеспечение возможности раннего выявления таланта ребёнка</w:t>
            </w:r>
            <w:r w:rsidRPr="00ED0B92">
              <w:rPr>
                <w:rFonts w:ascii="Times New Roman" w:hAnsi="Times New Roman" w:cs="Times New Roman"/>
                <w:sz w:val="24"/>
                <w:szCs w:val="24"/>
              </w:rPr>
              <w:t xml:space="preserve">.                                                                   </w:t>
            </w:r>
          </w:p>
          <w:p w:rsidR="00032EB7" w:rsidRPr="00ED0B92" w:rsidRDefault="00032EB7" w:rsidP="003D7834">
            <w:pPr>
              <w:pStyle w:val="15"/>
              <w:shd w:val="clear" w:color="auto" w:fill="auto"/>
              <w:tabs>
                <w:tab w:val="left" w:pos="318"/>
              </w:tabs>
              <w:spacing w:before="0" w:after="0" w:line="240" w:lineRule="auto"/>
              <w:ind w:firstLine="709"/>
              <w:contextualSpacing/>
              <w:rPr>
                <w:rFonts w:ascii="Times New Roman" w:hAnsi="Times New Roman"/>
                <w:sz w:val="24"/>
                <w:szCs w:val="24"/>
              </w:rPr>
            </w:pPr>
          </w:p>
        </w:tc>
      </w:tr>
      <w:tr w:rsidR="00032EB7" w:rsidRPr="00ED0B92" w:rsidTr="003D7834">
        <w:trPr>
          <w:trHeight w:val="684"/>
        </w:trPr>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before="375" w:after="0" w:line="240" w:lineRule="auto"/>
              <w:ind w:left="30" w:hanging="138"/>
              <w:contextualSpacing/>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ED0B92">
              <w:rPr>
                <w:rFonts w:ascii="Times New Roman" w:hAnsi="Times New Roman" w:cs="Times New Roman"/>
                <w:sz w:val="24"/>
                <w:szCs w:val="24"/>
                <w:bdr w:val="none" w:sz="0" w:space="0" w:color="auto" w:frame="1"/>
              </w:rPr>
              <w:t>Конечные результаты реализации подпрограммы</w:t>
            </w:r>
          </w:p>
        </w:tc>
        <w:tc>
          <w:tcPr>
            <w:tcW w:w="7793" w:type="dxa"/>
            <w:tcBorders>
              <w:top w:val="nil"/>
              <w:left w:val="nil"/>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Реализация мероприятий муниципальной подпрограммы позволит к 2025 году достичь следующих показателей конечных результатов:</w:t>
            </w:r>
          </w:p>
          <w:p w:rsidR="00032EB7" w:rsidRPr="00ED0B92" w:rsidRDefault="00032EB7" w:rsidP="003D7834">
            <w:pPr>
              <w:spacing w:after="0" w:line="240" w:lineRule="auto"/>
              <w:ind w:firstLine="709"/>
              <w:contextualSpacing/>
              <w:textAlignment w:val="baseline"/>
              <w:rPr>
                <w:rFonts w:ascii="Times New Roman" w:hAnsi="Times New Roman" w:cs="Times New Roman"/>
                <w:bCs/>
                <w:sz w:val="24"/>
                <w:szCs w:val="24"/>
              </w:rPr>
            </w:pPr>
            <w:r w:rsidRPr="00ED0B92">
              <w:rPr>
                <w:rFonts w:ascii="Times New Roman" w:hAnsi="Times New Roman" w:cs="Times New Roman"/>
                <w:sz w:val="24"/>
                <w:szCs w:val="24"/>
              </w:rPr>
              <w:t>-</w:t>
            </w:r>
            <w:r w:rsidRPr="00ED0B92">
              <w:rPr>
                <w:rFonts w:ascii="Times New Roman" w:hAnsi="Times New Roman" w:cs="Times New Roman"/>
                <w:bCs/>
                <w:sz w:val="24"/>
                <w:szCs w:val="24"/>
              </w:rPr>
              <w:t xml:space="preserve"> Колич</w:t>
            </w:r>
            <w:r>
              <w:rPr>
                <w:rFonts w:ascii="Times New Roman" w:hAnsi="Times New Roman" w:cs="Times New Roman"/>
                <w:bCs/>
                <w:sz w:val="24"/>
                <w:szCs w:val="24"/>
              </w:rPr>
              <w:t>ество учащихся увеличится до 295</w:t>
            </w:r>
            <w:r w:rsidRPr="00ED0B92">
              <w:rPr>
                <w:rFonts w:ascii="Times New Roman" w:hAnsi="Times New Roman" w:cs="Times New Roman"/>
                <w:bCs/>
                <w:sz w:val="24"/>
                <w:szCs w:val="24"/>
              </w:rPr>
              <w:t xml:space="preserve"> человек;</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bCs/>
                <w:sz w:val="24"/>
                <w:szCs w:val="24"/>
              </w:rPr>
              <w:t>- Увеличение количества обучающихся  в детских школах дополнительного образования, участвующих в муниципальных региональных, всероссийских и междунаро</w:t>
            </w:r>
            <w:r>
              <w:rPr>
                <w:rFonts w:ascii="Times New Roman" w:hAnsi="Times New Roman" w:cs="Times New Roman"/>
                <w:bCs/>
                <w:sz w:val="24"/>
                <w:szCs w:val="24"/>
              </w:rPr>
              <w:t>дных конкурсах, фестивалях до 62%</w:t>
            </w:r>
            <w:r w:rsidRPr="00ED0B92">
              <w:rPr>
                <w:rFonts w:ascii="Times New Roman" w:hAnsi="Times New Roman" w:cs="Times New Roman"/>
                <w:bCs/>
                <w:sz w:val="24"/>
                <w:szCs w:val="24"/>
              </w:rPr>
              <w:t>.</w:t>
            </w:r>
          </w:p>
        </w:tc>
      </w:tr>
      <w:tr w:rsidR="00032EB7" w:rsidRPr="00ED0B92" w:rsidTr="00D2674B">
        <w:trPr>
          <w:trHeight w:val="1388"/>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before="375" w:after="0" w:line="240" w:lineRule="auto"/>
              <w:ind w:left="30" w:firstLine="4"/>
              <w:contextualSpacing/>
              <w:jc w:val="both"/>
              <w:textAlignment w:val="baseline"/>
              <w:rPr>
                <w:rFonts w:ascii="Times New Roman" w:hAnsi="Times New Roman" w:cs="Times New Roman"/>
                <w:sz w:val="24"/>
                <w:szCs w:val="24"/>
                <w:bdr w:val="none" w:sz="0" w:space="0" w:color="auto" w:frame="1"/>
              </w:rPr>
            </w:pPr>
            <w:r w:rsidRPr="00ED0B92">
              <w:rPr>
                <w:rFonts w:ascii="Times New Roman" w:hAnsi="Times New Roman" w:cs="Times New Roman"/>
                <w:sz w:val="24"/>
                <w:szCs w:val="24"/>
                <w:bdr w:val="none" w:sz="0" w:space="0" w:color="auto" w:frame="1"/>
              </w:rPr>
              <w:t xml:space="preserve">Целевые показатели </w:t>
            </w:r>
            <w:r w:rsidRPr="00ED0B92">
              <w:rPr>
                <w:rFonts w:ascii="Times New Roman" w:hAnsi="Times New Roman" w:cs="Times New Roman"/>
                <w:sz w:val="24"/>
                <w:szCs w:val="24"/>
              </w:rPr>
              <w:t>(индикаторы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rPr>
              <w:t xml:space="preserve">-Увеличение количества обучающихся </w:t>
            </w:r>
          </w:p>
          <w:p w:rsidR="00032EB7" w:rsidRPr="00ED0B92" w:rsidRDefault="00032EB7" w:rsidP="00D2674B">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rPr>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w:t>
            </w:r>
          </w:p>
        </w:tc>
      </w:tr>
      <w:tr w:rsidR="00032EB7" w:rsidRPr="00ED0B92" w:rsidTr="003D7834">
        <w:trPr>
          <w:trHeight w:val="1113"/>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32EB7" w:rsidRPr="00ED0B92" w:rsidRDefault="00032EB7" w:rsidP="00D2674B">
            <w:pPr>
              <w:spacing w:before="375" w:after="0" w:line="240" w:lineRule="auto"/>
              <w:ind w:left="30" w:firstLine="4"/>
              <w:contextualSpacing/>
              <w:jc w:val="both"/>
              <w:textAlignment w:val="baseline"/>
              <w:rPr>
                <w:rFonts w:ascii="Times New Roman" w:hAnsi="Times New Roman" w:cs="Times New Roman"/>
                <w:sz w:val="24"/>
                <w:szCs w:val="24"/>
              </w:rPr>
            </w:pPr>
            <w:r w:rsidRPr="00ED0B92">
              <w:rPr>
                <w:rFonts w:ascii="Times New Roman" w:hAnsi="Times New Roman" w:cs="Times New Roman"/>
                <w:sz w:val="24"/>
                <w:szCs w:val="24"/>
                <w:bdr w:val="none" w:sz="0" w:space="0" w:color="auto" w:frame="1"/>
              </w:rPr>
              <w:t>Этапы и сроки реализации подпрограммы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32EB7" w:rsidRPr="00ED0B92" w:rsidRDefault="00032EB7" w:rsidP="00D2674B">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2021-2025 годы, подпрограмма реализуется в один этап</w:t>
            </w:r>
          </w:p>
        </w:tc>
      </w:tr>
      <w:tr w:rsidR="00032EB7" w:rsidRPr="00ED0B92" w:rsidTr="003D7834">
        <w:trPr>
          <w:trHeight w:val="833"/>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after="0" w:line="240" w:lineRule="auto"/>
              <w:ind w:firstLine="34"/>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Финансовое обеспечение подпрограммы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after="0" w:line="240" w:lineRule="auto"/>
              <w:ind w:firstLine="30"/>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Общий объем финансирования из средств бюджета муниципального района «Чернышевский район»  на реализацию подпрограммы составляет  </w:t>
            </w:r>
          </w:p>
          <w:p w:rsidR="00032EB7" w:rsidRDefault="00665C5E" w:rsidP="003D7834">
            <w:pPr>
              <w:spacing w:after="0" w:line="240" w:lineRule="auto"/>
              <w:ind w:firstLine="709"/>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 32</w:t>
            </w:r>
            <w:r w:rsidR="00831431">
              <w:rPr>
                <w:rFonts w:ascii="Times New Roman" w:hAnsi="Times New Roman" w:cs="Times New Roman"/>
                <w:sz w:val="24"/>
                <w:szCs w:val="24"/>
              </w:rPr>
              <w:t>0</w:t>
            </w:r>
            <w:r w:rsidR="00032EB7" w:rsidRPr="00ED0B92">
              <w:rPr>
                <w:rFonts w:ascii="Times New Roman" w:hAnsi="Times New Roman" w:cs="Times New Roman"/>
                <w:sz w:val="24"/>
                <w:szCs w:val="24"/>
              </w:rPr>
              <w:t>,0 тыс. рублей, в том числе по годам:</w:t>
            </w:r>
            <w:r w:rsidR="00032EB7" w:rsidRPr="00ED0B92">
              <w:rPr>
                <w:rFonts w:ascii="Times New Roman" w:hAnsi="Times New Roman" w:cs="Times New Roman"/>
                <w:sz w:val="24"/>
                <w:szCs w:val="24"/>
              </w:rPr>
              <w:br/>
            </w:r>
            <w:r w:rsidR="00831431">
              <w:rPr>
                <w:rFonts w:ascii="Times New Roman" w:hAnsi="Times New Roman" w:cs="Times New Roman"/>
                <w:sz w:val="24"/>
                <w:szCs w:val="24"/>
              </w:rPr>
              <w:t xml:space="preserve">             </w:t>
            </w:r>
            <w:r w:rsidR="00032EB7" w:rsidRPr="00ED0B92">
              <w:rPr>
                <w:rFonts w:ascii="Times New Roman" w:hAnsi="Times New Roman" w:cs="Times New Roman"/>
                <w:sz w:val="24"/>
                <w:szCs w:val="24"/>
              </w:rPr>
              <w:t>2021 год –</w:t>
            </w:r>
            <w:r w:rsidR="00032EB7">
              <w:rPr>
                <w:rFonts w:ascii="Times New Roman" w:hAnsi="Times New Roman" w:cs="Times New Roman"/>
                <w:sz w:val="24"/>
                <w:szCs w:val="24"/>
              </w:rPr>
              <w:t xml:space="preserve"> </w:t>
            </w:r>
            <w:r w:rsidR="00831431">
              <w:rPr>
                <w:rFonts w:ascii="Times New Roman" w:hAnsi="Times New Roman" w:cs="Times New Roman"/>
                <w:sz w:val="24"/>
                <w:szCs w:val="24"/>
              </w:rPr>
              <w:t>0</w:t>
            </w:r>
            <w:r w:rsidR="00032EB7" w:rsidRPr="00ED0B92">
              <w:rPr>
                <w:rFonts w:ascii="Times New Roman" w:hAnsi="Times New Roman" w:cs="Times New Roman"/>
                <w:sz w:val="24"/>
                <w:szCs w:val="24"/>
              </w:rPr>
              <w:t>,0;</w:t>
            </w:r>
            <w:r w:rsidR="00032EB7" w:rsidRPr="00ED0B92">
              <w:rPr>
                <w:rFonts w:ascii="Times New Roman" w:hAnsi="Times New Roman" w:cs="Times New Roman"/>
                <w:sz w:val="24"/>
                <w:szCs w:val="24"/>
              </w:rPr>
              <w:br/>
            </w:r>
            <w:r w:rsidR="00831431">
              <w:rPr>
                <w:rFonts w:ascii="Times New Roman" w:hAnsi="Times New Roman" w:cs="Times New Roman"/>
                <w:sz w:val="24"/>
                <w:szCs w:val="24"/>
              </w:rPr>
              <w:lastRenderedPageBreak/>
              <w:t xml:space="preserve">             </w:t>
            </w:r>
            <w:r w:rsidR="00032EB7" w:rsidRPr="00ED0B92">
              <w:rPr>
                <w:rFonts w:ascii="Times New Roman" w:hAnsi="Times New Roman" w:cs="Times New Roman"/>
                <w:sz w:val="24"/>
                <w:szCs w:val="24"/>
              </w:rPr>
              <w:t>2022 год –</w:t>
            </w:r>
            <w:r w:rsidR="00831431">
              <w:rPr>
                <w:rFonts w:ascii="Times New Roman" w:hAnsi="Times New Roman" w:cs="Times New Roman"/>
                <w:sz w:val="24"/>
                <w:szCs w:val="24"/>
              </w:rPr>
              <w:t>230</w:t>
            </w:r>
            <w:r w:rsidR="00032EB7" w:rsidRPr="00ED0B92">
              <w:rPr>
                <w:rFonts w:ascii="Times New Roman" w:hAnsi="Times New Roman" w:cs="Times New Roman"/>
                <w:sz w:val="24"/>
                <w:szCs w:val="24"/>
              </w:rPr>
              <w:t>,0;</w:t>
            </w:r>
            <w:r w:rsidR="00032EB7" w:rsidRPr="00ED0B92">
              <w:rPr>
                <w:rFonts w:ascii="Times New Roman" w:hAnsi="Times New Roman" w:cs="Times New Roman"/>
                <w:sz w:val="24"/>
                <w:szCs w:val="24"/>
              </w:rPr>
              <w:br/>
            </w:r>
            <w:r w:rsidR="00831431">
              <w:rPr>
                <w:rFonts w:ascii="Times New Roman" w:hAnsi="Times New Roman" w:cs="Times New Roman"/>
                <w:sz w:val="24"/>
                <w:szCs w:val="24"/>
              </w:rPr>
              <w:t xml:space="preserve">             </w:t>
            </w:r>
            <w:r w:rsidR="00032EB7" w:rsidRPr="00ED0B92">
              <w:rPr>
                <w:rFonts w:ascii="Times New Roman" w:hAnsi="Times New Roman" w:cs="Times New Roman"/>
                <w:sz w:val="24"/>
                <w:szCs w:val="24"/>
              </w:rPr>
              <w:t>2023 год –</w:t>
            </w:r>
            <w:r w:rsidR="00831431">
              <w:rPr>
                <w:rFonts w:ascii="Times New Roman" w:hAnsi="Times New Roman" w:cs="Times New Roman"/>
                <w:sz w:val="24"/>
                <w:szCs w:val="24"/>
              </w:rPr>
              <w:t>30</w:t>
            </w:r>
            <w:r w:rsidR="00032EB7" w:rsidRPr="00ED0B92">
              <w:rPr>
                <w:rFonts w:ascii="Times New Roman" w:hAnsi="Times New Roman" w:cs="Times New Roman"/>
                <w:sz w:val="24"/>
                <w:szCs w:val="24"/>
              </w:rPr>
              <w:t>,0;</w:t>
            </w:r>
          </w:p>
          <w:p w:rsidR="00032EB7" w:rsidRPr="00ED0B92" w:rsidRDefault="00831431" w:rsidP="003D7834">
            <w:pPr>
              <w:spacing w:after="0" w:line="240" w:lineRule="auto"/>
              <w:ind w:firstLine="30"/>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32EB7" w:rsidRPr="00ED0B92">
              <w:rPr>
                <w:rFonts w:ascii="Times New Roman" w:hAnsi="Times New Roman" w:cs="Times New Roman"/>
                <w:sz w:val="24"/>
                <w:szCs w:val="24"/>
              </w:rPr>
              <w:t xml:space="preserve">2024 год – </w:t>
            </w:r>
            <w:r>
              <w:rPr>
                <w:rFonts w:ascii="Times New Roman" w:hAnsi="Times New Roman" w:cs="Times New Roman"/>
                <w:sz w:val="24"/>
                <w:szCs w:val="24"/>
              </w:rPr>
              <w:t>30</w:t>
            </w:r>
            <w:r w:rsidR="00032EB7" w:rsidRPr="00ED0B92">
              <w:rPr>
                <w:rFonts w:ascii="Times New Roman" w:hAnsi="Times New Roman" w:cs="Times New Roman"/>
                <w:sz w:val="24"/>
                <w:szCs w:val="24"/>
              </w:rPr>
              <w:t>,0;</w:t>
            </w:r>
          </w:p>
          <w:p w:rsidR="00032EB7" w:rsidRDefault="00831431" w:rsidP="003D7834">
            <w:pPr>
              <w:spacing w:after="0" w:line="240" w:lineRule="auto"/>
              <w:ind w:firstLine="30"/>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32EB7" w:rsidRPr="00ED0B92">
              <w:rPr>
                <w:rFonts w:ascii="Times New Roman" w:hAnsi="Times New Roman" w:cs="Times New Roman"/>
                <w:sz w:val="24"/>
                <w:szCs w:val="24"/>
              </w:rPr>
              <w:t xml:space="preserve">2025 год – </w:t>
            </w:r>
            <w:r>
              <w:rPr>
                <w:rFonts w:ascii="Times New Roman" w:hAnsi="Times New Roman" w:cs="Times New Roman"/>
                <w:sz w:val="24"/>
                <w:szCs w:val="24"/>
              </w:rPr>
              <w:t>30</w:t>
            </w:r>
            <w:r w:rsidR="00032EB7" w:rsidRPr="00ED0B92">
              <w:rPr>
                <w:rFonts w:ascii="Times New Roman" w:hAnsi="Times New Roman" w:cs="Times New Roman"/>
                <w:sz w:val="24"/>
                <w:szCs w:val="24"/>
              </w:rPr>
              <w:t>,0.</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местный бюджет: </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2021г.- </w:t>
            </w:r>
            <w:r>
              <w:rPr>
                <w:rFonts w:ascii="Times New Roman" w:hAnsi="Times New Roman" w:cs="Times New Roman"/>
                <w:bCs/>
                <w:sz w:val="24"/>
                <w:szCs w:val="24"/>
              </w:rPr>
              <w:t>0,0</w:t>
            </w:r>
            <w:r w:rsidRPr="00481641">
              <w:rPr>
                <w:rFonts w:ascii="Times New Roman" w:hAnsi="Times New Roman" w:cs="Times New Roman"/>
                <w:bCs/>
                <w:sz w:val="24"/>
                <w:szCs w:val="24"/>
              </w:rPr>
              <w:t xml:space="preserve"> тыс. руб.;</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2022г.- </w:t>
            </w:r>
            <w:r>
              <w:rPr>
                <w:rFonts w:ascii="Times New Roman" w:hAnsi="Times New Roman" w:cs="Times New Roman"/>
                <w:bCs/>
                <w:sz w:val="24"/>
                <w:szCs w:val="24"/>
              </w:rPr>
              <w:t xml:space="preserve">230,0 </w:t>
            </w:r>
            <w:r w:rsidRPr="00481641">
              <w:rPr>
                <w:rFonts w:ascii="Times New Roman" w:hAnsi="Times New Roman" w:cs="Times New Roman"/>
                <w:bCs/>
                <w:sz w:val="24"/>
                <w:szCs w:val="24"/>
              </w:rPr>
              <w:t>тыс. руб.;</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2023г.- </w:t>
            </w:r>
            <w:r>
              <w:rPr>
                <w:rFonts w:ascii="Times New Roman" w:hAnsi="Times New Roman" w:cs="Times New Roman"/>
                <w:bCs/>
                <w:sz w:val="24"/>
                <w:szCs w:val="24"/>
              </w:rPr>
              <w:t>30,0</w:t>
            </w:r>
            <w:r w:rsidRPr="00481641">
              <w:rPr>
                <w:rFonts w:ascii="Times New Roman" w:hAnsi="Times New Roman" w:cs="Times New Roman"/>
                <w:bCs/>
                <w:sz w:val="24"/>
                <w:szCs w:val="24"/>
              </w:rPr>
              <w:t xml:space="preserve"> тыс. руб.;</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2024г.- </w:t>
            </w:r>
            <w:r>
              <w:rPr>
                <w:rFonts w:ascii="Times New Roman" w:hAnsi="Times New Roman" w:cs="Times New Roman"/>
                <w:bCs/>
                <w:sz w:val="24"/>
                <w:szCs w:val="24"/>
              </w:rPr>
              <w:t>30,0</w:t>
            </w:r>
            <w:r w:rsidRPr="00481641">
              <w:rPr>
                <w:rFonts w:ascii="Times New Roman" w:hAnsi="Times New Roman" w:cs="Times New Roman"/>
                <w:bCs/>
                <w:sz w:val="24"/>
                <w:szCs w:val="24"/>
              </w:rPr>
              <w:t xml:space="preserve"> тыс. руб.;</w:t>
            </w:r>
          </w:p>
          <w:p w:rsidR="0083143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2025г.-</w:t>
            </w:r>
            <w:r>
              <w:rPr>
                <w:rFonts w:ascii="Times New Roman" w:hAnsi="Times New Roman" w:cs="Times New Roman"/>
                <w:bCs/>
                <w:sz w:val="24"/>
                <w:szCs w:val="24"/>
              </w:rPr>
              <w:t xml:space="preserve"> 30,0 </w:t>
            </w:r>
            <w:r w:rsidRPr="00481641">
              <w:rPr>
                <w:rFonts w:ascii="Times New Roman" w:hAnsi="Times New Roman" w:cs="Times New Roman"/>
                <w:bCs/>
                <w:sz w:val="24"/>
                <w:szCs w:val="24"/>
              </w:rPr>
              <w:t>тыс. руб.</w:t>
            </w:r>
          </w:p>
          <w:p w:rsidR="00032EB7" w:rsidRPr="00ED0B92" w:rsidRDefault="00032EB7" w:rsidP="003D7834">
            <w:pPr>
              <w:spacing w:after="0" w:line="240" w:lineRule="auto"/>
              <w:ind w:firstLine="30"/>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Объемы финансирования подпрограммы носят прогнозируемый характер и подлежат уточнению в установленном порядке</w:t>
            </w:r>
          </w:p>
        </w:tc>
      </w:tr>
    </w:tbl>
    <w:p w:rsidR="00032EB7" w:rsidRPr="00ED0B92" w:rsidRDefault="00032EB7" w:rsidP="00032EB7">
      <w:pPr>
        <w:pStyle w:val="afb"/>
        <w:shd w:val="clear" w:color="auto" w:fill="FFFFFF"/>
        <w:ind w:firstLine="709"/>
        <w:contextualSpacing/>
        <w:textAlignment w:val="baseline"/>
        <w:rPr>
          <w:color w:val="000000"/>
          <w:lang w:eastAsia="ru-RU"/>
        </w:rPr>
      </w:pPr>
    </w:p>
    <w:p w:rsidR="00032EB7" w:rsidRPr="008D183A" w:rsidRDefault="00032EB7" w:rsidP="00032EB7">
      <w:pPr>
        <w:pStyle w:val="afb"/>
        <w:suppressAutoHyphens w:val="0"/>
        <w:ind w:firstLine="709"/>
        <w:contextualSpacing/>
        <w:jc w:val="center"/>
        <w:rPr>
          <w:b/>
          <w:bCs/>
          <w:caps/>
          <w:color w:val="000000" w:themeColor="text1"/>
        </w:rPr>
      </w:pPr>
      <w:r w:rsidRPr="008D183A">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032EB7" w:rsidRPr="008D183A" w:rsidRDefault="00032EB7" w:rsidP="00032EB7">
      <w:pPr>
        <w:pStyle w:val="afb"/>
        <w:ind w:left="0" w:firstLine="709"/>
        <w:contextualSpacing/>
        <w:jc w:val="both"/>
        <w:rPr>
          <w:b/>
          <w:color w:val="000000" w:themeColor="text1"/>
        </w:rPr>
      </w:pPr>
    </w:p>
    <w:p w:rsidR="00032EB7" w:rsidRPr="00ED0B92" w:rsidRDefault="00032EB7" w:rsidP="00032EB7">
      <w:pPr>
        <w:pStyle w:val="15"/>
        <w:shd w:val="clear" w:color="auto" w:fill="auto"/>
        <w:spacing w:before="0" w:after="0" w:line="240" w:lineRule="auto"/>
        <w:ind w:left="120" w:right="60" w:firstLine="709"/>
        <w:contextualSpacing/>
        <w:jc w:val="both"/>
        <w:rPr>
          <w:rFonts w:ascii="Times New Roman" w:hAnsi="Times New Roman"/>
          <w:sz w:val="24"/>
          <w:szCs w:val="24"/>
        </w:rPr>
      </w:pPr>
      <w:r w:rsidRPr="00E50167">
        <w:rPr>
          <w:rFonts w:ascii="Times New Roman" w:hAnsi="Times New Roman"/>
          <w:spacing w:val="2"/>
          <w:sz w:val="24"/>
          <w:szCs w:val="24"/>
        </w:rPr>
        <w:t>Система дополнительного образования  в Российской Федерации регламентируется  </w:t>
      </w:r>
      <w:hyperlink r:id="rId11" w:history="1">
        <w:r w:rsidRPr="00E50167">
          <w:rPr>
            <w:rFonts w:ascii="Times New Roman" w:hAnsi="Times New Roman"/>
            <w:spacing w:val="2"/>
            <w:sz w:val="24"/>
            <w:szCs w:val="24"/>
          </w:rPr>
          <w:t>Федеральным законом от  29.12.2012г.  273-ФЗ "Об образовании в РФ"</w:t>
        </w:r>
      </w:hyperlink>
      <w:r w:rsidRPr="00ED0B92">
        <w:rPr>
          <w:spacing w:val="2"/>
        </w:rPr>
        <w:t>.</w:t>
      </w:r>
      <w:r w:rsidRPr="00E50167">
        <w:rPr>
          <w:rFonts w:ascii="Times New Roman" w:hAnsi="Times New Roman"/>
          <w:sz w:val="24"/>
          <w:szCs w:val="24"/>
        </w:rPr>
        <w:t xml:space="preserve"> </w:t>
      </w:r>
      <w:r w:rsidRPr="00ED0B92">
        <w:rPr>
          <w:rFonts w:ascii="Times New Roman" w:hAnsi="Times New Roman"/>
          <w:sz w:val="24"/>
          <w:szCs w:val="24"/>
        </w:rPr>
        <w:t xml:space="preserve">Дополнительное образование в сфере культуры является одной из важнейших составляющих образовательного пространства, сложившейся в современном российском обществе. </w:t>
      </w:r>
    </w:p>
    <w:p w:rsidR="00032EB7" w:rsidRPr="00ED0B92" w:rsidRDefault="00032EB7" w:rsidP="00032EB7">
      <w:pPr>
        <w:pStyle w:val="afb"/>
        <w:ind w:left="0" w:firstLine="709"/>
        <w:contextualSpacing/>
        <w:jc w:val="both"/>
        <w:rPr>
          <w:b/>
        </w:rPr>
      </w:pP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В муниципальном районе «Чернышевский район» одно учреждение: муниципальное  учреждение дополнительного образования   детская школа искусств с двумя филиалами: Жирекенский филиал  и Аксёново-Зиловский филиал. Учреждение реализует дополнительные предпрофессиональные общеобразовательные программы в области искусств, дополнительные общеразвивающие образовательные программы,  направленные на удовлетворение творческих потребностей учащихся по видам искусств.</w:t>
      </w: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Обучение для одарённых и трудолюбивых детей является ступенью начального профессионального образования, большинство детей в обучении получают широкий спектр общего музыкального и художественного образования.</w:t>
      </w: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 xml:space="preserve">Комплекс мероприятий охватывает детей разных возрастных категорий. Отмечается увеличение количества детей, принимающих участие в мероприятиях различных уровней. </w:t>
      </w:r>
    </w:p>
    <w:p w:rsidR="00032EB7" w:rsidRDefault="00032EB7" w:rsidP="00032EB7">
      <w:pPr>
        <w:pStyle w:val="15"/>
        <w:shd w:val="clear" w:color="auto" w:fill="auto"/>
        <w:spacing w:before="0" w:after="0" w:line="240" w:lineRule="auto"/>
        <w:ind w:right="23" w:firstLine="709"/>
        <w:contextualSpacing/>
        <w:jc w:val="both"/>
        <w:rPr>
          <w:rFonts w:ascii="Times New Roman" w:hAnsi="Times New Roman"/>
          <w:sz w:val="24"/>
          <w:szCs w:val="24"/>
        </w:rPr>
      </w:pPr>
      <w:r w:rsidRPr="00ED0B92">
        <w:rPr>
          <w:rFonts w:ascii="Times New Roman" w:hAnsi="Times New Roman"/>
          <w:sz w:val="24"/>
          <w:szCs w:val="24"/>
        </w:rPr>
        <w:t>Учащиеся детской школы искусств  муниципального района «Чернышевский район» принимают участие в международных,  всероссийских и краевых конкурсах различной направленности, и не раз становились лауреатами и дипломантами.</w:t>
      </w:r>
    </w:p>
    <w:p w:rsidR="00032EB7" w:rsidRPr="00ED0B92" w:rsidRDefault="00032EB7" w:rsidP="00032EB7">
      <w:pPr>
        <w:pStyle w:val="15"/>
        <w:shd w:val="clear" w:color="auto" w:fill="auto"/>
        <w:spacing w:before="0" w:after="0" w:line="240" w:lineRule="auto"/>
        <w:ind w:left="120" w:right="60" w:firstLine="709"/>
        <w:contextualSpacing/>
        <w:jc w:val="both"/>
        <w:rPr>
          <w:rFonts w:ascii="Times New Roman" w:hAnsi="Times New Roman"/>
          <w:sz w:val="24"/>
          <w:szCs w:val="24"/>
        </w:rPr>
      </w:pPr>
      <w:r w:rsidRPr="00ED0B92">
        <w:rPr>
          <w:rFonts w:ascii="Times New Roman" w:hAnsi="Times New Roman"/>
          <w:spacing w:val="2"/>
          <w:sz w:val="24"/>
          <w:szCs w:val="24"/>
        </w:rPr>
        <w:t>Основной характеристикой сферы дополнительного образования на настоящий момент является стабильное сохранение количества учащихся, а также поступление в  средние и высшие специальные учреждения сферы культуры для дальнейшего обучения</w:t>
      </w:r>
      <w:r w:rsidRPr="00ED0B92">
        <w:rPr>
          <w:rFonts w:ascii="Times New Roman" w:hAnsi="Times New Roman"/>
          <w:color w:val="2D2D2D"/>
          <w:spacing w:val="2"/>
          <w:sz w:val="24"/>
          <w:szCs w:val="24"/>
        </w:rPr>
        <w:t>.</w:t>
      </w:r>
    </w:p>
    <w:p w:rsidR="00032EB7" w:rsidRPr="00ED0B92" w:rsidRDefault="00032EB7" w:rsidP="00032EB7">
      <w:pPr>
        <w:pStyle w:val="15"/>
        <w:shd w:val="clear" w:color="auto" w:fill="auto"/>
        <w:spacing w:before="0" w:after="0" w:line="240" w:lineRule="auto"/>
        <w:ind w:left="120" w:right="60" w:firstLine="709"/>
        <w:contextualSpacing/>
        <w:jc w:val="both"/>
        <w:rPr>
          <w:rFonts w:ascii="Times New Roman" w:hAnsi="Times New Roman"/>
          <w:sz w:val="24"/>
          <w:szCs w:val="24"/>
        </w:rPr>
      </w:pPr>
      <w:r w:rsidRPr="00ED0B92">
        <w:rPr>
          <w:rFonts w:ascii="Times New Roman" w:hAnsi="Times New Roman"/>
          <w:sz w:val="24"/>
          <w:szCs w:val="24"/>
        </w:rPr>
        <w:t xml:space="preserve">В число приоритетных задач образовательной политики ставится динамичное развитие многоплановой системы музыкального и художественного образования, полное удовлетворение потребностей жителей района в специалистах соответствующих квалификаций. </w:t>
      </w: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 xml:space="preserve">В муниципальном  учреждении дополнительного образования в настоящее время работают 16 преподавателей (на 1.04.2020 года) Возникла потребность в преподавателе для Аксёново-Зиловского филиала, а именно в специалисте с определенным образованием. Реализация программ должна обеспечиваться педагогическими работниками имеющими среднее или высшее профессиональное образование, соответствующее профилю преподаваемого учебного предмета. Преподаватель - центральная фигура, обеспечивающая качество образования, от его профессионализма зависит будущее воспитанника, ученика. Поэтому образовательное учреждение должно создавать условия для взаимодействия с другими образовательными учреждениями, в том числе профессиональными, с целью обеспечения возможности  восполнения недостающих кадровых ресурсов, ведения постоянной </w:t>
      </w:r>
      <w:r w:rsidRPr="00ED0B92">
        <w:rPr>
          <w:rFonts w:ascii="Times New Roman" w:hAnsi="Times New Roman"/>
          <w:sz w:val="24"/>
          <w:szCs w:val="24"/>
        </w:rPr>
        <w:lastRenderedPageBreak/>
        <w:t>методической работы, получения консультаций по вопросам реализации программ, использование передовых педагогических технологий.</w:t>
      </w: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 xml:space="preserve">Материально-технические условия реализации программ должны обеспечивать возможность достижения обучающимися результатов, установленных настоящими федеральными государственными требованиями (ФГТ). </w:t>
      </w: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Материально-техническая база учреждения должна соответствовать санитарным и противопожарным нормам, нормам охраны труда. Учреждение должно соблюдать сроки текущего и капитального ремонтов.</w:t>
      </w:r>
    </w:p>
    <w:p w:rsidR="00032EB7" w:rsidRPr="00ED0B92" w:rsidRDefault="00032EB7" w:rsidP="00032EB7">
      <w:pPr>
        <w:pStyle w:val="15"/>
        <w:shd w:val="clear" w:color="auto" w:fill="auto"/>
        <w:spacing w:before="0" w:after="0" w:line="240" w:lineRule="auto"/>
        <w:ind w:right="23" w:firstLine="709"/>
        <w:contextualSpacing/>
        <w:jc w:val="both"/>
        <w:rPr>
          <w:rFonts w:ascii="Times New Roman" w:hAnsi="Times New Roman"/>
          <w:sz w:val="24"/>
          <w:szCs w:val="24"/>
        </w:rPr>
      </w:pPr>
      <w:r w:rsidRPr="00ED0B92">
        <w:rPr>
          <w:rFonts w:ascii="Times New Roman" w:hAnsi="Times New Roman"/>
          <w:sz w:val="24"/>
          <w:szCs w:val="24"/>
        </w:rPr>
        <w:t xml:space="preserve">    Работа образовательного учреждения в режиме развития не может осуществляться без обеспечения теплового и светового режимов, водоснабжения, проведения санитарно-гигиенических мероприятий, использования хозяйственного инвентаря, канцелярских товаров и т.д.  Многие проблемы решены благодаря национальному проекту «Культура». Школа получила оборудование (оргтехнику, интерактивную доску, муфельную печь, стулья, парты, музыкальные инструменты, обновили натурный фонд).  Проект «Развитие культуры в Забайкальском крае» позволил войти в программу по капитальному ремонту здания ДШИ. Но остается проблема с подводом воды в здание. Требуется подведение централизованной подачи воды и установка приборов учета водоснабжения, для рационального расходования ресурсов. Организация оказания качественных муниципальных образовательных услуг на территории  муниципального района «Черн</w:t>
      </w:r>
      <w:r>
        <w:rPr>
          <w:rFonts w:ascii="Times New Roman" w:hAnsi="Times New Roman"/>
          <w:sz w:val="24"/>
          <w:szCs w:val="24"/>
        </w:rPr>
        <w:t>ышевский район» требует дополнительной</w:t>
      </w:r>
      <w:r w:rsidRPr="00ED0B92">
        <w:rPr>
          <w:rFonts w:ascii="Times New Roman" w:hAnsi="Times New Roman"/>
          <w:sz w:val="24"/>
          <w:szCs w:val="24"/>
        </w:rPr>
        <w:t xml:space="preserve"> финансовой поддержки.</w:t>
      </w: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p>
    <w:p w:rsidR="00032EB7" w:rsidRPr="00E50167" w:rsidRDefault="00032EB7" w:rsidP="00032EB7">
      <w:pPr>
        <w:pStyle w:val="Standard"/>
        <w:ind w:left="1759"/>
        <w:contextualSpacing/>
        <w:textAlignment w:val="baseline"/>
        <w:rPr>
          <w:rFonts w:ascii="Times New Roman" w:hAnsi="Times New Roman" w:cs="Times New Roman"/>
          <w:b/>
          <w:bCs/>
          <w:i/>
          <w:sz w:val="24"/>
        </w:rPr>
      </w:pPr>
      <w:r w:rsidRPr="00E50167">
        <w:rPr>
          <w:rFonts w:ascii="Times New Roman" w:hAnsi="Times New Roman" w:cs="Times New Roman"/>
          <w:b/>
          <w:i/>
          <w:sz w:val="24"/>
          <w:bdr w:val="none" w:sz="0" w:space="0" w:color="auto" w:frame="1"/>
        </w:rPr>
        <w:t>Цель и задачи муниципальной подпрограммы</w:t>
      </w:r>
    </w:p>
    <w:p w:rsidR="00032EB7" w:rsidRPr="00ED0B92" w:rsidRDefault="00032EB7" w:rsidP="00032EB7">
      <w:pPr>
        <w:pStyle w:val="15"/>
        <w:shd w:val="clear" w:color="auto" w:fill="auto"/>
        <w:spacing w:before="0" w:after="0" w:line="240" w:lineRule="auto"/>
        <w:ind w:left="120" w:right="60" w:firstLine="709"/>
        <w:contextualSpacing/>
        <w:jc w:val="both"/>
        <w:rPr>
          <w:rFonts w:ascii="Times New Roman" w:hAnsi="Times New Roman"/>
          <w:sz w:val="24"/>
          <w:szCs w:val="24"/>
        </w:rPr>
      </w:pPr>
      <w:r w:rsidRPr="00ED0B92">
        <w:rPr>
          <w:rFonts w:ascii="Times New Roman" w:hAnsi="Times New Roman"/>
          <w:spacing w:val="2"/>
          <w:sz w:val="24"/>
          <w:szCs w:val="24"/>
        </w:rPr>
        <w:t>Подпрограмма направлена на</w:t>
      </w:r>
      <w:r w:rsidRPr="00ED0B92">
        <w:rPr>
          <w:rFonts w:ascii="Times New Roman" w:hAnsi="Times New Roman"/>
          <w:sz w:val="24"/>
          <w:szCs w:val="24"/>
        </w:rPr>
        <w:t xml:space="preserve"> удовлетворение образовательных потребностей граждан в области художественного образования и эстетического воспитания детей и подростков. Целью </w:t>
      </w:r>
      <w:r w:rsidRPr="00ED0B92">
        <w:rPr>
          <w:rFonts w:ascii="Times New Roman" w:hAnsi="Times New Roman"/>
          <w:sz w:val="24"/>
          <w:szCs w:val="24"/>
          <w:bdr w:val="none" w:sz="0" w:space="0" w:color="auto" w:frame="1"/>
        </w:rPr>
        <w:t>муниципальной подпрограммы является</w:t>
      </w:r>
      <w:r w:rsidRPr="00ED0B92">
        <w:rPr>
          <w:rFonts w:ascii="Times New Roman" w:hAnsi="Times New Roman"/>
          <w:sz w:val="24"/>
          <w:szCs w:val="24"/>
        </w:rPr>
        <w:t>: создание условий для развития детей в области культуры и искусства в Чернышевском районе.</w:t>
      </w:r>
    </w:p>
    <w:p w:rsidR="00032EB7" w:rsidRPr="00ED0B92" w:rsidRDefault="00032EB7" w:rsidP="00032EB7">
      <w:pPr>
        <w:pStyle w:val="15"/>
        <w:shd w:val="clear" w:color="auto" w:fill="auto"/>
        <w:tabs>
          <w:tab w:val="left" w:pos="845"/>
          <w:tab w:val="left" w:pos="993"/>
        </w:tabs>
        <w:spacing w:before="0" w:after="0" w:line="240" w:lineRule="auto"/>
        <w:ind w:firstLine="709"/>
        <w:contextualSpacing/>
        <w:jc w:val="both"/>
        <w:rPr>
          <w:rFonts w:ascii="Times New Roman" w:hAnsi="Times New Roman"/>
          <w:spacing w:val="2"/>
          <w:sz w:val="24"/>
          <w:szCs w:val="24"/>
        </w:rPr>
      </w:pPr>
      <w:r w:rsidRPr="00ED0B92">
        <w:rPr>
          <w:rFonts w:ascii="Times New Roman" w:hAnsi="Times New Roman"/>
          <w:spacing w:val="2"/>
          <w:sz w:val="24"/>
          <w:szCs w:val="24"/>
        </w:rPr>
        <w:t xml:space="preserve">  Задачами подпрограммы является:</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Развитие материально-технического обеспечения учреждения дополнительного образования в сфере культуры в Чернышевском районе;</w:t>
      </w:r>
    </w:p>
    <w:p w:rsidR="00B978F8" w:rsidRPr="00ED0B92" w:rsidRDefault="00032EB7" w:rsidP="00B978F8">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w:t>
      </w:r>
      <w:r w:rsidR="00B978F8" w:rsidRPr="00B978F8">
        <w:rPr>
          <w:rFonts w:ascii="Times New Roman" w:hAnsi="Times New Roman" w:cs="Times New Roman"/>
          <w:sz w:val="24"/>
          <w:szCs w:val="24"/>
        </w:rPr>
        <w:t xml:space="preserve"> Обеспечение возможности раннего выявления таланта ребёнка</w:t>
      </w:r>
      <w:r w:rsidR="00B978F8" w:rsidRPr="00ED0B92">
        <w:rPr>
          <w:rFonts w:ascii="Times New Roman" w:hAnsi="Times New Roman" w:cs="Times New Roman"/>
          <w:sz w:val="24"/>
          <w:szCs w:val="24"/>
        </w:rPr>
        <w:t xml:space="preserve">.                                                                   </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                                                                 </w:t>
      </w:r>
    </w:p>
    <w:p w:rsidR="00032EB7" w:rsidRPr="00ED0B92" w:rsidRDefault="00032EB7" w:rsidP="00B978F8">
      <w:pPr>
        <w:pStyle w:val="15"/>
        <w:shd w:val="clear" w:color="auto" w:fill="auto"/>
        <w:tabs>
          <w:tab w:val="left" w:pos="845"/>
          <w:tab w:val="left" w:pos="993"/>
        </w:tabs>
        <w:spacing w:before="0" w:after="0" w:line="240" w:lineRule="auto"/>
        <w:ind w:firstLine="709"/>
        <w:contextualSpacing/>
        <w:jc w:val="center"/>
        <w:rPr>
          <w:rFonts w:ascii="Times New Roman" w:hAnsi="Times New Roman"/>
          <w:b/>
          <w:bCs/>
          <w:sz w:val="24"/>
        </w:rPr>
      </w:pPr>
      <w:r>
        <w:rPr>
          <w:rFonts w:ascii="Times New Roman" w:hAnsi="Times New Roman"/>
          <w:b/>
          <w:sz w:val="24"/>
          <w:bdr w:val="none" w:sz="0" w:space="0" w:color="auto" w:frame="1"/>
        </w:rPr>
        <w:t>3.</w:t>
      </w:r>
      <w:r w:rsidRPr="00ED0B92">
        <w:rPr>
          <w:rFonts w:ascii="Times New Roman" w:hAnsi="Times New Roman"/>
          <w:b/>
          <w:sz w:val="24"/>
          <w:bdr w:val="none" w:sz="0" w:space="0" w:color="auto" w:frame="1"/>
        </w:rPr>
        <w:t>Сроки и этапы реализации подпрограммы</w:t>
      </w:r>
    </w:p>
    <w:p w:rsidR="00032EB7" w:rsidRDefault="00032EB7" w:rsidP="00032EB7">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rPr>
        <w:t>Подпрограмма реализуется в один этап  в период 2021 - 2025 годы.</w:t>
      </w:r>
    </w:p>
    <w:p w:rsidR="00032EB7" w:rsidRPr="00ED0B92" w:rsidRDefault="00032EB7" w:rsidP="00032EB7">
      <w:pPr>
        <w:spacing w:after="0" w:line="240" w:lineRule="auto"/>
        <w:ind w:firstLine="709"/>
        <w:contextualSpacing/>
        <w:rPr>
          <w:rFonts w:ascii="Times New Roman" w:hAnsi="Times New Roman" w:cs="Times New Roman"/>
          <w:sz w:val="24"/>
          <w:szCs w:val="24"/>
        </w:rPr>
      </w:pPr>
    </w:p>
    <w:p w:rsidR="00032EB7" w:rsidRPr="00ED0B92" w:rsidRDefault="00032EB7" w:rsidP="00B978F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4.</w:t>
      </w:r>
      <w:r w:rsidRPr="00ED0B92">
        <w:rPr>
          <w:rFonts w:ascii="Times New Roman" w:hAnsi="Times New Roman" w:cs="Times New Roman"/>
          <w:b/>
          <w:sz w:val="24"/>
          <w:szCs w:val="24"/>
        </w:rPr>
        <w:t xml:space="preserve"> Перечень и значения целевых индикаторов и   показателей</w:t>
      </w:r>
    </w:p>
    <w:p w:rsidR="00032EB7" w:rsidRPr="00ED0B92" w:rsidRDefault="00032EB7" w:rsidP="00032EB7">
      <w:pPr>
        <w:spacing w:after="0" w:line="240" w:lineRule="auto"/>
        <w:ind w:firstLine="709"/>
        <w:contextualSpacing/>
        <w:rPr>
          <w:rFonts w:ascii="Times New Roman" w:hAnsi="Times New Roman" w:cs="Times New Roman"/>
          <w:b/>
          <w:sz w:val="24"/>
          <w:szCs w:val="24"/>
        </w:rPr>
      </w:pPr>
      <w:r w:rsidRPr="00ED0B92">
        <w:rPr>
          <w:rFonts w:ascii="Times New Roman" w:hAnsi="Times New Roman" w:cs="Times New Roman"/>
          <w:sz w:val="24"/>
          <w:szCs w:val="24"/>
        </w:rPr>
        <w:t xml:space="preserve">                                         </w:t>
      </w:r>
      <w:r w:rsidRPr="00ED0B92">
        <w:rPr>
          <w:rFonts w:ascii="Times New Roman" w:hAnsi="Times New Roman" w:cs="Times New Roman"/>
          <w:b/>
          <w:sz w:val="24"/>
          <w:szCs w:val="24"/>
        </w:rPr>
        <w:t>подпрограммы</w:t>
      </w:r>
    </w:p>
    <w:p w:rsidR="00032EB7" w:rsidRDefault="00032EB7" w:rsidP="00032EB7">
      <w:pPr>
        <w:spacing w:after="0" w:line="240" w:lineRule="auto"/>
        <w:ind w:firstLine="709"/>
        <w:contextualSpacing/>
        <w:jc w:val="both"/>
        <w:textAlignment w:val="baseline"/>
        <w:rPr>
          <w:rFonts w:ascii="Times New Roman" w:hAnsi="Times New Roman" w:cs="Times New Roman"/>
          <w:sz w:val="24"/>
          <w:szCs w:val="24"/>
        </w:rPr>
      </w:pPr>
      <w:r w:rsidRPr="00ED0B92">
        <w:rPr>
          <w:rFonts w:ascii="Times New Roman" w:hAnsi="Times New Roman" w:cs="Times New Roman"/>
          <w:sz w:val="24"/>
          <w:szCs w:val="24"/>
        </w:rPr>
        <w:t>Сведения о показателях (индикаторах) подпрограммы и их  значениях представлены в таблице № 1 приложения к программе.</w:t>
      </w:r>
    </w:p>
    <w:p w:rsidR="00032EB7" w:rsidRPr="00ED0B92" w:rsidRDefault="00032EB7" w:rsidP="00032EB7">
      <w:pPr>
        <w:spacing w:after="0" w:line="240" w:lineRule="auto"/>
        <w:ind w:firstLine="709"/>
        <w:contextualSpacing/>
        <w:jc w:val="both"/>
        <w:textAlignment w:val="baseline"/>
        <w:rPr>
          <w:rFonts w:ascii="Times New Roman" w:hAnsi="Times New Roman" w:cs="Times New Roman"/>
          <w:sz w:val="24"/>
          <w:szCs w:val="24"/>
        </w:rPr>
      </w:pPr>
    </w:p>
    <w:p w:rsidR="00032EB7" w:rsidRPr="00ED0B92" w:rsidRDefault="00032EB7" w:rsidP="00032EB7">
      <w:pPr>
        <w:pStyle w:val="afb"/>
        <w:shd w:val="clear" w:color="auto" w:fill="FFFFFF"/>
        <w:ind w:left="1050" w:firstLine="709"/>
        <w:contextualSpacing/>
        <w:textAlignment w:val="baseline"/>
        <w:rPr>
          <w:b/>
          <w:spacing w:val="2"/>
          <w:lang w:eastAsia="ru-RU"/>
        </w:rPr>
      </w:pPr>
      <w:r>
        <w:rPr>
          <w:b/>
          <w:spacing w:val="2"/>
          <w:lang w:eastAsia="ru-RU"/>
        </w:rPr>
        <w:t>5.</w:t>
      </w:r>
      <w:r w:rsidRPr="00ED0B92">
        <w:rPr>
          <w:b/>
          <w:spacing w:val="2"/>
          <w:lang w:eastAsia="ru-RU"/>
        </w:rPr>
        <w:t>Перечень основных мероприятий подпрограммы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xml:space="preserve">Решение задач подпрограммы будет осуществляться путем реализации пяти основных мероприятий. Сводная информация об основных мероприятиях представлена в таблице № 2 приложения к программе. </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p>
    <w:p w:rsidR="00032EB7" w:rsidRPr="00ED0B92" w:rsidRDefault="00032EB7" w:rsidP="00B978F8">
      <w:pPr>
        <w:shd w:val="clear" w:color="auto" w:fill="FFFFFF"/>
        <w:spacing w:after="0" w:line="240" w:lineRule="auto"/>
        <w:ind w:firstLine="709"/>
        <w:contextualSpacing/>
        <w:jc w:val="center"/>
        <w:textAlignment w:val="baseline"/>
        <w:rPr>
          <w:rFonts w:ascii="Times New Roman" w:hAnsi="Times New Roman" w:cs="Times New Roman"/>
          <w:spacing w:val="2"/>
          <w:sz w:val="24"/>
          <w:szCs w:val="24"/>
        </w:rPr>
      </w:pPr>
      <w:r>
        <w:rPr>
          <w:rFonts w:ascii="Times New Roman" w:hAnsi="Times New Roman" w:cs="Times New Roman"/>
          <w:b/>
          <w:spacing w:val="2"/>
          <w:sz w:val="24"/>
          <w:szCs w:val="24"/>
        </w:rPr>
        <w:t>6.</w:t>
      </w:r>
      <w:r w:rsidRPr="00ED0B92">
        <w:rPr>
          <w:rFonts w:ascii="Times New Roman" w:hAnsi="Times New Roman" w:cs="Times New Roman"/>
          <w:b/>
          <w:spacing w:val="2"/>
          <w:sz w:val="24"/>
          <w:szCs w:val="24"/>
        </w:rPr>
        <w:t>Прогноз конечных результатов реализации подпрограммы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b/>
          <w:spacing w:val="2"/>
          <w:sz w:val="24"/>
          <w:szCs w:val="24"/>
        </w:rPr>
      </w:pP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  Реализация мероприятий муниципальной подпрограммы позволит к 2025 году достичь следующих показателей конечных результатов:</w:t>
      </w:r>
    </w:p>
    <w:p w:rsidR="00032EB7" w:rsidRPr="00ED0B92" w:rsidRDefault="00032EB7" w:rsidP="00032EB7">
      <w:pPr>
        <w:spacing w:after="0" w:line="240" w:lineRule="auto"/>
        <w:ind w:firstLine="709"/>
        <w:contextualSpacing/>
        <w:textAlignment w:val="baseline"/>
        <w:rPr>
          <w:rFonts w:ascii="Times New Roman" w:hAnsi="Times New Roman" w:cs="Times New Roman"/>
          <w:bCs/>
          <w:sz w:val="24"/>
          <w:szCs w:val="24"/>
        </w:rPr>
      </w:pPr>
      <w:r w:rsidRPr="00ED0B92">
        <w:rPr>
          <w:rFonts w:ascii="Times New Roman" w:hAnsi="Times New Roman" w:cs="Times New Roman"/>
          <w:sz w:val="24"/>
          <w:szCs w:val="24"/>
        </w:rPr>
        <w:t>-</w:t>
      </w:r>
      <w:r w:rsidRPr="00ED0B92">
        <w:rPr>
          <w:rFonts w:ascii="Times New Roman" w:hAnsi="Times New Roman" w:cs="Times New Roman"/>
          <w:bCs/>
          <w:sz w:val="24"/>
          <w:szCs w:val="24"/>
        </w:rPr>
        <w:t xml:space="preserve"> Колич</w:t>
      </w:r>
      <w:r>
        <w:rPr>
          <w:rFonts w:ascii="Times New Roman" w:hAnsi="Times New Roman" w:cs="Times New Roman"/>
          <w:bCs/>
          <w:sz w:val="24"/>
          <w:szCs w:val="24"/>
        </w:rPr>
        <w:t>ество учащихся увеличится до 295</w:t>
      </w:r>
      <w:r w:rsidRPr="00ED0B92">
        <w:rPr>
          <w:rFonts w:ascii="Times New Roman" w:hAnsi="Times New Roman" w:cs="Times New Roman"/>
          <w:bCs/>
          <w:sz w:val="24"/>
          <w:szCs w:val="24"/>
        </w:rPr>
        <w:t xml:space="preserve"> человек;</w:t>
      </w:r>
    </w:p>
    <w:p w:rsidR="00032EB7" w:rsidRPr="00ED0B92" w:rsidRDefault="00032EB7" w:rsidP="00032EB7">
      <w:pPr>
        <w:spacing w:after="0" w:line="240" w:lineRule="auto"/>
        <w:ind w:firstLine="709"/>
        <w:contextualSpacing/>
        <w:textAlignment w:val="baseline"/>
        <w:rPr>
          <w:rFonts w:ascii="Times New Roman" w:hAnsi="Times New Roman" w:cs="Times New Roman"/>
          <w:bCs/>
          <w:sz w:val="24"/>
          <w:szCs w:val="24"/>
        </w:rPr>
      </w:pPr>
      <w:r w:rsidRPr="00ED0B92">
        <w:rPr>
          <w:rFonts w:ascii="Times New Roman" w:hAnsi="Times New Roman" w:cs="Times New Roman"/>
          <w:bCs/>
          <w:sz w:val="24"/>
          <w:szCs w:val="24"/>
        </w:rPr>
        <w:t>- Увеличение количества обучающихся  в детских школах дополнительного образования, участвующих в муниципальных региональных, всероссийских и международных</w:t>
      </w:r>
      <w:r>
        <w:rPr>
          <w:rFonts w:ascii="Times New Roman" w:hAnsi="Times New Roman" w:cs="Times New Roman"/>
          <w:bCs/>
          <w:sz w:val="24"/>
          <w:szCs w:val="24"/>
        </w:rPr>
        <w:t xml:space="preserve"> конкурсах, фестивалях до 62%</w:t>
      </w:r>
      <w:r w:rsidRPr="00ED0B92">
        <w:rPr>
          <w:rFonts w:ascii="Times New Roman" w:hAnsi="Times New Roman" w:cs="Times New Roman"/>
          <w:bCs/>
          <w:sz w:val="24"/>
          <w:szCs w:val="24"/>
        </w:rPr>
        <w:t>.</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b/>
          <w:spacing w:val="2"/>
          <w:sz w:val="24"/>
          <w:szCs w:val="24"/>
        </w:rPr>
      </w:pPr>
    </w:p>
    <w:p w:rsidR="00032EB7" w:rsidRPr="00ED0B92" w:rsidRDefault="00032EB7" w:rsidP="00032EB7">
      <w:pPr>
        <w:pStyle w:val="afb"/>
        <w:shd w:val="clear" w:color="auto" w:fill="FFFFFF"/>
        <w:ind w:firstLine="709"/>
        <w:contextualSpacing/>
        <w:textAlignment w:val="baseline"/>
        <w:rPr>
          <w:b/>
          <w:spacing w:val="2"/>
          <w:lang w:eastAsia="ru-RU"/>
        </w:rPr>
      </w:pPr>
      <w:r>
        <w:rPr>
          <w:b/>
          <w:spacing w:val="2"/>
          <w:lang w:eastAsia="ru-RU"/>
        </w:rPr>
        <w:t xml:space="preserve">                7.</w:t>
      </w:r>
      <w:r w:rsidRPr="00ED0B92">
        <w:rPr>
          <w:b/>
          <w:spacing w:val="2"/>
          <w:lang w:eastAsia="ru-RU"/>
        </w:rPr>
        <w:t>Финансовое  обеспечение подпрограммы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xml:space="preserve">Объемы финансирования подпрограммы с разбивкой по годам реализации, источникам финансирования и главным распорядителям бюджетных средств представлены в таблице № 3 приложения к программе. </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z w:val="24"/>
          <w:szCs w:val="24"/>
        </w:rPr>
      </w:pP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8.</w:t>
      </w:r>
      <w:r w:rsidRPr="00ED0B92">
        <w:rPr>
          <w:rFonts w:ascii="Times New Roman" w:hAnsi="Times New Roman" w:cs="Times New Roman"/>
          <w:b/>
          <w:sz w:val="24"/>
          <w:szCs w:val="24"/>
        </w:rPr>
        <w:t xml:space="preserve">Меры управления рисками с целью минимизации их влияния на          </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b/>
          <w:sz w:val="24"/>
          <w:szCs w:val="24"/>
        </w:rPr>
      </w:pPr>
      <w:r w:rsidRPr="00ED0B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0B92">
        <w:rPr>
          <w:rFonts w:ascii="Times New Roman" w:hAnsi="Times New Roman" w:cs="Times New Roman"/>
          <w:b/>
          <w:sz w:val="24"/>
          <w:szCs w:val="24"/>
        </w:rPr>
        <w:t xml:space="preserve"> достижение целей подпрограммы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z w:val="24"/>
          <w:szCs w:val="24"/>
        </w:rPr>
      </w:pPr>
    </w:p>
    <w:p w:rsidR="00032EB7" w:rsidRPr="00ED0B92" w:rsidRDefault="00032EB7" w:rsidP="00032EB7">
      <w:pPr>
        <w:pStyle w:val="ConsPlusNormal0"/>
        <w:ind w:firstLine="709"/>
        <w:contextualSpacing/>
        <w:jc w:val="both"/>
        <w:rPr>
          <w:sz w:val="24"/>
          <w:szCs w:val="24"/>
        </w:rPr>
      </w:pPr>
      <w:r w:rsidRPr="00ED0B92">
        <w:rPr>
          <w:sz w:val="24"/>
          <w:szCs w:val="24"/>
        </w:rPr>
        <w:t>На достижение предусмотренных в подпрограмме конечных результатов могут оказать влияние следующие риски.</w:t>
      </w:r>
    </w:p>
    <w:p w:rsidR="00032EB7" w:rsidRPr="00ED0B92" w:rsidRDefault="00032EB7" w:rsidP="00032EB7">
      <w:pPr>
        <w:pStyle w:val="ConsPlusNormal0"/>
        <w:ind w:firstLine="709"/>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4"/>
        <w:gridCol w:w="3029"/>
        <w:gridCol w:w="3448"/>
      </w:tblGrid>
      <w:tr w:rsidR="00032EB7" w:rsidRPr="00ED0B92" w:rsidTr="003D7834">
        <w:tc>
          <w:tcPr>
            <w:tcW w:w="3094" w:type="dxa"/>
          </w:tcPr>
          <w:p w:rsidR="00032EB7" w:rsidRPr="00ED0B92" w:rsidRDefault="00032EB7" w:rsidP="003D7834">
            <w:pPr>
              <w:pStyle w:val="ConsPlusNormal0"/>
              <w:ind w:firstLine="709"/>
              <w:contextualSpacing/>
              <w:jc w:val="center"/>
              <w:rPr>
                <w:sz w:val="24"/>
                <w:szCs w:val="24"/>
              </w:rPr>
            </w:pPr>
            <w:r w:rsidRPr="00ED0B92">
              <w:rPr>
                <w:sz w:val="24"/>
                <w:szCs w:val="24"/>
              </w:rPr>
              <w:t>Риск</w:t>
            </w:r>
          </w:p>
        </w:tc>
        <w:tc>
          <w:tcPr>
            <w:tcW w:w="3029" w:type="dxa"/>
          </w:tcPr>
          <w:p w:rsidR="00032EB7" w:rsidRPr="00ED0B92" w:rsidRDefault="00032EB7" w:rsidP="003D7834">
            <w:pPr>
              <w:pStyle w:val="ConsPlusNormal0"/>
              <w:ind w:firstLine="709"/>
              <w:contextualSpacing/>
              <w:jc w:val="center"/>
              <w:rPr>
                <w:sz w:val="24"/>
                <w:szCs w:val="24"/>
              </w:rPr>
            </w:pPr>
            <w:r w:rsidRPr="00ED0B92">
              <w:rPr>
                <w:sz w:val="24"/>
                <w:szCs w:val="24"/>
              </w:rPr>
              <w:t>Последствия наступления</w:t>
            </w:r>
          </w:p>
        </w:tc>
        <w:tc>
          <w:tcPr>
            <w:tcW w:w="3448" w:type="dxa"/>
          </w:tcPr>
          <w:p w:rsidR="00032EB7" w:rsidRPr="00ED0B92" w:rsidRDefault="00032EB7" w:rsidP="003D7834">
            <w:pPr>
              <w:pStyle w:val="ConsPlusNormal0"/>
              <w:ind w:firstLine="709"/>
              <w:contextualSpacing/>
              <w:jc w:val="both"/>
              <w:rPr>
                <w:sz w:val="24"/>
                <w:szCs w:val="24"/>
              </w:rPr>
            </w:pPr>
            <w:r w:rsidRPr="00ED0B92">
              <w:rPr>
                <w:sz w:val="24"/>
                <w:szCs w:val="24"/>
              </w:rPr>
              <w:t>Способы минимизации</w:t>
            </w:r>
          </w:p>
        </w:tc>
      </w:tr>
      <w:tr w:rsidR="00032EB7" w:rsidRPr="00ED0B92" w:rsidTr="003D7834">
        <w:tc>
          <w:tcPr>
            <w:tcW w:w="9571" w:type="dxa"/>
            <w:gridSpan w:val="3"/>
          </w:tcPr>
          <w:p w:rsidR="00032EB7" w:rsidRPr="00ED0B92" w:rsidRDefault="00032EB7" w:rsidP="003D7834">
            <w:pPr>
              <w:pStyle w:val="ConsPlusNormal0"/>
              <w:ind w:firstLine="709"/>
              <w:contextualSpacing/>
              <w:jc w:val="center"/>
              <w:rPr>
                <w:sz w:val="24"/>
                <w:szCs w:val="24"/>
              </w:rPr>
            </w:pPr>
            <w:r w:rsidRPr="00ED0B92">
              <w:rPr>
                <w:sz w:val="24"/>
                <w:szCs w:val="24"/>
              </w:rPr>
              <w:t>1. Внешние риски</w:t>
            </w:r>
          </w:p>
        </w:tc>
      </w:tr>
      <w:tr w:rsidR="00032EB7" w:rsidRPr="00ED0B92" w:rsidTr="003D7834">
        <w:tc>
          <w:tcPr>
            <w:tcW w:w="3094" w:type="dxa"/>
          </w:tcPr>
          <w:p w:rsidR="00032EB7" w:rsidRPr="00ED0B92" w:rsidRDefault="00032EB7" w:rsidP="003D7834">
            <w:pPr>
              <w:pStyle w:val="aff"/>
              <w:ind w:firstLine="709"/>
              <w:contextualSpacing/>
              <w:rPr>
                <w:rFonts w:ascii="Times New Roman" w:hAnsi="Times New Roman" w:cs="Times New Roman"/>
              </w:rPr>
            </w:pPr>
            <w:r w:rsidRPr="00ED0B92">
              <w:rPr>
                <w:rFonts w:ascii="Times New Roman" w:hAnsi="Times New Roman" w:cs="Times New Roman"/>
              </w:rPr>
              <w:t>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3029" w:type="dxa"/>
          </w:tcPr>
          <w:p w:rsidR="00032EB7" w:rsidRPr="00ED0B92" w:rsidRDefault="00032EB7" w:rsidP="009D77B3">
            <w:pPr>
              <w:pStyle w:val="aff0"/>
              <w:ind w:firstLine="709"/>
              <w:contextualSpacing/>
              <w:jc w:val="left"/>
              <w:rPr>
                <w:rFonts w:ascii="Times New Roman" w:hAnsi="Times New Roman" w:cs="Times New Roman"/>
              </w:rPr>
            </w:pPr>
            <w:r w:rsidRPr="00ED0B92">
              <w:rPr>
                <w:rFonts w:ascii="Times New Roman" w:hAnsi="Times New Roman" w:cs="Times New Roman"/>
              </w:rPr>
              <w:t>Невыполнение заявленных показателей реализации подпрограммы</w:t>
            </w:r>
          </w:p>
        </w:tc>
        <w:tc>
          <w:tcPr>
            <w:tcW w:w="3448" w:type="dxa"/>
          </w:tcPr>
          <w:p w:rsidR="00032EB7" w:rsidRPr="00ED0B92" w:rsidRDefault="00032EB7" w:rsidP="009D77B3">
            <w:pPr>
              <w:pStyle w:val="aff0"/>
              <w:ind w:firstLine="709"/>
              <w:contextualSpacing/>
              <w:jc w:val="left"/>
              <w:rPr>
                <w:rFonts w:ascii="Times New Roman" w:hAnsi="Times New Roman" w:cs="Times New Roman"/>
              </w:rPr>
            </w:pPr>
            <w:r w:rsidRPr="00ED0B92">
              <w:rPr>
                <w:rFonts w:ascii="Times New Roman" w:hAnsi="Times New Roman" w:cs="Times New Roman"/>
              </w:rPr>
              <w:t>Мониторинг изменений федерального законодательства, реализуемых на федеральном уровне мер;</w:t>
            </w:r>
          </w:p>
          <w:p w:rsidR="00032EB7" w:rsidRPr="00ED0B92" w:rsidRDefault="00032EB7" w:rsidP="009D77B3">
            <w:pPr>
              <w:pStyle w:val="aff0"/>
              <w:ind w:firstLine="709"/>
              <w:contextualSpacing/>
              <w:jc w:val="left"/>
              <w:rPr>
                <w:rFonts w:ascii="Times New Roman" w:hAnsi="Times New Roman" w:cs="Times New Roman"/>
              </w:rPr>
            </w:pPr>
            <w:r w:rsidRPr="00ED0B92">
              <w:rPr>
                <w:rFonts w:ascii="Times New Roman" w:hAnsi="Times New Roman" w:cs="Times New Roman"/>
              </w:rPr>
              <w:t>внесение в установленном порядке предложений по разрабатываемым на федеральном уровне проектам;</w:t>
            </w:r>
          </w:p>
          <w:p w:rsidR="00032EB7" w:rsidRPr="00ED0B92" w:rsidRDefault="00032EB7" w:rsidP="009D77B3">
            <w:pPr>
              <w:pStyle w:val="aff0"/>
              <w:ind w:firstLine="709"/>
              <w:contextualSpacing/>
              <w:jc w:val="left"/>
              <w:rPr>
                <w:rFonts w:ascii="Times New Roman" w:hAnsi="Times New Roman" w:cs="Times New Roman"/>
              </w:rPr>
            </w:pPr>
            <w:r w:rsidRPr="00ED0B92">
              <w:rPr>
                <w:rFonts w:ascii="Times New Roman" w:hAnsi="Times New Roman" w:cs="Times New Roman"/>
              </w:rPr>
              <w:t>оперативная корректировка подпрограммы</w:t>
            </w:r>
          </w:p>
        </w:tc>
      </w:tr>
      <w:tr w:rsidR="00032EB7" w:rsidRPr="00ED0B92" w:rsidTr="003D7834">
        <w:tc>
          <w:tcPr>
            <w:tcW w:w="3094" w:type="dxa"/>
          </w:tcPr>
          <w:p w:rsidR="00032EB7" w:rsidRPr="00ED0B92" w:rsidRDefault="00032EB7" w:rsidP="003D7834">
            <w:pPr>
              <w:pStyle w:val="aff"/>
              <w:ind w:firstLine="709"/>
              <w:contextualSpacing/>
              <w:rPr>
                <w:rFonts w:ascii="Times New Roman" w:hAnsi="Times New Roman" w:cs="Times New Roman"/>
              </w:rPr>
            </w:pPr>
            <w:r w:rsidRPr="00ED0B92">
              <w:rPr>
                <w:rFonts w:ascii="Times New Roman" w:hAnsi="Times New Roman" w:cs="Times New Roman"/>
              </w:rPr>
              <w:t>Изменение демографической ситуации в районе</w:t>
            </w:r>
          </w:p>
        </w:tc>
        <w:tc>
          <w:tcPr>
            <w:tcW w:w="3029" w:type="dxa"/>
          </w:tcPr>
          <w:p w:rsidR="00032EB7" w:rsidRPr="00ED0B92" w:rsidRDefault="00032EB7" w:rsidP="003D7834">
            <w:pPr>
              <w:pStyle w:val="aff0"/>
              <w:ind w:firstLine="709"/>
              <w:contextualSpacing/>
              <w:jc w:val="center"/>
              <w:rPr>
                <w:rFonts w:ascii="Times New Roman" w:hAnsi="Times New Roman" w:cs="Times New Roman"/>
              </w:rPr>
            </w:pPr>
            <w:r w:rsidRPr="00ED0B92">
              <w:rPr>
                <w:rFonts w:ascii="Times New Roman" w:hAnsi="Times New Roman" w:cs="Times New Roman"/>
              </w:rPr>
              <w:t>Невыполнение заявленных показателей реализации подпрограммы</w:t>
            </w:r>
          </w:p>
        </w:tc>
        <w:tc>
          <w:tcPr>
            <w:tcW w:w="3448" w:type="dxa"/>
          </w:tcPr>
          <w:p w:rsidR="00032EB7" w:rsidRPr="00ED0B92" w:rsidRDefault="00032EB7" w:rsidP="003D7834">
            <w:pPr>
              <w:pStyle w:val="aff0"/>
              <w:ind w:firstLine="709"/>
              <w:contextualSpacing/>
              <w:jc w:val="center"/>
              <w:rPr>
                <w:rFonts w:ascii="Times New Roman" w:hAnsi="Times New Roman" w:cs="Times New Roman"/>
              </w:rPr>
            </w:pPr>
            <w:r w:rsidRPr="00ED0B92">
              <w:rPr>
                <w:rFonts w:ascii="Times New Roman" w:hAnsi="Times New Roman" w:cs="Times New Roman"/>
              </w:rPr>
              <w:t>Мониторинг демографической ситуации, своевременная корректировка подпрограммы</w:t>
            </w:r>
          </w:p>
        </w:tc>
      </w:tr>
      <w:tr w:rsidR="00032EB7" w:rsidRPr="00ED0B92" w:rsidTr="009D77B3">
        <w:trPr>
          <w:trHeight w:val="1974"/>
        </w:trPr>
        <w:tc>
          <w:tcPr>
            <w:tcW w:w="3094" w:type="dxa"/>
          </w:tcPr>
          <w:p w:rsidR="00032EB7" w:rsidRPr="00ED0B92" w:rsidRDefault="00032EB7" w:rsidP="003D7834">
            <w:pPr>
              <w:pStyle w:val="ConsPlusNormal0"/>
              <w:ind w:firstLine="709"/>
              <w:contextualSpacing/>
              <w:rPr>
                <w:sz w:val="24"/>
                <w:szCs w:val="24"/>
              </w:rPr>
            </w:pPr>
            <w:r w:rsidRPr="00ED0B92">
              <w:rPr>
                <w:sz w:val="24"/>
                <w:szCs w:val="24"/>
              </w:rPr>
              <w:t>Макроэкономические риски. Бюджетный дефицит и, как следствие,недостаточный уровень финансирования социальной сферы</w:t>
            </w:r>
          </w:p>
        </w:tc>
        <w:tc>
          <w:tcPr>
            <w:tcW w:w="3029" w:type="dxa"/>
          </w:tcPr>
          <w:p w:rsidR="00032EB7" w:rsidRPr="00ED0B92" w:rsidRDefault="00032EB7" w:rsidP="003D7834">
            <w:pPr>
              <w:pStyle w:val="ConsPlusNormal0"/>
              <w:ind w:firstLine="709"/>
              <w:contextualSpacing/>
              <w:jc w:val="center"/>
              <w:rPr>
                <w:sz w:val="24"/>
                <w:szCs w:val="24"/>
              </w:rPr>
            </w:pPr>
            <w:r w:rsidRPr="00ED0B92">
              <w:rPr>
                <w:sz w:val="24"/>
                <w:szCs w:val="24"/>
              </w:rPr>
              <w:t>Невозможность реализации программных мероприятий, цели и задач, выполнения показателей</w:t>
            </w:r>
          </w:p>
          <w:p w:rsidR="00032EB7" w:rsidRPr="00ED0B92" w:rsidRDefault="00032EB7" w:rsidP="003D7834">
            <w:pPr>
              <w:spacing w:after="0" w:line="240" w:lineRule="auto"/>
              <w:ind w:firstLine="709"/>
              <w:contextualSpacing/>
              <w:rPr>
                <w:rFonts w:ascii="Times New Roman" w:hAnsi="Times New Roman" w:cs="Times New Roman"/>
                <w:sz w:val="24"/>
                <w:szCs w:val="24"/>
                <w:lang w:eastAsia="zh-CN"/>
              </w:rPr>
            </w:pPr>
          </w:p>
        </w:tc>
        <w:tc>
          <w:tcPr>
            <w:tcW w:w="3448" w:type="dxa"/>
          </w:tcPr>
          <w:p w:rsidR="00032EB7" w:rsidRPr="00ED0B92" w:rsidRDefault="00032EB7" w:rsidP="003D7834">
            <w:pPr>
              <w:pStyle w:val="ConsPlusNormal0"/>
              <w:ind w:firstLine="709"/>
              <w:contextualSpacing/>
              <w:jc w:val="center"/>
              <w:rPr>
                <w:sz w:val="24"/>
                <w:szCs w:val="24"/>
              </w:rPr>
            </w:pPr>
            <w:r w:rsidRPr="00ED0B92">
              <w:rPr>
                <w:sz w:val="24"/>
                <w:szCs w:val="24"/>
              </w:rPr>
              <w:t>Принятие оперативных мер по корректировке мероприятий подпрограммы;</w:t>
            </w:r>
          </w:p>
          <w:p w:rsidR="00032EB7" w:rsidRPr="00ED0B92" w:rsidRDefault="00032EB7" w:rsidP="009D77B3">
            <w:pPr>
              <w:spacing w:after="0" w:line="240" w:lineRule="auto"/>
              <w:ind w:firstLine="709"/>
              <w:contextualSpacing/>
              <w:jc w:val="both"/>
              <w:rPr>
                <w:rFonts w:ascii="Times New Roman" w:hAnsi="Times New Roman" w:cs="Times New Roman"/>
                <w:sz w:val="24"/>
                <w:szCs w:val="24"/>
                <w:lang w:eastAsia="zh-CN"/>
              </w:rPr>
            </w:pPr>
            <w:r w:rsidRPr="00ED0B92">
              <w:rPr>
                <w:rFonts w:ascii="Times New Roman" w:hAnsi="Times New Roman" w:cs="Times New Roman"/>
                <w:sz w:val="24"/>
                <w:szCs w:val="24"/>
              </w:rPr>
              <w:t xml:space="preserve">перераспределение финансовых ресурсов, имеющихся в бюджете МР «Чернышевский район». </w:t>
            </w:r>
          </w:p>
        </w:tc>
      </w:tr>
      <w:tr w:rsidR="00032EB7" w:rsidRPr="00ED0B92" w:rsidTr="009D77B3">
        <w:trPr>
          <w:trHeight w:val="1440"/>
        </w:trPr>
        <w:tc>
          <w:tcPr>
            <w:tcW w:w="3094" w:type="dxa"/>
          </w:tcPr>
          <w:p w:rsidR="00032EB7" w:rsidRPr="00ED0B92" w:rsidRDefault="00032EB7" w:rsidP="003D7834">
            <w:pPr>
              <w:spacing w:after="0" w:line="240" w:lineRule="auto"/>
              <w:ind w:firstLine="709"/>
              <w:contextualSpacing/>
              <w:rPr>
                <w:rFonts w:ascii="Times New Roman" w:hAnsi="Times New Roman" w:cs="Times New Roman"/>
                <w:sz w:val="24"/>
                <w:szCs w:val="24"/>
                <w:lang w:eastAsia="zh-CN"/>
              </w:rPr>
            </w:pPr>
          </w:p>
          <w:p w:rsidR="00032EB7" w:rsidRPr="00ED0B92" w:rsidRDefault="00032EB7" w:rsidP="003D7834">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lang w:eastAsia="zh-CN"/>
              </w:rPr>
              <w:t>Эпидемиологическая обстановка в стране, распространение короновирусной инфекции</w:t>
            </w:r>
          </w:p>
        </w:tc>
        <w:tc>
          <w:tcPr>
            <w:tcW w:w="3029" w:type="dxa"/>
          </w:tcPr>
          <w:p w:rsidR="00032EB7" w:rsidRPr="00ED0B92" w:rsidRDefault="00032EB7" w:rsidP="003D7834">
            <w:pPr>
              <w:spacing w:after="0" w:line="240" w:lineRule="auto"/>
              <w:ind w:firstLine="709"/>
              <w:contextualSpacing/>
              <w:rPr>
                <w:rFonts w:ascii="Times New Roman" w:hAnsi="Times New Roman" w:cs="Times New Roman"/>
                <w:sz w:val="24"/>
                <w:szCs w:val="24"/>
                <w:lang w:eastAsia="zh-CN"/>
              </w:rPr>
            </w:pPr>
          </w:p>
          <w:p w:rsidR="00032EB7" w:rsidRPr="00ED0B92" w:rsidRDefault="00032EB7" w:rsidP="009D77B3">
            <w:pPr>
              <w:pStyle w:val="ConsPlusNormal0"/>
              <w:ind w:firstLine="709"/>
              <w:contextualSpacing/>
              <w:rPr>
                <w:sz w:val="24"/>
                <w:szCs w:val="24"/>
              </w:rPr>
            </w:pPr>
            <w:r w:rsidRPr="00ED0B92">
              <w:rPr>
                <w:sz w:val="24"/>
                <w:szCs w:val="24"/>
              </w:rPr>
              <w:t>Невозможность реализации программных мероприятий, цели и задач, выполнения показателей</w:t>
            </w:r>
          </w:p>
        </w:tc>
        <w:tc>
          <w:tcPr>
            <w:tcW w:w="3448" w:type="dxa"/>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 xml:space="preserve"> </w:t>
            </w:r>
          </w:p>
          <w:p w:rsidR="00032EB7" w:rsidRPr="00ED0B92" w:rsidRDefault="00032EB7" w:rsidP="003D7834">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lang w:eastAsia="zh-CN"/>
              </w:rPr>
              <w:t>Дистанционное обучение</w:t>
            </w:r>
          </w:p>
        </w:tc>
      </w:tr>
      <w:tr w:rsidR="00032EB7" w:rsidRPr="00ED0B92" w:rsidTr="003D7834">
        <w:tc>
          <w:tcPr>
            <w:tcW w:w="9571" w:type="dxa"/>
            <w:gridSpan w:val="3"/>
          </w:tcPr>
          <w:p w:rsidR="00032EB7" w:rsidRPr="00ED0B92" w:rsidRDefault="00032EB7" w:rsidP="003D7834">
            <w:pPr>
              <w:pStyle w:val="ConsPlusNormal0"/>
              <w:ind w:firstLine="709"/>
              <w:contextualSpacing/>
              <w:jc w:val="center"/>
              <w:rPr>
                <w:sz w:val="24"/>
                <w:szCs w:val="24"/>
              </w:rPr>
            </w:pPr>
            <w:r w:rsidRPr="00ED0B92">
              <w:rPr>
                <w:sz w:val="24"/>
                <w:szCs w:val="24"/>
              </w:rPr>
              <w:t>2. Внутренние риски</w:t>
            </w:r>
          </w:p>
        </w:tc>
      </w:tr>
      <w:tr w:rsidR="00032EB7" w:rsidRPr="00ED0B92" w:rsidTr="003D7834">
        <w:tc>
          <w:tcPr>
            <w:tcW w:w="3094" w:type="dxa"/>
          </w:tcPr>
          <w:p w:rsidR="00032EB7" w:rsidRPr="00ED0B92" w:rsidRDefault="00032EB7" w:rsidP="003D7834">
            <w:pPr>
              <w:pStyle w:val="aff"/>
              <w:ind w:firstLine="709"/>
              <w:contextualSpacing/>
              <w:rPr>
                <w:rFonts w:ascii="Times New Roman" w:hAnsi="Times New Roman" w:cs="Times New Roman"/>
              </w:rPr>
            </w:pPr>
            <w:r w:rsidRPr="00ED0B92">
              <w:rPr>
                <w:rFonts w:ascii="Times New Roman" w:hAnsi="Times New Roman" w:cs="Times New Roman"/>
              </w:rPr>
              <w:lastRenderedPageBreak/>
              <w:t>Недостаточная подготовка специалистов и (или) ответственного исполнителя</w:t>
            </w:r>
          </w:p>
        </w:tc>
        <w:tc>
          <w:tcPr>
            <w:tcW w:w="3029" w:type="dxa"/>
          </w:tcPr>
          <w:p w:rsidR="00032EB7" w:rsidRPr="00ED0B92" w:rsidRDefault="00032EB7" w:rsidP="003D7834">
            <w:pPr>
              <w:pStyle w:val="aff0"/>
              <w:ind w:firstLine="709"/>
              <w:contextualSpacing/>
              <w:jc w:val="center"/>
              <w:rPr>
                <w:rFonts w:ascii="Times New Roman" w:hAnsi="Times New Roman" w:cs="Times New Roman"/>
              </w:rPr>
            </w:pPr>
            <w:r w:rsidRPr="00ED0B92">
              <w:rPr>
                <w:rFonts w:ascii="Times New Roman" w:hAnsi="Times New Roman" w:cs="Times New Roman"/>
              </w:rPr>
              <w:t>Невыполнение заявленных показателей реализации подпрограммы</w:t>
            </w:r>
          </w:p>
          <w:p w:rsidR="00032EB7" w:rsidRPr="00ED0B92" w:rsidRDefault="00032EB7" w:rsidP="003D7834">
            <w:pPr>
              <w:pStyle w:val="aff0"/>
              <w:ind w:firstLine="709"/>
              <w:contextualSpacing/>
              <w:jc w:val="center"/>
              <w:rPr>
                <w:rFonts w:ascii="Times New Roman" w:hAnsi="Times New Roman" w:cs="Times New Roman"/>
              </w:rPr>
            </w:pPr>
            <w:r w:rsidRPr="00ED0B92">
              <w:rPr>
                <w:rFonts w:ascii="Times New Roman" w:hAnsi="Times New Roman" w:cs="Times New Roman"/>
              </w:rPr>
              <w:t>Затягивание сроков реализации мероприятий</w:t>
            </w:r>
          </w:p>
        </w:tc>
        <w:tc>
          <w:tcPr>
            <w:tcW w:w="3448" w:type="dxa"/>
          </w:tcPr>
          <w:p w:rsidR="00032EB7" w:rsidRPr="00ED0B92" w:rsidRDefault="00032EB7" w:rsidP="003D7834">
            <w:pPr>
              <w:pStyle w:val="aff0"/>
              <w:ind w:firstLine="709"/>
              <w:contextualSpacing/>
              <w:jc w:val="center"/>
              <w:rPr>
                <w:rFonts w:ascii="Times New Roman" w:hAnsi="Times New Roman" w:cs="Times New Roman"/>
              </w:rPr>
            </w:pPr>
            <w:r w:rsidRPr="00ED0B92">
              <w:rPr>
                <w:rFonts w:ascii="Times New Roman" w:hAnsi="Times New Roman" w:cs="Times New Roman"/>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032EB7" w:rsidRPr="00ED0B92" w:rsidTr="003D7834">
        <w:tc>
          <w:tcPr>
            <w:tcW w:w="3094" w:type="dxa"/>
          </w:tcPr>
          <w:p w:rsidR="00032EB7" w:rsidRPr="00ED0B92" w:rsidRDefault="00032EB7" w:rsidP="003D7834">
            <w:pPr>
              <w:pStyle w:val="ConsPlusNormal0"/>
              <w:ind w:firstLine="709"/>
              <w:contextualSpacing/>
              <w:jc w:val="center"/>
              <w:rPr>
                <w:sz w:val="24"/>
                <w:szCs w:val="24"/>
              </w:rPr>
            </w:pPr>
            <w:r w:rsidRPr="00ED0B92">
              <w:rPr>
                <w:sz w:val="24"/>
                <w:szCs w:val="24"/>
              </w:rPr>
              <w:t>Слабый уровень взаимодействия между заинтересованными ведомствами  и структурами муниципального района</w:t>
            </w:r>
          </w:p>
        </w:tc>
        <w:tc>
          <w:tcPr>
            <w:tcW w:w="3029" w:type="dxa"/>
          </w:tcPr>
          <w:p w:rsidR="00032EB7" w:rsidRPr="00ED0B92" w:rsidRDefault="00032EB7" w:rsidP="003D7834">
            <w:pPr>
              <w:pStyle w:val="ConsPlusNormal0"/>
              <w:ind w:firstLine="709"/>
              <w:contextualSpacing/>
              <w:jc w:val="center"/>
              <w:rPr>
                <w:sz w:val="24"/>
                <w:szCs w:val="24"/>
              </w:rPr>
            </w:pPr>
            <w:r w:rsidRPr="00ED0B92">
              <w:rPr>
                <w:sz w:val="24"/>
                <w:szCs w:val="24"/>
              </w:rPr>
              <w:t>Разрозненность действий ведомств и структур, отсутствие согласованности в выполнении программных мероприятий задач и достижения цели подпрограммы</w:t>
            </w:r>
          </w:p>
        </w:tc>
        <w:tc>
          <w:tcPr>
            <w:tcW w:w="3448" w:type="dxa"/>
          </w:tcPr>
          <w:p w:rsidR="00032EB7" w:rsidRPr="00ED0B92" w:rsidRDefault="00032EB7" w:rsidP="003D7834">
            <w:pPr>
              <w:pStyle w:val="ConsPlusNormal0"/>
              <w:ind w:firstLine="709"/>
              <w:contextualSpacing/>
              <w:jc w:val="center"/>
              <w:rPr>
                <w:sz w:val="24"/>
                <w:szCs w:val="24"/>
              </w:rPr>
            </w:pPr>
            <w:r w:rsidRPr="00ED0B92">
              <w:rPr>
                <w:sz w:val="24"/>
                <w:szCs w:val="24"/>
              </w:rPr>
              <w:t>Регулярный мониторинг,  поиск новых форм и методов взаимодействия.</w:t>
            </w:r>
          </w:p>
        </w:tc>
      </w:tr>
    </w:tbl>
    <w:p w:rsidR="00032EB7" w:rsidRPr="00ED0B92" w:rsidRDefault="00032EB7" w:rsidP="00032EB7">
      <w:pPr>
        <w:shd w:val="clear" w:color="auto" w:fill="FFFFFF"/>
        <w:spacing w:after="0" w:line="240" w:lineRule="auto"/>
        <w:ind w:firstLine="709"/>
        <w:contextualSpacing/>
        <w:jc w:val="center"/>
        <w:textAlignment w:val="baseline"/>
        <w:rPr>
          <w:rFonts w:ascii="Times New Roman" w:hAnsi="Times New Roman" w:cs="Times New Roman"/>
          <w:b/>
          <w:sz w:val="24"/>
          <w:szCs w:val="24"/>
        </w:rPr>
      </w:pP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p>
    <w:p w:rsidR="00032EB7" w:rsidRDefault="00032EB7" w:rsidP="00032EB7">
      <w:pPr>
        <w:spacing w:after="0" w:line="240" w:lineRule="auto"/>
        <w:ind w:firstLine="709"/>
        <w:contextualSpacing/>
        <w:jc w:val="both"/>
        <w:rPr>
          <w:rFonts w:ascii="Times New Roman" w:hAnsi="Times New Roman"/>
          <w:sz w:val="28"/>
          <w:szCs w:val="28"/>
        </w:rPr>
      </w:pPr>
    </w:p>
    <w:p w:rsidR="00032EB7" w:rsidRDefault="00032EB7" w:rsidP="00032EB7">
      <w:pPr>
        <w:spacing w:after="0" w:line="240" w:lineRule="auto"/>
        <w:ind w:firstLine="709"/>
        <w:contextualSpacing/>
        <w:jc w:val="both"/>
        <w:rPr>
          <w:rFonts w:ascii="Times New Roman" w:hAnsi="Times New Roman"/>
          <w:sz w:val="28"/>
          <w:szCs w:val="28"/>
        </w:rPr>
      </w:pPr>
    </w:p>
    <w:p w:rsidR="00032EB7" w:rsidRDefault="00032EB7" w:rsidP="00032EB7">
      <w:pPr>
        <w:tabs>
          <w:tab w:val="left" w:pos="6795"/>
        </w:tabs>
        <w:spacing w:after="0" w:line="240" w:lineRule="auto"/>
        <w:ind w:firstLine="709"/>
        <w:contextualSpacing/>
        <w:jc w:val="right"/>
        <w:rPr>
          <w:rFonts w:ascii="Times New Roman" w:hAnsi="Times New Roman" w:cs="Times New Roman"/>
          <w:sz w:val="28"/>
          <w:szCs w:val="28"/>
        </w:rPr>
        <w:sectPr w:rsidR="00032EB7" w:rsidSect="003518E1">
          <w:pgSz w:w="11906" w:h="16838" w:code="9"/>
          <w:pgMar w:top="1134" w:right="1276" w:bottom="1134" w:left="709" w:header="709" w:footer="709" w:gutter="0"/>
          <w:paperSrc w:first="101"/>
          <w:cols w:space="708"/>
          <w:docGrid w:linePitch="360"/>
        </w:sectPr>
      </w:pPr>
    </w:p>
    <w:p w:rsidR="00032EB7" w:rsidRPr="00ED0B92"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sz w:val="24"/>
          <w:szCs w:val="24"/>
        </w:rPr>
        <w:lastRenderedPageBreak/>
        <w:t>Приложение 3</w:t>
      </w:r>
    </w:p>
    <w:p w:rsidR="00032EB7" w:rsidRPr="00ED0B92"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sz w:val="24"/>
          <w:szCs w:val="24"/>
        </w:rPr>
        <w:t xml:space="preserve">к муниципальной программе </w:t>
      </w:r>
    </w:p>
    <w:p w:rsidR="00032EB7" w:rsidRPr="00ED0B92" w:rsidRDefault="00032EB7" w:rsidP="00032EB7">
      <w:pPr>
        <w:shd w:val="clear" w:color="auto" w:fill="FFFFFF"/>
        <w:spacing w:after="0" w:line="240" w:lineRule="auto"/>
        <w:ind w:firstLine="709"/>
        <w:contextualSpacing/>
        <w:jc w:val="right"/>
        <w:rPr>
          <w:rFonts w:ascii="Times New Roman" w:hAnsi="Times New Roman" w:cs="Times New Roman"/>
          <w:bCs/>
          <w:color w:val="000000"/>
          <w:sz w:val="24"/>
          <w:szCs w:val="24"/>
        </w:rPr>
      </w:pPr>
      <w:r w:rsidRPr="00ED0B92">
        <w:rPr>
          <w:rFonts w:ascii="Times New Roman" w:hAnsi="Times New Roman" w:cs="Times New Roman"/>
          <w:sz w:val="24"/>
          <w:szCs w:val="24"/>
        </w:rPr>
        <w:t>«</w:t>
      </w:r>
      <w:r w:rsidRPr="00ED0B92">
        <w:rPr>
          <w:rFonts w:ascii="Times New Roman" w:hAnsi="Times New Roman" w:cs="Times New Roman"/>
          <w:bCs/>
          <w:color w:val="000000"/>
          <w:sz w:val="24"/>
          <w:szCs w:val="24"/>
        </w:rPr>
        <w:t xml:space="preserve">Развитие культуры и спорта </w:t>
      </w:r>
    </w:p>
    <w:p w:rsidR="00032EB7" w:rsidRPr="00ED0B92" w:rsidRDefault="00032EB7" w:rsidP="00032EB7">
      <w:pPr>
        <w:shd w:val="clear" w:color="auto" w:fill="FFFFFF"/>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bCs/>
          <w:color w:val="000000"/>
          <w:sz w:val="24"/>
          <w:szCs w:val="24"/>
        </w:rPr>
        <w:t>в Чернышевском районе</w:t>
      </w:r>
      <w:r w:rsidRPr="00ED0B92">
        <w:rPr>
          <w:rFonts w:ascii="Times New Roman" w:hAnsi="Times New Roman" w:cs="Times New Roman"/>
          <w:sz w:val="24"/>
          <w:szCs w:val="24"/>
        </w:rPr>
        <w:t>»</w:t>
      </w:r>
    </w:p>
    <w:p w:rsidR="00032EB7" w:rsidRPr="00ED0B92" w:rsidRDefault="00032EB7" w:rsidP="00032EB7">
      <w:pPr>
        <w:spacing w:after="0" w:line="240" w:lineRule="auto"/>
        <w:ind w:firstLine="709"/>
        <w:contextualSpacing/>
        <w:rPr>
          <w:rFonts w:ascii="Times New Roman" w:hAnsi="Times New Roman" w:cs="Times New Roman"/>
          <w:sz w:val="24"/>
          <w:szCs w:val="24"/>
        </w:rPr>
      </w:pPr>
    </w:p>
    <w:p w:rsidR="00032EB7" w:rsidRPr="00ED0B92" w:rsidRDefault="00032EB7" w:rsidP="00032EB7">
      <w:pPr>
        <w:spacing w:after="0" w:line="240" w:lineRule="auto"/>
        <w:ind w:firstLine="709"/>
        <w:contextualSpacing/>
        <w:jc w:val="center"/>
        <w:rPr>
          <w:rFonts w:ascii="Times New Roman" w:hAnsi="Times New Roman" w:cs="Times New Roman"/>
          <w:sz w:val="24"/>
          <w:szCs w:val="24"/>
        </w:rPr>
      </w:pPr>
      <w:r w:rsidRPr="00ED0B92">
        <w:rPr>
          <w:rFonts w:ascii="Times New Roman" w:hAnsi="Times New Roman" w:cs="Times New Roman"/>
          <w:b/>
          <w:sz w:val="24"/>
          <w:szCs w:val="24"/>
        </w:rPr>
        <w:t>Подпрограмма «Обеспечение сохранности историко-культурного наследия, традиционной народной культуры»</w:t>
      </w:r>
    </w:p>
    <w:p w:rsidR="00032EB7" w:rsidRPr="00ED0B92" w:rsidRDefault="00032EB7" w:rsidP="00032EB7">
      <w:pPr>
        <w:spacing w:after="0" w:line="240" w:lineRule="auto"/>
        <w:ind w:firstLine="709"/>
        <w:contextualSpacing/>
        <w:jc w:val="center"/>
        <w:rPr>
          <w:rFonts w:ascii="Times New Roman" w:hAnsi="Times New Roman" w:cs="Times New Roman"/>
          <w:b/>
          <w:sz w:val="24"/>
          <w:szCs w:val="24"/>
        </w:rPr>
      </w:pPr>
      <w:r w:rsidRPr="00ED0B92">
        <w:rPr>
          <w:rFonts w:ascii="Times New Roman" w:hAnsi="Times New Roman" w:cs="Times New Roman"/>
          <w:b/>
          <w:sz w:val="24"/>
          <w:szCs w:val="24"/>
        </w:rPr>
        <w:t>муниципальной программы «Развитие культуры и спорта в Черныше</w:t>
      </w:r>
      <w:r>
        <w:rPr>
          <w:rFonts w:ascii="Times New Roman" w:hAnsi="Times New Roman" w:cs="Times New Roman"/>
          <w:b/>
          <w:sz w:val="24"/>
          <w:szCs w:val="24"/>
        </w:rPr>
        <w:t>вском районе</w:t>
      </w:r>
      <w:r w:rsidRPr="00ED0B92">
        <w:rPr>
          <w:rFonts w:ascii="Times New Roman" w:hAnsi="Times New Roman" w:cs="Times New Roman"/>
          <w:b/>
          <w:sz w:val="24"/>
          <w:szCs w:val="24"/>
        </w:rPr>
        <w:t>»</w:t>
      </w:r>
    </w:p>
    <w:p w:rsidR="00032EB7" w:rsidRPr="00ED0B92" w:rsidRDefault="00032EB7" w:rsidP="00032EB7">
      <w:pPr>
        <w:pStyle w:val="formattext"/>
        <w:shd w:val="clear" w:color="auto" w:fill="FFFFFF"/>
        <w:spacing w:before="0" w:beforeAutospacing="0" w:after="0" w:afterAutospacing="0"/>
        <w:ind w:firstLine="709"/>
        <w:contextualSpacing/>
        <w:jc w:val="center"/>
        <w:textAlignment w:val="baseline"/>
        <w:rPr>
          <w:b/>
          <w:spacing w:val="2"/>
        </w:rPr>
      </w:pPr>
      <w:r>
        <w:rPr>
          <w:b/>
          <w:spacing w:val="2"/>
        </w:rPr>
        <w:t>1.</w:t>
      </w:r>
      <w:r w:rsidRPr="00ED0B92">
        <w:rPr>
          <w:b/>
          <w:spacing w:val="2"/>
        </w:rPr>
        <w:t xml:space="preserve">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30"/>
        <w:gridCol w:w="7789"/>
      </w:tblGrid>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jc w:val="both"/>
              <w:rPr>
                <w:rFonts w:ascii="Times New Roman" w:hAnsi="Times New Roman" w:cs="Times New Roman"/>
                <w:sz w:val="24"/>
                <w:szCs w:val="24"/>
              </w:rPr>
            </w:pPr>
            <w:r w:rsidRPr="00ED0B92">
              <w:rPr>
                <w:rFonts w:ascii="Times New Roman" w:hAnsi="Times New Roman" w:cs="Times New Roman"/>
                <w:sz w:val="24"/>
                <w:szCs w:val="24"/>
              </w:rPr>
              <w:t>Разделы  паспорта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Содержание раздела</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jc w:val="both"/>
              <w:rPr>
                <w:rFonts w:ascii="Times New Roman" w:hAnsi="Times New Roman" w:cs="Times New Roman"/>
                <w:sz w:val="24"/>
                <w:szCs w:val="24"/>
              </w:rPr>
            </w:pPr>
            <w:r w:rsidRPr="00ED0B92">
              <w:rPr>
                <w:rFonts w:ascii="Times New Roman" w:hAnsi="Times New Roman" w:cs="Times New Roman"/>
                <w:sz w:val="24"/>
                <w:szCs w:val="24"/>
              </w:rPr>
              <w:t>Наименование 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Муниципальная программа  «</w:t>
            </w:r>
            <w:r w:rsidRPr="00ED0B92">
              <w:rPr>
                <w:rFonts w:ascii="Times New Roman" w:hAnsi="Times New Roman" w:cs="Times New Roman"/>
                <w:bCs/>
                <w:color w:val="000000"/>
                <w:sz w:val="24"/>
                <w:szCs w:val="24"/>
              </w:rPr>
              <w:t>Развитие культуры и спорта в Чернышевском районе</w:t>
            </w:r>
            <w:r w:rsidRPr="00ED0B92">
              <w:rPr>
                <w:rFonts w:ascii="Times New Roman" w:hAnsi="Times New Roman" w:cs="Times New Roman"/>
                <w:sz w:val="24"/>
                <w:szCs w:val="24"/>
              </w:rPr>
              <w:t>»</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jc w:val="both"/>
              <w:rPr>
                <w:rFonts w:ascii="Times New Roman" w:hAnsi="Times New Roman" w:cs="Times New Roman"/>
                <w:sz w:val="24"/>
                <w:szCs w:val="24"/>
              </w:rPr>
            </w:pPr>
            <w:r w:rsidRPr="00ED0B92">
              <w:rPr>
                <w:rFonts w:ascii="Times New Roman" w:hAnsi="Times New Roman" w:cs="Times New Roman"/>
                <w:sz w:val="24"/>
                <w:szCs w:val="24"/>
              </w:rPr>
              <w:t xml:space="preserve">Наименование подпрограммы </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rPr>
              <w:t>«Обеспечение сохранности историко-культурного наследия, традиционной народной культуры»</w:t>
            </w:r>
          </w:p>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jc w:val="both"/>
              <w:rPr>
                <w:rFonts w:ascii="Times New Roman" w:hAnsi="Times New Roman" w:cs="Times New Roman"/>
                <w:sz w:val="24"/>
                <w:szCs w:val="24"/>
              </w:rPr>
            </w:pPr>
            <w:r w:rsidRPr="00ED0B92">
              <w:rPr>
                <w:rFonts w:ascii="Times New Roman" w:hAnsi="Times New Roman" w:cs="Times New Roman"/>
                <w:sz w:val="24"/>
                <w:szCs w:val="24"/>
              </w:rPr>
              <w:t>Ответственный исполнитель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Комитет культуры и спорта администрации МР «Чернышевский район» (далее – Комитет культуры и спорта)</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rPr>
                <w:rFonts w:ascii="Times New Roman" w:hAnsi="Times New Roman" w:cs="Times New Roman"/>
                <w:sz w:val="24"/>
                <w:szCs w:val="24"/>
              </w:rPr>
            </w:pPr>
            <w:r w:rsidRPr="00ED0B92">
              <w:rPr>
                <w:rFonts w:ascii="Times New Roman" w:hAnsi="Times New Roman" w:cs="Times New Roman"/>
                <w:sz w:val="24"/>
                <w:szCs w:val="24"/>
              </w:rPr>
              <w:t>Соисполнитель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rPr>
              <w:t>Муниципальное учреждение культуры Межпоселенческий культурно – досуговый центр «Овация»</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Цель (цели)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Сохранение культурного пространства и обеспечение преемственности развития культуры, создание условий для раскрытия творческого потенциала личности</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Задачи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-обеспечение доступа населения Чернышевского района к культурным благам и участию в культурной жизни;</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-поддержка творческих инициатив населения, творческих коллективов и учреждений культуры поселений;</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-проведение капитальных ремонтов зданий и укрепление материально-технической базы учреждений культуры.</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Конечные результаты реализации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-количество проводимых меропри</w:t>
            </w:r>
            <w:r>
              <w:rPr>
                <w:rFonts w:ascii="Times New Roman" w:hAnsi="Times New Roman" w:cs="Times New Roman"/>
                <w:sz w:val="24"/>
                <w:szCs w:val="24"/>
              </w:rPr>
              <w:t>ятий к 2025г. увеличится до 3165</w:t>
            </w:r>
            <w:r w:rsidRPr="00ED0B92">
              <w:rPr>
                <w:rFonts w:ascii="Times New Roman" w:hAnsi="Times New Roman" w:cs="Times New Roman"/>
                <w:sz w:val="24"/>
                <w:szCs w:val="24"/>
              </w:rPr>
              <w:t>;</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-увеличение посещений платных культурно-массовых мероприятий клубов и </w:t>
            </w:r>
            <w:r>
              <w:rPr>
                <w:rFonts w:ascii="Times New Roman" w:hAnsi="Times New Roman" w:cs="Times New Roman"/>
                <w:sz w:val="24"/>
                <w:szCs w:val="24"/>
              </w:rPr>
              <w:t>Домов культуры к 2025 г. до 4904</w:t>
            </w:r>
            <w:r w:rsidRPr="00ED0B92">
              <w:rPr>
                <w:rFonts w:ascii="Times New Roman" w:hAnsi="Times New Roman" w:cs="Times New Roman"/>
                <w:sz w:val="24"/>
                <w:szCs w:val="24"/>
              </w:rPr>
              <w:t>;</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-увеличение числа обращений к циф</w:t>
            </w:r>
            <w:r>
              <w:rPr>
                <w:rFonts w:ascii="Times New Roman" w:hAnsi="Times New Roman" w:cs="Times New Roman"/>
                <w:sz w:val="24"/>
                <w:szCs w:val="24"/>
              </w:rPr>
              <w:t>ровым ресурсам к 2025г. до 13340</w:t>
            </w:r>
            <w:r w:rsidRPr="00ED0B92">
              <w:rPr>
                <w:rFonts w:ascii="Times New Roman" w:hAnsi="Times New Roman" w:cs="Times New Roman"/>
                <w:sz w:val="24"/>
                <w:szCs w:val="24"/>
              </w:rPr>
              <w:t xml:space="preserve"> чел.;</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-увеличение количества участников клубных формирований </w:t>
            </w:r>
            <w:r>
              <w:rPr>
                <w:rFonts w:ascii="Times New Roman" w:hAnsi="Times New Roman" w:cs="Times New Roman"/>
                <w:sz w:val="24"/>
                <w:szCs w:val="24"/>
              </w:rPr>
              <w:t>(творческих коллективов) до 1475</w:t>
            </w:r>
            <w:r w:rsidRPr="00ED0B92">
              <w:rPr>
                <w:rFonts w:ascii="Times New Roman" w:hAnsi="Times New Roman" w:cs="Times New Roman"/>
                <w:sz w:val="24"/>
                <w:szCs w:val="24"/>
              </w:rPr>
              <w:t xml:space="preserve"> чел.;</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-проведение капитальных ремонтов в 8-ми учреждениях культуры.</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Целевые индикаторы и показатели </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 </w:t>
            </w:r>
            <w:r>
              <w:rPr>
                <w:rFonts w:ascii="Times New Roman" w:hAnsi="Times New Roman" w:cs="Times New Roman"/>
                <w:sz w:val="24"/>
                <w:szCs w:val="24"/>
              </w:rPr>
              <w:t xml:space="preserve"> Увеличение количества</w:t>
            </w:r>
            <w:r w:rsidRPr="00ED0B92">
              <w:rPr>
                <w:rFonts w:ascii="Times New Roman" w:hAnsi="Times New Roman" w:cs="Times New Roman"/>
                <w:sz w:val="24"/>
                <w:szCs w:val="24"/>
              </w:rPr>
              <w:t xml:space="preserve"> провод</w:t>
            </w:r>
            <w:r>
              <w:rPr>
                <w:rFonts w:ascii="Times New Roman" w:hAnsi="Times New Roman" w:cs="Times New Roman"/>
                <w:sz w:val="24"/>
                <w:szCs w:val="24"/>
              </w:rPr>
              <w:t>имых мероприятий</w:t>
            </w:r>
            <w:r w:rsidRPr="00ED0B92">
              <w:rPr>
                <w:rFonts w:ascii="Times New Roman" w:hAnsi="Times New Roman" w:cs="Times New Roman"/>
                <w:sz w:val="24"/>
                <w:szCs w:val="24"/>
              </w:rPr>
              <w:t>;</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 </w:t>
            </w:r>
            <w:r>
              <w:rPr>
                <w:rFonts w:ascii="Times New Roman" w:hAnsi="Times New Roman" w:cs="Times New Roman"/>
                <w:sz w:val="24"/>
                <w:szCs w:val="24"/>
              </w:rPr>
              <w:t xml:space="preserve">Увеличение </w:t>
            </w:r>
            <w:r w:rsidRPr="00ED0B92">
              <w:rPr>
                <w:rFonts w:ascii="Times New Roman" w:hAnsi="Times New Roman" w:cs="Times New Roman"/>
                <w:sz w:val="24"/>
                <w:szCs w:val="24"/>
              </w:rPr>
              <w:t>количество посещений культурно-массовых мероприятий на</w:t>
            </w:r>
            <w:r>
              <w:rPr>
                <w:rFonts w:ascii="Times New Roman" w:hAnsi="Times New Roman" w:cs="Times New Roman"/>
                <w:sz w:val="24"/>
                <w:szCs w:val="24"/>
              </w:rPr>
              <w:t xml:space="preserve"> платной основе</w:t>
            </w:r>
            <w:r w:rsidRPr="00ED0B92">
              <w:rPr>
                <w:rFonts w:ascii="Times New Roman" w:hAnsi="Times New Roman" w:cs="Times New Roman"/>
                <w:sz w:val="24"/>
                <w:szCs w:val="24"/>
              </w:rPr>
              <w:t>;</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 </w:t>
            </w:r>
            <w:r>
              <w:rPr>
                <w:rFonts w:ascii="Times New Roman" w:hAnsi="Times New Roman" w:cs="Times New Roman"/>
                <w:sz w:val="24"/>
                <w:szCs w:val="24"/>
              </w:rPr>
              <w:t>Увеличение числа</w:t>
            </w:r>
            <w:r w:rsidRPr="00ED0B92">
              <w:rPr>
                <w:rFonts w:ascii="Times New Roman" w:hAnsi="Times New Roman" w:cs="Times New Roman"/>
                <w:sz w:val="24"/>
                <w:szCs w:val="24"/>
              </w:rPr>
              <w:t xml:space="preserve"> обращений к цифровым ресурсам в</w:t>
            </w:r>
            <w:r>
              <w:rPr>
                <w:rFonts w:ascii="Times New Roman" w:hAnsi="Times New Roman" w:cs="Times New Roman"/>
                <w:sz w:val="24"/>
                <w:szCs w:val="24"/>
              </w:rPr>
              <w:t xml:space="preserve"> сфере культуры</w:t>
            </w:r>
            <w:r w:rsidRPr="00ED0B92">
              <w:rPr>
                <w:rFonts w:ascii="Times New Roman" w:hAnsi="Times New Roman" w:cs="Times New Roman"/>
                <w:sz w:val="24"/>
                <w:szCs w:val="24"/>
              </w:rPr>
              <w:t>;</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 </w:t>
            </w:r>
            <w:r>
              <w:rPr>
                <w:rFonts w:ascii="Times New Roman" w:hAnsi="Times New Roman" w:cs="Times New Roman"/>
                <w:sz w:val="24"/>
                <w:szCs w:val="24"/>
              </w:rPr>
              <w:t>Увеличение количества</w:t>
            </w:r>
            <w:r w:rsidRPr="00ED0B92">
              <w:rPr>
                <w:rFonts w:ascii="Times New Roman" w:hAnsi="Times New Roman" w:cs="Times New Roman"/>
                <w:sz w:val="24"/>
                <w:szCs w:val="24"/>
              </w:rPr>
              <w:t xml:space="preserve"> участников клуб</w:t>
            </w:r>
            <w:r>
              <w:rPr>
                <w:rFonts w:ascii="Times New Roman" w:hAnsi="Times New Roman" w:cs="Times New Roman"/>
                <w:sz w:val="24"/>
                <w:szCs w:val="24"/>
              </w:rPr>
              <w:t>ных формирований</w:t>
            </w:r>
            <w:r w:rsidRPr="00ED0B92">
              <w:rPr>
                <w:rFonts w:ascii="Times New Roman" w:hAnsi="Times New Roman" w:cs="Times New Roman"/>
                <w:sz w:val="24"/>
                <w:szCs w:val="24"/>
              </w:rPr>
              <w:t>;</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увеличение количества отремонтированных зданий и улучшение МТБ  учреждений культуры.</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Этапы и сроки реализации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2021-2025 годы, подпрограмма реализуется в один этап</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lastRenderedPageBreak/>
              <w:t>Финансовое обеспечение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257"/>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Общий объем финансирования из средств бюджета муниципального района «Чернышевский район»  на реализацию подпрограммы составляет  </w:t>
            </w:r>
            <w:r w:rsidR="00831431">
              <w:rPr>
                <w:rFonts w:ascii="Times New Roman" w:hAnsi="Times New Roman" w:cs="Times New Roman"/>
                <w:sz w:val="24"/>
                <w:szCs w:val="24"/>
              </w:rPr>
              <w:t>2</w:t>
            </w:r>
            <w:r w:rsidR="000A6DE1">
              <w:rPr>
                <w:rFonts w:ascii="Times New Roman" w:hAnsi="Times New Roman" w:cs="Times New Roman"/>
                <w:sz w:val="24"/>
                <w:szCs w:val="24"/>
              </w:rPr>
              <w:t>8637,7</w:t>
            </w:r>
            <w:r w:rsidRPr="00ED0B92">
              <w:rPr>
                <w:rFonts w:ascii="Times New Roman" w:hAnsi="Times New Roman" w:cs="Times New Roman"/>
                <w:sz w:val="24"/>
                <w:szCs w:val="24"/>
              </w:rPr>
              <w:t xml:space="preserve"> тыс. рублей, в том числе по годам:</w:t>
            </w:r>
            <w:r w:rsidRPr="00ED0B92">
              <w:rPr>
                <w:rFonts w:ascii="Times New Roman" w:hAnsi="Times New Roman" w:cs="Times New Roman"/>
                <w:sz w:val="24"/>
                <w:szCs w:val="24"/>
              </w:rPr>
              <w:br/>
            </w:r>
            <w:r w:rsidR="00831431">
              <w:rPr>
                <w:rFonts w:ascii="Times New Roman" w:hAnsi="Times New Roman" w:cs="Times New Roman"/>
                <w:sz w:val="24"/>
                <w:szCs w:val="24"/>
              </w:rPr>
              <w:t xml:space="preserve">            </w:t>
            </w:r>
            <w:r w:rsidRPr="00ED0B92">
              <w:rPr>
                <w:rFonts w:ascii="Times New Roman" w:hAnsi="Times New Roman" w:cs="Times New Roman"/>
                <w:sz w:val="24"/>
                <w:szCs w:val="24"/>
              </w:rPr>
              <w:t>2021 год –</w:t>
            </w:r>
            <w:r w:rsidR="000A6DE1">
              <w:rPr>
                <w:rFonts w:ascii="Times New Roman" w:hAnsi="Times New Roman" w:cs="Times New Roman"/>
                <w:sz w:val="24"/>
                <w:szCs w:val="24"/>
              </w:rPr>
              <w:t>1721</w:t>
            </w:r>
            <w:r w:rsidRPr="00ED0B92">
              <w:rPr>
                <w:rFonts w:ascii="Times New Roman" w:hAnsi="Times New Roman" w:cs="Times New Roman"/>
                <w:sz w:val="24"/>
                <w:szCs w:val="24"/>
              </w:rPr>
              <w:t>,0;</w:t>
            </w:r>
            <w:r w:rsidRPr="00ED0B92">
              <w:rPr>
                <w:rFonts w:ascii="Times New Roman" w:hAnsi="Times New Roman" w:cs="Times New Roman"/>
                <w:sz w:val="24"/>
                <w:szCs w:val="24"/>
              </w:rPr>
              <w:br/>
            </w:r>
            <w:r w:rsidR="00831431">
              <w:rPr>
                <w:rFonts w:ascii="Times New Roman" w:hAnsi="Times New Roman" w:cs="Times New Roman"/>
                <w:sz w:val="24"/>
                <w:szCs w:val="24"/>
              </w:rPr>
              <w:t xml:space="preserve">            </w:t>
            </w:r>
            <w:r w:rsidRPr="00ED0B92">
              <w:rPr>
                <w:rFonts w:ascii="Times New Roman" w:hAnsi="Times New Roman" w:cs="Times New Roman"/>
                <w:sz w:val="24"/>
                <w:szCs w:val="24"/>
              </w:rPr>
              <w:t>2022 год –</w:t>
            </w:r>
            <w:r w:rsidR="00831431">
              <w:rPr>
                <w:rFonts w:ascii="Times New Roman" w:hAnsi="Times New Roman" w:cs="Times New Roman"/>
                <w:sz w:val="24"/>
                <w:szCs w:val="24"/>
              </w:rPr>
              <w:t>8902</w:t>
            </w:r>
            <w:r w:rsidRPr="00ED0B92">
              <w:rPr>
                <w:rFonts w:ascii="Times New Roman" w:hAnsi="Times New Roman" w:cs="Times New Roman"/>
                <w:sz w:val="24"/>
                <w:szCs w:val="24"/>
              </w:rPr>
              <w:t>,0;</w:t>
            </w:r>
            <w:r w:rsidRPr="00ED0B92">
              <w:rPr>
                <w:rFonts w:ascii="Times New Roman" w:hAnsi="Times New Roman" w:cs="Times New Roman"/>
                <w:sz w:val="24"/>
                <w:szCs w:val="24"/>
              </w:rPr>
              <w:br/>
            </w:r>
            <w:r w:rsidR="00831431">
              <w:rPr>
                <w:rFonts w:ascii="Times New Roman" w:hAnsi="Times New Roman" w:cs="Times New Roman"/>
                <w:sz w:val="24"/>
                <w:szCs w:val="24"/>
              </w:rPr>
              <w:t xml:space="preserve">            </w:t>
            </w:r>
            <w:r w:rsidRPr="00ED0B92">
              <w:rPr>
                <w:rFonts w:ascii="Times New Roman" w:hAnsi="Times New Roman" w:cs="Times New Roman"/>
                <w:sz w:val="24"/>
                <w:szCs w:val="24"/>
              </w:rPr>
              <w:t>2023 год –</w:t>
            </w:r>
            <w:r w:rsidR="00831431">
              <w:rPr>
                <w:rFonts w:ascii="Times New Roman" w:hAnsi="Times New Roman" w:cs="Times New Roman"/>
                <w:sz w:val="24"/>
                <w:szCs w:val="24"/>
              </w:rPr>
              <w:t>11784,7</w:t>
            </w:r>
            <w:r w:rsidRPr="00ED0B92">
              <w:rPr>
                <w:rFonts w:ascii="Times New Roman" w:hAnsi="Times New Roman" w:cs="Times New Roman"/>
                <w:sz w:val="24"/>
                <w:szCs w:val="24"/>
              </w:rPr>
              <w:t>;</w:t>
            </w:r>
          </w:p>
          <w:p w:rsidR="00032EB7" w:rsidRPr="00ED0B92" w:rsidRDefault="00831431" w:rsidP="003D7834">
            <w:pPr>
              <w:spacing w:after="0"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32EB7" w:rsidRPr="00ED0B92">
              <w:rPr>
                <w:rFonts w:ascii="Times New Roman" w:hAnsi="Times New Roman" w:cs="Times New Roman"/>
                <w:sz w:val="24"/>
                <w:szCs w:val="24"/>
              </w:rPr>
              <w:t>2024 год – 2</w:t>
            </w:r>
            <w:r>
              <w:rPr>
                <w:rFonts w:ascii="Times New Roman" w:hAnsi="Times New Roman" w:cs="Times New Roman"/>
                <w:sz w:val="24"/>
                <w:szCs w:val="24"/>
              </w:rPr>
              <w:t>910</w:t>
            </w:r>
            <w:r w:rsidR="00032EB7" w:rsidRPr="00ED0B92">
              <w:rPr>
                <w:rFonts w:ascii="Times New Roman" w:hAnsi="Times New Roman" w:cs="Times New Roman"/>
                <w:sz w:val="24"/>
                <w:szCs w:val="24"/>
              </w:rPr>
              <w:t>,0;</w:t>
            </w:r>
          </w:p>
          <w:p w:rsidR="00032EB7" w:rsidRDefault="00831431" w:rsidP="003D7834">
            <w:pPr>
              <w:spacing w:after="0"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32EB7" w:rsidRPr="00ED0B92">
              <w:rPr>
                <w:rFonts w:ascii="Times New Roman" w:hAnsi="Times New Roman" w:cs="Times New Roman"/>
                <w:sz w:val="24"/>
                <w:szCs w:val="24"/>
              </w:rPr>
              <w:t>2025 год –3320,0.</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местный бюджет: </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2021г.- </w:t>
            </w:r>
            <w:r w:rsidR="000A6DE1">
              <w:rPr>
                <w:rFonts w:ascii="Times New Roman" w:hAnsi="Times New Roman" w:cs="Times New Roman"/>
                <w:bCs/>
                <w:sz w:val="24"/>
                <w:szCs w:val="24"/>
              </w:rPr>
              <w:t>31</w:t>
            </w:r>
            <w:r w:rsidR="00AE3406">
              <w:rPr>
                <w:rFonts w:ascii="Times New Roman" w:hAnsi="Times New Roman" w:cs="Times New Roman"/>
                <w:bCs/>
                <w:sz w:val="24"/>
                <w:szCs w:val="24"/>
              </w:rPr>
              <w:t>4,2</w:t>
            </w:r>
            <w:r w:rsidRPr="00481641">
              <w:rPr>
                <w:rFonts w:ascii="Times New Roman" w:hAnsi="Times New Roman" w:cs="Times New Roman"/>
                <w:bCs/>
                <w:sz w:val="24"/>
                <w:szCs w:val="24"/>
              </w:rPr>
              <w:t xml:space="preserve"> тыс. руб.;</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2022г.- </w:t>
            </w:r>
            <w:r w:rsidR="00AE3406">
              <w:rPr>
                <w:rFonts w:ascii="Times New Roman" w:hAnsi="Times New Roman" w:cs="Times New Roman"/>
                <w:bCs/>
                <w:sz w:val="24"/>
                <w:szCs w:val="24"/>
              </w:rPr>
              <w:t>1518,8</w:t>
            </w:r>
            <w:r>
              <w:rPr>
                <w:rFonts w:ascii="Times New Roman" w:hAnsi="Times New Roman" w:cs="Times New Roman"/>
                <w:bCs/>
                <w:sz w:val="24"/>
                <w:szCs w:val="24"/>
              </w:rPr>
              <w:t xml:space="preserve"> </w:t>
            </w:r>
            <w:r w:rsidRPr="00481641">
              <w:rPr>
                <w:rFonts w:ascii="Times New Roman" w:hAnsi="Times New Roman" w:cs="Times New Roman"/>
                <w:bCs/>
                <w:sz w:val="24"/>
                <w:szCs w:val="24"/>
              </w:rPr>
              <w:t>тыс. руб.;</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2023г.- </w:t>
            </w:r>
            <w:r w:rsidR="00AE3406">
              <w:rPr>
                <w:rFonts w:ascii="Times New Roman" w:hAnsi="Times New Roman" w:cs="Times New Roman"/>
                <w:bCs/>
                <w:sz w:val="24"/>
                <w:szCs w:val="24"/>
              </w:rPr>
              <w:t>1862,4</w:t>
            </w:r>
            <w:r w:rsidRPr="00481641">
              <w:rPr>
                <w:rFonts w:ascii="Times New Roman" w:hAnsi="Times New Roman" w:cs="Times New Roman"/>
                <w:bCs/>
                <w:sz w:val="24"/>
                <w:szCs w:val="24"/>
              </w:rPr>
              <w:t xml:space="preserve"> тыс. руб.;</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2024г.- </w:t>
            </w:r>
            <w:r w:rsidR="00AE3406">
              <w:rPr>
                <w:rFonts w:ascii="Times New Roman" w:hAnsi="Times New Roman" w:cs="Times New Roman"/>
                <w:bCs/>
                <w:sz w:val="24"/>
                <w:szCs w:val="24"/>
              </w:rPr>
              <w:t>1425</w:t>
            </w:r>
            <w:r>
              <w:rPr>
                <w:rFonts w:ascii="Times New Roman" w:hAnsi="Times New Roman" w:cs="Times New Roman"/>
                <w:bCs/>
                <w:sz w:val="24"/>
                <w:szCs w:val="24"/>
              </w:rPr>
              <w:t>,0</w:t>
            </w:r>
            <w:r w:rsidRPr="00481641">
              <w:rPr>
                <w:rFonts w:ascii="Times New Roman" w:hAnsi="Times New Roman" w:cs="Times New Roman"/>
                <w:bCs/>
                <w:sz w:val="24"/>
                <w:szCs w:val="24"/>
              </w:rPr>
              <w:t xml:space="preserve"> тыс. руб.;</w:t>
            </w:r>
          </w:p>
          <w:p w:rsidR="0083143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2025г.-</w:t>
            </w:r>
            <w:r>
              <w:rPr>
                <w:rFonts w:ascii="Times New Roman" w:hAnsi="Times New Roman" w:cs="Times New Roman"/>
                <w:bCs/>
                <w:sz w:val="24"/>
                <w:szCs w:val="24"/>
              </w:rPr>
              <w:t xml:space="preserve"> </w:t>
            </w:r>
            <w:r w:rsidR="00AE3406">
              <w:rPr>
                <w:rFonts w:ascii="Times New Roman" w:hAnsi="Times New Roman" w:cs="Times New Roman"/>
                <w:bCs/>
                <w:sz w:val="24"/>
                <w:szCs w:val="24"/>
              </w:rPr>
              <w:t>1835</w:t>
            </w:r>
            <w:r>
              <w:rPr>
                <w:rFonts w:ascii="Times New Roman" w:hAnsi="Times New Roman" w:cs="Times New Roman"/>
                <w:bCs/>
                <w:sz w:val="24"/>
                <w:szCs w:val="24"/>
              </w:rPr>
              <w:t xml:space="preserve">,0 </w:t>
            </w:r>
            <w:r w:rsidRPr="00481641">
              <w:rPr>
                <w:rFonts w:ascii="Times New Roman" w:hAnsi="Times New Roman" w:cs="Times New Roman"/>
                <w:bCs/>
                <w:sz w:val="24"/>
                <w:szCs w:val="24"/>
              </w:rPr>
              <w:t>тыс. руб.</w:t>
            </w:r>
          </w:p>
          <w:p w:rsidR="00831431" w:rsidRDefault="00831431" w:rsidP="00831431">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Краевой бюджет:</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2021г.- </w:t>
            </w:r>
            <w:r w:rsidR="00AE3406">
              <w:rPr>
                <w:rFonts w:ascii="Times New Roman" w:hAnsi="Times New Roman" w:cs="Times New Roman"/>
                <w:bCs/>
                <w:sz w:val="24"/>
                <w:szCs w:val="24"/>
              </w:rPr>
              <w:t>85,3</w:t>
            </w:r>
            <w:r w:rsidRPr="00481641">
              <w:rPr>
                <w:rFonts w:ascii="Times New Roman" w:hAnsi="Times New Roman" w:cs="Times New Roman"/>
                <w:bCs/>
                <w:sz w:val="24"/>
                <w:szCs w:val="24"/>
              </w:rPr>
              <w:t xml:space="preserve"> тыс. руб.;</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2022г.- </w:t>
            </w:r>
            <w:r w:rsidR="00AE3406">
              <w:rPr>
                <w:rFonts w:ascii="Times New Roman" w:hAnsi="Times New Roman" w:cs="Times New Roman"/>
                <w:bCs/>
                <w:sz w:val="24"/>
                <w:szCs w:val="24"/>
              </w:rPr>
              <w:t>443,9</w:t>
            </w:r>
            <w:r>
              <w:rPr>
                <w:rFonts w:ascii="Times New Roman" w:hAnsi="Times New Roman" w:cs="Times New Roman"/>
                <w:bCs/>
                <w:sz w:val="24"/>
                <w:szCs w:val="24"/>
              </w:rPr>
              <w:t xml:space="preserve"> </w:t>
            </w:r>
            <w:r w:rsidRPr="00481641">
              <w:rPr>
                <w:rFonts w:ascii="Times New Roman" w:hAnsi="Times New Roman" w:cs="Times New Roman"/>
                <w:bCs/>
                <w:sz w:val="24"/>
                <w:szCs w:val="24"/>
              </w:rPr>
              <w:t>тыс. руб.;</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2023г.- </w:t>
            </w:r>
            <w:r w:rsidR="00AE3406">
              <w:rPr>
                <w:rFonts w:ascii="Times New Roman" w:hAnsi="Times New Roman" w:cs="Times New Roman"/>
                <w:bCs/>
                <w:sz w:val="24"/>
                <w:szCs w:val="24"/>
              </w:rPr>
              <w:t>596,2</w:t>
            </w:r>
            <w:r>
              <w:rPr>
                <w:rFonts w:ascii="Times New Roman" w:hAnsi="Times New Roman" w:cs="Times New Roman"/>
                <w:bCs/>
                <w:sz w:val="24"/>
                <w:szCs w:val="24"/>
              </w:rPr>
              <w:t xml:space="preserve"> </w:t>
            </w:r>
            <w:r w:rsidRPr="00481641">
              <w:rPr>
                <w:rFonts w:ascii="Times New Roman" w:hAnsi="Times New Roman" w:cs="Times New Roman"/>
                <w:bCs/>
                <w:sz w:val="24"/>
                <w:szCs w:val="24"/>
              </w:rPr>
              <w:t>тыс. руб.;</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2024г.- </w:t>
            </w:r>
            <w:r w:rsidR="00AE3406">
              <w:rPr>
                <w:rFonts w:ascii="Times New Roman" w:hAnsi="Times New Roman" w:cs="Times New Roman"/>
                <w:bCs/>
                <w:sz w:val="24"/>
                <w:szCs w:val="24"/>
              </w:rPr>
              <w:t>90</w:t>
            </w:r>
            <w:r>
              <w:rPr>
                <w:rFonts w:ascii="Times New Roman" w:hAnsi="Times New Roman" w:cs="Times New Roman"/>
                <w:bCs/>
                <w:sz w:val="24"/>
                <w:szCs w:val="24"/>
              </w:rPr>
              <w:t>,0</w:t>
            </w:r>
            <w:r w:rsidRPr="00481641">
              <w:rPr>
                <w:rFonts w:ascii="Times New Roman" w:hAnsi="Times New Roman" w:cs="Times New Roman"/>
                <w:bCs/>
                <w:sz w:val="24"/>
                <w:szCs w:val="24"/>
              </w:rPr>
              <w:t xml:space="preserve"> тыс. руб.;</w:t>
            </w:r>
          </w:p>
          <w:p w:rsidR="0083143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2025г.-</w:t>
            </w:r>
            <w:r>
              <w:rPr>
                <w:rFonts w:ascii="Times New Roman" w:hAnsi="Times New Roman" w:cs="Times New Roman"/>
                <w:bCs/>
                <w:sz w:val="24"/>
                <w:szCs w:val="24"/>
              </w:rPr>
              <w:t xml:space="preserve"> </w:t>
            </w:r>
            <w:r w:rsidR="00AE3406">
              <w:rPr>
                <w:rFonts w:ascii="Times New Roman" w:hAnsi="Times New Roman" w:cs="Times New Roman"/>
                <w:bCs/>
                <w:sz w:val="24"/>
                <w:szCs w:val="24"/>
              </w:rPr>
              <w:t>90</w:t>
            </w:r>
            <w:r>
              <w:rPr>
                <w:rFonts w:ascii="Times New Roman" w:hAnsi="Times New Roman" w:cs="Times New Roman"/>
                <w:bCs/>
                <w:sz w:val="24"/>
                <w:szCs w:val="24"/>
              </w:rPr>
              <w:t xml:space="preserve">,0 </w:t>
            </w:r>
            <w:r w:rsidRPr="00481641">
              <w:rPr>
                <w:rFonts w:ascii="Times New Roman" w:hAnsi="Times New Roman" w:cs="Times New Roman"/>
                <w:bCs/>
                <w:sz w:val="24"/>
                <w:szCs w:val="24"/>
              </w:rPr>
              <w:t>тыс. руб.</w:t>
            </w:r>
          </w:p>
          <w:p w:rsidR="00831431" w:rsidRDefault="00831431" w:rsidP="00831431">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Федеральный бюджет:</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2021г.- </w:t>
            </w:r>
            <w:r w:rsidR="00AE3406">
              <w:rPr>
                <w:rFonts w:ascii="Times New Roman" w:hAnsi="Times New Roman" w:cs="Times New Roman"/>
                <w:bCs/>
                <w:sz w:val="24"/>
                <w:szCs w:val="24"/>
              </w:rPr>
              <w:t>1321,5</w:t>
            </w:r>
            <w:r w:rsidRPr="00481641">
              <w:rPr>
                <w:rFonts w:ascii="Times New Roman" w:hAnsi="Times New Roman" w:cs="Times New Roman"/>
                <w:bCs/>
                <w:sz w:val="24"/>
                <w:szCs w:val="24"/>
              </w:rPr>
              <w:t xml:space="preserve"> тыс. руб.;</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2022г.- </w:t>
            </w:r>
            <w:r w:rsidR="00E70F79">
              <w:rPr>
                <w:rFonts w:ascii="Times New Roman" w:hAnsi="Times New Roman" w:cs="Times New Roman"/>
                <w:bCs/>
                <w:sz w:val="24"/>
                <w:szCs w:val="24"/>
              </w:rPr>
              <w:t>6939,3</w:t>
            </w:r>
            <w:r>
              <w:rPr>
                <w:rFonts w:ascii="Times New Roman" w:hAnsi="Times New Roman" w:cs="Times New Roman"/>
                <w:bCs/>
                <w:sz w:val="24"/>
                <w:szCs w:val="24"/>
              </w:rPr>
              <w:t xml:space="preserve"> </w:t>
            </w:r>
            <w:r w:rsidRPr="00481641">
              <w:rPr>
                <w:rFonts w:ascii="Times New Roman" w:hAnsi="Times New Roman" w:cs="Times New Roman"/>
                <w:bCs/>
                <w:sz w:val="24"/>
                <w:szCs w:val="24"/>
              </w:rPr>
              <w:t>тыс. руб.;</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2023г.- </w:t>
            </w:r>
            <w:r w:rsidR="00E70F79">
              <w:rPr>
                <w:rFonts w:ascii="Times New Roman" w:hAnsi="Times New Roman" w:cs="Times New Roman"/>
                <w:bCs/>
                <w:sz w:val="24"/>
                <w:szCs w:val="24"/>
              </w:rPr>
              <w:t>9326,1</w:t>
            </w:r>
            <w:r w:rsidRPr="00481641">
              <w:rPr>
                <w:rFonts w:ascii="Times New Roman" w:hAnsi="Times New Roman" w:cs="Times New Roman"/>
                <w:bCs/>
                <w:sz w:val="24"/>
                <w:szCs w:val="24"/>
              </w:rPr>
              <w:t xml:space="preserve"> тыс. руб.;</w:t>
            </w:r>
          </w:p>
          <w:p w:rsidR="00831431" w:rsidRPr="0048164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 xml:space="preserve">2024г.- </w:t>
            </w:r>
            <w:r w:rsidR="00E70F79">
              <w:rPr>
                <w:rFonts w:ascii="Times New Roman" w:hAnsi="Times New Roman" w:cs="Times New Roman"/>
                <w:bCs/>
                <w:sz w:val="24"/>
                <w:szCs w:val="24"/>
              </w:rPr>
              <w:t>1395</w:t>
            </w:r>
            <w:r>
              <w:rPr>
                <w:rFonts w:ascii="Times New Roman" w:hAnsi="Times New Roman" w:cs="Times New Roman"/>
                <w:bCs/>
                <w:sz w:val="24"/>
                <w:szCs w:val="24"/>
              </w:rPr>
              <w:t>,0</w:t>
            </w:r>
            <w:r w:rsidRPr="00481641">
              <w:rPr>
                <w:rFonts w:ascii="Times New Roman" w:hAnsi="Times New Roman" w:cs="Times New Roman"/>
                <w:bCs/>
                <w:sz w:val="24"/>
                <w:szCs w:val="24"/>
              </w:rPr>
              <w:t xml:space="preserve"> тыс. руб.;</w:t>
            </w:r>
          </w:p>
          <w:p w:rsidR="00831431" w:rsidRDefault="00831431" w:rsidP="00831431">
            <w:pPr>
              <w:spacing w:after="0" w:line="240" w:lineRule="auto"/>
              <w:ind w:firstLine="709"/>
              <w:contextualSpacing/>
              <w:jc w:val="both"/>
              <w:rPr>
                <w:rFonts w:ascii="Times New Roman" w:hAnsi="Times New Roman" w:cs="Times New Roman"/>
                <w:bCs/>
                <w:sz w:val="24"/>
                <w:szCs w:val="24"/>
              </w:rPr>
            </w:pPr>
            <w:r w:rsidRPr="00481641">
              <w:rPr>
                <w:rFonts w:ascii="Times New Roman" w:hAnsi="Times New Roman" w:cs="Times New Roman"/>
                <w:bCs/>
                <w:sz w:val="24"/>
                <w:szCs w:val="24"/>
              </w:rPr>
              <w:t>2025г.-</w:t>
            </w:r>
            <w:r>
              <w:rPr>
                <w:rFonts w:ascii="Times New Roman" w:hAnsi="Times New Roman" w:cs="Times New Roman"/>
                <w:bCs/>
                <w:sz w:val="24"/>
                <w:szCs w:val="24"/>
              </w:rPr>
              <w:t xml:space="preserve"> </w:t>
            </w:r>
            <w:r w:rsidR="00E70F79">
              <w:rPr>
                <w:rFonts w:ascii="Times New Roman" w:hAnsi="Times New Roman" w:cs="Times New Roman"/>
                <w:bCs/>
                <w:sz w:val="24"/>
                <w:szCs w:val="24"/>
              </w:rPr>
              <w:t>1395,0</w:t>
            </w:r>
            <w:r>
              <w:rPr>
                <w:rFonts w:ascii="Times New Roman" w:hAnsi="Times New Roman" w:cs="Times New Roman"/>
                <w:bCs/>
                <w:sz w:val="24"/>
                <w:szCs w:val="24"/>
              </w:rPr>
              <w:t xml:space="preserve"> </w:t>
            </w:r>
            <w:r w:rsidRPr="00481641">
              <w:rPr>
                <w:rFonts w:ascii="Times New Roman" w:hAnsi="Times New Roman" w:cs="Times New Roman"/>
                <w:bCs/>
                <w:sz w:val="24"/>
                <w:szCs w:val="24"/>
              </w:rPr>
              <w:t>тыс. руб.</w:t>
            </w:r>
          </w:p>
          <w:p w:rsidR="00831431" w:rsidRPr="004A523D" w:rsidRDefault="00831431" w:rsidP="00831431">
            <w:pPr>
              <w:spacing w:after="0" w:line="240" w:lineRule="auto"/>
              <w:ind w:firstLine="709"/>
              <w:contextualSpacing/>
              <w:textAlignment w:val="baseline"/>
              <w:rPr>
                <w:rFonts w:ascii="Times New Roman" w:hAnsi="Times New Roman" w:cs="Times New Roman"/>
                <w:sz w:val="24"/>
                <w:szCs w:val="24"/>
              </w:rPr>
            </w:pPr>
          </w:p>
          <w:p w:rsidR="00032EB7" w:rsidRPr="00ED0B92" w:rsidRDefault="00032EB7" w:rsidP="003D7834">
            <w:pPr>
              <w:spacing w:after="0" w:line="240" w:lineRule="auto"/>
              <w:ind w:firstLine="115"/>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Объемы финансирования подпрограммы носят прогнозируемый характер и подлежат уточнению в установленном порядке</w:t>
            </w:r>
          </w:p>
        </w:tc>
      </w:tr>
    </w:tbl>
    <w:p w:rsidR="00032EB7" w:rsidRDefault="00032EB7" w:rsidP="00032EB7">
      <w:pPr>
        <w:pStyle w:val="afb"/>
        <w:suppressAutoHyphens w:val="0"/>
        <w:ind w:firstLine="709"/>
        <w:contextualSpacing/>
        <w:jc w:val="center"/>
        <w:rPr>
          <w:b/>
          <w:bCs/>
          <w:color w:val="FF0000"/>
          <w:bdr w:val="none" w:sz="0" w:space="0" w:color="auto" w:frame="1"/>
          <w:lang w:eastAsia="ru-RU"/>
        </w:rPr>
      </w:pPr>
    </w:p>
    <w:p w:rsidR="00032EB7" w:rsidRPr="00E50167" w:rsidRDefault="00032EB7" w:rsidP="00032EB7">
      <w:pPr>
        <w:pStyle w:val="afb"/>
        <w:suppressAutoHyphens w:val="0"/>
        <w:ind w:firstLine="709"/>
        <w:contextualSpacing/>
        <w:jc w:val="center"/>
        <w:rPr>
          <w:b/>
          <w:bCs/>
          <w:caps/>
          <w:color w:val="000000" w:themeColor="text1"/>
        </w:rPr>
      </w:pPr>
      <w:r w:rsidRPr="00E50167">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Подпрограмма  «Обеспечение сохранности историко-культурного наследия, традиционной народной культуры»   составляет основные мероприятия по сохранению и развитию традиционной  народной культуры, нематериального культурного наследия:</w:t>
      </w:r>
    </w:p>
    <w:p w:rsidR="00032EB7"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Самодеятельное  народное творчество и любительское искусство является важнейшим фактором культурной жизни, что свидетельствует о востребованности  клубных учреждений, их значительной роли в общественной жизни района. Самодеятельные коллективы, созданные в учреждениях культуры района, ведут концертную деятельность, регулярно участвуют в районных, межрайонных, краевых фестивалях и различных конкурсах, получая высокую оценку. При этом с целью создания стимулов для развития как профессиональных, так и народных творческих коллективов, вовлечение в культурную деятельность населения необходимо сформировать комплексную систему адресной поддержки. Без поддержки народного творчества и любительского искусства, выявления и поддержки молодых дарований, предусмотренной данной подпрограммой, возникают риски снижения качества культурного продукта, потеря интереса  жителей к участию в творческих коллективах, снижение спроса на образование в сфере культуры и искусства и, как следствие, потеря кадрового потенциала  отрасли. В связи с этим необходимо сконцентрировать ресурсы подпрограммы на обеспечении  жизнедеятельности учреждений в современных условиях путём модернизации материально- техничес</w:t>
      </w:r>
      <w:r>
        <w:rPr>
          <w:rFonts w:ascii="Times New Roman" w:hAnsi="Times New Roman" w:cs="Times New Roman"/>
          <w:spacing w:val="2"/>
          <w:sz w:val="24"/>
          <w:szCs w:val="24"/>
        </w:rPr>
        <w:t>кой базы учреждений</w:t>
      </w:r>
      <w:r w:rsidRPr="00ED0B92">
        <w:rPr>
          <w:rFonts w:ascii="Times New Roman" w:hAnsi="Times New Roman" w:cs="Times New Roman"/>
          <w:spacing w:val="2"/>
          <w:sz w:val="24"/>
          <w:szCs w:val="24"/>
        </w:rPr>
        <w:t xml:space="preserve"> и реконструкции зданий, проведении капитальных ремонтов</w:t>
      </w:r>
      <w:r>
        <w:rPr>
          <w:rFonts w:ascii="Times New Roman" w:hAnsi="Times New Roman" w:cs="Times New Roman"/>
          <w:spacing w:val="2"/>
          <w:sz w:val="24"/>
          <w:szCs w:val="24"/>
        </w:rPr>
        <w:t xml:space="preserve"> в рамках национального проекта «Культура» и проекта «Развитие культуры в Забайкальском крае»</w:t>
      </w:r>
      <w:r w:rsidRPr="00ED0B92">
        <w:rPr>
          <w:rFonts w:ascii="Times New Roman" w:hAnsi="Times New Roman" w:cs="Times New Roman"/>
          <w:spacing w:val="2"/>
          <w:sz w:val="24"/>
          <w:szCs w:val="24"/>
        </w:rPr>
        <w:t xml:space="preserve">.     </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lastRenderedPageBreak/>
        <w:t xml:space="preserve"> Приоритетами подпрограммы являются:</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1) Стимулирование самодеятельного художественного творчества населения и дальнейшее развитие культурно-досуговой деятельности учреждений</w:t>
      </w:r>
      <w:r>
        <w:rPr>
          <w:rFonts w:ascii="Times New Roman" w:hAnsi="Times New Roman" w:cs="Times New Roman"/>
          <w:spacing w:val="2"/>
          <w:sz w:val="24"/>
          <w:szCs w:val="24"/>
        </w:rPr>
        <w:t xml:space="preserve"> </w:t>
      </w:r>
      <w:r w:rsidRPr="00ED0B92">
        <w:rPr>
          <w:rFonts w:ascii="Times New Roman" w:hAnsi="Times New Roman" w:cs="Times New Roman"/>
          <w:spacing w:val="2"/>
          <w:sz w:val="24"/>
          <w:szCs w:val="24"/>
        </w:rPr>
        <w:t>культуры района:</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создание населению благоприятных условий для развития и реализации имеющегося потенциала творческих сил;</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дальнейшее повышение культурного уровня и разнообразия услуг в досуговой сфере, расширение доступности культурных благ, различных форм и видов культурного досуга для как можно большего числа жителей, с одновременным развитием системы платных услуг;</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проведение конкурсов, фестивалей и других культурных мероприятий;</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выявление и поддержка молодых дарований в сфере культуры;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обмен культурными программами с другими муниципальными образованиями края;</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расширение участия коллективов самодеятельного творчества  в  краевых фестивалях и конкурсах.</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2) Воспитание гражданственности, патриотизма, национального взаимоуважения:</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сохранение народных традиций, организация праздников и массовых гуляний.</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xml:space="preserve"> 3) Развитие и укрепление материальной базы учреждений культуры: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дальнейшее укрепление материально-технической базы учреждения;</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комплексная модернизация учреждения с целью увеличения видов культурно-досуговых услуг, предоставляемых различным категориям населения;</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внедрение современных информационных и коммуникативных технологий в сферу практической деятельности учреждения путем повышения технической оснащенности;</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капитальный и текущий ремонт зданий учреждений</w:t>
      </w:r>
      <w:r>
        <w:rPr>
          <w:rFonts w:ascii="Times New Roman" w:hAnsi="Times New Roman" w:cs="Times New Roman"/>
          <w:spacing w:val="2"/>
          <w:sz w:val="24"/>
          <w:szCs w:val="24"/>
        </w:rPr>
        <w:t xml:space="preserve"> культуры, строительство новых.</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В случае если комплекс мероприятий, предусмотренный данной подпрограммой, не будет реализован, в перспективе учреждения культуры потеряют свою значимость для населения Чернышевского района как информационно-культурные центры, большая часть населения Чернышевского района будет лишена доступа к современным источникам досуга, что в значительной степени понизит культурный уровень Чернышевского района.</w:t>
      </w:r>
    </w:p>
    <w:p w:rsidR="00032EB7" w:rsidRPr="00F966DE" w:rsidRDefault="00032EB7" w:rsidP="00032EB7">
      <w:pPr>
        <w:pStyle w:val="afb"/>
        <w:shd w:val="clear" w:color="auto" w:fill="FFFFFF"/>
        <w:suppressAutoHyphens w:val="0"/>
        <w:ind w:left="1429"/>
        <w:contextualSpacing/>
        <w:textAlignment w:val="baseline"/>
        <w:rPr>
          <w:i/>
          <w:spacing w:val="2"/>
          <w:lang w:eastAsia="ru-RU"/>
        </w:rPr>
      </w:pPr>
      <w:r w:rsidRPr="00F966DE">
        <w:rPr>
          <w:i/>
          <w:spacing w:val="2"/>
          <w:lang w:eastAsia="ru-RU"/>
        </w:rPr>
        <w:t xml:space="preserve"> </w:t>
      </w:r>
    </w:p>
    <w:p w:rsidR="00032EB7" w:rsidRPr="00D2674B" w:rsidRDefault="00032EB7" w:rsidP="00032EB7">
      <w:pPr>
        <w:pStyle w:val="afb"/>
        <w:suppressAutoHyphens w:val="0"/>
        <w:ind w:left="1429"/>
        <w:contextualSpacing/>
        <w:textAlignment w:val="baseline"/>
        <w:rPr>
          <w:b/>
          <w:i/>
          <w:lang w:eastAsia="ru-RU"/>
        </w:rPr>
      </w:pPr>
      <w:r w:rsidRPr="00955D58">
        <w:rPr>
          <w:i/>
          <w:lang w:eastAsia="ru-RU"/>
        </w:rPr>
        <w:t xml:space="preserve">                       </w:t>
      </w:r>
      <w:r w:rsidRPr="00D2674B">
        <w:rPr>
          <w:b/>
          <w:i/>
          <w:lang w:eastAsia="ru-RU"/>
        </w:rPr>
        <w:t>Цель  и задачи подпрограммы</w:t>
      </w:r>
    </w:p>
    <w:p w:rsidR="00032EB7" w:rsidRPr="00ED0B92" w:rsidRDefault="00032EB7" w:rsidP="00032EB7">
      <w:pPr>
        <w:spacing w:after="0" w:line="240" w:lineRule="auto"/>
        <w:ind w:firstLine="709"/>
        <w:contextualSpacing/>
        <w:rPr>
          <w:rFonts w:ascii="Times New Roman" w:hAnsi="Times New Roman" w:cs="Times New Roman"/>
          <w:spacing w:val="2"/>
          <w:sz w:val="24"/>
          <w:szCs w:val="24"/>
        </w:rPr>
      </w:pPr>
      <w:r w:rsidRPr="00ED0B92">
        <w:rPr>
          <w:rFonts w:ascii="Times New Roman" w:hAnsi="Times New Roman" w:cs="Times New Roman"/>
          <w:spacing w:val="2"/>
          <w:sz w:val="24"/>
          <w:szCs w:val="24"/>
        </w:rPr>
        <w:t xml:space="preserve">Целью  подпрограммы является:  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 </w:t>
      </w:r>
    </w:p>
    <w:p w:rsidR="00032EB7" w:rsidRPr="00ED0B92" w:rsidRDefault="00032EB7" w:rsidP="00032EB7">
      <w:pPr>
        <w:spacing w:after="0" w:line="240" w:lineRule="auto"/>
        <w:ind w:firstLine="709"/>
        <w:contextualSpacing/>
        <w:rPr>
          <w:rFonts w:ascii="Times New Roman" w:hAnsi="Times New Roman" w:cs="Times New Roman"/>
          <w:spacing w:val="2"/>
          <w:sz w:val="24"/>
          <w:szCs w:val="24"/>
        </w:rPr>
      </w:pPr>
      <w:r w:rsidRPr="00ED0B92">
        <w:rPr>
          <w:rFonts w:ascii="Times New Roman" w:hAnsi="Times New Roman" w:cs="Times New Roman"/>
          <w:spacing w:val="2"/>
          <w:sz w:val="24"/>
          <w:szCs w:val="24"/>
        </w:rPr>
        <w:t xml:space="preserve">Задачи подпрограммы: </w:t>
      </w:r>
    </w:p>
    <w:p w:rsidR="00032EB7" w:rsidRPr="00ED0B92" w:rsidRDefault="00032EB7" w:rsidP="00032EB7">
      <w:pPr>
        <w:spacing w:after="0" w:line="240" w:lineRule="auto"/>
        <w:ind w:firstLine="709"/>
        <w:contextualSpacing/>
        <w:rPr>
          <w:rFonts w:ascii="Times New Roman" w:hAnsi="Times New Roman" w:cs="Times New Roman"/>
          <w:spacing w:val="2"/>
          <w:sz w:val="24"/>
          <w:szCs w:val="24"/>
        </w:rPr>
      </w:pPr>
      <w:r w:rsidRPr="00ED0B92">
        <w:rPr>
          <w:rFonts w:ascii="Times New Roman" w:hAnsi="Times New Roman" w:cs="Times New Roman"/>
          <w:spacing w:val="2"/>
          <w:sz w:val="24"/>
          <w:szCs w:val="24"/>
        </w:rPr>
        <w:t>-  обеспечение доступа населения Чернышевского района к культурным благам и участию в культурной жизни;</w:t>
      </w:r>
    </w:p>
    <w:p w:rsidR="00032EB7" w:rsidRPr="00ED0B92" w:rsidRDefault="00032EB7" w:rsidP="00032EB7">
      <w:pPr>
        <w:spacing w:after="0" w:line="240" w:lineRule="auto"/>
        <w:ind w:firstLine="709"/>
        <w:contextualSpacing/>
        <w:rPr>
          <w:rFonts w:ascii="Times New Roman" w:hAnsi="Times New Roman" w:cs="Times New Roman"/>
          <w:spacing w:val="2"/>
          <w:sz w:val="24"/>
          <w:szCs w:val="24"/>
        </w:rPr>
      </w:pPr>
      <w:r w:rsidRPr="00ED0B92">
        <w:rPr>
          <w:rFonts w:ascii="Times New Roman" w:hAnsi="Times New Roman" w:cs="Times New Roman"/>
          <w:spacing w:val="2"/>
          <w:sz w:val="24"/>
          <w:szCs w:val="24"/>
        </w:rPr>
        <w:t>-  поддержка творческих инициатив населения, творческих коллективов и учреждений культуры поселений;</w:t>
      </w:r>
    </w:p>
    <w:p w:rsidR="00032EB7" w:rsidRDefault="00032EB7" w:rsidP="00032EB7">
      <w:pPr>
        <w:spacing w:after="0" w:line="240" w:lineRule="auto"/>
        <w:ind w:firstLine="709"/>
        <w:contextualSpacing/>
        <w:rPr>
          <w:rFonts w:ascii="Times New Roman" w:hAnsi="Times New Roman" w:cs="Times New Roman"/>
          <w:spacing w:val="2"/>
          <w:sz w:val="24"/>
          <w:szCs w:val="24"/>
        </w:rPr>
      </w:pPr>
      <w:r w:rsidRPr="00ED0B92">
        <w:rPr>
          <w:rFonts w:ascii="Times New Roman" w:hAnsi="Times New Roman" w:cs="Times New Roman"/>
          <w:spacing w:val="2"/>
          <w:sz w:val="24"/>
          <w:szCs w:val="24"/>
        </w:rPr>
        <w:t>- проведение капитальных ремонтов зданий и укрепление  материально-технической базы  учреждений.</w:t>
      </w:r>
    </w:p>
    <w:p w:rsidR="00032EB7" w:rsidRPr="00ED0B92" w:rsidRDefault="00032EB7" w:rsidP="00032EB7">
      <w:pPr>
        <w:spacing w:after="0" w:line="240" w:lineRule="auto"/>
        <w:ind w:firstLine="709"/>
        <w:contextualSpacing/>
        <w:rPr>
          <w:rFonts w:ascii="Times New Roman" w:hAnsi="Times New Roman" w:cs="Times New Roman"/>
          <w:spacing w:val="2"/>
          <w:sz w:val="24"/>
          <w:szCs w:val="24"/>
        </w:rPr>
      </w:pPr>
    </w:p>
    <w:p w:rsidR="00032EB7" w:rsidRPr="00ED0B92" w:rsidRDefault="00032EB7" w:rsidP="00032EB7">
      <w:pPr>
        <w:pStyle w:val="afb"/>
        <w:suppressAutoHyphens w:val="0"/>
        <w:ind w:left="1429"/>
        <w:contextualSpacing/>
        <w:rPr>
          <w:b/>
          <w:bCs/>
        </w:rPr>
      </w:pPr>
      <w:r>
        <w:rPr>
          <w:b/>
          <w:bCs/>
        </w:rPr>
        <w:t xml:space="preserve">               3.</w:t>
      </w:r>
      <w:r w:rsidRPr="00ED0B92">
        <w:rPr>
          <w:b/>
          <w:bCs/>
        </w:rPr>
        <w:t>Сроки и этапы реализации подпрограммы</w:t>
      </w:r>
    </w:p>
    <w:p w:rsidR="00032EB7" w:rsidRPr="00ED0B92" w:rsidRDefault="00032EB7" w:rsidP="00032EB7">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rPr>
        <w:t>Подпрограмма реализуется в 2021-2025 годах в один этап.</w:t>
      </w:r>
    </w:p>
    <w:p w:rsidR="00032EB7" w:rsidRDefault="00032EB7" w:rsidP="00032EB7">
      <w:pPr>
        <w:pStyle w:val="afb"/>
        <w:suppressAutoHyphens w:val="0"/>
        <w:ind w:left="1429"/>
        <w:contextualSpacing/>
        <w:textAlignment w:val="baseline"/>
        <w:rPr>
          <w:rFonts w:eastAsiaTheme="minorEastAsia"/>
          <w:b/>
          <w:lang w:eastAsia="ru-RU"/>
        </w:rPr>
      </w:pPr>
    </w:p>
    <w:p w:rsidR="00032EB7" w:rsidRPr="00ED0B92" w:rsidRDefault="00032EB7" w:rsidP="00032EB7">
      <w:pPr>
        <w:pStyle w:val="afb"/>
        <w:suppressAutoHyphens w:val="0"/>
        <w:ind w:left="1429"/>
        <w:contextualSpacing/>
        <w:textAlignment w:val="baseline"/>
        <w:rPr>
          <w:b/>
          <w:lang w:eastAsia="ru-RU"/>
        </w:rPr>
      </w:pPr>
      <w:r>
        <w:rPr>
          <w:b/>
        </w:rPr>
        <w:t>4.</w:t>
      </w:r>
      <w:r w:rsidRPr="00ED0B92">
        <w:rPr>
          <w:b/>
        </w:rPr>
        <w:t>Перечень и значения целевых индикаторов и показателей результатов подпрограммы</w:t>
      </w:r>
    </w:p>
    <w:p w:rsidR="00032EB7" w:rsidRPr="00ED0B92" w:rsidRDefault="00032EB7" w:rsidP="00032EB7">
      <w:pPr>
        <w:spacing w:after="0" w:line="240" w:lineRule="auto"/>
        <w:ind w:firstLine="709"/>
        <w:contextualSpacing/>
        <w:jc w:val="both"/>
        <w:textAlignment w:val="baseline"/>
        <w:rPr>
          <w:rFonts w:ascii="Times New Roman" w:hAnsi="Times New Roman" w:cs="Times New Roman"/>
          <w:sz w:val="24"/>
          <w:szCs w:val="24"/>
        </w:rPr>
      </w:pPr>
      <w:r w:rsidRPr="00ED0B92">
        <w:rPr>
          <w:rFonts w:ascii="Times New Roman" w:hAnsi="Times New Roman" w:cs="Times New Roman"/>
          <w:sz w:val="24"/>
          <w:szCs w:val="24"/>
        </w:rPr>
        <w:t>Сведения о показателях (индикаторах) подпрограммы и их  значениях представлены  в таблице № 1 приложения к программе.</w:t>
      </w:r>
    </w:p>
    <w:p w:rsidR="00032EB7" w:rsidRDefault="00032EB7" w:rsidP="00032EB7">
      <w:pPr>
        <w:pStyle w:val="afb"/>
        <w:shd w:val="clear" w:color="auto" w:fill="FFFFFF"/>
        <w:suppressAutoHyphens w:val="0"/>
        <w:ind w:firstLine="709"/>
        <w:contextualSpacing/>
        <w:jc w:val="center"/>
        <w:textAlignment w:val="baseline"/>
        <w:rPr>
          <w:rFonts w:eastAsiaTheme="minorEastAsia"/>
          <w:color w:val="FF0000"/>
          <w:spacing w:val="2"/>
          <w:lang w:eastAsia="ru-RU"/>
        </w:rPr>
      </w:pPr>
    </w:p>
    <w:p w:rsidR="00032EB7" w:rsidRPr="00ED0B92" w:rsidRDefault="00032EB7" w:rsidP="00032EB7">
      <w:pPr>
        <w:pStyle w:val="afb"/>
        <w:shd w:val="clear" w:color="auto" w:fill="FFFFFF"/>
        <w:suppressAutoHyphens w:val="0"/>
        <w:ind w:firstLine="709"/>
        <w:contextualSpacing/>
        <w:jc w:val="center"/>
        <w:textAlignment w:val="baseline"/>
        <w:rPr>
          <w:b/>
          <w:spacing w:val="2"/>
          <w:lang w:eastAsia="ru-RU"/>
        </w:rPr>
      </w:pPr>
      <w:r>
        <w:rPr>
          <w:b/>
          <w:spacing w:val="2"/>
          <w:lang w:eastAsia="ru-RU"/>
        </w:rPr>
        <w:t>5.</w:t>
      </w:r>
      <w:r w:rsidRPr="00ED0B92">
        <w:rPr>
          <w:b/>
          <w:spacing w:val="2"/>
          <w:lang w:eastAsia="ru-RU"/>
        </w:rPr>
        <w:t>Перечень основных мероприятий подпрограмм</w:t>
      </w:r>
      <w:r>
        <w:rPr>
          <w:b/>
          <w:spacing w:val="2"/>
          <w:lang w:eastAsia="ru-RU"/>
        </w:rPr>
        <w:t>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Решение задач подпрограммы будет осуществляться путем реализации  основных мероприятий. Выполнение основного мероприятия включает: оказание муниципальных услуг (выполнение работ) и обеспечение деятельности муниципальных учреждений культурно-</w:t>
      </w:r>
      <w:r w:rsidRPr="00ED0B92">
        <w:rPr>
          <w:rFonts w:ascii="Times New Roman" w:hAnsi="Times New Roman" w:cs="Times New Roman"/>
          <w:spacing w:val="2"/>
          <w:sz w:val="24"/>
          <w:szCs w:val="24"/>
        </w:rPr>
        <w:lastRenderedPageBreak/>
        <w:t>досугового типа,  находящихся в ведении муниципалитета. Сводная информация об основных мероприятиях представлена в таблице № 2 приложения к программе.</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b/>
          <w:spacing w:val="2"/>
          <w:sz w:val="24"/>
          <w:szCs w:val="24"/>
        </w:rPr>
      </w:pPr>
      <w:r>
        <w:rPr>
          <w:rFonts w:ascii="Times New Roman" w:hAnsi="Times New Roman" w:cs="Times New Roman"/>
          <w:b/>
          <w:spacing w:val="2"/>
          <w:sz w:val="24"/>
          <w:szCs w:val="24"/>
        </w:rPr>
        <w:t xml:space="preserve">    </w:t>
      </w:r>
      <w:r w:rsidR="00FA5F2E">
        <w:rPr>
          <w:rFonts w:ascii="Times New Roman" w:hAnsi="Times New Roman" w:cs="Times New Roman"/>
          <w:b/>
          <w:spacing w:val="2"/>
          <w:sz w:val="24"/>
          <w:szCs w:val="24"/>
        </w:rPr>
        <w:t xml:space="preserve">                  </w:t>
      </w:r>
      <w:r>
        <w:rPr>
          <w:rFonts w:ascii="Times New Roman" w:hAnsi="Times New Roman" w:cs="Times New Roman"/>
          <w:b/>
          <w:spacing w:val="2"/>
          <w:sz w:val="24"/>
          <w:szCs w:val="24"/>
        </w:rPr>
        <w:t xml:space="preserve">  6.</w:t>
      </w:r>
      <w:r w:rsidRPr="00ED0B92">
        <w:rPr>
          <w:rFonts w:ascii="Times New Roman" w:hAnsi="Times New Roman" w:cs="Times New Roman"/>
          <w:b/>
          <w:spacing w:val="2"/>
          <w:sz w:val="24"/>
          <w:szCs w:val="24"/>
        </w:rPr>
        <w:t>Прогноз конечных результатов реализации подпрограммы</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  Реализация мероприятий муниципальной подпрограммы позволит к 2025 году достичь следующих показателей конечных результатов:</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-количество проводимых меропри</w:t>
      </w:r>
      <w:r>
        <w:rPr>
          <w:rFonts w:ascii="Times New Roman" w:hAnsi="Times New Roman" w:cs="Times New Roman"/>
          <w:sz w:val="24"/>
          <w:szCs w:val="24"/>
        </w:rPr>
        <w:t>ятий к 2025г. увеличится до 3165</w:t>
      </w:r>
      <w:r w:rsidRPr="00ED0B92">
        <w:rPr>
          <w:rFonts w:ascii="Times New Roman" w:hAnsi="Times New Roman" w:cs="Times New Roman"/>
          <w:sz w:val="24"/>
          <w:szCs w:val="24"/>
        </w:rPr>
        <w:t>;</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-увеличение посещений платных культурно-массовых мероприятий клубов и </w:t>
      </w:r>
      <w:r>
        <w:rPr>
          <w:rFonts w:ascii="Times New Roman" w:hAnsi="Times New Roman" w:cs="Times New Roman"/>
          <w:sz w:val="24"/>
          <w:szCs w:val="24"/>
        </w:rPr>
        <w:t>Домов культуры к 2025 г. до 4904</w:t>
      </w:r>
      <w:r w:rsidRPr="00ED0B92">
        <w:rPr>
          <w:rFonts w:ascii="Times New Roman" w:hAnsi="Times New Roman" w:cs="Times New Roman"/>
          <w:sz w:val="24"/>
          <w:szCs w:val="24"/>
        </w:rPr>
        <w:t>;</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-увеличение числа обращений к цифровым ресурса</w:t>
      </w:r>
      <w:r>
        <w:rPr>
          <w:rFonts w:ascii="Times New Roman" w:hAnsi="Times New Roman" w:cs="Times New Roman"/>
          <w:sz w:val="24"/>
          <w:szCs w:val="24"/>
        </w:rPr>
        <w:t>м к 2025г. до 13340</w:t>
      </w:r>
      <w:r w:rsidRPr="00ED0B92">
        <w:rPr>
          <w:rFonts w:ascii="Times New Roman" w:hAnsi="Times New Roman" w:cs="Times New Roman"/>
          <w:sz w:val="24"/>
          <w:szCs w:val="24"/>
        </w:rPr>
        <w:t xml:space="preserve"> чел.;</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-увеличение количества участников клубных формирований </w:t>
      </w:r>
      <w:r>
        <w:rPr>
          <w:rFonts w:ascii="Times New Roman" w:hAnsi="Times New Roman" w:cs="Times New Roman"/>
          <w:sz w:val="24"/>
          <w:szCs w:val="24"/>
        </w:rPr>
        <w:t>(творческих коллективов) до 1475</w:t>
      </w:r>
      <w:r w:rsidRPr="00ED0B92">
        <w:rPr>
          <w:rFonts w:ascii="Times New Roman" w:hAnsi="Times New Roman" w:cs="Times New Roman"/>
          <w:sz w:val="24"/>
          <w:szCs w:val="24"/>
        </w:rPr>
        <w:t xml:space="preserve"> чел.;</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-проведение капитальных ремонтов в 8-ми учреждениях культуры.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p>
    <w:p w:rsidR="00032EB7" w:rsidRPr="00ED0B92" w:rsidRDefault="00032EB7" w:rsidP="00032EB7">
      <w:pPr>
        <w:shd w:val="clear" w:color="auto" w:fill="FFFFFF"/>
        <w:spacing w:after="0" w:line="240" w:lineRule="auto"/>
        <w:ind w:left="360" w:firstLine="709"/>
        <w:contextualSpacing/>
        <w:jc w:val="center"/>
        <w:textAlignment w:val="baseline"/>
        <w:rPr>
          <w:rFonts w:ascii="Times New Roman" w:hAnsi="Times New Roman" w:cs="Times New Roman"/>
          <w:b/>
          <w:spacing w:val="2"/>
          <w:sz w:val="24"/>
          <w:szCs w:val="24"/>
        </w:rPr>
      </w:pPr>
      <w:r>
        <w:rPr>
          <w:rFonts w:ascii="Times New Roman" w:hAnsi="Times New Roman" w:cs="Times New Roman"/>
          <w:b/>
          <w:spacing w:val="2"/>
          <w:sz w:val="24"/>
          <w:szCs w:val="24"/>
        </w:rPr>
        <w:t>7.</w:t>
      </w:r>
      <w:r w:rsidRPr="00ED0B92">
        <w:rPr>
          <w:rFonts w:ascii="Times New Roman" w:hAnsi="Times New Roman" w:cs="Times New Roman"/>
          <w:b/>
          <w:spacing w:val="2"/>
          <w:sz w:val="24"/>
          <w:szCs w:val="24"/>
        </w:rPr>
        <w:t>Финансовое  обеспечение подпрограммы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xml:space="preserve">Объемы финансирования подпрограммы с разбивкой по годам реализации, источникам финансирования и главным распорядителям бюджетных средств представлены в таблице № 3 приложения к программе. </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032EB7" w:rsidRPr="00ED0B92" w:rsidRDefault="00032EB7" w:rsidP="00032EB7">
      <w:pPr>
        <w:shd w:val="clear" w:color="auto" w:fill="FFFFFF"/>
        <w:spacing w:after="0" w:line="240" w:lineRule="auto"/>
        <w:ind w:firstLine="709"/>
        <w:contextualSpacing/>
        <w:jc w:val="both"/>
        <w:textAlignment w:val="baseline"/>
        <w:rPr>
          <w:rStyle w:val="260"/>
          <w:spacing w:val="2"/>
          <w:sz w:val="24"/>
          <w:szCs w:val="24"/>
          <w:shd w:val="clear" w:color="auto" w:fill="auto"/>
        </w:rPr>
      </w:pPr>
    </w:p>
    <w:p w:rsidR="00032EB7" w:rsidRPr="00ED0B92" w:rsidRDefault="00032EB7" w:rsidP="00032EB7">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8.</w:t>
      </w:r>
      <w:r w:rsidRPr="00ED0B92">
        <w:rPr>
          <w:rFonts w:ascii="Times New Roman" w:hAnsi="Times New Roman" w:cs="Times New Roman"/>
          <w:b/>
          <w:sz w:val="24"/>
          <w:szCs w:val="24"/>
        </w:rPr>
        <w:t>Меры управления рисками с целью минимизации их влияния на достижение целей подпрограммы</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К наиболее серьезным рискам подпрограммы можно отнести финансовый, административный. Финансовый  риск реализации подпрограммы представляет собой невыполнение в полном объеме принятых по подпрограмме финансовых обязательств.</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Административный риск связан с неэффективным управлением программой, которое может привести к невыполнению целей и задач подпрограммы.</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Способами ограничения административного риска являются:</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 контроль за ходом выполнения программных мероприятий и совершенствование механизма текущего управления реализацией подпрограммы;</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 формирование ежегодных планов реализации подпрограммы;</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 непрерывный мониторинг выполнения показателей (индикаторов) подпрограммы.</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p>
    <w:p w:rsidR="00032EB7" w:rsidRPr="00ED0B92" w:rsidRDefault="00032EB7" w:rsidP="00032EB7">
      <w:pPr>
        <w:pStyle w:val="250"/>
        <w:shd w:val="clear" w:color="auto" w:fill="auto"/>
        <w:tabs>
          <w:tab w:val="left" w:pos="1571"/>
        </w:tabs>
        <w:spacing w:after="0" w:line="240" w:lineRule="auto"/>
        <w:ind w:left="360" w:right="40" w:firstLine="709"/>
        <w:contextualSpacing/>
        <w:jc w:val="center"/>
        <w:rPr>
          <w:rStyle w:val="260"/>
          <w:b/>
          <w:sz w:val="24"/>
          <w:szCs w:val="24"/>
        </w:rPr>
      </w:pPr>
    </w:p>
    <w:p w:rsidR="00032EB7" w:rsidRPr="00ED0B92" w:rsidRDefault="00032EB7" w:rsidP="00032EB7">
      <w:pPr>
        <w:pStyle w:val="250"/>
        <w:shd w:val="clear" w:color="auto" w:fill="auto"/>
        <w:tabs>
          <w:tab w:val="left" w:pos="1571"/>
        </w:tabs>
        <w:spacing w:after="0" w:line="240" w:lineRule="auto"/>
        <w:ind w:left="360" w:right="40" w:firstLine="709"/>
        <w:contextualSpacing/>
        <w:jc w:val="center"/>
        <w:rPr>
          <w:rStyle w:val="260"/>
          <w:b/>
          <w:sz w:val="24"/>
          <w:szCs w:val="24"/>
        </w:rPr>
      </w:pPr>
    </w:p>
    <w:p w:rsidR="007852A5" w:rsidRDefault="007852A5" w:rsidP="00032EB7">
      <w:pPr>
        <w:pStyle w:val="250"/>
        <w:shd w:val="clear" w:color="auto" w:fill="auto"/>
        <w:tabs>
          <w:tab w:val="left" w:pos="1571"/>
        </w:tabs>
        <w:spacing w:after="0" w:line="240" w:lineRule="auto"/>
        <w:ind w:left="360" w:right="40" w:firstLine="709"/>
        <w:contextualSpacing/>
        <w:jc w:val="center"/>
        <w:rPr>
          <w:rStyle w:val="260"/>
          <w:b/>
          <w:sz w:val="24"/>
          <w:szCs w:val="24"/>
        </w:rPr>
      </w:pPr>
    </w:p>
    <w:p w:rsidR="007852A5" w:rsidRDefault="007852A5" w:rsidP="007852A5">
      <w:pPr>
        <w:tabs>
          <w:tab w:val="left" w:pos="6795"/>
        </w:tabs>
        <w:spacing w:after="0" w:line="240" w:lineRule="auto"/>
        <w:contextualSpacing/>
        <w:jc w:val="right"/>
        <w:rPr>
          <w:rFonts w:ascii="Times New Roman" w:hAnsi="Times New Roman"/>
          <w:color w:val="000000"/>
          <w:sz w:val="24"/>
          <w:szCs w:val="24"/>
        </w:rPr>
      </w:pPr>
    </w:p>
    <w:p w:rsidR="00D2674B" w:rsidRPr="00951178" w:rsidRDefault="00D2674B" w:rsidP="007852A5">
      <w:pPr>
        <w:tabs>
          <w:tab w:val="left" w:pos="6795"/>
        </w:tabs>
        <w:spacing w:after="0" w:line="240" w:lineRule="auto"/>
        <w:contextualSpacing/>
        <w:jc w:val="right"/>
        <w:rPr>
          <w:rFonts w:ascii="Times New Roman" w:hAnsi="Times New Roman"/>
          <w:color w:val="000000"/>
          <w:sz w:val="24"/>
          <w:szCs w:val="24"/>
        </w:rPr>
      </w:pPr>
    </w:p>
    <w:p w:rsidR="007852A5" w:rsidRDefault="007852A5" w:rsidP="007852A5">
      <w:pPr>
        <w:shd w:val="clear" w:color="auto" w:fill="FFFFFF"/>
        <w:spacing w:after="0"/>
        <w:jc w:val="both"/>
        <w:rPr>
          <w:rFonts w:ascii="Times New Roman" w:hAnsi="Times New Roman"/>
          <w:color w:val="000000"/>
          <w:sz w:val="28"/>
          <w:szCs w:val="28"/>
        </w:rPr>
      </w:pPr>
    </w:p>
    <w:p w:rsidR="000C7097" w:rsidRDefault="000C7097" w:rsidP="007852A5">
      <w:pPr>
        <w:shd w:val="clear" w:color="auto" w:fill="FFFFFF"/>
        <w:spacing w:after="0"/>
        <w:jc w:val="both"/>
        <w:rPr>
          <w:rFonts w:ascii="Times New Roman" w:hAnsi="Times New Roman"/>
          <w:color w:val="000000"/>
          <w:sz w:val="28"/>
          <w:szCs w:val="28"/>
        </w:rPr>
      </w:pPr>
    </w:p>
    <w:p w:rsidR="000C7097" w:rsidRDefault="000C7097" w:rsidP="007852A5">
      <w:pPr>
        <w:shd w:val="clear" w:color="auto" w:fill="FFFFFF"/>
        <w:spacing w:after="0"/>
        <w:jc w:val="both"/>
        <w:rPr>
          <w:rFonts w:ascii="Times New Roman" w:hAnsi="Times New Roman"/>
          <w:color w:val="000000"/>
          <w:sz w:val="28"/>
          <w:szCs w:val="28"/>
        </w:rPr>
      </w:pPr>
    </w:p>
    <w:p w:rsidR="000C7097" w:rsidRPr="00951178" w:rsidRDefault="000C7097" w:rsidP="007852A5">
      <w:pPr>
        <w:shd w:val="clear" w:color="auto" w:fill="FFFFFF"/>
        <w:spacing w:after="0"/>
        <w:jc w:val="both"/>
        <w:rPr>
          <w:rFonts w:ascii="Times New Roman" w:hAnsi="Times New Roman"/>
          <w:color w:val="000000"/>
          <w:sz w:val="28"/>
          <w:szCs w:val="28"/>
        </w:rPr>
      </w:pPr>
    </w:p>
    <w:p w:rsidR="00475889" w:rsidRPr="00ED0B92" w:rsidRDefault="00475889" w:rsidP="00475889">
      <w:pPr>
        <w:tabs>
          <w:tab w:val="left" w:pos="6795"/>
        </w:tabs>
        <w:spacing w:after="0" w:line="240" w:lineRule="auto"/>
        <w:ind w:firstLine="709"/>
        <w:contextualSpacing/>
        <w:jc w:val="right"/>
        <w:rPr>
          <w:rFonts w:ascii="Times New Roman" w:hAnsi="Times New Roman" w:cs="Times New Roman"/>
          <w:sz w:val="24"/>
          <w:szCs w:val="24"/>
        </w:rPr>
      </w:pPr>
      <w:r w:rsidRPr="00475889">
        <w:rPr>
          <w:rFonts w:ascii="Times New Roman" w:hAnsi="Times New Roman" w:cs="Times New Roman"/>
          <w:sz w:val="24"/>
          <w:szCs w:val="24"/>
        </w:rPr>
        <w:lastRenderedPageBreak/>
        <w:t xml:space="preserve"> </w:t>
      </w:r>
      <w:r>
        <w:rPr>
          <w:rFonts w:ascii="Times New Roman" w:hAnsi="Times New Roman" w:cs="Times New Roman"/>
          <w:sz w:val="24"/>
          <w:szCs w:val="24"/>
        </w:rPr>
        <w:t>Приложение 4</w:t>
      </w:r>
    </w:p>
    <w:p w:rsidR="00475889" w:rsidRPr="00ED0B92" w:rsidRDefault="00475889" w:rsidP="00475889">
      <w:pPr>
        <w:tabs>
          <w:tab w:val="left" w:pos="6795"/>
        </w:tabs>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sz w:val="24"/>
          <w:szCs w:val="24"/>
        </w:rPr>
        <w:t xml:space="preserve">к муниципальной программе </w:t>
      </w:r>
    </w:p>
    <w:p w:rsidR="00475889" w:rsidRPr="00ED0B92" w:rsidRDefault="00475889" w:rsidP="00475889">
      <w:pPr>
        <w:shd w:val="clear" w:color="auto" w:fill="FFFFFF"/>
        <w:spacing w:after="0" w:line="240" w:lineRule="auto"/>
        <w:ind w:firstLine="709"/>
        <w:contextualSpacing/>
        <w:jc w:val="right"/>
        <w:rPr>
          <w:rFonts w:ascii="Times New Roman" w:hAnsi="Times New Roman" w:cs="Times New Roman"/>
          <w:bCs/>
          <w:color w:val="000000"/>
          <w:sz w:val="24"/>
          <w:szCs w:val="24"/>
        </w:rPr>
      </w:pPr>
      <w:r w:rsidRPr="00ED0B92">
        <w:rPr>
          <w:rFonts w:ascii="Times New Roman" w:hAnsi="Times New Roman" w:cs="Times New Roman"/>
          <w:sz w:val="24"/>
          <w:szCs w:val="24"/>
        </w:rPr>
        <w:t>«</w:t>
      </w:r>
      <w:r w:rsidRPr="00ED0B92">
        <w:rPr>
          <w:rFonts w:ascii="Times New Roman" w:hAnsi="Times New Roman" w:cs="Times New Roman"/>
          <w:bCs/>
          <w:color w:val="000000"/>
          <w:sz w:val="24"/>
          <w:szCs w:val="24"/>
        </w:rPr>
        <w:t xml:space="preserve">Развитие культуры и спорта </w:t>
      </w:r>
    </w:p>
    <w:p w:rsidR="00475889" w:rsidRPr="00ED0B92" w:rsidRDefault="00475889" w:rsidP="00475889">
      <w:pPr>
        <w:shd w:val="clear" w:color="auto" w:fill="FFFFFF"/>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bCs/>
          <w:color w:val="000000"/>
          <w:sz w:val="24"/>
          <w:szCs w:val="24"/>
        </w:rPr>
        <w:t>в Чернышевском районе</w:t>
      </w:r>
      <w:r w:rsidRPr="00ED0B92">
        <w:rPr>
          <w:rFonts w:ascii="Times New Roman" w:hAnsi="Times New Roman" w:cs="Times New Roman"/>
          <w:sz w:val="24"/>
          <w:szCs w:val="24"/>
        </w:rPr>
        <w:t>»</w:t>
      </w:r>
    </w:p>
    <w:p w:rsidR="007852A5" w:rsidRPr="00475889" w:rsidRDefault="00475889" w:rsidP="007852A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Под</w:t>
      </w:r>
      <w:r w:rsidR="00EF586F">
        <w:rPr>
          <w:rFonts w:ascii="Times New Roman" w:hAnsi="Times New Roman"/>
          <w:b/>
          <w:color w:val="000000"/>
          <w:sz w:val="24"/>
          <w:szCs w:val="24"/>
        </w:rPr>
        <w:t>п</w:t>
      </w:r>
      <w:r w:rsidRPr="00475889">
        <w:rPr>
          <w:rFonts w:ascii="Times New Roman" w:hAnsi="Times New Roman"/>
          <w:b/>
          <w:color w:val="000000"/>
          <w:sz w:val="24"/>
          <w:szCs w:val="24"/>
        </w:rPr>
        <w:t>рограмма</w:t>
      </w:r>
      <w:r w:rsidR="007852A5" w:rsidRPr="00475889">
        <w:rPr>
          <w:rFonts w:ascii="Times New Roman" w:hAnsi="Times New Roman"/>
          <w:b/>
          <w:color w:val="000000"/>
          <w:sz w:val="24"/>
          <w:szCs w:val="24"/>
        </w:rPr>
        <w:t xml:space="preserve"> «Развитие музея» </w:t>
      </w:r>
    </w:p>
    <w:p w:rsidR="007852A5" w:rsidRPr="00475889" w:rsidRDefault="007852A5" w:rsidP="007852A5">
      <w:pPr>
        <w:spacing w:after="0" w:line="240" w:lineRule="auto"/>
        <w:jc w:val="center"/>
        <w:rPr>
          <w:rFonts w:ascii="Times New Roman" w:hAnsi="Times New Roman"/>
          <w:b/>
          <w:color w:val="000000"/>
          <w:sz w:val="24"/>
          <w:szCs w:val="24"/>
        </w:rPr>
      </w:pPr>
      <w:r w:rsidRPr="00475889">
        <w:rPr>
          <w:rFonts w:ascii="Times New Roman" w:hAnsi="Times New Roman"/>
          <w:b/>
          <w:color w:val="000000"/>
          <w:sz w:val="24"/>
          <w:szCs w:val="24"/>
        </w:rPr>
        <w:t>муниципальной программы «Развитие культуры, спорта в Чернышевском районе»</w:t>
      </w:r>
    </w:p>
    <w:p w:rsidR="007852A5" w:rsidRPr="00475889" w:rsidRDefault="007852A5" w:rsidP="007852A5">
      <w:pPr>
        <w:spacing w:after="0" w:line="240" w:lineRule="auto"/>
        <w:jc w:val="center"/>
        <w:rPr>
          <w:rFonts w:ascii="Times New Roman" w:hAnsi="Times New Roman"/>
          <w:b/>
          <w:color w:val="000000"/>
          <w:sz w:val="24"/>
          <w:szCs w:val="24"/>
        </w:rPr>
      </w:pPr>
    </w:p>
    <w:p w:rsidR="007852A5" w:rsidRPr="00E72007" w:rsidRDefault="007852A5" w:rsidP="00E72007">
      <w:pPr>
        <w:pStyle w:val="afb"/>
        <w:numPr>
          <w:ilvl w:val="0"/>
          <w:numId w:val="38"/>
        </w:numPr>
        <w:contextualSpacing/>
        <w:jc w:val="center"/>
        <w:rPr>
          <w:b/>
          <w:color w:val="000000"/>
        </w:rPr>
      </w:pPr>
      <w:r w:rsidRPr="00E72007">
        <w:rPr>
          <w:b/>
          <w:color w:val="000000"/>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7136"/>
      </w:tblGrid>
      <w:tr w:rsidR="007852A5" w:rsidRPr="00951178" w:rsidTr="000C7097">
        <w:tc>
          <w:tcPr>
            <w:tcW w:w="1480" w:type="pct"/>
          </w:tcPr>
          <w:p w:rsidR="007852A5" w:rsidRPr="00951178" w:rsidRDefault="007852A5" w:rsidP="00E11C59">
            <w:pPr>
              <w:rPr>
                <w:rFonts w:ascii="Times New Roman" w:hAnsi="Times New Roman"/>
                <w:color w:val="000000"/>
              </w:rPr>
            </w:pPr>
            <w:r w:rsidRPr="00951178">
              <w:rPr>
                <w:rFonts w:ascii="Times New Roman" w:hAnsi="Times New Roman"/>
                <w:color w:val="000000"/>
              </w:rPr>
              <w:t>Разделы  паспорта подпрограммы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Содержание раздела</w:t>
            </w:r>
          </w:p>
        </w:tc>
      </w:tr>
      <w:tr w:rsidR="007852A5" w:rsidRPr="00951178" w:rsidTr="000C7097">
        <w:tc>
          <w:tcPr>
            <w:tcW w:w="1480" w:type="pct"/>
          </w:tcPr>
          <w:p w:rsidR="007852A5" w:rsidRPr="00951178" w:rsidRDefault="007852A5" w:rsidP="00E11C59">
            <w:pPr>
              <w:rPr>
                <w:rFonts w:ascii="Times New Roman" w:hAnsi="Times New Roman"/>
                <w:color w:val="000000"/>
              </w:rPr>
            </w:pPr>
            <w:r w:rsidRPr="00951178">
              <w:rPr>
                <w:rFonts w:ascii="Times New Roman" w:hAnsi="Times New Roman"/>
                <w:color w:val="000000"/>
              </w:rPr>
              <w:t>Наименование 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Муниципальная программа  «Развитие культуры, спорта в Черныш</w:t>
            </w:r>
            <w:r>
              <w:rPr>
                <w:rFonts w:ascii="Times New Roman" w:hAnsi="Times New Roman"/>
                <w:color w:val="000000"/>
              </w:rPr>
              <w:t xml:space="preserve">евском районе </w:t>
            </w:r>
          </w:p>
        </w:tc>
      </w:tr>
      <w:tr w:rsidR="007852A5" w:rsidRPr="00951178" w:rsidTr="000C7097">
        <w:tc>
          <w:tcPr>
            <w:tcW w:w="1480" w:type="pct"/>
          </w:tcPr>
          <w:p w:rsidR="007852A5" w:rsidRPr="00951178" w:rsidRDefault="007852A5" w:rsidP="00E11C59">
            <w:pPr>
              <w:rPr>
                <w:rFonts w:ascii="Times New Roman" w:hAnsi="Times New Roman"/>
                <w:color w:val="000000"/>
              </w:rPr>
            </w:pPr>
            <w:r w:rsidRPr="00951178">
              <w:rPr>
                <w:rFonts w:ascii="Times New Roman" w:hAnsi="Times New Roman"/>
                <w:color w:val="000000"/>
              </w:rPr>
              <w:t xml:space="preserve">Наименование подпрограммы </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 xml:space="preserve"> Подпрограмма «Развитие музея»</w:t>
            </w:r>
          </w:p>
        </w:tc>
      </w:tr>
      <w:tr w:rsidR="007852A5" w:rsidRPr="00951178" w:rsidTr="000C7097">
        <w:tc>
          <w:tcPr>
            <w:tcW w:w="1480" w:type="pct"/>
          </w:tcPr>
          <w:p w:rsidR="007852A5" w:rsidRPr="00951178" w:rsidRDefault="007852A5" w:rsidP="00E11C59">
            <w:pPr>
              <w:rPr>
                <w:rFonts w:ascii="Times New Roman" w:hAnsi="Times New Roman"/>
                <w:color w:val="000000"/>
              </w:rPr>
            </w:pPr>
            <w:r w:rsidRPr="00951178">
              <w:rPr>
                <w:rFonts w:ascii="Times New Roman" w:hAnsi="Times New Roman"/>
                <w:color w:val="000000"/>
                <w:sz w:val="24"/>
                <w:szCs w:val="24"/>
              </w:rPr>
              <w:t>Ответственный исполнитель подпрограммы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Комитет культуры и спорта администрации МР «Чернышевский район» (далее – Комитет культуры и спорта)</w:t>
            </w:r>
          </w:p>
        </w:tc>
      </w:tr>
      <w:tr w:rsidR="007852A5" w:rsidRPr="00951178" w:rsidTr="000C7097">
        <w:tc>
          <w:tcPr>
            <w:tcW w:w="1480" w:type="pct"/>
          </w:tcPr>
          <w:p w:rsidR="007852A5" w:rsidRPr="00951178" w:rsidRDefault="007852A5" w:rsidP="00E11C59">
            <w:pPr>
              <w:rPr>
                <w:rFonts w:ascii="Times New Roman" w:hAnsi="Times New Roman"/>
                <w:color w:val="000000"/>
                <w:sz w:val="24"/>
                <w:szCs w:val="24"/>
              </w:rPr>
            </w:pPr>
            <w:r w:rsidRPr="00951178">
              <w:rPr>
                <w:rFonts w:ascii="Times New Roman" w:hAnsi="Times New Roman"/>
                <w:color w:val="000000"/>
                <w:sz w:val="24"/>
                <w:szCs w:val="24"/>
              </w:rPr>
              <w:t>Соисполнитель подпрограммы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муниципальное учреждение культуры районный краеведческий музей</w:t>
            </w:r>
          </w:p>
        </w:tc>
      </w:tr>
      <w:tr w:rsidR="007852A5" w:rsidRPr="00951178" w:rsidTr="000C7097">
        <w:tc>
          <w:tcPr>
            <w:tcW w:w="1480" w:type="pct"/>
          </w:tcPr>
          <w:p w:rsidR="007852A5" w:rsidRPr="00951178" w:rsidRDefault="007852A5" w:rsidP="00E11C59">
            <w:pPr>
              <w:rPr>
                <w:rFonts w:ascii="Times New Roman" w:hAnsi="Times New Roman"/>
                <w:color w:val="000000"/>
                <w:sz w:val="24"/>
                <w:szCs w:val="24"/>
              </w:rPr>
            </w:pPr>
            <w:r w:rsidRPr="00951178">
              <w:rPr>
                <w:rFonts w:ascii="Times New Roman" w:hAnsi="Times New Roman"/>
                <w:color w:val="000000"/>
              </w:rPr>
              <w:t>Цели подпрограммы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tc>
      </w:tr>
      <w:tr w:rsidR="007852A5" w:rsidRPr="00951178" w:rsidTr="000C7097">
        <w:tc>
          <w:tcPr>
            <w:tcW w:w="1480" w:type="pct"/>
          </w:tcPr>
          <w:p w:rsidR="007852A5" w:rsidRPr="00951178" w:rsidRDefault="007852A5" w:rsidP="00E11C59">
            <w:pPr>
              <w:rPr>
                <w:rFonts w:ascii="Times New Roman" w:hAnsi="Times New Roman"/>
                <w:color w:val="000000"/>
              </w:rPr>
            </w:pPr>
            <w:r w:rsidRPr="00951178">
              <w:rPr>
                <w:rFonts w:ascii="Times New Roman" w:hAnsi="Times New Roman"/>
                <w:color w:val="000000"/>
              </w:rPr>
              <w:t>Задачи подпрограммы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tc>
      </w:tr>
      <w:tr w:rsidR="007852A5" w:rsidRPr="00951178" w:rsidTr="000C7097">
        <w:tc>
          <w:tcPr>
            <w:tcW w:w="1480" w:type="pct"/>
          </w:tcPr>
          <w:p w:rsidR="007852A5" w:rsidRPr="00951178" w:rsidRDefault="007852A5" w:rsidP="00E11C59">
            <w:pPr>
              <w:rPr>
                <w:rFonts w:ascii="Times New Roman" w:hAnsi="Times New Roman"/>
                <w:color w:val="000000"/>
              </w:rPr>
            </w:pPr>
            <w:r w:rsidRPr="00951178">
              <w:rPr>
                <w:rFonts w:ascii="Times New Roman" w:hAnsi="Times New Roman"/>
                <w:color w:val="000000"/>
                <w:sz w:val="24"/>
                <w:szCs w:val="24"/>
              </w:rPr>
              <w:t>Конечные результаты реализации подпрограммы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увеличение количества вы</w:t>
            </w:r>
            <w:r>
              <w:rPr>
                <w:rFonts w:ascii="Times New Roman" w:hAnsi="Times New Roman"/>
                <w:color w:val="000000"/>
              </w:rPr>
              <w:t>ставочных проектов</w:t>
            </w:r>
            <w:r w:rsidRPr="00951178">
              <w:rPr>
                <w:rFonts w:ascii="Times New Roman" w:hAnsi="Times New Roman"/>
                <w:color w:val="000000"/>
              </w:rPr>
              <w:t xml:space="preserve">  по</w:t>
            </w:r>
            <w:r>
              <w:rPr>
                <w:rFonts w:ascii="Times New Roman" w:hAnsi="Times New Roman"/>
                <w:color w:val="000000"/>
              </w:rPr>
              <w:t xml:space="preserve"> отношению к 2020 году до  14</w:t>
            </w:r>
            <w:r w:rsidR="00D2674B">
              <w:rPr>
                <w:rFonts w:ascii="Times New Roman" w:hAnsi="Times New Roman"/>
                <w:color w:val="000000"/>
              </w:rPr>
              <w:t xml:space="preserve"> ед.</w:t>
            </w:r>
            <w:r>
              <w:rPr>
                <w:rFonts w:ascii="Times New Roman" w:hAnsi="Times New Roman"/>
                <w:color w:val="000000"/>
              </w:rPr>
              <w:t>;</w:t>
            </w:r>
          </w:p>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tc>
      </w:tr>
      <w:tr w:rsidR="007852A5" w:rsidRPr="00951178" w:rsidTr="000C7097">
        <w:tc>
          <w:tcPr>
            <w:tcW w:w="1480" w:type="pct"/>
          </w:tcPr>
          <w:p w:rsidR="007852A5" w:rsidRPr="00951178" w:rsidRDefault="007852A5" w:rsidP="00E11C59">
            <w:pPr>
              <w:rPr>
                <w:rFonts w:ascii="Times New Roman" w:hAnsi="Times New Roman"/>
                <w:color w:val="000000"/>
                <w:sz w:val="24"/>
                <w:szCs w:val="24"/>
              </w:rPr>
            </w:pPr>
            <w:r w:rsidRPr="00951178">
              <w:rPr>
                <w:rFonts w:ascii="Times New Roman" w:hAnsi="Times New Roman"/>
                <w:color w:val="000000"/>
                <w:sz w:val="24"/>
                <w:szCs w:val="24"/>
              </w:rPr>
              <w:t>Целевые индикаторы и показатели</w:t>
            </w:r>
          </w:p>
        </w:tc>
        <w:tc>
          <w:tcPr>
            <w:tcW w:w="3520" w:type="pct"/>
          </w:tcPr>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увеличение количества выставочных проектов</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2021-10 ед.</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2022-11 ед.</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2023-12 ед.</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2024—13 ед.</w:t>
            </w:r>
          </w:p>
          <w:p w:rsidR="007852A5" w:rsidRDefault="007852A5" w:rsidP="00D2674B">
            <w:pPr>
              <w:spacing w:after="0" w:line="240" w:lineRule="auto"/>
              <w:rPr>
                <w:rFonts w:ascii="Times New Roman" w:hAnsi="Times New Roman"/>
                <w:color w:val="000000"/>
              </w:rPr>
            </w:pPr>
            <w:r w:rsidRPr="00951178">
              <w:rPr>
                <w:rFonts w:ascii="Times New Roman" w:hAnsi="Times New Roman"/>
                <w:color w:val="000000"/>
              </w:rPr>
              <w:t>2025 – 14 ед.</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увеличение доли представленных (во всех формах) зрителю музейных предметов в общем количестве музейных предметов основного фонда</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2021-0,10%</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2022-0.,11%</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2023-0,12%</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2024—0,13%</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2025 – 0,14%</w:t>
            </w:r>
          </w:p>
        </w:tc>
      </w:tr>
      <w:tr w:rsidR="007852A5" w:rsidRPr="00951178" w:rsidTr="000C7097">
        <w:tc>
          <w:tcPr>
            <w:tcW w:w="1480" w:type="pct"/>
          </w:tcPr>
          <w:p w:rsidR="007852A5" w:rsidRPr="00951178" w:rsidRDefault="007852A5" w:rsidP="00E11C59">
            <w:pPr>
              <w:spacing w:after="0" w:line="240" w:lineRule="auto"/>
              <w:contextualSpacing/>
              <w:textAlignment w:val="baseline"/>
              <w:rPr>
                <w:rFonts w:ascii="Times New Roman" w:hAnsi="Times New Roman"/>
                <w:color w:val="000000"/>
                <w:sz w:val="24"/>
                <w:szCs w:val="24"/>
              </w:rPr>
            </w:pPr>
            <w:r w:rsidRPr="00951178">
              <w:rPr>
                <w:rFonts w:ascii="Times New Roman" w:hAnsi="Times New Roman"/>
                <w:color w:val="000000"/>
                <w:sz w:val="24"/>
                <w:szCs w:val="24"/>
              </w:rPr>
              <w:lastRenderedPageBreak/>
              <w:t>Этапы и сроки реализации подпрограммы</w:t>
            </w:r>
          </w:p>
        </w:tc>
        <w:tc>
          <w:tcPr>
            <w:tcW w:w="3520" w:type="pct"/>
          </w:tcPr>
          <w:p w:rsidR="007852A5" w:rsidRPr="00951178" w:rsidRDefault="007852A5" w:rsidP="00E11C59">
            <w:pPr>
              <w:rPr>
                <w:rFonts w:ascii="Times New Roman" w:hAnsi="Times New Roman"/>
                <w:color w:val="000000"/>
              </w:rPr>
            </w:pPr>
            <w:r w:rsidRPr="00951178">
              <w:rPr>
                <w:rFonts w:ascii="Times New Roman" w:hAnsi="Times New Roman"/>
                <w:color w:val="000000"/>
                <w:sz w:val="24"/>
                <w:szCs w:val="24"/>
              </w:rPr>
              <w:t>2021-2025 годы, подпрограмма реализуется  в один этап</w:t>
            </w:r>
          </w:p>
        </w:tc>
      </w:tr>
      <w:tr w:rsidR="007852A5" w:rsidRPr="00951178" w:rsidTr="000C7097">
        <w:tc>
          <w:tcPr>
            <w:tcW w:w="1480" w:type="pct"/>
          </w:tcPr>
          <w:p w:rsidR="007852A5" w:rsidRPr="00951178" w:rsidRDefault="007852A5" w:rsidP="00E11C59">
            <w:pPr>
              <w:spacing w:after="0" w:line="240" w:lineRule="auto"/>
              <w:contextualSpacing/>
              <w:textAlignment w:val="baseline"/>
              <w:rPr>
                <w:rFonts w:ascii="Times New Roman" w:hAnsi="Times New Roman"/>
                <w:color w:val="000000"/>
                <w:sz w:val="24"/>
                <w:szCs w:val="24"/>
              </w:rPr>
            </w:pPr>
            <w:r w:rsidRPr="00951178">
              <w:rPr>
                <w:rFonts w:ascii="Times New Roman" w:hAnsi="Times New Roman"/>
                <w:color w:val="000000"/>
                <w:sz w:val="24"/>
                <w:szCs w:val="24"/>
              </w:rPr>
              <w:t>Финансовое обеспечение подпрограммы</w:t>
            </w:r>
          </w:p>
        </w:tc>
        <w:tc>
          <w:tcPr>
            <w:tcW w:w="3520" w:type="pct"/>
          </w:tcPr>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 xml:space="preserve">Объём бюджетных ассигнований на реализацию подпрограммы за счет средств бюджета муниципального района  «Чернышевский район» составит  </w:t>
            </w:r>
            <w:r w:rsidR="002315FF">
              <w:rPr>
                <w:rFonts w:ascii="Times New Roman" w:hAnsi="Times New Roman"/>
                <w:color w:val="000000"/>
              </w:rPr>
              <w:t>880</w:t>
            </w:r>
            <w:r w:rsidRPr="00951178">
              <w:rPr>
                <w:rFonts w:ascii="Times New Roman" w:hAnsi="Times New Roman"/>
                <w:color w:val="000000"/>
              </w:rPr>
              <w:t>,0</w:t>
            </w:r>
            <w:r w:rsidR="002315FF">
              <w:rPr>
                <w:rFonts w:ascii="Times New Roman" w:hAnsi="Times New Roman"/>
                <w:color w:val="000000"/>
              </w:rPr>
              <w:t xml:space="preserve"> </w:t>
            </w:r>
            <w:r w:rsidRPr="00951178">
              <w:rPr>
                <w:rFonts w:ascii="Times New Roman" w:hAnsi="Times New Roman"/>
                <w:color w:val="000000"/>
              </w:rPr>
              <w:t xml:space="preserve">тыс. рублей, в том числе: </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2021-0,0 тыс. рублей</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2022-180,0 тыс. рублей</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2023-239,0 тыс. рублей</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2024—241,0 тыс. рублей</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2025 -220,0тыс. рублей</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Объемы финансирования подпрограммы носят прогнозируемый характер и подлежат уточнению в установленном порядке</w:t>
            </w:r>
          </w:p>
        </w:tc>
      </w:tr>
    </w:tbl>
    <w:p w:rsidR="007852A5" w:rsidRPr="00951178" w:rsidRDefault="007852A5" w:rsidP="007852A5">
      <w:pPr>
        <w:pStyle w:val="2c"/>
        <w:shd w:val="clear" w:color="auto" w:fill="FFFFFF"/>
        <w:spacing w:after="0" w:line="240" w:lineRule="auto"/>
        <w:ind w:left="360"/>
        <w:jc w:val="center"/>
        <w:textAlignment w:val="baseline"/>
        <w:rPr>
          <w:rFonts w:ascii="Times New Roman" w:hAnsi="Times New Roman"/>
          <w:b/>
          <w:color w:val="000000"/>
          <w:spacing w:val="2"/>
          <w:szCs w:val="22"/>
          <w:lang w:eastAsia="ru-RU"/>
        </w:rPr>
      </w:pPr>
    </w:p>
    <w:p w:rsidR="007852A5" w:rsidRPr="007852A5" w:rsidRDefault="007852A5" w:rsidP="00E72007">
      <w:pPr>
        <w:pStyle w:val="2c"/>
        <w:shd w:val="clear" w:color="auto" w:fill="FFFFFF"/>
        <w:spacing w:line="240" w:lineRule="auto"/>
        <w:ind w:left="360"/>
        <w:jc w:val="center"/>
        <w:textAlignment w:val="baseline"/>
        <w:rPr>
          <w:rFonts w:ascii="Times New Roman" w:hAnsi="Times New Roman"/>
          <w:b/>
          <w:color w:val="000000"/>
          <w:spacing w:val="2"/>
          <w:szCs w:val="22"/>
          <w:lang w:eastAsia="ru-RU"/>
        </w:rPr>
      </w:pPr>
      <w:r w:rsidRPr="00951178">
        <w:rPr>
          <w:rFonts w:ascii="Times New Roman" w:hAnsi="Times New Roman"/>
          <w:b/>
          <w:color w:val="000000"/>
          <w:spacing w:val="2"/>
          <w:szCs w:val="22"/>
          <w:lang w:eastAsia="ru-RU"/>
        </w:rPr>
        <w:t>2.</w:t>
      </w:r>
      <w:r w:rsidRPr="00951178">
        <w:rPr>
          <w:b/>
          <w:bCs/>
          <w:color w:val="000000"/>
          <w:bdr w:val="none" w:sz="0" w:space="0" w:color="auto" w:frame="1"/>
          <w:lang w:eastAsia="ru-RU"/>
        </w:rPr>
        <w:t xml:space="preserve"> </w:t>
      </w:r>
      <w:r w:rsidRPr="00951178">
        <w:rPr>
          <w:rFonts w:ascii="Times New Roman" w:hAnsi="Times New Roman"/>
          <w:b/>
          <w:bCs/>
          <w:color w:val="000000"/>
          <w:bdr w:val="none" w:sz="0" w:space="0" w:color="auto" w:frame="1"/>
          <w:lang w:eastAsia="ru-RU"/>
        </w:rPr>
        <w:t>Описание целей и задач муниципальной программы, прогноз развития соответствующей сферы с учетом реализации</w:t>
      </w:r>
      <w:r>
        <w:rPr>
          <w:rFonts w:ascii="Times New Roman" w:hAnsi="Times New Roman"/>
          <w:b/>
          <w:bCs/>
          <w:color w:val="000000"/>
          <w:bdr w:val="none" w:sz="0" w:space="0" w:color="auto" w:frame="1"/>
          <w:lang w:eastAsia="ru-RU"/>
        </w:rPr>
        <w:t xml:space="preserve"> муниципальной подпрограммы</w:t>
      </w:r>
    </w:p>
    <w:p w:rsidR="007852A5" w:rsidRPr="00951178" w:rsidRDefault="007852A5" w:rsidP="00E72007">
      <w:pPr>
        <w:spacing w:line="240" w:lineRule="auto"/>
        <w:rPr>
          <w:rFonts w:ascii="Times New Roman" w:hAnsi="Times New Roman"/>
          <w:b/>
          <w:color w:val="000000"/>
        </w:rPr>
      </w:pP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В  Чернышевском районе  функционирует МУК Районный  краеведческий  музей.   </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 Районный музей  имеет краеведческий и исторический профиль и является центром  образовательной и  просветительской деятельности в районе.  </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 Количество посещений на 01.01.2020 год   Музея  составляет   3100  тысяч  человек в год. Музей организует и проводит  ежегодно   490  экскурсий, 4 лекции и 18 мероприятий, более 12 выставок.  </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На 1 января 2020 года основной фонд музея составил  более 6100 единиц хранения. В музейных фондах хранятся уникальные предметы и коллекции. Среди них – предметы старинного  быта, археологическая, палеонтологическая коллекция,   документы и фотографии 19-20 веков и многое другое.  </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Комплектование фондовых коллекций производится в соответствии с перспективными планами комплектования. Ежегодный прирост фондовых коллекций составляет в среднем 2,16 %. </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Во всех формах музейной деятельности используется более 60 процентов музейных предметов и музейных коллекций  </w:t>
      </w:r>
    </w:p>
    <w:p w:rsidR="007852A5" w:rsidRDefault="007852A5" w:rsidP="00E72007">
      <w:pPr>
        <w:spacing w:line="240" w:lineRule="auto"/>
        <w:rPr>
          <w:rFonts w:ascii="Times New Roman" w:hAnsi="Times New Roman"/>
          <w:color w:val="000000"/>
        </w:rPr>
      </w:pPr>
      <w:r w:rsidRPr="00951178">
        <w:rPr>
          <w:rFonts w:ascii="Times New Roman" w:hAnsi="Times New Roman"/>
          <w:color w:val="000000"/>
        </w:rPr>
        <w:t xml:space="preserve">МУК Районный краеведческий музей  располагается в отдельном здании.   Имеет пожарно-охранную сигнализацию, телефонную связь и Интернет. </w:t>
      </w:r>
    </w:p>
    <w:p w:rsidR="007852A5" w:rsidRPr="00951178" w:rsidRDefault="007852A5" w:rsidP="00E72007">
      <w:pPr>
        <w:spacing w:line="240" w:lineRule="auto"/>
        <w:rPr>
          <w:rFonts w:ascii="Times New Roman" w:hAnsi="Times New Roman"/>
          <w:color w:val="000000"/>
        </w:rPr>
      </w:pPr>
      <w:r>
        <w:rPr>
          <w:rFonts w:ascii="Times New Roman" w:hAnsi="Times New Roman"/>
          <w:color w:val="000000"/>
        </w:rPr>
        <w:t>Перед Музеем</w:t>
      </w:r>
      <w:r w:rsidRPr="00951178">
        <w:rPr>
          <w:rFonts w:ascii="Times New Roman" w:hAnsi="Times New Roman"/>
          <w:color w:val="000000"/>
        </w:rPr>
        <w:t xml:space="preserve">  стоит проблема сохранности музейных коллекций. Более 1,5 % основного музейного фонда требуют реставрации, но из-за отсутствия финанси</w:t>
      </w:r>
      <w:r>
        <w:rPr>
          <w:rFonts w:ascii="Times New Roman" w:hAnsi="Times New Roman"/>
          <w:color w:val="000000"/>
        </w:rPr>
        <w:t>рования реставрация не ведётся.</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Недостаточное бюджетное финансирование музейной отрасли  отрицательно сказывается на общем состоянии музея. Музею не хватает средств на создание новых профильных стационарных экспозиций, пополнение и охрану своих фондовых коллекций, на информационное обеспечение, на развитие научной деятельности, приобретение оборудования,  мебели.</w:t>
      </w:r>
      <w:bookmarkStart w:id="6" w:name="_Toc361131934"/>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Одним из приоритетных направлений деятельности Музея  является комплектование фондов.</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Изучение музейных коллекций лежит в основе научно-исследовательской деятельности музея и является базой для изучения истории и культуры района и края, которая постоянно востребована  школьниками, студентами лицея,  краеведами. </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В последние годы активизировался процесс внедрения современных информационных технологий в деятельность музеев Забайкальского края. В  Районном краеведческом  музее также идёт подготовка  к  формированию электронного каталога музейных коллекций, ведётся фотофиксация экспонатов. Также создан сайт в информационно-телекоммуникационной сети «Интернет», что позволяет размещать информацию о деятельности и услугах Музея в электронном виде. Приобретено  современное   </w:t>
      </w:r>
      <w:r w:rsidRPr="00951178">
        <w:rPr>
          <w:rFonts w:ascii="Times New Roman" w:hAnsi="Times New Roman"/>
          <w:color w:val="000000"/>
        </w:rPr>
        <w:lastRenderedPageBreak/>
        <w:t>мультимедийное оборудование.  Все  это позволяет демонстрировать видеофильмы, презентации, проводить интерактивные экскурсии.</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Целесообразность решения проблемы программно-целевым методом обусловлена тем, что он позволяет определить важнейшие проблемы и приоритеты в развитии учреждения, добиться значимых результатов и рационального расходования финансовых средств. Система мероприятий, разработанных на основе указанного метода, позволит направить имеющиеся ресурсы на развитие стратегически значимых направлений. Координационное взаимодействие различных направлений деятельности музея оптимизирует использование бюджетных средств в условиях рыночных отношений, станет гарантом стабильного развития культуры района в сфере музейного дела. </w:t>
      </w:r>
    </w:p>
    <w:bookmarkEnd w:id="6"/>
    <w:p w:rsidR="007852A5" w:rsidRPr="00951178" w:rsidRDefault="007852A5" w:rsidP="00E72007">
      <w:pPr>
        <w:pStyle w:val="2c"/>
        <w:spacing w:line="240" w:lineRule="auto"/>
        <w:ind w:left="1429"/>
        <w:textAlignment w:val="baseline"/>
        <w:rPr>
          <w:rFonts w:ascii="Times New Roman" w:hAnsi="Times New Roman"/>
          <w:b/>
          <w:color w:val="000000"/>
          <w:szCs w:val="22"/>
          <w:lang w:eastAsia="ru-RU"/>
        </w:rPr>
      </w:pPr>
      <w:r w:rsidRPr="00951178">
        <w:rPr>
          <w:b/>
          <w:i/>
          <w:color w:val="000000"/>
          <w:lang w:eastAsia="ru-RU"/>
        </w:rPr>
        <w:t xml:space="preserve">                             </w:t>
      </w:r>
    </w:p>
    <w:p w:rsidR="007852A5" w:rsidRPr="00FA5F2E" w:rsidRDefault="00FA5F2E" w:rsidP="00FA5F2E">
      <w:pPr>
        <w:pStyle w:val="2c"/>
        <w:spacing w:line="240" w:lineRule="auto"/>
        <w:ind w:left="360"/>
        <w:jc w:val="center"/>
        <w:textAlignment w:val="baseline"/>
        <w:rPr>
          <w:rFonts w:ascii="Times New Roman" w:hAnsi="Times New Roman"/>
          <w:b/>
          <w:color w:val="000000"/>
          <w:szCs w:val="22"/>
          <w:lang w:eastAsia="ru-RU"/>
        </w:rPr>
      </w:pPr>
      <w:r>
        <w:rPr>
          <w:rFonts w:ascii="Times New Roman" w:hAnsi="Times New Roman"/>
          <w:b/>
          <w:color w:val="000000"/>
          <w:szCs w:val="22"/>
          <w:lang w:eastAsia="ru-RU"/>
        </w:rPr>
        <w:t>Цель  и задачи подпрограммы</w:t>
      </w:r>
    </w:p>
    <w:p w:rsidR="007852A5" w:rsidRPr="00951178" w:rsidRDefault="007852A5" w:rsidP="00E72007">
      <w:pPr>
        <w:spacing w:line="240" w:lineRule="auto"/>
        <w:rPr>
          <w:rFonts w:ascii="Times New Roman" w:hAnsi="Times New Roman"/>
          <w:color w:val="000000"/>
          <w:sz w:val="24"/>
          <w:szCs w:val="24"/>
        </w:rPr>
      </w:pPr>
      <w:r w:rsidRPr="00951178">
        <w:rPr>
          <w:rFonts w:ascii="Times New Roman" w:hAnsi="Times New Roman"/>
          <w:color w:val="000000"/>
          <w:sz w:val="24"/>
          <w:szCs w:val="24"/>
        </w:rPr>
        <w:t>Цель подпрограммы: 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p w:rsidR="007852A5" w:rsidRPr="00951178" w:rsidRDefault="007852A5" w:rsidP="00E72007">
      <w:pPr>
        <w:spacing w:line="240" w:lineRule="auto"/>
        <w:jc w:val="center"/>
        <w:rPr>
          <w:rFonts w:ascii="Times New Roman" w:hAnsi="Times New Roman"/>
          <w:b/>
          <w:color w:val="000000"/>
          <w:sz w:val="24"/>
          <w:szCs w:val="24"/>
        </w:rPr>
      </w:pPr>
      <w:r w:rsidRPr="00951178">
        <w:rPr>
          <w:rFonts w:ascii="Times New Roman" w:hAnsi="Times New Roman"/>
          <w:b/>
          <w:color w:val="000000"/>
          <w:sz w:val="24"/>
          <w:szCs w:val="24"/>
        </w:rPr>
        <w:t>Для достижения поставленной цели определены следующие задачи:</w:t>
      </w:r>
    </w:p>
    <w:p w:rsidR="007852A5" w:rsidRDefault="007852A5" w:rsidP="00E72007">
      <w:pPr>
        <w:pStyle w:val="2c"/>
        <w:spacing w:line="240" w:lineRule="auto"/>
        <w:ind w:left="0"/>
        <w:rPr>
          <w:rFonts w:ascii="Times New Roman" w:hAnsi="Times New Roman"/>
          <w:color w:val="000000"/>
        </w:rPr>
      </w:pPr>
      <w:r w:rsidRPr="00951178">
        <w:rPr>
          <w:rFonts w:ascii="Times New Roman" w:hAnsi="Times New Roman"/>
          <w:color w:val="000000"/>
        </w:rPr>
        <w:t>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p w:rsidR="007852A5" w:rsidRPr="00951178" w:rsidRDefault="007852A5" w:rsidP="00E72007">
      <w:pPr>
        <w:pStyle w:val="2c"/>
        <w:spacing w:line="240" w:lineRule="auto"/>
        <w:ind w:left="0"/>
        <w:rPr>
          <w:rFonts w:ascii="Times New Roman" w:hAnsi="Times New Roman"/>
          <w:b/>
          <w:bCs/>
          <w:color w:val="000000"/>
          <w:sz w:val="24"/>
          <w:szCs w:val="24"/>
        </w:rPr>
      </w:pPr>
    </w:p>
    <w:p w:rsidR="007852A5" w:rsidRPr="00951178" w:rsidRDefault="007852A5" w:rsidP="00E72007">
      <w:pPr>
        <w:pStyle w:val="2c"/>
        <w:spacing w:line="240" w:lineRule="auto"/>
        <w:ind w:left="360"/>
        <w:jc w:val="center"/>
        <w:rPr>
          <w:rFonts w:ascii="Times New Roman" w:hAnsi="Times New Roman"/>
          <w:b/>
          <w:bCs/>
          <w:color w:val="000000"/>
          <w:szCs w:val="22"/>
        </w:rPr>
      </w:pPr>
      <w:r w:rsidRPr="00951178">
        <w:rPr>
          <w:rFonts w:ascii="Times New Roman" w:hAnsi="Times New Roman"/>
          <w:b/>
          <w:bCs/>
          <w:color w:val="000000"/>
          <w:szCs w:val="22"/>
        </w:rPr>
        <w:t>3.Сроки и этапы реализации подпрограммы</w:t>
      </w:r>
    </w:p>
    <w:p w:rsidR="007852A5" w:rsidRPr="00951178" w:rsidRDefault="007852A5" w:rsidP="00E72007">
      <w:pPr>
        <w:spacing w:line="240" w:lineRule="auto"/>
        <w:ind w:firstLine="709"/>
        <w:contextualSpacing/>
        <w:rPr>
          <w:rFonts w:ascii="Times New Roman" w:hAnsi="Times New Roman"/>
          <w:color w:val="000000"/>
        </w:rPr>
      </w:pPr>
      <w:r w:rsidRPr="00951178">
        <w:rPr>
          <w:rFonts w:ascii="Times New Roman" w:hAnsi="Times New Roman"/>
          <w:color w:val="000000"/>
        </w:rPr>
        <w:t>Подпрограмма реализуется в 2021-2025 годах в один этап.</w:t>
      </w:r>
    </w:p>
    <w:p w:rsidR="007852A5" w:rsidRPr="00951178" w:rsidRDefault="007852A5" w:rsidP="00E72007">
      <w:pPr>
        <w:pStyle w:val="2c"/>
        <w:spacing w:line="240" w:lineRule="auto"/>
        <w:ind w:left="360"/>
        <w:jc w:val="center"/>
        <w:textAlignment w:val="baseline"/>
        <w:rPr>
          <w:rFonts w:ascii="Times New Roman" w:hAnsi="Times New Roman"/>
          <w:b/>
          <w:color w:val="000000"/>
          <w:szCs w:val="22"/>
        </w:rPr>
      </w:pPr>
      <w:r w:rsidRPr="00951178">
        <w:rPr>
          <w:rFonts w:ascii="Times New Roman" w:hAnsi="Times New Roman"/>
          <w:b/>
          <w:color w:val="000000"/>
          <w:szCs w:val="22"/>
        </w:rPr>
        <w:t>4. Целевые индикаторы и показатели</w:t>
      </w:r>
    </w:p>
    <w:p w:rsidR="007852A5" w:rsidRPr="00951178" w:rsidRDefault="007852A5" w:rsidP="00E72007">
      <w:pPr>
        <w:spacing w:line="240" w:lineRule="auto"/>
        <w:ind w:firstLine="709"/>
        <w:contextualSpacing/>
        <w:textAlignment w:val="baseline"/>
        <w:rPr>
          <w:rFonts w:ascii="Times New Roman" w:hAnsi="Times New Roman"/>
          <w:color w:val="000000"/>
        </w:rPr>
      </w:pPr>
      <w:r w:rsidRPr="00951178">
        <w:rPr>
          <w:rFonts w:ascii="Times New Roman" w:hAnsi="Times New Roman"/>
          <w:color w:val="000000"/>
        </w:rPr>
        <w:t>Сведения о показателях (индикаторах) подпрограммы и их  значениях представлена в таблице № 1 приложения к подпрограмме</w:t>
      </w:r>
    </w:p>
    <w:p w:rsidR="007852A5" w:rsidRPr="00951178" w:rsidRDefault="007852A5" w:rsidP="00E72007">
      <w:pPr>
        <w:spacing w:line="240" w:lineRule="auto"/>
        <w:ind w:firstLine="709"/>
        <w:contextualSpacing/>
        <w:jc w:val="center"/>
        <w:textAlignment w:val="baseline"/>
        <w:rPr>
          <w:rFonts w:ascii="Times New Roman" w:hAnsi="Times New Roman"/>
          <w:color w:val="000000"/>
        </w:rPr>
      </w:pPr>
      <w:r w:rsidRPr="00951178">
        <w:rPr>
          <w:rFonts w:ascii="Times New Roman" w:hAnsi="Times New Roman"/>
          <w:b/>
          <w:color w:val="000000"/>
          <w:spacing w:val="2"/>
        </w:rPr>
        <w:t>5.Основные мероприятия</w:t>
      </w:r>
    </w:p>
    <w:p w:rsidR="007852A5" w:rsidRPr="00951178" w:rsidRDefault="007852A5" w:rsidP="00E72007">
      <w:pPr>
        <w:shd w:val="clear" w:color="auto" w:fill="FFFFFF"/>
        <w:spacing w:line="240" w:lineRule="auto"/>
        <w:ind w:firstLine="709"/>
        <w:contextualSpacing/>
        <w:jc w:val="both"/>
        <w:textAlignment w:val="baseline"/>
        <w:rPr>
          <w:rFonts w:ascii="Times New Roman" w:hAnsi="Times New Roman"/>
          <w:b/>
          <w:color w:val="000000"/>
          <w:spacing w:val="2"/>
          <w:sz w:val="24"/>
          <w:szCs w:val="24"/>
        </w:rPr>
      </w:pPr>
      <w:r w:rsidRPr="00951178">
        <w:rPr>
          <w:rFonts w:ascii="Times New Roman" w:hAnsi="Times New Roman"/>
          <w:color w:val="000000"/>
        </w:rPr>
        <w:t>Решение задач подпрограммы будет осуществляться путем реализации пяти основных мероприятий. Сводная информация об основных мероприятиях представлена в таблице № 2 приложения к подпрограмме.</w:t>
      </w:r>
      <w:r w:rsidRPr="00951178">
        <w:rPr>
          <w:rFonts w:ascii="Times New Roman" w:hAnsi="Times New Roman"/>
          <w:b/>
          <w:color w:val="000000"/>
          <w:spacing w:val="2"/>
          <w:sz w:val="24"/>
          <w:szCs w:val="24"/>
        </w:rPr>
        <w:t xml:space="preserve">       </w:t>
      </w:r>
    </w:p>
    <w:p w:rsidR="007852A5" w:rsidRPr="00951178" w:rsidRDefault="007852A5" w:rsidP="00E72007">
      <w:pPr>
        <w:shd w:val="clear" w:color="auto" w:fill="FFFFFF"/>
        <w:spacing w:line="240" w:lineRule="auto"/>
        <w:ind w:firstLine="709"/>
        <w:contextualSpacing/>
        <w:jc w:val="both"/>
        <w:textAlignment w:val="baseline"/>
        <w:rPr>
          <w:rFonts w:ascii="Times New Roman" w:hAnsi="Times New Roman"/>
          <w:b/>
          <w:color w:val="000000"/>
          <w:spacing w:val="2"/>
          <w:sz w:val="24"/>
          <w:szCs w:val="24"/>
        </w:rPr>
      </w:pPr>
    </w:p>
    <w:p w:rsidR="007852A5" w:rsidRPr="00951178" w:rsidRDefault="00FA5F2E" w:rsidP="00E72007">
      <w:pPr>
        <w:shd w:val="clear" w:color="auto" w:fill="FFFFFF"/>
        <w:spacing w:line="240" w:lineRule="auto"/>
        <w:ind w:firstLine="709"/>
        <w:contextualSpacing/>
        <w:jc w:val="both"/>
        <w:textAlignment w:val="baseline"/>
        <w:rPr>
          <w:rFonts w:ascii="Times New Roman" w:hAnsi="Times New Roman"/>
          <w:b/>
          <w:color w:val="000000"/>
          <w:spacing w:val="2"/>
          <w:sz w:val="24"/>
          <w:szCs w:val="24"/>
        </w:rPr>
      </w:pPr>
      <w:r>
        <w:rPr>
          <w:rFonts w:ascii="Times New Roman" w:hAnsi="Times New Roman"/>
          <w:b/>
          <w:color w:val="000000"/>
          <w:spacing w:val="2"/>
          <w:sz w:val="24"/>
          <w:szCs w:val="24"/>
        </w:rPr>
        <w:t xml:space="preserve">                       </w:t>
      </w:r>
      <w:r w:rsidR="007852A5" w:rsidRPr="00951178">
        <w:rPr>
          <w:rFonts w:ascii="Times New Roman" w:hAnsi="Times New Roman"/>
          <w:b/>
          <w:color w:val="000000"/>
          <w:spacing w:val="2"/>
          <w:sz w:val="24"/>
          <w:szCs w:val="24"/>
        </w:rPr>
        <w:t>6.Прогноз конечных результатов реализации подпрограммы</w:t>
      </w:r>
    </w:p>
    <w:p w:rsidR="007852A5" w:rsidRPr="00951178" w:rsidRDefault="007852A5" w:rsidP="00E72007">
      <w:pPr>
        <w:spacing w:line="240" w:lineRule="auto"/>
        <w:ind w:firstLine="709"/>
        <w:contextualSpacing/>
        <w:textAlignment w:val="baseline"/>
        <w:rPr>
          <w:rFonts w:ascii="Times New Roman" w:hAnsi="Times New Roman"/>
          <w:color w:val="000000"/>
          <w:sz w:val="24"/>
          <w:szCs w:val="24"/>
        </w:rPr>
      </w:pPr>
      <w:r w:rsidRPr="00951178">
        <w:rPr>
          <w:rFonts w:ascii="Times New Roman" w:hAnsi="Times New Roman"/>
          <w:color w:val="000000"/>
          <w:sz w:val="24"/>
          <w:szCs w:val="24"/>
        </w:rPr>
        <w:t xml:space="preserve">Реализация мероприятий муниципальной подпрограммы позволит к 2025 году достичь следующих показателей конечных результатов: </w:t>
      </w:r>
    </w:p>
    <w:p w:rsidR="007852A5" w:rsidRPr="00951178" w:rsidRDefault="007852A5" w:rsidP="00E72007">
      <w:pPr>
        <w:shd w:val="clear" w:color="auto" w:fill="FFFFFF"/>
        <w:spacing w:line="240" w:lineRule="auto"/>
        <w:contextualSpacing/>
        <w:jc w:val="both"/>
        <w:textAlignment w:val="baseline"/>
        <w:rPr>
          <w:rFonts w:ascii="Times New Roman" w:hAnsi="Times New Roman"/>
          <w:color w:val="000000"/>
        </w:rPr>
      </w:pPr>
      <w:r w:rsidRPr="00951178">
        <w:rPr>
          <w:rFonts w:ascii="Times New Roman" w:hAnsi="Times New Roman"/>
          <w:color w:val="000000"/>
        </w:rPr>
        <w:t>-увеличение количеств</w:t>
      </w:r>
      <w:r>
        <w:rPr>
          <w:rFonts w:ascii="Times New Roman" w:hAnsi="Times New Roman"/>
          <w:color w:val="000000"/>
        </w:rPr>
        <w:t>а выставочных проектов</w:t>
      </w:r>
      <w:r w:rsidRPr="00951178">
        <w:rPr>
          <w:rFonts w:ascii="Times New Roman" w:hAnsi="Times New Roman"/>
          <w:color w:val="000000"/>
        </w:rPr>
        <w:t xml:space="preserve">  по </w:t>
      </w:r>
      <w:r>
        <w:rPr>
          <w:rFonts w:ascii="Times New Roman" w:hAnsi="Times New Roman"/>
          <w:color w:val="000000"/>
        </w:rPr>
        <w:t>отношению к 2020 году до  14</w:t>
      </w:r>
      <w:r w:rsidR="00D2674B">
        <w:rPr>
          <w:rFonts w:ascii="Times New Roman" w:hAnsi="Times New Roman"/>
          <w:color w:val="000000"/>
        </w:rPr>
        <w:t xml:space="preserve"> ед.</w:t>
      </w:r>
      <w:r>
        <w:rPr>
          <w:rFonts w:ascii="Times New Roman" w:hAnsi="Times New Roman"/>
          <w:color w:val="000000"/>
        </w:rPr>
        <w:t>;</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p w:rsidR="007852A5" w:rsidRPr="00951178" w:rsidRDefault="007852A5" w:rsidP="00E72007">
      <w:pPr>
        <w:shd w:val="clear" w:color="auto" w:fill="FFFFFF"/>
        <w:spacing w:line="240" w:lineRule="auto"/>
        <w:ind w:firstLine="709"/>
        <w:contextualSpacing/>
        <w:jc w:val="both"/>
        <w:textAlignment w:val="baseline"/>
        <w:rPr>
          <w:rFonts w:ascii="Times New Roman" w:hAnsi="Times New Roman"/>
          <w:color w:val="000000"/>
        </w:rPr>
      </w:pPr>
    </w:p>
    <w:p w:rsidR="007852A5" w:rsidRPr="00951178" w:rsidRDefault="007852A5" w:rsidP="00E72007">
      <w:pPr>
        <w:shd w:val="clear" w:color="auto" w:fill="FFFFFF"/>
        <w:spacing w:line="240" w:lineRule="auto"/>
        <w:ind w:firstLine="709"/>
        <w:contextualSpacing/>
        <w:jc w:val="center"/>
        <w:textAlignment w:val="baseline"/>
        <w:rPr>
          <w:rFonts w:ascii="Times New Roman" w:hAnsi="Times New Roman"/>
          <w:color w:val="000000"/>
          <w:spacing w:val="2"/>
        </w:rPr>
      </w:pPr>
      <w:r w:rsidRPr="00951178">
        <w:rPr>
          <w:rFonts w:ascii="Times New Roman" w:hAnsi="Times New Roman"/>
          <w:b/>
          <w:color w:val="000000"/>
        </w:rPr>
        <w:t>7.Финансовое  обеспечение подпрограммы</w:t>
      </w:r>
    </w:p>
    <w:p w:rsidR="007852A5" w:rsidRPr="00951178" w:rsidRDefault="007852A5" w:rsidP="00E72007">
      <w:pPr>
        <w:shd w:val="clear" w:color="auto" w:fill="FFFFFF"/>
        <w:spacing w:line="240" w:lineRule="auto"/>
        <w:ind w:firstLine="709"/>
        <w:contextualSpacing/>
        <w:jc w:val="both"/>
        <w:textAlignment w:val="baseline"/>
        <w:rPr>
          <w:rFonts w:ascii="Times New Roman" w:hAnsi="Times New Roman"/>
          <w:color w:val="000000"/>
          <w:spacing w:val="2"/>
        </w:rPr>
      </w:pPr>
      <w:r w:rsidRPr="00951178">
        <w:rPr>
          <w:rFonts w:ascii="Times New Roman" w:hAnsi="Times New Roman"/>
          <w:color w:val="000000"/>
          <w:spacing w:val="2"/>
        </w:rPr>
        <w:t xml:space="preserve">Объемы финансирования подпрограммы с разбивкой по годам реализации, источникам финансирования и главным распорядителям бюджетных средств представлены в таблице № 3 приложения к подпрограмме. </w:t>
      </w:r>
    </w:p>
    <w:p w:rsidR="007852A5" w:rsidRPr="00951178" w:rsidRDefault="007852A5" w:rsidP="00E72007">
      <w:pPr>
        <w:shd w:val="clear" w:color="auto" w:fill="FFFFFF"/>
        <w:spacing w:line="240" w:lineRule="auto"/>
        <w:ind w:firstLine="709"/>
        <w:contextualSpacing/>
        <w:jc w:val="both"/>
        <w:textAlignment w:val="baseline"/>
        <w:rPr>
          <w:rFonts w:ascii="Times New Roman" w:hAnsi="Times New Roman"/>
          <w:color w:val="000000"/>
          <w:spacing w:val="2"/>
        </w:rPr>
      </w:pPr>
      <w:r w:rsidRPr="00951178">
        <w:rPr>
          <w:rFonts w:ascii="Times New Roman" w:hAnsi="Times New Roman"/>
          <w:color w:val="000000"/>
          <w:spacing w:val="2"/>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7852A5" w:rsidRPr="00951178" w:rsidRDefault="007852A5" w:rsidP="00E72007">
      <w:pPr>
        <w:shd w:val="clear" w:color="auto" w:fill="FFFFFF"/>
        <w:spacing w:line="240" w:lineRule="auto"/>
        <w:ind w:firstLine="709"/>
        <w:contextualSpacing/>
        <w:jc w:val="both"/>
        <w:textAlignment w:val="baseline"/>
        <w:rPr>
          <w:rFonts w:ascii="Times New Roman" w:hAnsi="Times New Roman"/>
          <w:color w:val="000000"/>
          <w:spacing w:val="2"/>
        </w:rPr>
      </w:pPr>
      <w:r w:rsidRPr="00951178">
        <w:rPr>
          <w:rFonts w:ascii="Times New Roman" w:hAnsi="Times New Roman"/>
          <w:color w:val="000000"/>
          <w:spacing w:val="2"/>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7852A5" w:rsidRPr="00FA5F2E" w:rsidRDefault="007852A5" w:rsidP="00E72007">
      <w:pPr>
        <w:pStyle w:val="250"/>
        <w:shd w:val="clear" w:color="auto" w:fill="auto"/>
        <w:tabs>
          <w:tab w:val="left" w:pos="1571"/>
        </w:tabs>
        <w:spacing w:after="0" w:line="240" w:lineRule="auto"/>
        <w:ind w:left="360" w:right="40"/>
        <w:contextualSpacing/>
        <w:jc w:val="center"/>
        <w:rPr>
          <w:rFonts w:ascii="Times New Roman" w:hAnsi="Times New Roman"/>
          <w:b/>
          <w:color w:val="000000"/>
          <w:sz w:val="24"/>
          <w:szCs w:val="24"/>
        </w:rPr>
      </w:pPr>
      <w:r w:rsidRPr="00951178">
        <w:rPr>
          <w:rStyle w:val="260"/>
          <w:b/>
          <w:color w:val="000000"/>
          <w:sz w:val="22"/>
          <w:szCs w:val="22"/>
        </w:rPr>
        <w:lastRenderedPageBreak/>
        <w:t>8.</w:t>
      </w:r>
      <w:r w:rsidRPr="00FA5F2E">
        <w:rPr>
          <w:rFonts w:ascii="Times New Roman" w:hAnsi="Times New Roman"/>
          <w:b/>
          <w:color w:val="000000"/>
          <w:sz w:val="22"/>
          <w:szCs w:val="22"/>
        </w:rPr>
        <w:t>Риски и меры по управлению рисками с целью минимизации их влияния на достижение целей подпрограммы</w:t>
      </w:r>
    </w:p>
    <w:p w:rsidR="007852A5" w:rsidRPr="00951178" w:rsidRDefault="007852A5" w:rsidP="00E72007">
      <w:pPr>
        <w:pStyle w:val="250"/>
        <w:shd w:val="clear" w:color="auto" w:fill="auto"/>
        <w:tabs>
          <w:tab w:val="left" w:pos="1571"/>
        </w:tabs>
        <w:spacing w:after="0" w:line="240" w:lineRule="auto"/>
        <w:ind w:left="360" w:right="40"/>
        <w:contextualSpacing/>
        <w:jc w:val="center"/>
        <w:rPr>
          <w:rStyle w:val="260"/>
          <w:b/>
          <w:color w:val="000000"/>
          <w:sz w:val="22"/>
          <w:szCs w:val="22"/>
        </w:rPr>
      </w:pPr>
    </w:p>
    <w:p w:rsidR="007852A5" w:rsidRPr="00951178" w:rsidRDefault="007852A5" w:rsidP="00E72007">
      <w:pPr>
        <w:spacing w:after="0" w:line="240" w:lineRule="auto"/>
        <w:ind w:firstLine="567"/>
        <w:jc w:val="both"/>
        <w:rPr>
          <w:rFonts w:ascii="Times New Roman" w:hAnsi="Times New Roman"/>
          <w:color w:val="000000"/>
        </w:rPr>
      </w:pPr>
      <w:r w:rsidRPr="00951178">
        <w:rPr>
          <w:rFonts w:ascii="Times New Roman" w:hAnsi="Times New Roman"/>
          <w:color w:val="000000"/>
        </w:rPr>
        <w:t>Основными  рисками реализации подпрограммы  являются финансовые риски, вызванные недостаточностью объёмов финансирования из бюджета МР «Чернышевский район». Преодоление рисков возможно путём перераспределения финансовых ресурсов, имеющихся в бюджете МР «Чернышевский район».</w:t>
      </w:r>
    </w:p>
    <w:p w:rsidR="007852A5" w:rsidRPr="00951178" w:rsidRDefault="007852A5" w:rsidP="00E72007">
      <w:pPr>
        <w:spacing w:after="0" w:line="240" w:lineRule="auto"/>
        <w:jc w:val="both"/>
        <w:rPr>
          <w:rFonts w:ascii="Times New Roman" w:hAnsi="Times New Roman"/>
          <w:color w:val="000000"/>
        </w:rPr>
      </w:pPr>
      <w:r w:rsidRPr="00951178">
        <w:rPr>
          <w:rFonts w:ascii="Times New Roman" w:hAnsi="Times New Roman"/>
          <w:color w:val="000000"/>
        </w:rPr>
        <w:tab/>
        <w:t xml:space="preserve">Организационные и управленческие риски – недостаточная проработка вопросов, решаемых в рамках подпрограммы, слабость управленческого потенциала,  отставание от сроков реализации мероприятий. Устранение (минимизация)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 </w:t>
      </w:r>
    </w:p>
    <w:p w:rsidR="007852A5" w:rsidRPr="00951178" w:rsidRDefault="007852A5" w:rsidP="00E72007">
      <w:pPr>
        <w:spacing w:after="0" w:line="240" w:lineRule="auto"/>
        <w:ind w:firstLine="567"/>
        <w:jc w:val="both"/>
        <w:rPr>
          <w:rFonts w:ascii="Times New Roman" w:hAnsi="Times New Roman"/>
          <w:color w:val="000000"/>
        </w:rPr>
      </w:pPr>
      <w:r w:rsidRPr="00951178">
        <w:rPr>
          <w:rFonts w:ascii="Times New Roman" w:hAnsi="Times New Roman"/>
          <w:color w:val="000000"/>
        </w:rPr>
        <w:tab/>
        <w:t>Социальные риски, связанные с сопротивлением населения целям и реализации подпрограммы. Минимизация названного риска возможна за счет обеспечения широкого привлечения общественности к обсуждению целей, задач и механизмов реализации подпрограммы. Важно также демонстрировать достижения в результате реализации подпрограммы.</w:t>
      </w:r>
    </w:p>
    <w:p w:rsidR="007852A5" w:rsidRDefault="007852A5" w:rsidP="00E72007">
      <w:pPr>
        <w:spacing w:after="0" w:line="240" w:lineRule="auto"/>
        <w:jc w:val="both"/>
        <w:rPr>
          <w:rFonts w:ascii="Times New Roman" w:hAnsi="Times New Roman"/>
          <w:color w:val="000000"/>
        </w:rPr>
      </w:pPr>
      <w:r w:rsidRPr="00951178">
        <w:rPr>
          <w:rFonts w:ascii="Times New Roman" w:hAnsi="Times New Roman"/>
          <w:color w:val="000000"/>
        </w:rPr>
        <w:tab/>
        <w:t>Риски, связанные с региональными особенностями, – недостаточное, либо полное отсутствие финансирования со стороны субъекта Российской Федерации необходимых для достижения поставленных целей подпрограммы мероприятий. Снижение риска недостаточного финансирования возможно при обеспечении правильного расчета необходимых объемов средств регионального бюджета и необходимого дополнительного финансирования из федерального бюджета, а также привлечения внебюджетных источников. Устранение риска недостаточной межуровневой координации органов исполнительной власти,  возможно через информационное обеспечение, операционное сопровождение реализации подпрограммы, включающее оперативное консультирование</w:t>
      </w:r>
      <w:r w:rsidR="00E72007">
        <w:rPr>
          <w:rFonts w:ascii="Times New Roman" w:hAnsi="Times New Roman"/>
          <w:color w:val="000000"/>
        </w:rPr>
        <w:t xml:space="preserve"> всех исполнителей подпрограмм</w:t>
      </w:r>
      <w:r w:rsidR="001540FB">
        <w:rPr>
          <w:rFonts w:ascii="Times New Roman" w:hAnsi="Times New Roman"/>
          <w:color w:val="000000"/>
        </w:rPr>
        <w:t>ы.</w:t>
      </w:r>
    </w:p>
    <w:p w:rsidR="00FA3C11" w:rsidRDefault="00FA3C11"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032EB7" w:rsidRPr="00ED0B92" w:rsidRDefault="007852A5" w:rsidP="00032EB7">
      <w:pPr>
        <w:tabs>
          <w:tab w:val="left" w:pos="6795"/>
        </w:tabs>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032EB7" w:rsidRPr="00ED0B92"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sz w:val="24"/>
          <w:szCs w:val="24"/>
        </w:rPr>
        <w:t xml:space="preserve">к муниципальной программе </w:t>
      </w:r>
    </w:p>
    <w:p w:rsidR="00032EB7" w:rsidRPr="00ED0B92" w:rsidRDefault="00032EB7" w:rsidP="00032EB7">
      <w:pPr>
        <w:shd w:val="clear" w:color="auto" w:fill="FFFFFF"/>
        <w:spacing w:after="0" w:line="240" w:lineRule="auto"/>
        <w:ind w:firstLine="709"/>
        <w:contextualSpacing/>
        <w:jc w:val="right"/>
        <w:rPr>
          <w:rFonts w:ascii="Times New Roman" w:hAnsi="Times New Roman" w:cs="Times New Roman"/>
          <w:bCs/>
          <w:color w:val="000000"/>
          <w:sz w:val="24"/>
          <w:szCs w:val="24"/>
        </w:rPr>
      </w:pPr>
      <w:r w:rsidRPr="00ED0B92">
        <w:rPr>
          <w:rFonts w:ascii="Times New Roman" w:hAnsi="Times New Roman" w:cs="Times New Roman"/>
          <w:sz w:val="24"/>
          <w:szCs w:val="24"/>
        </w:rPr>
        <w:t>«</w:t>
      </w:r>
      <w:r w:rsidRPr="00ED0B92">
        <w:rPr>
          <w:rFonts w:ascii="Times New Roman" w:hAnsi="Times New Roman" w:cs="Times New Roman"/>
          <w:bCs/>
          <w:color w:val="000000"/>
          <w:sz w:val="24"/>
          <w:szCs w:val="24"/>
        </w:rPr>
        <w:t xml:space="preserve">Развитие культуры и  спорта </w:t>
      </w:r>
    </w:p>
    <w:p w:rsidR="00032EB7" w:rsidRDefault="00032EB7" w:rsidP="00032EB7">
      <w:pPr>
        <w:shd w:val="clear" w:color="auto" w:fill="FFFFFF"/>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bCs/>
          <w:color w:val="000000"/>
          <w:sz w:val="24"/>
          <w:szCs w:val="24"/>
        </w:rPr>
        <w:t>в Чернышевском районе</w:t>
      </w:r>
      <w:r w:rsidRPr="00ED0B92">
        <w:rPr>
          <w:rFonts w:ascii="Times New Roman" w:hAnsi="Times New Roman" w:cs="Times New Roman"/>
          <w:sz w:val="24"/>
          <w:szCs w:val="24"/>
        </w:rPr>
        <w:t>»</w:t>
      </w:r>
    </w:p>
    <w:p w:rsidR="00032EB7" w:rsidRPr="00ED0B92" w:rsidRDefault="00032EB7" w:rsidP="00032EB7">
      <w:pPr>
        <w:shd w:val="clear" w:color="auto" w:fill="FFFFFF"/>
        <w:spacing w:after="0" w:line="240" w:lineRule="auto"/>
        <w:ind w:firstLine="709"/>
        <w:contextualSpacing/>
        <w:jc w:val="right"/>
        <w:rPr>
          <w:rFonts w:ascii="Times New Roman" w:hAnsi="Times New Roman" w:cs="Times New Roman"/>
          <w:sz w:val="24"/>
          <w:szCs w:val="24"/>
        </w:rPr>
      </w:pPr>
    </w:p>
    <w:p w:rsidR="00032EB7" w:rsidRDefault="00032EB7" w:rsidP="00032EB7">
      <w:pPr>
        <w:tabs>
          <w:tab w:val="left" w:pos="3165"/>
        </w:tabs>
        <w:spacing w:after="0" w:line="240" w:lineRule="auto"/>
        <w:ind w:firstLine="709"/>
        <w:contextualSpacing/>
        <w:jc w:val="center"/>
        <w:rPr>
          <w:rFonts w:ascii="Times New Roman" w:hAnsi="Times New Roman" w:cs="Times New Roman"/>
          <w:b/>
          <w:bCs/>
          <w:color w:val="000000"/>
          <w:sz w:val="24"/>
          <w:szCs w:val="24"/>
        </w:rPr>
      </w:pPr>
      <w:r w:rsidRPr="00ED0B92">
        <w:rPr>
          <w:rFonts w:ascii="Times New Roman" w:hAnsi="Times New Roman" w:cs="Times New Roman"/>
          <w:b/>
          <w:bCs/>
          <w:sz w:val="24"/>
          <w:szCs w:val="24"/>
        </w:rPr>
        <w:t>Муниципальная подпрограмма «</w:t>
      </w:r>
      <w:r w:rsidRPr="00ED0B92">
        <w:rPr>
          <w:rFonts w:ascii="Times New Roman" w:hAnsi="Times New Roman" w:cs="Times New Roman"/>
          <w:b/>
          <w:color w:val="000000"/>
          <w:sz w:val="24"/>
          <w:szCs w:val="24"/>
        </w:rPr>
        <w:t xml:space="preserve">Развитие физкультуры и спорта в Чернышевском районе» </w:t>
      </w:r>
      <w:r w:rsidRPr="00ED0B92">
        <w:rPr>
          <w:rFonts w:ascii="Times New Roman" w:hAnsi="Times New Roman" w:cs="Times New Roman"/>
          <w:b/>
          <w:bCs/>
          <w:color w:val="000000"/>
          <w:sz w:val="24"/>
          <w:szCs w:val="24"/>
        </w:rPr>
        <w:t>муниципальной программы  "Развитие культуры, спорта в Черны</w:t>
      </w:r>
      <w:r>
        <w:rPr>
          <w:rFonts w:ascii="Times New Roman" w:hAnsi="Times New Roman" w:cs="Times New Roman"/>
          <w:b/>
          <w:bCs/>
          <w:color w:val="000000"/>
          <w:sz w:val="24"/>
          <w:szCs w:val="24"/>
        </w:rPr>
        <w:t>шевском районе</w:t>
      </w:r>
      <w:r w:rsidRPr="00ED0B92">
        <w:rPr>
          <w:rFonts w:ascii="Times New Roman" w:hAnsi="Times New Roman" w:cs="Times New Roman"/>
          <w:b/>
          <w:bCs/>
          <w:color w:val="000000"/>
          <w:sz w:val="24"/>
          <w:szCs w:val="24"/>
        </w:rPr>
        <w:t>"</w:t>
      </w:r>
    </w:p>
    <w:p w:rsidR="00032EB7" w:rsidRPr="00ED0B92" w:rsidRDefault="00032EB7" w:rsidP="00032EB7">
      <w:pPr>
        <w:tabs>
          <w:tab w:val="left" w:pos="3165"/>
        </w:tabs>
        <w:spacing w:after="0" w:line="240" w:lineRule="auto"/>
        <w:ind w:firstLine="709"/>
        <w:contextualSpacing/>
        <w:jc w:val="center"/>
        <w:rPr>
          <w:rFonts w:ascii="Times New Roman" w:hAnsi="Times New Roman" w:cs="Times New Roman"/>
          <w:b/>
          <w:bCs/>
          <w:sz w:val="24"/>
          <w:szCs w:val="24"/>
        </w:rPr>
      </w:pPr>
    </w:p>
    <w:p w:rsidR="00032EB7" w:rsidRPr="00ED0B92" w:rsidRDefault="00032EB7" w:rsidP="00032EB7">
      <w:pPr>
        <w:tabs>
          <w:tab w:val="left" w:pos="3165"/>
        </w:tabs>
        <w:spacing w:after="0" w:line="240" w:lineRule="auto"/>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1.</w:t>
      </w:r>
      <w:r w:rsidRPr="00ED0B92">
        <w:rPr>
          <w:rFonts w:ascii="Times New Roman" w:hAnsi="Times New Roman" w:cs="Times New Roman"/>
          <w:b/>
          <w:bCs/>
          <w:sz w:val="24"/>
          <w:szCs w:val="24"/>
        </w:rPr>
        <w:t>Паспорт подпрограммы</w:t>
      </w:r>
    </w:p>
    <w:tbl>
      <w:tblPr>
        <w:tblW w:w="5000" w:type="pct"/>
        <w:tblCellMar>
          <w:left w:w="0" w:type="dxa"/>
          <w:right w:w="0" w:type="dxa"/>
        </w:tblCellMar>
        <w:tblLook w:val="00A0"/>
      </w:tblPr>
      <w:tblGrid>
        <w:gridCol w:w="2667"/>
        <w:gridCol w:w="7552"/>
      </w:tblGrid>
      <w:tr w:rsidR="00032EB7" w:rsidRPr="00744AFF" w:rsidTr="001F54EC">
        <w:tc>
          <w:tcPr>
            <w:tcW w:w="13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contextualSpacing/>
              <w:jc w:val="both"/>
              <w:rPr>
                <w:rFonts w:ascii="Times New Roman" w:hAnsi="Times New Roman" w:cs="Times New Roman"/>
                <w:sz w:val="24"/>
                <w:szCs w:val="24"/>
              </w:rPr>
            </w:pPr>
            <w:r w:rsidRPr="00744AFF">
              <w:rPr>
                <w:rFonts w:ascii="Times New Roman" w:hAnsi="Times New Roman" w:cs="Times New Roman"/>
                <w:sz w:val="24"/>
                <w:szCs w:val="24"/>
              </w:rPr>
              <w:t>Разделы  паспорта подпрограммы</w:t>
            </w:r>
          </w:p>
        </w:tc>
        <w:tc>
          <w:tcPr>
            <w:tcW w:w="3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Содержание раздела</w:t>
            </w:r>
          </w:p>
        </w:tc>
      </w:tr>
      <w:tr w:rsidR="00032EB7" w:rsidRPr="00744AFF" w:rsidTr="001F54EC">
        <w:tc>
          <w:tcPr>
            <w:tcW w:w="13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contextualSpacing/>
              <w:jc w:val="both"/>
              <w:rPr>
                <w:rFonts w:ascii="Times New Roman" w:hAnsi="Times New Roman" w:cs="Times New Roman"/>
                <w:sz w:val="24"/>
                <w:szCs w:val="24"/>
              </w:rPr>
            </w:pPr>
            <w:r w:rsidRPr="00744AFF">
              <w:rPr>
                <w:rFonts w:ascii="Times New Roman" w:hAnsi="Times New Roman" w:cs="Times New Roman"/>
                <w:sz w:val="24"/>
                <w:szCs w:val="24"/>
              </w:rPr>
              <w:t>Наименование программы</w:t>
            </w:r>
          </w:p>
        </w:tc>
        <w:tc>
          <w:tcPr>
            <w:tcW w:w="3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Муниципальная программа  «</w:t>
            </w:r>
            <w:r w:rsidRPr="00744AFF">
              <w:rPr>
                <w:rFonts w:ascii="Times New Roman" w:hAnsi="Times New Roman" w:cs="Times New Roman"/>
                <w:bCs/>
                <w:color w:val="000000"/>
                <w:sz w:val="24"/>
                <w:szCs w:val="24"/>
              </w:rPr>
              <w:t>Развитие культуры, спорта в Чернышевском районе</w:t>
            </w:r>
            <w:bookmarkStart w:id="7" w:name="_GoBack"/>
            <w:bookmarkEnd w:id="7"/>
            <w:r w:rsidRPr="00744AFF">
              <w:rPr>
                <w:rFonts w:ascii="Times New Roman" w:hAnsi="Times New Roman" w:cs="Times New Roman"/>
                <w:sz w:val="24"/>
                <w:szCs w:val="24"/>
              </w:rPr>
              <w:t>»</w:t>
            </w:r>
          </w:p>
        </w:tc>
      </w:tr>
      <w:tr w:rsidR="00032EB7" w:rsidRPr="00744AFF" w:rsidTr="001F54EC">
        <w:tc>
          <w:tcPr>
            <w:tcW w:w="1305"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contextualSpacing/>
              <w:jc w:val="both"/>
              <w:rPr>
                <w:rFonts w:ascii="Times New Roman" w:hAnsi="Times New Roman" w:cs="Times New Roman"/>
                <w:sz w:val="24"/>
                <w:szCs w:val="24"/>
              </w:rPr>
            </w:pPr>
            <w:r w:rsidRPr="00744AFF">
              <w:rPr>
                <w:rFonts w:ascii="Times New Roman" w:hAnsi="Times New Roman" w:cs="Times New Roman"/>
                <w:sz w:val="24"/>
                <w:szCs w:val="24"/>
              </w:rPr>
              <w:t xml:space="preserve">Наименование подпрограммы </w:t>
            </w:r>
          </w:p>
        </w:tc>
        <w:tc>
          <w:tcPr>
            <w:tcW w:w="3695"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color w:val="000000"/>
                <w:sz w:val="24"/>
                <w:szCs w:val="24"/>
              </w:rPr>
              <w:t xml:space="preserve"> Подпрограмма «Развитие физкультуры и спорта в Чернышевском районе</w:t>
            </w:r>
            <w:r w:rsidRPr="00744AFF">
              <w:rPr>
                <w:rFonts w:ascii="Times New Roman" w:hAnsi="Times New Roman" w:cs="Times New Roman"/>
                <w:sz w:val="24"/>
                <w:szCs w:val="24"/>
              </w:rPr>
              <w:t>»</w:t>
            </w:r>
          </w:p>
        </w:tc>
      </w:tr>
      <w:tr w:rsidR="00032EB7" w:rsidRPr="00744AFF" w:rsidTr="001F54EC">
        <w:tc>
          <w:tcPr>
            <w:tcW w:w="13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contextualSpacing/>
              <w:jc w:val="both"/>
              <w:rPr>
                <w:rFonts w:ascii="Times New Roman" w:hAnsi="Times New Roman" w:cs="Times New Roman"/>
                <w:sz w:val="24"/>
                <w:szCs w:val="24"/>
              </w:rPr>
            </w:pPr>
            <w:r w:rsidRPr="00744AFF">
              <w:rPr>
                <w:rFonts w:ascii="Times New Roman" w:hAnsi="Times New Roman" w:cs="Times New Roman"/>
                <w:sz w:val="24"/>
                <w:szCs w:val="24"/>
              </w:rPr>
              <w:t>Ответственный исполнитель подпрограммы</w:t>
            </w:r>
          </w:p>
        </w:tc>
        <w:tc>
          <w:tcPr>
            <w:tcW w:w="3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Комитет культуры и спорта администрации МР «Чернышевский район» (далее – Комитет культуры),</w:t>
            </w:r>
            <w:r w:rsidRPr="00744AFF">
              <w:rPr>
                <w:rFonts w:ascii="Times New Roman" w:hAnsi="Times New Roman" w:cs="Times New Roman"/>
                <w:kern w:val="2"/>
                <w:sz w:val="24"/>
                <w:szCs w:val="24"/>
                <w:lang w:eastAsia="ar-SA"/>
              </w:rPr>
              <w:t xml:space="preserve"> Комитет образования и молодежной политики администрации МР «</w:t>
            </w:r>
            <w:r w:rsidRPr="00744AFF">
              <w:rPr>
                <w:rFonts w:ascii="Times New Roman" w:hAnsi="Times New Roman" w:cs="Times New Roman"/>
                <w:sz w:val="24"/>
                <w:szCs w:val="24"/>
                <w:lang w:eastAsia="ar-SA"/>
              </w:rPr>
              <w:t>Чернышевский</w:t>
            </w:r>
            <w:r w:rsidRPr="00744AFF">
              <w:rPr>
                <w:rFonts w:ascii="Times New Roman" w:hAnsi="Times New Roman" w:cs="Times New Roman"/>
                <w:kern w:val="2"/>
                <w:sz w:val="24"/>
                <w:szCs w:val="24"/>
                <w:lang w:eastAsia="ar-SA"/>
              </w:rPr>
              <w:t xml:space="preserve"> район»</w:t>
            </w:r>
          </w:p>
        </w:tc>
      </w:tr>
      <w:tr w:rsidR="00032EB7" w:rsidRPr="00744AFF" w:rsidTr="001F54EC">
        <w:tc>
          <w:tcPr>
            <w:tcW w:w="1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2EB7" w:rsidRPr="00744AFF" w:rsidRDefault="00032EB7" w:rsidP="003D7834">
            <w:pPr>
              <w:spacing w:after="0" w:line="240" w:lineRule="auto"/>
              <w:ind w:firstLine="34"/>
              <w:contextualSpacing/>
              <w:rPr>
                <w:rFonts w:ascii="Times New Roman" w:hAnsi="Times New Roman" w:cs="Times New Roman"/>
                <w:sz w:val="24"/>
                <w:szCs w:val="24"/>
              </w:rPr>
            </w:pPr>
            <w:r w:rsidRPr="00744AFF">
              <w:rPr>
                <w:rFonts w:ascii="Times New Roman" w:hAnsi="Times New Roman" w:cs="Times New Roman"/>
                <w:sz w:val="24"/>
                <w:szCs w:val="24"/>
              </w:rPr>
              <w:t>Соисполнители программы</w:t>
            </w:r>
          </w:p>
        </w:tc>
        <w:tc>
          <w:tcPr>
            <w:tcW w:w="36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2EB7" w:rsidRDefault="00032EB7" w:rsidP="003D7834">
            <w:pPr>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Муниципальное учреждение дополнительного образования детско-</w:t>
            </w:r>
            <w:r w:rsidR="00DC766F">
              <w:rPr>
                <w:rFonts w:ascii="Times New Roman" w:hAnsi="Times New Roman" w:cs="Times New Roman"/>
                <w:sz w:val="24"/>
                <w:szCs w:val="24"/>
              </w:rPr>
              <w:t>юношеская школа пгт. Чернышевск;</w:t>
            </w:r>
          </w:p>
          <w:p w:rsidR="00DC766F" w:rsidRPr="00744AFF" w:rsidRDefault="00DC766F"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Администрации городских/сельских поселений</w:t>
            </w:r>
          </w:p>
        </w:tc>
      </w:tr>
      <w:tr w:rsidR="00032EB7" w:rsidRPr="00744AFF" w:rsidTr="001F54EC">
        <w:trPr>
          <w:trHeight w:val="850"/>
        </w:trPr>
        <w:tc>
          <w:tcPr>
            <w:tcW w:w="13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after="0" w:line="240" w:lineRule="auto"/>
              <w:ind w:left="28" w:hanging="136"/>
              <w:contextualSpacing/>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Pr="00744AFF">
              <w:rPr>
                <w:rFonts w:ascii="Times New Roman" w:hAnsi="Times New Roman" w:cs="Times New Roman"/>
                <w:sz w:val="24"/>
                <w:szCs w:val="24"/>
                <w:bdr w:val="none" w:sz="0" w:space="0" w:color="auto" w:frame="1"/>
              </w:rPr>
              <w:t>Цель муниципальной подпрограммы</w:t>
            </w:r>
          </w:p>
        </w:tc>
        <w:tc>
          <w:tcPr>
            <w:tcW w:w="3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after="0" w:line="240" w:lineRule="auto"/>
              <w:ind w:left="28" w:firstLine="709"/>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032EB7" w:rsidRPr="00744AFF" w:rsidTr="001F54EC">
        <w:trPr>
          <w:trHeight w:val="684"/>
        </w:trPr>
        <w:tc>
          <w:tcPr>
            <w:tcW w:w="1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before="375" w:after="0" w:line="240" w:lineRule="auto"/>
              <w:ind w:left="30" w:firstLine="4"/>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bdr w:val="none" w:sz="0" w:space="0" w:color="auto" w:frame="1"/>
              </w:rPr>
              <w:t>Задачи муниципальной программы</w:t>
            </w:r>
          </w:p>
        </w:tc>
        <w:tc>
          <w:tcPr>
            <w:tcW w:w="3695" w:type="pct"/>
            <w:tcBorders>
              <w:top w:val="nil"/>
              <w:left w:val="nil"/>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pStyle w:val="afb"/>
              <w:numPr>
                <w:ilvl w:val="0"/>
                <w:numId w:val="26"/>
              </w:numPr>
              <w:tabs>
                <w:tab w:val="left" w:pos="318"/>
              </w:tabs>
              <w:suppressAutoHyphens w:val="0"/>
              <w:ind w:left="34" w:firstLine="709"/>
              <w:contextualSpacing/>
              <w:jc w:val="both"/>
              <w:rPr>
                <w:lang w:eastAsia="ru-RU"/>
              </w:rPr>
            </w:pPr>
            <w:r w:rsidRPr="00744AFF">
              <w:rPr>
                <w:b/>
                <w:bCs/>
              </w:rPr>
              <w:t xml:space="preserve"> </w:t>
            </w:r>
            <w:r w:rsidRPr="00744AFF">
              <w:rPr>
                <w:bCs/>
              </w:rPr>
              <w:t>Пропаганда физической культуры и спорта, здорового образа жизни;</w:t>
            </w:r>
          </w:p>
          <w:p w:rsidR="00032EB7" w:rsidRPr="00744AFF" w:rsidRDefault="00032EB7" w:rsidP="003D7834">
            <w:pPr>
              <w:pStyle w:val="afb"/>
              <w:numPr>
                <w:ilvl w:val="0"/>
                <w:numId w:val="26"/>
              </w:numPr>
              <w:tabs>
                <w:tab w:val="left" w:pos="318"/>
              </w:tabs>
              <w:suppressAutoHyphens w:val="0"/>
              <w:ind w:left="34" w:firstLine="709"/>
              <w:contextualSpacing/>
              <w:jc w:val="both"/>
              <w:rPr>
                <w:lang w:eastAsia="ru-RU"/>
              </w:rPr>
            </w:pPr>
            <w:r w:rsidRPr="00744AFF">
              <w:rPr>
                <w:bCs/>
              </w:rPr>
              <w:t xml:space="preserve"> Развитие детско-юношеского спорта;</w:t>
            </w:r>
            <w:r w:rsidRPr="00744AFF">
              <w:t xml:space="preserve"> </w:t>
            </w:r>
          </w:p>
          <w:p w:rsidR="00032EB7" w:rsidRPr="00744AFF" w:rsidRDefault="00032EB7" w:rsidP="003D7834">
            <w:pPr>
              <w:pStyle w:val="afb"/>
              <w:numPr>
                <w:ilvl w:val="0"/>
                <w:numId w:val="26"/>
              </w:numPr>
              <w:tabs>
                <w:tab w:val="left" w:pos="318"/>
              </w:tabs>
              <w:suppressAutoHyphens w:val="0"/>
              <w:ind w:left="34" w:firstLine="709"/>
              <w:contextualSpacing/>
              <w:jc w:val="both"/>
              <w:rPr>
                <w:lang w:eastAsia="ru-RU"/>
              </w:rPr>
            </w:pPr>
            <w:r w:rsidRPr="00744AFF">
              <w:t xml:space="preserve"> Физкульурно-оздоровительная работа среди взрослого населения;</w:t>
            </w:r>
          </w:p>
          <w:p w:rsidR="00032EB7" w:rsidRPr="00744AFF" w:rsidRDefault="00032EB7" w:rsidP="003D7834">
            <w:pPr>
              <w:pStyle w:val="afb"/>
              <w:numPr>
                <w:ilvl w:val="0"/>
                <w:numId w:val="26"/>
              </w:numPr>
              <w:tabs>
                <w:tab w:val="left" w:pos="318"/>
              </w:tabs>
              <w:suppressAutoHyphens w:val="0"/>
              <w:ind w:left="34" w:firstLine="709"/>
              <w:contextualSpacing/>
              <w:jc w:val="both"/>
              <w:rPr>
                <w:lang w:eastAsia="ru-RU"/>
              </w:rPr>
            </w:pPr>
            <w:r w:rsidRPr="00744AFF">
              <w:t xml:space="preserve"> Развитие материально-технической базы физкультуры и спорта муниципального района</w:t>
            </w:r>
          </w:p>
        </w:tc>
      </w:tr>
      <w:tr w:rsidR="00032EB7" w:rsidRPr="00744AFF" w:rsidTr="001F54EC">
        <w:trPr>
          <w:trHeight w:val="684"/>
        </w:trPr>
        <w:tc>
          <w:tcPr>
            <w:tcW w:w="1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before="375" w:after="0" w:line="240" w:lineRule="auto"/>
              <w:ind w:left="30" w:firstLine="4"/>
              <w:contextualSpacing/>
              <w:jc w:val="both"/>
              <w:textAlignment w:val="baseline"/>
              <w:rPr>
                <w:rFonts w:ascii="Times New Roman" w:hAnsi="Times New Roman" w:cs="Times New Roman"/>
                <w:sz w:val="24"/>
                <w:szCs w:val="24"/>
                <w:bdr w:val="none" w:sz="0" w:space="0" w:color="auto" w:frame="1"/>
              </w:rPr>
            </w:pPr>
            <w:r w:rsidRPr="00744AFF">
              <w:rPr>
                <w:rFonts w:ascii="Times New Roman" w:hAnsi="Times New Roman" w:cs="Times New Roman"/>
                <w:sz w:val="24"/>
                <w:szCs w:val="24"/>
                <w:bdr w:val="none" w:sz="0" w:space="0" w:color="auto" w:frame="1"/>
              </w:rPr>
              <w:t>Конечные результаты реализации подпрограммы</w:t>
            </w:r>
          </w:p>
        </w:tc>
        <w:tc>
          <w:tcPr>
            <w:tcW w:w="3695" w:type="pct"/>
            <w:tcBorders>
              <w:top w:val="nil"/>
              <w:left w:val="nil"/>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Реализация мероприятий подпрограммы позволит:</w:t>
            </w:r>
          </w:p>
          <w:p w:rsidR="00032EB7" w:rsidRPr="00E1791A" w:rsidRDefault="00032EB7" w:rsidP="003D7834">
            <w:pPr>
              <w:pStyle w:val="afb"/>
              <w:tabs>
                <w:tab w:val="left" w:pos="318"/>
              </w:tabs>
              <w:suppressAutoHyphens w:val="0"/>
              <w:ind w:left="34" w:firstLine="709"/>
              <w:contextualSpacing/>
              <w:jc w:val="both"/>
              <w:rPr>
                <w:bCs/>
              </w:rPr>
            </w:pPr>
            <w:r w:rsidRPr="00E1791A">
              <w:rPr>
                <w:bCs/>
              </w:rPr>
              <w:t>-доля населения района, систематически занимающегося физической культурой  и спортом к 2025г достигнет 52%;</w:t>
            </w:r>
          </w:p>
          <w:p w:rsidR="00032EB7" w:rsidRPr="00E1791A" w:rsidRDefault="00032EB7" w:rsidP="003D7834">
            <w:pPr>
              <w:pStyle w:val="afb"/>
              <w:tabs>
                <w:tab w:val="left" w:pos="318"/>
              </w:tabs>
              <w:suppressAutoHyphens w:val="0"/>
              <w:ind w:left="34" w:firstLine="709"/>
              <w:contextualSpacing/>
              <w:jc w:val="both"/>
              <w:rPr>
                <w:bCs/>
              </w:rPr>
            </w:pPr>
            <w:r w:rsidRPr="00E1791A">
              <w:rPr>
                <w:bCs/>
              </w:rPr>
              <w:t>-количество проведенных физкультурных и спортивных мероприятий к 2025 г вырастет до 60;</w:t>
            </w:r>
          </w:p>
          <w:p w:rsidR="00032EB7" w:rsidRPr="00E1791A" w:rsidRDefault="00032EB7" w:rsidP="003D7834">
            <w:pPr>
              <w:pStyle w:val="afb"/>
              <w:tabs>
                <w:tab w:val="left" w:pos="318"/>
              </w:tabs>
              <w:suppressAutoHyphens w:val="0"/>
              <w:ind w:left="34" w:firstLine="709"/>
              <w:contextualSpacing/>
              <w:jc w:val="both"/>
              <w:rPr>
                <w:bCs/>
              </w:rPr>
            </w:pPr>
            <w:r w:rsidRPr="00E1791A">
              <w:rPr>
                <w:bCs/>
              </w:rPr>
              <w:t>-количество участников физкультурных и спортивных мероприятий к 2025г увеличится до 4000;</w:t>
            </w:r>
          </w:p>
          <w:p w:rsidR="00032EB7" w:rsidRPr="00744AFF" w:rsidRDefault="00032EB7" w:rsidP="003D7834">
            <w:pPr>
              <w:pStyle w:val="afb"/>
              <w:tabs>
                <w:tab w:val="left" w:pos="318"/>
              </w:tabs>
              <w:suppressAutoHyphens w:val="0"/>
              <w:ind w:left="34" w:firstLine="709"/>
              <w:contextualSpacing/>
              <w:jc w:val="both"/>
              <w:rPr>
                <w:b/>
                <w:bCs/>
              </w:rPr>
            </w:pPr>
            <w:r w:rsidRPr="00E1791A">
              <w:rPr>
                <w:bCs/>
              </w:rPr>
              <w:t>-за 5 лет муниципальной  подпрограммы количество спортивных сооружений на территории района увеличится на 5 ед.</w:t>
            </w:r>
          </w:p>
        </w:tc>
      </w:tr>
      <w:tr w:rsidR="00032EB7" w:rsidRPr="00744AFF" w:rsidTr="001F54EC">
        <w:trPr>
          <w:trHeight w:val="850"/>
        </w:trPr>
        <w:tc>
          <w:tcPr>
            <w:tcW w:w="13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before="375" w:after="0" w:line="240" w:lineRule="auto"/>
              <w:ind w:left="30" w:firstLine="4"/>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bdr w:val="none" w:sz="0" w:space="0" w:color="auto" w:frame="1"/>
              </w:rPr>
              <w:t xml:space="preserve">Целевые показатели </w:t>
            </w:r>
            <w:r w:rsidRPr="00744AFF">
              <w:rPr>
                <w:rFonts w:ascii="Times New Roman" w:hAnsi="Times New Roman" w:cs="Times New Roman"/>
                <w:sz w:val="24"/>
                <w:szCs w:val="24"/>
              </w:rPr>
              <w:t>(индикаторы)</w:t>
            </w:r>
          </w:p>
        </w:tc>
        <w:tc>
          <w:tcPr>
            <w:tcW w:w="3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pStyle w:val="aff0"/>
              <w:ind w:firstLine="709"/>
              <w:contextualSpacing/>
              <w:rPr>
                <w:rFonts w:ascii="Times New Roman" w:hAnsi="Times New Roman" w:cs="Times New Roman"/>
              </w:rPr>
            </w:pPr>
            <w:r>
              <w:rPr>
                <w:rFonts w:ascii="Times New Roman" w:hAnsi="Times New Roman" w:cs="Times New Roman"/>
              </w:rPr>
              <w:t>1.Доля населения, систематически занимающегося  физической культурой и спортом (от общего количества жителей)</w:t>
            </w:r>
            <w:r w:rsidRPr="00744AFF">
              <w:rPr>
                <w:rFonts w:ascii="Times New Roman" w:hAnsi="Times New Roman" w:cs="Times New Roman"/>
              </w:rPr>
              <w:t>;</w:t>
            </w:r>
          </w:p>
          <w:p w:rsidR="00032EB7" w:rsidRPr="00744AFF" w:rsidRDefault="00032EB7" w:rsidP="003D7834">
            <w:pPr>
              <w:spacing w:after="0" w:line="240" w:lineRule="auto"/>
              <w:ind w:firstLine="709"/>
              <w:contextualSpacing/>
              <w:rPr>
                <w:rFonts w:ascii="Times New Roman" w:hAnsi="Times New Roman" w:cs="Times New Roman"/>
                <w:sz w:val="24"/>
                <w:szCs w:val="24"/>
              </w:rPr>
            </w:pPr>
            <w:r w:rsidRPr="00744AFF">
              <w:rPr>
                <w:rFonts w:ascii="Times New Roman" w:hAnsi="Times New Roman" w:cs="Times New Roman"/>
                <w:sz w:val="24"/>
                <w:szCs w:val="24"/>
              </w:rPr>
              <w:t>2.Количество проведённых физкультурных и спортивных мероприятий;</w:t>
            </w:r>
          </w:p>
          <w:p w:rsidR="00032EB7" w:rsidRPr="00744AFF" w:rsidRDefault="00032EB7" w:rsidP="003D7834">
            <w:pPr>
              <w:spacing w:after="0" w:line="240" w:lineRule="auto"/>
              <w:ind w:firstLine="709"/>
              <w:contextualSpacing/>
              <w:rPr>
                <w:rFonts w:ascii="Times New Roman" w:hAnsi="Times New Roman" w:cs="Times New Roman"/>
                <w:sz w:val="24"/>
                <w:szCs w:val="24"/>
              </w:rPr>
            </w:pPr>
            <w:r w:rsidRPr="00744AFF">
              <w:rPr>
                <w:rFonts w:ascii="Times New Roman" w:hAnsi="Times New Roman" w:cs="Times New Roman"/>
                <w:sz w:val="24"/>
                <w:szCs w:val="24"/>
              </w:rPr>
              <w:t>3. Количество участников физкультурных и спортивных мероприятий;</w:t>
            </w:r>
          </w:p>
          <w:p w:rsidR="00032EB7" w:rsidRPr="00744AFF" w:rsidRDefault="00032EB7" w:rsidP="003D7834">
            <w:pPr>
              <w:spacing w:after="0" w:line="240" w:lineRule="auto"/>
              <w:ind w:firstLine="709"/>
              <w:contextualSpacing/>
              <w:rPr>
                <w:rFonts w:ascii="Times New Roman" w:hAnsi="Times New Roman" w:cs="Times New Roman"/>
                <w:sz w:val="24"/>
                <w:szCs w:val="24"/>
              </w:rPr>
            </w:pPr>
            <w:r w:rsidRPr="00744AFF">
              <w:rPr>
                <w:rFonts w:ascii="Times New Roman" w:hAnsi="Times New Roman" w:cs="Times New Roman"/>
                <w:sz w:val="24"/>
                <w:szCs w:val="24"/>
              </w:rPr>
              <w:t xml:space="preserve">4. Увеличение спортивных сооружений на территории </w:t>
            </w:r>
            <w:r w:rsidRPr="00744AFF">
              <w:rPr>
                <w:rFonts w:ascii="Times New Roman" w:hAnsi="Times New Roman" w:cs="Times New Roman"/>
                <w:sz w:val="24"/>
                <w:szCs w:val="24"/>
              </w:rPr>
              <w:lastRenderedPageBreak/>
              <w:t xml:space="preserve">Чернышевского района.                                        </w:t>
            </w:r>
          </w:p>
        </w:tc>
      </w:tr>
      <w:tr w:rsidR="00032EB7" w:rsidRPr="00744AFF" w:rsidTr="001F54EC">
        <w:trPr>
          <w:trHeight w:val="677"/>
        </w:trPr>
        <w:tc>
          <w:tcPr>
            <w:tcW w:w="1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after="0" w:line="240" w:lineRule="auto"/>
              <w:ind w:firstLine="34"/>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bdr w:val="none" w:sz="0" w:space="0" w:color="auto" w:frame="1"/>
              </w:rPr>
              <w:lastRenderedPageBreak/>
              <w:t>Этапы и сроки реализации муниципальной подпрограммы</w:t>
            </w:r>
          </w:p>
        </w:tc>
        <w:tc>
          <w:tcPr>
            <w:tcW w:w="3695" w:type="pct"/>
            <w:tcBorders>
              <w:top w:val="nil"/>
              <w:left w:val="nil"/>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after="0" w:line="240" w:lineRule="auto"/>
              <w:ind w:left="30" w:firstLine="709"/>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Подпрограмма реализуется в один этап с 2021 по 2025 годы.</w:t>
            </w:r>
          </w:p>
        </w:tc>
      </w:tr>
      <w:tr w:rsidR="00032EB7" w:rsidRPr="00744AFF" w:rsidTr="001F54EC">
        <w:trPr>
          <w:trHeight w:val="833"/>
        </w:trPr>
        <w:tc>
          <w:tcPr>
            <w:tcW w:w="13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after="0" w:line="240" w:lineRule="auto"/>
              <w:ind w:left="30" w:firstLine="4"/>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Финансовое обеспечение подпрограммы</w:t>
            </w:r>
          </w:p>
        </w:tc>
        <w:tc>
          <w:tcPr>
            <w:tcW w:w="3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pStyle w:val="a4"/>
              <w:spacing w:before="0" w:beforeAutospacing="0" w:after="0" w:afterAutospacing="0"/>
              <w:ind w:firstLine="709"/>
              <w:contextualSpacing/>
              <w:jc w:val="both"/>
            </w:pPr>
            <w:r w:rsidRPr="00744AFF">
              <w:t>Потребность в финансировании мероприятий:</w:t>
            </w:r>
          </w:p>
          <w:p w:rsidR="00032EB7" w:rsidRPr="00744AFF" w:rsidRDefault="00032EB7" w:rsidP="003D7834">
            <w:pPr>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за счет средств бюджета муниципального района «Черн</w:t>
            </w:r>
            <w:r>
              <w:rPr>
                <w:rFonts w:ascii="Times New Roman" w:hAnsi="Times New Roman" w:cs="Times New Roman"/>
                <w:sz w:val="24"/>
                <w:szCs w:val="24"/>
              </w:rPr>
              <w:t xml:space="preserve">ышевский район» составляет </w:t>
            </w:r>
            <w:r w:rsidR="002315FF">
              <w:rPr>
                <w:rFonts w:ascii="Times New Roman" w:hAnsi="Times New Roman" w:cs="Times New Roman"/>
                <w:sz w:val="24"/>
                <w:szCs w:val="24"/>
              </w:rPr>
              <w:t>8431,3</w:t>
            </w:r>
            <w:r w:rsidRPr="00744AFF">
              <w:rPr>
                <w:rFonts w:ascii="Times New Roman" w:hAnsi="Times New Roman" w:cs="Times New Roman"/>
                <w:sz w:val="24"/>
                <w:szCs w:val="24"/>
              </w:rPr>
              <w:t xml:space="preserve"> тыс. руб.: в том числе по годам:</w:t>
            </w:r>
          </w:p>
          <w:p w:rsidR="00032EB7" w:rsidRPr="00744AFF" w:rsidRDefault="00032EB7"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2021 год – </w:t>
            </w:r>
            <w:r w:rsidR="002315FF">
              <w:rPr>
                <w:rFonts w:ascii="Times New Roman" w:hAnsi="Times New Roman" w:cs="Times New Roman"/>
                <w:sz w:val="24"/>
                <w:szCs w:val="24"/>
              </w:rPr>
              <w:t>2266,3</w:t>
            </w:r>
            <w:r w:rsidRPr="00744AFF">
              <w:rPr>
                <w:rFonts w:ascii="Times New Roman" w:hAnsi="Times New Roman" w:cs="Times New Roman"/>
                <w:sz w:val="24"/>
                <w:szCs w:val="24"/>
              </w:rPr>
              <w:t xml:space="preserve"> тыс. руб.;</w:t>
            </w:r>
          </w:p>
          <w:p w:rsidR="00032EB7" w:rsidRPr="00744AFF" w:rsidRDefault="00032EB7"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2022 год – </w:t>
            </w:r>
            <w:r w:rsidR="002315FF">
              <w:rPr>
                <w:rFonts w:ascii="Times New Roman" w:hAnsi="Times New Roman" w:cs="Times New Roman"/>
                <w:sz w:val="24"/>
                <w:szCs w:val="24"/>
              </w:rPr>
              <w:t>1100</w:t>
            </w:r>
            <w:r w:rsidRPr="00744AFF">
              <w:rPr>
                <w:rFonts w:ascii="Times New Roman" w:hAnsi="Times New Roman" w:cs="Times New Roman"/>
                <w:sz w:val="24"/>
                <w:szCs w:val="24"/>
              </w:rPr>
              <w:t>,0 тыс. руб.;</w:t>
            </w:r>
          </w:p>
          <w:p w:rsidR="00032EB7" w:rsidRPr="00744AFF" w:rsidRDefault="00032EB7" w:rsidP="003D7834">
            <w:pPr>
              <w:spacing w:after="0" w:line="240" w:lineRule="auto"/>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в 2023 год –</w:t>
            </w:r>
            <w:r w:rsidR="002315FF">
              <w:rPr>
                <w:rFonts w:ascii="Times New Roman" w:hAnsi="Times New Roman" w:cs="Times New Roman"/>
                <w:sz w:val="24"/>
                <w:szCs w:val="24"/>
              </w:rPr>
              <w:t>1350</w:t>
            </w:r>
            <w:r w:rsidRPr="00744AFF">
              <w:rPr>
                <w:rFonts w:ascii="Times New Roman" w:hAnsi="Times New Roman" w:cs="Times New Roman"/>
                <w:sz w:val="24"/>
                <w:szCs w:val="24"/>
              </w:rPr>
              <w:t xml:space="preserve">,0 тыс. руб. </w:t>
            </w:r>
          </w:p>
          <w:p w:rsidR="00032EB7" w:rsidRPr="00744AFF" w:rsidRDefault="00032EB7" w:rsidP="003D7834">
            <w:pPr>
              <w:spacing w:after="0" w:line="240" w:lineRule="auto"/>
              <w:ind w:firstLine="709"/>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 xml:space="preserve">в 2024 год – </w:t>
            </w:r>
            <w:r w:rsidR="002315FF">
              <w:rPr>
                <w:rFonts w:ascii="Times New Roman" w:hAnsi="Times New Roman" w:cs="Times New Roman"/>
                <w:sz w:val="24"/>
                <w:szCs w:val="24"/>
              </w:rPr>
              <w:t>1655</w:t>
            </w:r>
            <w:r>
              <w:rPr>
                <w:rFonts w:ascii="Times New Roman" w:hAnsi="Times New Roman" w:cs="Times New Roman"/>
                <w:sz w:val="24"/>
                <w:szCs w:val="24"/>
              </w:rPr>
              <w:t>,0</w:t>
            </w:r>
            <w:r w:rsidRPr="00744AFF">
              <w:rPr>
                <w:rFonts w:ascii="Times New Roman" w:hAnsi="Times New Roman" w:cs="Times New Roman"/>
                <w:sz w:val="24"/>
                <w:szCs w:val="24"/>
              </w:rPr>
              <w:t xml:space="preserve"> тыс. руб.</w:t>
            </w:r>
          </w:p>
          <w:p w:rsidR="00032EB7" w:rsidRDefault="00032EB7" w:rsidP="002315FF">
            <w:pPr>
              <w:spacing w:after="0" w:line="240" w:lineRule="auto"/>
              <w:ind w:firstLine="709"/>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 xml:space="preserve">в 2025 год – </w:t>
            </w:r>
            <w:r w:rsidR="002315FF">
              <w:rPr>
                <w:rFonts w:ascii="Times New Roman" w:hAnsi="Times New Roman" w:cs="Times New Roman"/>
                <w:sz w:val="24"/>
                <w:szCs w:val="24"/>
              </w:rPr>
              <w:t>2060</w:t>
            </w:r>
            <w:r>
              <w:rPr>
                <w:rFonts w:ascii="Times New Roman" w:hAnsi="Times New Roman" w:cs="Times New Roman"/>
                <w:sz w:val="24"/>
                <w:szCs w:val="24"/>
              </w:rPr>
              <w:t>,0</w:t>
            </w:r>
            <w:r w:rsidRPr="00744AFF">
              <w:rPr>
                <w:rFonts w:ascii="Times New Roman" w:hAnsi="Times New Roman" w:cs="Times New Roman"/>
                <w:sz w:val="24"/>
                <w:szCs w:val="24"/>
              </w:rPr>
              <w:t xml:space="preserve"> тыс. руб.</w:t>
            </w:r>
          </w:p>
          <w:p w:rsidR="002315FF" w:rsidRDefault="002315FF" w:rsidP="002315FF">
            <w:pPr>
              <w:spacing w:after="0" w:line="240" w:lineRule="auto"/>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в т.ч. местный бюджет:</w:t>
            </w:r>
          </w:p>
          <w:p w:rsidR="002315FF" w:rsidRPr="00744AFF" w:rsidRDefault="002315FF" w:rsidP="002315F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2021 год – 2266,3</w:t>
            </w:r>
            <w:r w:rsidRPr="00744AFF">
              <w:rPr>
                <w:rFonts w:ascii="Times New Roman" w:hAnsi="Times New Roman" w:cs="Times New Roman"/>
                <w:sz w:val="24"/>
                <w:szCs w:val="24"/>
              </w:rPr>
              <w:t xml:space="preserve"> тыс. руб.;</w:t>
            </w:r>
          </w:p>
          <w:p w:rsidR="002315FF" w:rsidRPr="00744AFF" w:rsidRDefault="002315FF" w:rsidP="002315F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2022 год – 1100</w:t>
            </w:r>
            <w:r w:rsidRPr="00744AFF">
              <w:rPr>
                <w:rFonts w:ascii="Times New Roman" w:hAnsi="Times New Roman" w:cs="Times New Roman"/>
                <w:sz w:val="24"/>
                <w:szCs w:val="24"/>
              </w:rPr>
              <w:t>,0 тыс. руб.;</w:t>
            </w:r>
          </w:p>
          <w:p w:rsidR="002315FF" w:rsidRPr="00744AFF" w:rsidRDefault="002315FF" w:rsidP="002315FF">
            <w:pPr>
              <w:spacing w:after="0" w:line="240" w:lineRule="auto"/>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в 2023 год –1350</w:t>
            </w:r>
            <w:r w:rsidRPr="00744AFF">
              <w:rPr>
                <w:rFonts w:ascii="Times New Roman" w:hAnsi="Times New Roman" w:cs="Times New Roman"/>
                <w:sz w:val="24"/>
                <w:szCs w:val="24"/>
              </w:rPr>
              <w:t xml:space="preserve">,0 тыс. руб. </w:t>
            </w:r>
          </w:p>
          <w:p w:rsidR="002315FF" w:rsidRPr="00744AFF" w:rsidRDefault="002315FF" w:rsidP="002315FF">
            <w:pPr>
              <w:spacing w:after="0" w:line="240" w:lineRule="auto"/>
              <w:ind w:firstLine="709"/>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 xml:space="preserve">в 2024 год – </w:t>
            </w:r>
            <w:r>
              <w:rPr>
                <w:rFonts w:ascii="Times New Roman" w:hAnsi="Times New Roman" w:cs="Times New Roman"/>
                <w:sz w:val="24"/>
                <w:szCs w:val="24"/>
              </w:rPr>
              <w:t>1655,0</w:t>
            </w:r>
            <w:r w:rsidRPr="00744AFF">
              <w:rPr>
                <w:rFonts w:ascii="Times New Roman" w:hAnsi="Times New Roman" w:cs="Times New Roman"/>
                <w:sz w:val="24"/>
                <w:szCs w:val="24"/>
              </w:rPr>
              <w:t xml:space="preserve"> тыс. руб.</w:t>
            </w:r>
          </w:p>
          <w:p w:rsidR="002315FF" w:rsidRPr="00744AFF" w:rsidRDefault="002315FF" w:rsidP="002315FF">
            <w:pPr>
              <w:spacing w:after="0" w:line="240" w:lineRule="auto"/>
              <w:ind w:firstLine="709"/>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 xml:space="preserve">в 2025 год – </w:t>
            </w:r>
            <w:r>
              <w:rPr>
                <w:rFonts w:ascii="Times New Roman" w:hAnsi="Times New Roman" w:cs="Times New Roman"/>
                <w:sz w:val="24"/>
                <w:szCs w:val="24"/>
              </w:rPr>
              <w:t>2060,0</w:t>
            </w:r>
            <w:r w:rsidRPr="00744AFF">
              <w:rPr>
                <w:rFonts w:ascii="Times New Roman" w:hAnsi="Times New Roman" w:cs="Times New Roman"/>
                <w:sz w:val="24"/>
                <w:szCs w:val="24"/>
              </w:rPr>
              <w:t xml:space="preserve"> тыс. руб.</w:t>
            </w:r>
          </w:p>
        </w:tc>
      </w:tr>
    </w:tbl>
    <w:p w:rsidR="00032EB7" w:rsidRPr="00C43495" w:rsidRDefault="00032EB7" w:rsidP="00032EB7">
      <w:pPr>
        <w:spacing w:after="0" w:line="240" w:lineRule="auto"/>
        <w:ind w:firstLine="709"/>
        <w:contextualSpacing/>
        <w:jc w:val="center"/>
        <w:rPr>
          <w:rFonts w:ascii="Times New Roman" w:hAnsi="Times New Roman" w:cs="Times New Roman"/>
          <w:b/>
          <w:bCs/>
          <w:caps/>
          <w:sz w:val="28"/>
          <w:szCs w:val="28"/>
        </w:rPr>
      </w:pPr>
    </w:p>
    <w:p w:rsidR="00032EB7" w:rsidRPr="00076221" w:rsidRDefault="00032EB7" w:rsidP="00032EB7">
      <w:pPr>
        <w:pStyle w:val="afb"/>
        <w:suppressAutoHyphens w:val="0"/>
        <w:ind w:firstLine="709"/>
        <w:contextualSpacing/>
        <w:jc w:val="center"/>
        <w:rPr>
          <w:b/>
          <w:bCs/>
          <w:caps/>
          <w:color w:val="000000" w:themeColor="text1"/>
        </w:rPr>
      </w:pPr>
      <w:r w:rsidRPr="00076221">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032EB7" w:rsidRPr="00744AFF" w:rsidRDefault="00032EB7" w:rsidP="00032EB7">
      <w:pPr>
        <w:spacing w:after="0" w:line="240" w:lineRule="auto"/>
        <w:ind w:firstLine="709"/>
        <w:contextualSpacing/>
        <w:jc w:val="both"/>
        <w:rPr>
          <w:rFonts w:ascii="Times New Roman" w:hAnsi="Times New Roman" w:cs="Times New Roman"/>
          <w:color w:val="000000"/>
          <w:sz w:val="24"/>
          <w:szCs w:val="24"/>
        </w:rPr>
      </w:pPr>
      <w:r w:rsidRPr="00744AFF">
        <w:rPr>
          <w:rFonts w:ascii="Times New Roman" w:hAnsi="Times New Roman" w:cs="Times New Roman"/>
          <w:color w:val="000000"/>
          <w:sz w:val="24"/>
          <w:szCs w:val="24"/>
        </w:rPr>
        <w:t>Наряду с ухудшением состояния здоровья населения, условий жизни, труда и отдыха, состояния окружающей среды, существенное негативное воздействие оказывают такие факторы, как отсутствие возможности у большинства населения регулярно заниматься физической культурой и спортом, снижение физической подготовки различных групп населения, распространение вредных привычек.</w:t>
      </w:r>
    </w:p>
    <w:p w:rsidR="00032EB7" w:rsidRPr="00744AFF" w:rsidRDefault="00032EB7" w:rsidP="00032EB7">
      <w:pPr>
        <w:spacing w:after="0" w:line="240" w:lineRule="auto"/>
        <w:ind w:firstLine="709"/>
        <w:contextualSpacing/>
        <w:jc w:val="both"/>
        <w:rPr>
          <w:rFonts w:ascii="Times New Roman" w:hAnsi="Times New Roman" w:cs="Times New Roman"/>
          <w:color w:val="000000"/>
          <w:sz w:val="24"/>
          <w:szCs w:val="24"/>
        </w:rPr>
      </w:pPr>
      <w:r w:rsidRPr="00744AFF">
        <w:rPr>
          <w:rFonts w:ascii="Times New Roman" w:hAnsi="Times New Roman" w:cs="Times New Roman"/>
          <w:sz w:val="24"/>
          <w:szCs w:val="24"/>
        </w:rPr>
        <w:t xml:space="preserve">На 1.01.2020г. в Чернышевском районе насчитывается: спортивных залов: </w:t>
      </w:r>
      <w:r w:rsidRPr="00744AFF">
        <w:rPr>
          <w:rFonts w:ascii="Times New Roman" w:hAnsi="Times New Roman" w:cs="Times New Roman"/>
          <w:sz w:val="24"/>
          <w:szCs w:val="24"/>
          <w:u w:val="single"/>
        </w:rPr>
        <w:t>22</w:t>
      </w:r>
      <w:r w:rsidRPr="00744AFF">
        <w:rPr>
          <w:rFonts w:ascii="Times New Roman" w:hAnsi="Times New Roman" w:cs="Times New Roman"/>
          <w:sz w:val="24"/>
          <w:szCs w:val="24"/>
        </w:rPr>
        <w:t xml:space="preserve">; плоскостных сооружений: </w:t>
      </w:r>
      <w:r w:rsidRPr="00744AFF">
        <w:rPr>
          <w:rFonts w:ascii="Times New Roman" w:hAnsi="Times New Roman" w:cs="Times New Roman"/>
          <w:sz w:val="24"/>
          <w:szCs w:val="24"/>
          <w:u w:val="single"/>
        </w:rPr>
        <w:t>29</w:t>
      </w:r>
      <w:r w:rsidRPr="00744AFF">
        <w:rPr>
          <w:rFonts w:ascii="Times New Roman" w:hAnsi="Times New Roman" w:cs="Times New Roman"/>
          <w:sz w:val="24"/>
          <w:szCs w:val="24"/>
        </w:rPr>
        <w:t xml:space="preserve">; Физкультурно-оздоровительный комплекс «Багульник»: </w:t>
      </w:r>
      <w:r w:rsidRPr="00744AFF">
        <w:rPr>
          <w:rFonts w:ascii="Times New Roman" w:hAnsi="Times New Roman" w:cs="Times New Roman"/>
          <w:sz w:val="24"/>
          <w:szCs w:val="24"/>
          <w:u w:val="single"/>
        </w:rPr>
        <w:t>1</w:t>
      </w:r>
      <w:r w:rsidRPr="00744AFF">
        <w:rPr>
          <w:rFonts w:ascii="Times New Roman" w:hAnsi="Times New Roman" w:cs="Times New Roman"/>
          <w:sz w:val="24"/>
          <w:szCs w:val="24"/>
        </w:rPr>
        <w:t>; тир:</w:t>
      </w:r>
      <w:r w:rsidRPr="00744AFF">
        <w:rPr>
          <w:rFonts w:ascii="Times New Roman" w:hAnsi="Times New Roman" w:cs="Times New Roman"/>
          <w:sz w:val="24"/>
          <w:szCs w:val="24"/>
          <w:u w:val="single"/>
        </w:rPr>
        <w:t xml:space="preserve"> 1.</w:t>
      </w:r>
    </w:p>
    <w:p w:rsidR="00032EB7" w:rsidRPr="00744AFF" w:rsidRDefault="00032EB7" w:rsidP="00032EB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 xml:space="preserve">На территории Чернышевского района работает  58 специалистов в области физической культуры и спорта.       </w:t>
      </w:r>
    </w:p>
    <w:p w:rsidR="00032EB7" w:rsidRPr="00744AFF" w:rsidRDefault="00032EB7" w:rsidP="00032EB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Ежегодно в Чернышевском районе проводятся 10 спартакиад  по 8 видам спорта, количество спортсменов принимающих участие составляет 560 человек.</w:t>
      </w:r>
    </w:p>
    <w:p w:rsidR="00032EB7" w:rsidRPr="00744AFF" w:rsidRDefault="00032EB7" w:rsidP="00032EB7">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Ежегодно на территории Чернышевского района  проводятся следующие мероприятия:</w:t>
      </w:r>
    </w:p>
    <w:p w:rsidR="00032EB7" w:rsidRPr="00744AFF" w:rsidRDefault="00032EB7" w:rsidP="00032EB7">
      <w:pPr>
        <w:numPr>
          <w:ilvl w:val="0"/>
          <w:numId w:val="28"/>
        </w:numPr>
        <w:tabs>
          <w:tab w:val="clear" w:pos="585"/>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Межмуниципальный турнир по волейболу среди мужских команд на кубок администрации городского поселения «Чернышевское».</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Межмуниципальные соревнования по волейболу среди мужских команд памяти Героя Советского Союза В.А.Чалдаева.</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Межмуниципальный турнир по волейболу среди женских команд на кубок администрации городского поселения «Чернышевское» в честь дня 8 марта.</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Краевой турнир по боксу среди юношей памяти Героя России Е.А.Эпова.</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Эстафета на призы газеты «Наше время».</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Районный турнир по шахматам среди школьников «Белая ладья».</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Межмуниципальный турнир по шахматам памяти В.К.Ваулина.</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Районный конкурс «А, ну-ка парни!»</w:t>
      </w:r>
    </w:p>
    <w:p w:rsidR="00032EB7"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Культурно-спортивный праздник «День России»</w:t>
      </w:r>
    </w:p>
    <w:p w:rsidR="00032EB7" w:rsidRDefault="00032EB7" w:rsidP="00032EB7">
      <w:pPr>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10.</w:t>
      </w:r>
      <w:r w:rsidRPr="00D8545E">
        <w:rPr>
          <w:rFonts w:ascii="Times New Roman" w:hAnsi="Times New Roman" w:cs="Times New Roman"/>
          <w:sz w:val="24"/>
          <w:szCs w:val="24"/>
        </w:rPr>
        <w:t>Спартакиада допризывной молодежи.</w:t>
      </w:r>
    </w:p>
    <w:p w:rsidR="00032EB7" w:rsidRPr="00D8545E" w:rsidRDefault="00032EB7" w:rsidP="00032EB7">
      <w:pPr>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bCs/>
          <w:color w:val="000000"/>
          <w:sz w:val="24"/>
          <w:szCs w:val="24"/>
          <w:bdr w:val="none" w:sz="0" w:space="0" w:color="auto" w:frame="1"/>
        </w:rPr>
        <w:lastRenderedPageBreak/>
        <w:t xml:space="preserve"> </w:t>
      </w:r>
      <w:r>
        <w:rPr>
          <w:rFonts w:ascii="Times New Roman" w:hAnsi="Times New Roman" w:cs="Times New Roman"/>
          <w:sz w:val="24"/>
          <w:szCs w:val="24"/>
        </w:rPr>
        <w:t>К</w:t>
      </w:r>
      <w:r w:rsidRPr="00D8545E">
        <w:rPr>
          <w:rFonts w:ascii="Times New Roman" w:hAnsi="Times New Roman" w:cs="Times New Roman"/>
          <w:sz w:val="24"/>
          <w:szCs w:val="24"/>
        </w:rPr>
        <w:t>ак и любая отрасль социальной сферы, физическая культура и спорт заведомо затратные, однако получаемый социальный эффект многократно компенсирует расходы на ее содержание. Затраты на физическую культуру и спорт — это инвестиции в здоровье человека, которые определяют качество трудовых ресурсов. На сегодня состояние здоровья населения и уровень физической подготовки являются низкими, в связи, с чем особую актуальность приобретает задача привлечения жителей района, и, особенно, молодежи, к систематическим занятиям физической культурой и спортом с целью улучшения физического и социального здоровья населения.</w:t>
      </w:r>
    </w:p>
    <w:p w:rsidR="00032EB7" w:rsidRPr="00744AFF" w:rsidRDefault="00032EB7" w:rsidP="00032EB7">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Существует ряд проблем, которые не только не способствуют развитию массового спорта, но и отрицательно сказываются на роли физической культуры и спорта в формировании здорового образа жизни, повышения уровня и качества спортивных и физкультурных занятий. Координация и проведение физкультурно-массовой работы на территории района осуществляется всего 1-м специалистом по физической культуре и спорта, что не позволяет полностью обеспечивать качественную работу по данному направлению. Выделяемых средств недостаточно для решения даже самых простых вопросов – на техническое оснащение, информационно-методическое обеспечение специалиста по физической культуре и спорта. Для населения городского поселения «Чернышевское» необходимо построить спортивный зал, т.к. имеющихся спортивных залов недостаточно для систематических занятий физической культурой и спортом, в период 2021-2025г.г. необходимо войти в одну из программ развития Забайкальского края  для постройки спортивного зала.</w:t>
      </w:r>
    </w:p>
    <w:p w:rsidR="00032EB7" w:rsidRPr="00744AFF" w:rsidRDefault="00032EB7" w:rsidP="00032EB7">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 xml:space="preserve"> Реализация настоящей подпрограммы позволит решить проблемы при максимально эффективном управлении финансовыми средствами.</w:t>
      </w:r>
    </w:p>
    <w:p w:rsidR="00032EB7" w:rsidRPr="00744AFF" w:rsidRDefault="00032EB7" w:rsidP="00032EB7">
      <w:pPr>
        <w:pStyle w:val="western"/>
        <w:tabs>
          <w:tab w:val="left" w:pos="993"/>
        </w:tabs>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bCs/>
          <w:iCs/>
          <w:lang w:val="ru-RU"/>
        </w:rPr>
        <w:t xml:space="preserve">Приоритетными направлениями являются: </w:t>
      </w:r>
    </w:p>
    <w:p w:rsidR="00032EB7"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Взаимодействие различных структур общества – государственных, муниципальных и общественных организаций и объединений, активизация  самого населения, оптимальное финансирование Подпрограммы, всё это позволит достичь положительных результатов в развитии физической культуры и спорта в муниципальном районе «Чернышевский район».</w:t>
      </w:r>
      <w:r>
        <w:rPr>
          <w:rFonts w:ascii="Times New Roman" w:hAnsi="Times New Roman" w:cs="Times New Roman"/>
          <w:sz w:val="24"/>
          <w:szCs w:val="24"/>
        </w:rPr>
        <w:t xml:space="preserve"> </w:t>
      </w:r>
    </w:p>
    <w:p w:rsidR="00032EB7" w:rsidRPr="00744AFF" w:rsidRDefault="00032EB7" w:rsidP="00032EB7">
      <w:pPr>
        <w:tabs>
          <w:tab w:val="left" w:pos="993"/>
        </w:tabs>
        <w:spacing w:after="0" w:line="240" w:lineRule="auto"/>
        <w:ind w:firstLine="709"/>
        <w:contextualSpacing/>
        <w:jc w:val="both"/>
        <w:rPr>
          <w:rFonts w:ascii="Times New Roman" w:hAnsi="Times New Roman" w:cs="Times New Roman"/>
          <w:sz w:val="24"/>
          <w:szCs w:val="24"/>
        </w:rPr>
      </w:pPr>
    </w:p>
    <w:p w:rsidR="00032EB7" w:rsidRPr="001F54EC" w:rsidRDefault="00032EB7" w:rsidP="00032EB7">
      <w:pPr>
        <w:pStyle w:val="afb"/>
        <w:tabs>
          <w:tab w:val="left" w:pos="1134"/>
        </w:tabs>
        <w:suppressAutoHyphens w:val="0"/>
        <w:ind w:firstLine="709"/>
        <w:contextualSpacing/>
        <w:jc w:val="center"/>
        <w:rPr>
          <w:b/>
        </w:rPr>
      </w:pPr>
      <w:r w:rsidRPr="001F54EC">
        <w:rPr>
          <w:b/>
        </w:rPr>
        <w:t xml:space="preserve">Цели и задачи муниципальной </w:t>
      </w:r>
      <w:r w:rsidRPr="001F54EC">
        <w:rPr>
          <w:rStyle w:val="highlighthighlightactive"/>
          <w:b/>
        </w:rPr>
        <w:t>подпрограммы</w:t>
      </w:r>
    </w:p>
    <w:p w:rsidR="00032EB7" w:rsidRPr="00744AFF" w:rsidRDefault="00032EB7" w:rsidP="00032EB7">
      <w:pPr>
        <w:pStyle w:val="western"/>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Цель муниципальной подпрограммы:</w:t>
      </w:r>
    </w:p>
    <w:p w:rsidR="00032EB7" w:rsidRPr="00744AFF" w:rsidRDefault="00032EB7" w:rsidP="00032EB7">
      <w:pPr>
        <w:pStyle w:val="western"/>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 xml:space="preserve">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p w:rsidR="00032EB7" w:rsidRPr="00744AFF" w:rsidRDefault="00032EB7" w:rsidP="00032EB7">
      <w:pPr>
        <w:pStyle w:val="western"/>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Для достижения цели необходимо комплексное решение следующих задач:</w:t>
      </w:r>
    </w:p>
    <w:p w:rsidR="00032EB7" w:rsidRPr="00D8545E" w:rsidRDefault="00032EB7" w:rsidP="00032EB7">
      <w:pPr>
        <w:pStyle w:val="western"/>
        <w:numPr>
          <w:ilvl w:val="0"/>
          <w:numId w:val="37"/>
        </w:numPr>
        <w:spacing w:before="0" w:beforeAutospacing="0" w:after="0" w:afterAutospacing="0"/>
        <w:ind w:firstLine="709"/>
        <w:contextualSpacing/>
        <w:jc w:val="both"/>
        <w:rPr>
          <w:rFonts w:ascii="Times New Roman" w:hAnsi="Times New Roman" w:cs="Times New Roman"/>
          <w:bCs/>
          <w:color w:val="000000" w:themeColor="text1"/>
          <w:lang w:val="ru-RU"/>
        </w:rPr>
      </w:pPr>
      <w:r w:rsidRPr="00D8545E">
        <w:rPr>
          <w:rFonts w:ascii="Times New Roman" w:hAnsi="Times New Roman" w:cs="Times New Roman"/>
          <w:bCs/>
          <w:color w:val="000000" w:themeColor="text1"/>
          <w:lang w:val="ru-RU"/>
        </w:rPr>
        <w:t>Пропаганда физической культуры и спорта, здорового образа жизни;</w:t>
      </w:r>
    </w:p>
    <w:p w:rsidR="00032EB7" w:rsidRPr="00D8545E" w:rsidRDefault="00032EB7" w:rsidP="00032EB7">
      <w:pPr>
        <w:pStyle w:val="western"/>
        <w:numPr>
          <w:ilvl w:val="0"/>
          <w:numId w:val="37"/>
        </w:numPr>
        <w:spacing w:before="0" w:beforeAutospacing="0" w:after="0" w:afterAutospacing="0"/>
        <w:ind w:firstLine="709"/>
        <w:contextualSpacing/>
        <w:jc w:val="both"/>
        <w:rPr>
          <w:rFonts w:ascii="Times New Roman" w:hAnsi="Times New Roman" w:cs="Times New Roman"/>
          <w:color w:val="000000" w:themeColor="text1"/>
          <w:lang w:val="ru-RU"/>
        </w:rPr>
      </w:pPr>
      <w:r w:rsidRPr="00D8545E">
        <w:rPr>
          <w:rFonts w:ascii="Times New Roman" w:hAnsi="Times New Roman" w:cs="Times New Roman"/>
          <w:bCs/>
          <w:color w:val="000000" w:themeColor="text1"/>
          <w:lang w:val="ru-RU"/>
        </w:rPr>
        <w:t>Развитие детско-юношеского спорта;</w:t>
      </w:r>
    </w:p>
    <w:p w:rsidR="00032EB7" w:rsidRPr="00D8545E" w:rsidRDefault="00032EB7" w:rsidP="00032EB7">
      <w:pPr>
        <w:pStyle w:val="western"/>
        <w:numPr>
          <w:ilvl w:val="0"/>
          <w:numId w:val="37"/>
        </w:numPr>
        <w:spacing w:before="0" w:beforeAutospacing="0" w:after="0" w:afterAutospacing="0"/>
        <w:ind w:firstLine="709"/>
        <w:contextualSpacing/>
        <w:jc w:val="both"/>
        <w:rPr>
          <w:rFonts w:ascii="Times New Roman" w:hAnsi="Times New Roman" w:cs="Times New Roman"/>
          <w:color w:val="000000" w:themeColor="text1"/>
          <w:lang w:val="ru-RU"/>
        </w:rPr>
      </w:pPr>
      <w:r w:rsidRPr="00D8545E">
        <w:rPr>
          <w:rFonts w:ascii="Times New Roman" w:hAnsi="Times New Roman" w:cs="Times New Roman"/>
          <w:bCs/>
          <w:color w:val="000000" w:themeColor="text1"/>
          <w:lang w:val="ru-RU"/>
        </w:rPr>
        <w:t>Физкультурно-оздоровительная работа среди взрослого населения</w:t>
      </w:r>
    </w:p>
    <w:p w:rsidR="00032EB7" w:rsidRPr="00D8545E" w:rsidRDefault="00032EB7" w:rsidP="00032EB7">
      <w:pPr>
        <w:pStyle w:val="western"/>
        <w:numPr>
          <w:ilvl w:val="0"/>
          <w:numId w:val="37"/>
        </w:numPr>
        <w:spacing w:before="0" w:beforeAutospacing="0" w:after="0" w:afterAutospacing="0"/>
        <w:ind w:firstLine="709"/>
        <w:contextualSpacing/>
        <w:jc w:val="both"/>
        <w:rPr>
          <w:rFonts w:ascii="Times New Roman" w:hAnsi="Times New Roman" w:cs="Times New Roman"/>
          <w:color w:val="000000" w:themeColor="text1"/>
          <w:lang w:val="ru-RU"/>
        </w:rPr>
      </w:pPr>
      <w:r w:rsidRPr="00D8545E">
        <w:rPr>
          <w:rFonts w:ascii="Times New Roman" w:hAnsi="Times New Roman" w:cs="Times New Roman"/>
          <w:bCs/>
          <w:color w:val="000000" w:themeColor="text1"/>
          <w:lang w:val="ru-RU"/>
        </w:rPr>
        <w:t>Развитие материально-технической базы физкультуры и спорта муниципального района</w:t>
      </w:r>
    </w:p>
    <w:p w:rsidR="00032EB7" w:rsidRPr="00744AFF" w:rsidRDefault="00032EB7" w:rsidP="00032EB7">
      <w:pPr>
        <w:pStyle w:val="Standard"/>
        <w:ind w:firstLine="709"/>
        <w:contextualSpacing/>
        <w:jc w:val="center"/>
        <w:rPr>
          <w:rFonts w:ascii="Times New Roman" w:hAnsi="Times New Roman" w:cs="Times New Roman"/>
          <w:b/>
          <w:sz w:val="24"/>
          <w:bdr w:val="none" w:sz="0" w:space="0" w:color="auto" w:frame="1"/>
        </w:rPr>
      </w:pPr>
      <w:r w:rsidRPr="00D8545E">
        <w:rPr>
          <w:rFonts w:ascii="Times New Roman" w:hAnsi="Times New Roman" w:cs="Times New Roman"/>
          <w:b/>
          <w:color w:val="000000" w:themeColor="text1"/>
          <w:sz w:val="24"/>
          <w:bdr w:val="none" w:sz="0" w:space="0" w:color="auto" w:frame="1"/>
        </w:rPr>
        <w:t>3</w:t>
      </w:r>
      <w:r w:rsidRPr="00744AFF">
        <w:rPr>
          <w:rFonts w:ascii="Times New Roman" w:hAnsi="Times New Roman" w:cs="Times New Roman"/>
          <w:b/>
          <w:sz w:val="24"/>
          <w:bdr w:val="none" w:sz="0" w:space="0" w:color="auto" w:frame="1"/>
        </w:rPr>
        <w:t>.Сроки и этапы реализации муниципальной подпрограммы</w:t>
      </w:r>
    </w:p>
    <w:p w:rsidR="00032EB7" w:rsidRPr="00744AFF" w:rsidRDefault="00032EB7" w:rsidP="00032EB7">
      <w:pPr>
        <w:spacing w:after="0" w:line="240" w:lineRule="auto"/>
        <w:ind w:firstLine="709"/>
        <w:contextualSpacing/>
        <w:rPr>
          <w:rFonts w:ascii="Times New Roman" w:hAnsi="Times New Roman" w:cs="Times New Roman"/>
          <w:sz w:val="24"/>
          <w:szCs w:val="24"/>
        </w:rPr>
      </w:pPr>
      <w:r w:rsidRPr="00744AFF">
        <w:rPr>
          <w:rFonts w:ascii="Times New Roman" w:hAnsi="Times New Roman" w:cs="Times New Roman"/>
          <w:sz w:val="24"/>
          <w:szCs w:val="24"/>
        </w:rPr>
        <w:t>Подпрограмма реализуется в один этап  в период 2021 - 2025 годы.</w:t>
      </w:r>
    </w:p>
    <w:p w:rsidR="00032EB7" w:rsidRPr="00744AFF" w:rsidRDefault="00032EB7" w:rsidP="00032EB7">
      <w:pPr>
        <w:spacing w:after="0" w:line="240" w:lineRule="auto"/>
        <w:ind w:firstLine="709"/>
        <w:contextualSpacing/>
        <w:jc w:val="center"/>
        <w:rPr>
          <w:rFonts w:ascii="Times New Roman" w:hAnsi="Times New Roman" w:cs="Times New Roman"/>
          <w:b/>
          <w:sz w:val="24"/>
          <w:szCs w:val="24"/>
        </w:rPr>
      </w:pPr>
      <w:r w:rsidRPr="00D8545E">
        <w:rPr>
          <w:rFonts w:ascii="Times New Roman" w:hAnsi="Times New Roman" w:cs="Times New Roman"/>
          <w:b/>
          <w:color w:val="000000" w:themeColor="text1"/>
          <w:sz w:val="24"/>
          <w:szCs w:val="24"/>
        </w:rPr>
        <w:t>4.</w:t>
      </w:r>
      <w:r w:rsidRPr="00744AFF">
        <w:rPr>
          <w:rFonts w:ascii="Times New Roman" w:hAnsi="Times New Roman" w:cs="Times New Roman"/>
          <w:b/>
          <w:sz w:val="24"/>
          <w:szCs w:val="24"/>
        </w:rPr>
        <w:t xml:space="preserve">Перечень и значения целевых индикаторов и показателей результатов подпрограммы </w:t>
      </w:r>
    </w:p>
    <w:p w:rsidR="00032EB7" w:rsidRPr="00744AFF" w:rsidRDefault="00032EB7" w:rsidP="00032EB7">
      <w:pPr>
        <w:pStyle w:val="afb"/>
        <w:ind w:left="0" w:firstLine="709"/>
        <w:contextualSpacing/>
        <w:jc w:val="both"/>
        <w:textAlignment w:val="baseline"/>
      </w:pPr>
      <w:r w:rsidRPr="00744AFF">
        <w:t>Сведения о показателях (индикаторах) подпрограммы и их значениях представлены в таблице № 1 приложения к программе.</w:t>
      </w:r>
    </w:p>
    <w:p w:rsidR="00032EB7" w:rsidRPr="00744AFF" w:rsidRDefault="00032EB7" w:rsidP="00032EB7">
      <w:pPr>
        <w:spacing w:after="0" w:line="240" w:lineRule="auto"/>
        <w:ind w:firstLine="709"/>
        <w:contextualSpacing/>
        <w:rPr>
          <w:rFonts w:ascii="Times New Roman" w:hAnsi="Times New Roman" w:cs="Times New Roman"/>
          <w:sz w:val="24"/>
          <w:szCs w:val="24"/>
        </w:rPr>
      </w:pPr>
    </w:p>
    <w:p w:rsidR="00032EB7" w:rsidRPr="00744AFF" w:rsidRDefault="00032EB7" w:rsidP="00032EB7">
      <w:pPr>
        <w:spacing w:after="0" w:line="240" w:lineRule="auto"/>
        <w:ind w:firstLine="709"/>
        <w:contextualSpacing/>
        <w:rPr>
          <w:rFonts w:ascii="Times New Roman" w:hAnsi="Times New Roman" w:cs="Times New Roman"/>
          <w:b/>
          <w:sz w:val="24"/>
          <w:szCs w:val="24"/>
        </w:rPr>
      </w:pPr>
      <w:r w:rsidRPr="00D8545E">
        <w:rPr>
          <w:rFonts w:ascii="Times New Roman" w:hAnsi="Times New Roman" w:cs="Times New Roman"/>
          <w:color w:val="000000" w:themeColor="text1"/>
          <w:sz w:val="24"/>
          <w:szCs w:val="24"/>
        </w:rPr>
        <w:t xml:space="preserve">              </w:t>
      </w:r>
      <w:r w:rsidRPr="00D8545E">
        <w:rPr>
          <w:rFonts w:ascii="Times New Roman" w:hAnsi="Times New Roman" w:cs="Times New Roman"/>
          <w:b/>
          <w:color w:val="000000" w:themeColor="text1"/>
          <w:sz w:val="24"/>
          <w:szCs w:val="24"/>
        </w:rPr>
        <w:t>5.Перечень</w:t>
      </w:r>
      <w:r w:rsidRPr="00744AFF">
        <w:rPr>
          <w:rFonts w:ascii="Times New Roman" w:hAnsi="Times New Roman" w:cs="Times New Roman"/>
          <w:b/>
          <w:sz w:val="24"/>
          <w:szCs w:val="24"/>
        </w:rPr>
        <w:t xml:space="preserve"> основных мероприятий подпрограммы</w:t>
      </w:r>
    </w:p>
    <w:p w:rsidR="00032EB7" w:rsidRPr="00744AFF" w:rsidRDefault="00032EB7" w:rsidP="00032EB7">
      <w:pPr>
        <w:spacing w:after="0" w:line="240" w:lineRule="auto"/>
        <w:ind w:firstLine="709"/>
        <w:contextualSpacing/>
        <w:rPr>
          <w:rFonts w:ascii="Times New Roman" w:hAnsi="Times New Roman" w:cs="Times New Roman"/>
          <w:sz w:val="24"/>
          <w:szCs w:val="24"/>
        </w:rPr>
      </w:pPr>
      <w:r w:rsidRPr="00744AFF">
        <w:rPr>
          <w:rFonts w:ascii="Times New Roman" w:hAnsi="Times New Roman" w:cs="Times New Roman"/>
          <w:sz w:val="24"/>
          <w:szCs w:val="24"/>
        </w:rPr>
        <w:t>Решение задач подпрограммы будет осуществляться путем реализации основных мероприятий. Сводная информация об основных мероприятиях представлена в таблице № 2 приложения к программе.</w:t>
      </w:r>
    </w:p>
    <w:p w:rsidR="00032EB7" w:rsidRPr="00744AFF" w:rsidRDefault="00032EB7" w:rsidP="00032EB7">
      <w:pPr>
        <w:spacing w:after="0" w:line="240" w:lineRule="auto"/>
        <w:ind w:firstLine="709"/>
        <w:contextualSpacing/>
        <w:rPr>
          <w:rFonts w:ascii="Times New Roman" w:hAnsi="Times New Roman" w:cs="Times New Roman"/>
          <w:b/>
          <w:sz w:val="24"/>
          <w:szCs w:val="24"/>
        </w:rPr>
      </w:pPr>
      <w:r w:rsidRPr="00744AF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44AFF">
        <w:rPr>
          <w:rFonts w:ascii="Times New Roman" w:hAnsi="Times New Roman" w:cs="Times New Roman"/>
          <w:b/>
          <w:sz w:val="24"/>
          <w:szCs w:val="24"/>
        </w:rPr>
        <w:t xml:space="preserve"> </w:t>
      </w:r>
      <w:r w:rsidRPr="00D8545E">
        <w:rPr>
          <w:rFonts w:ascii="Times New Roman" w:hAnsi="Times New Roman" w:cs="Times New Roman"/>
          <w:b/>
          <w:color w:val="000000" w:themeColor="text1"/>
          <w:sz w:val="24"/>
          <w:szCs w:val="24"/>
        </w:rPr>
        <w:t>6.</w:t>
      </w:r>
      <w:r w:rsidRPr="00744AFF">
        <w:rPr>
          <w:rFonts w:ascii="Times New Roman" w:hAnsi="Times New Roman" w:cs="Times New Roman"/>
          <w:b/>
          <w:sz w:val="24"/>
          <w:szCs w:val="24"/>
        </w:rPr>
        <w:t>Прогноз конечных результатов подпрограммы</w:t>
      </w:r>
    </w:p>
    <w:p w:rsidR="00032EB7" w:rsidRPr="00744AFF" w:rsidRDefault="00032EB7" w:rsidP="00032EB7">
      <w:pPr>
        <w:autoSpaceDE w:val="0"/>
        <w:autoSpaceDN w:val="0"/>
        <w:adjustRightInd w:val="0"/>
        <w:spacing w:after="0" w:line="240" w:lineRule="auto"/>
        <w:ind w:firstLine="709"/>
        <w:contextualSpacing/>
        <w:rPr>
          <w:rFonts w:ascii="Times New Roman" w:hAnsi="Times New Roman" w:cs="Times New Roman"/>
          <w:sz w:val="24"/>
          <w:szCs w:val="24"/>
        </w:rPr>
      </w:pPr>
      <w:r w:rsidRPr="00744AFF">
        <w:rPr>
          <w:rFonts w:ascii="Times New Roman" w:hAnsi="Times New Roman" w:cs="Times New Roman"/>
          <w:sz w:val="24"/>
          <w:szCs w:val="24"/>
        </w:rPr>
        <w:t>В результате реализации подпрограммы к 2025 году предполагается:</w:t>
      </w:r>
    </w:p>
    <w:p w:rsidR="00032EB7" w:rsidRPr="00E1791A" w:rsidRDefault="00032EB7" w:rsidP="00032EB7">
      <w:pPr>
        <w:pStyle w:val="afb"/>
        <w:tabs>
          <w:tab w:val="left" w:pos="318"/>
        </w:tabs>
        <w:suppressAutoHyphens w:val="0"/>
        <w:ind w:left="34" w:firstLine="709"/>
        <w:contextualSpacing/>
        <w:jc w:val="both"/>
        <w:rPr>
          <w:bCs/>
        </w:rPr>
      </w:pPr>
      <w:r w:rsidRPr="00E1791A">
        <w:rPr>
          <w:bCs/>
        </w:rPr>
        <w:lastRenderedPageBreak/>
        <w:t>-доля населения района, систематически занимающегося физической культурой  и спортом к 2025г достигнет 52%;</w:t>
      </w:r>
    </w:p>
    <w:p w:rsidR="00032EB7" w:rsidRPr="00E1791A" w:rsidRDefault="00032EB7" w:rsidP="00032EB7">
      <w:pPr>
        <w:pStyle w:val="afb"/>
        <w:tabs>
          <w:tab w:val="left" w:pos="318"/>
        </w:tabs>
        <w:suppressAutoHyphens w:val="0"/>
        <w:ind w:left="34" w:firstLine="709"/>
        <w:contextualSpacing/>
        <w:jc w:val="both"/>
        <w:rPr>
          <w:bCs/>
        </w:rPr>
      </w:pPr>
      <w:r w:rsidRPr="00E1791A">
        <w:rPr>
          <w:bCs/>
        </w:rPr>
        <w:t>-количество проведенных физкультурных и спортивных мероприятий к 2025 г вырастет до 60;</w:t>
      </w:r>
    </w:p>
    <w:p w:rsidR="00032EB7" w:rsidRPr="00E1791A" w:rsidRDefault="00032EB7" w:rsidP="00032EB7">
      <w:pPr>
        <w:pStyle w:val="afb"/>
        <w:tabs>
          <w:tab w:val="left" w:pos="318"/>
        </w:tabs>
        <w:suppressAutoHyphens w:val="0"/>
        <w:ind w:left="34" w:firstLine="709"/>
        <w:contextualSpacing/>
        <w:jc w:val="both"/>
        <w:rPr>
          <w:bCs/>
        </w:rPr>
      </w:pPr>
      <w:r w:rsidRPr="00E1791A">
        <w:rPr>
          <w:bCs/>
        </w:rPr>
        <w:t>-количество участников физкультурных и спортивных мероприятий к 2025г увеличится до 4000;</w:t>
      </w:r>
    </w:p>
    <w:p w:rsidR="00032EB7" w:rsidRPr="0075651A" w:rsidRDefault="00032EB7" w:rsidP="00032EB7">
      <w:pPr>
        <w:autoSpaceDE w:val="0"/>
        <w:autoSpaceDN w:val="0"/>
        <w:adjustRightInd w:val="0"/>
        <w:spacing w:after="0" w:line="240" w:lineRule="auto"/>
        <w:ind w:firstLine="709"/>
        <w:contextualSpacing/>
        <w:rPr>
          <w:rFonts w:ascii="Times New Roman" w:hAnsi="Times New Roman" w:cs="Times New Roman"/>
          <w:sz w:val="24"/>
          <w:szCs w:val="24"/>
        </w:rPr>
      </w:pPr>
      <w:r w:rsidRPr="0075651A">
        <w:rPr>
          <w:rFonts w:ascii="Times New Roman" w:hAnsi="Times New Roman" w:cs="Times New Roman"/>
          <w:bCs/>
        </w:rPr>
        <w:t>-за 5 лет муниципальной  подпрограммы количество спортивных сооружений на территории района увеличится на 5 ед.</w:t>
      </w:r>
    </w:p>
    <w:p w:rsidR="00032EB7" w:rsidRPr="00744AFF" w:rsidRDefault="00032EB7" w:rsidP="00032EB7">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7</w:t>
      </w:r>
      <w:r w:rsidRPr="00744AFF">
        <w:rPr>
          <w:rFonts w:ascii="Times New Roman" w:hAnsi="Times New Roman" w:cs="Times New Roman"/>
          <w:b/>
          <w:sz w:val="24"/>
          <w:szCs w:val="24"/>
        </w:rPr>
        <w:t>.Финансовое обеспечение подпрограммы</w:t>
      </w:r>
    </w:p>
    <w:p w:rsidR="00BB7176" w:rsidRPr="00744AFF" w:rsidRDefault="00032EB7" w:rsidP="00BB7176">
      <w:pPr>
        <w:spacing w:after="0" w:line="240" w:lineRule="auto"/>
        <w:ind w:firstLine="709"/>
        <w:contextualSpacing/>
        <w:jc w:val="both"/>
        <w:rPr>
          <w:rFonts w:ascii="Times New Roman" w:hAnsi="Times New Roman" w:cs="Times New Roman"/>
          <w:sz w:val="24"/>
          <w:szCs w:val="24"/>
        </w:rPr>
      </w:pPr>
      <w:r w:rsidRPr="00744AFF">
        <w:t xml:space="preserve">Потребность в финансировании мероприятий за счет средств бюджета муниципального района «Чернышевский район» </w:t>
      </w:r>
      <w:r w:rsidR="00BB7176">
        <w:rPr>
          <w:rFonts w:ascii="Times New Roman" w:hAnsi="Times New Roman" w:cs="Times New Roman"/>
          <w:sz w:val="24"/>
          <w:szCs w:val="24"/>
        </w:rPr>
        <w:t>составляет 8431,3</w:t>
      </w:r>
      <w:r w:rsidR="00BB7176" w:rsidRPr="00744AFF">
        <w:rPr>
          <w:rFonts w:ascii="Times New Roman" w:hAnsi="Times New Roman" w:cs="Times New Roman"/>
          <w:sz w:val="24"/>
          <w:szCs w:val="24"/>
        </w:rPr>
        <w:t xml:space="preserve"> тыс. руб.: в том числе по годам:</w:t>
      </w:r>
    </w:p>
    <w:p w:rsidR="00BB7176" w:rsidRPr="00744AFF" w:rsidRDefault="00BB7176" w:rsidP="00BB717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2021 год – 2266,3</w:t>
      </w:r>
      <w:r w:rsidRPr="00744AFF">
        <w:rPr>
          <w:rFonts w:ascii="Times New Roman" w:hAnsi="Times New Roman" w:cs="Times New Roman"/>
          <w:sz w:val="24"/>
          <w:szCs w:val="24"/>
        </w:rPr>
        <w:t xml:space="preserve"> тыс. руб.;</w:t>
      </w:r>
    </w:p>
    <w:p w:rsidR="00BB7176" w:rsidRPr="00744AFF" w:rsidRDefault="00BB7176" w:rsidP="00BB717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2022 год – 1100</w:t>
      </w:r>
      <w:r w:rsidRPr="00744AFF">
        <w:rPr>
          <w:rFonts w:ascii="Times New Roman" w:hAnsi="Times New Roman" w:cs="Times New Roman"/>
          <w:sz w:val="24"/>
          <w:szCs w:val="24"/>
        </w:rPr>
        <w:t>,0 тыс. руб.;</w:t>
      </w:r>
    </w:p>
    <w:p w:rsidR="00BB7176" w:rsidRPr="00744AFF" w:rsidRDefault="00BB7176" w:rsidP="00BB7176">
      <w:pPr>
        <w:spacing w:after="0" w:line="240" w:lineRule="auto"/>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в 2023 год –1350</w:t>
      </w:r>
      <w:r w:rsidRPr="00744AFF">
        <w:rPr>
          <w:rFonts w:ascii="Times New Roman" w:hAnsi="Times New Roman" w:cs="Times New Roman"/>
          <w:sz w:val="24"/>
          <w:szCs w:val="24"/>
        </w:rPr>
        <w:t xml:space="preserve">,0 тыс. руб. </w:t>
      </w:r>
    </w:p>
    <w:p w:rsidR="00BB7176" w:rsidRPr="00744AFF" w:rsidRDefault="00BB7176" w:rsidP="00BB7176">
      <w:pPr>
        <w:spacing w:after="0" w:line="240" w:lineRule="auto"/>
        <w:ind w:firstLine="709"/>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 xml:space="preserve">в 2024 год – </w:t>
      </w:r>
      <w:r>
        <w:rPr>
          <w:rFonts w:ascii="Times New Roman" w:hAnsi="Times New Roman" w:cs="Times New Roman"/>
          <w:sz w:val="24"/>
          <w:szCs w:val="24"/>
        </w:rPr>
        <w:t>1655,0</w:t>
      </w:r>
      <w:r w:rsidRPr="00744AFF">
        <w:rPr>
          <w:rFonts w:ascii="Times New Roman" w:hAnsi="Times New Roman" w:cs="Times New Roman"/>
          <w:sz w:val="24"/>
          <w:szCs w:val="24"/>
        </w:rPr>
        <w:t xml:space="preserve"> тыс. руб.</w:t>
      </w:r>
    </w:p>
    <w:p w:rsidR="00BB7176" w:rsidRDefault="00BB7176" w:rsidP="00BB7176">
      <w:pPr>
        <w:spacing w:after="0" w:line="240" w:lineRule="auto"/>
        <w:ind w:firstLine="709"/>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 xml:space="preserve">в 2025 год – </w:t>
      </w:r>
      <w:r>
        <w:rPr>
          <w:rFonts w:ascii="Times New Roman" w:hAnsi="Times New Roman" w:cs="Times New Roman"/>
          <w:sz w:val="24"/>
          <w:szCs w:val="24"/>
        </w:rPr>
        <w:t>2060,0</w:t>
      </w:r>
      <w:r w:rsidRPr="00744AFF">
        <w:rPr>
          <w:rFonts w:ascii="Times New Roman" w:hAnsi="Times New Roman" w:cs="Times New Roman"/>
          <w:sz w:val="24"/>
          <w:szCs w:val="24"/>
        </w:rPr>
        <w:t xml:space="preserve"> тыс. руб.</w:t>
      </w:r>
    </w:p>
    <w:p w:rsidR="00032EB7" w:rsidRDefault="00032EB7" w:rsidP="00BB7176">
      <w:pPr>
        <w:pStyle w:val="a4"/>
        <w:spacing w:before="0" w:beforeAutospacing="0" w:after="0" w:afterAutospacing="0"/>
        <w:ind w:firstLine="709"/>
        <w:contextualSpacing/>
        <w:jc w:val="both"/>
      </w:pPr>
      <w:r w:rsidRPr="00744AFF">
        <w:t>Объемы финансирования подпрограммы с разбивкой по годам реализации, источникам финансирования и главным распорядителем бюджетных средств представлены в таблице № 3 приложения к программе.</w:t>
      </w:r>
      <w:r>
        <w:t xml:space="preserve"> </w:t>
      </w:r>
    </w:p>
    <w:p w:rsidR="00BB7176" w:rsidRPr="00744AFF" w:rsidRDefault="00BB7176" w:rsidP="00BB7176">
      <w:pPr>
        <w:pStyle w:val="a4"/>
        <w:spacing w:before="0" w:beforeAutospacing="0" w:after="0" w:afterAutospacing="0"/>
        <w:ind w:firstLine="709"/>
        <w:contextualSpacing/>
        <w:jc w:val="both"/>
      </w:pPr>
    </w:p>
    <w:p w:rsidR="00032EB7" w:rsidRPr="00744AFF" w:rsidRDefault="00032EB7" w:rsidP="00032EB7">
      <w:pPr>
        <w:pStyle w:val="ConsPlusNormal0"/>
        <w:ind w:firstLine="709"/>
        <w:contextualSpacing/>
        <w:jc w:val="center"/>
        <w:rPr>
          <w:b/>
          <w:sz w:val="24"/>
          <w:szCs w:val="24"/>
        </w:rPr>
      </w:pPr>
      <w:r>
        <w:rPr>
          <w:b/>
          <w:sz w:val="24"/>
          <w:szCs w:val="24"/>
        </w:rPr>
        <w:t>8</w:t>
      </w:r>
      <w:r w:rsidRPr="00744AFF">
        <w:rPr>
          <w:b/>
          <w:sz w:val="24"/>
          <w:szCs w:val="24"/>
        </w:rPr>
        <w:t>.Меры управления рисками с целью минимизации их влияния на достижение целей подпрограммы</w:t>
      </w:r>
    </w:p>
    <w:p w:rsidR="00032EB7" w:rsidRPr="00744AFF" w:rsidRDefault="00032EB7" w:rsidP="00032EB7">
      <w:pPr>
        <w:pStyle w:val="ConsPlusNormal0"/>
        <w:ind w:firstLine="709"/>
        <w:contextualSpacing/>
        <w:jc w:val="both"/>
        <w:rPr>
          <w:sz w:val="24"/>
          <w:szCs w:val="24"/>
        </w:rPr>
      </w:pPr>
      <w:r w:rsidRPr="00744AFF">
        <w:rPr>
          <w:sz w:val="24"/>
          <w:szCs w:val="24"/>
        </w:rPr>
        <w:t>На достижение предусмотренных в подпрограмме конечных результатов могут оказать влияние следующие риски.</w:t>
      </w:r>
    </w:p>
    <w:p w:rsidR="00032EB7" w:rsidRPr="00744AFF" w:rsidRDefault="00032EB7" w:rsidP="00032EB7">
      <w:pPr>
        <w:pStyle w:val="ConsPlusNormal0"/>
        <w:tabs>
          <w:tab w:val="left" w:pos="1134"/>
        </w:tabs>
        <w:ind w:firstLine="709"/>
        <w:contextualSpacing/>
        <w:jc w:val="both"/>
        <w:rPr>
          <w:sz w:val="24"/>
          <w:szCs w:val="24"/>
        </w:rPr>
      </w:pPr>
      <w:r w:rsidRPr="00744AFF">
        <w:rPr>
          <w:sz w:val="24"/>
          <w:szCs w:val="24"/>
        </w:rPr>
        <w:t xml:space="preserve">1. Организационные риски связаны с необходимостью межведомственного взаимодействия с возможными ошибками в управлении реализацией подпрограммы, невыполнением в установленные сроки отдельных мероприятий подпрограммы. Меры по управлению организационными рисками: </w:t>
      </w:r>
    </w:p>
    <w:p w:rsidR="00032EB7" w:rsidRPr="00744AFF"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1) составление планов работ, закрепление ответственности за выполнение мероприятий за конкретным исполнителем;</w:t>
      </w:r>
    </w:p>
    <w:p w:rsidR="00032EB7" w:rsidRPr="00744AFF"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 xml:space="preserve">2) ежеквартальный мониторинг реализации подпрограммы; </w:t>
      </w:r>
    </w:p>
    <w:p w:rsidR="00032EB7" w:rsidRPr="00744AFF"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3) закрепление персональной ответственности за исполнение мероприятий и достижение значений целевых показателей (индикаторов) подпрограммы за руководителем и специалистами   Комитета культуры и спорта администрации МР «Чернышевский район», иных исполнительных органов государственной власти  МР «Чернышевский  район», являющихся соисполнителями подпрограммы.</w:t>
      </w:r>
    </w:p>
    <w:p w:rsidR="00032EB7" w:rsidRPr="00744AFF"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2. Финансовые риски связаны с возможностью сокращения объёмов финансирования подпрограммы. Для управления риском будут обосновываться требуемые объёмы финансовых ресурсов в рамках бюджетного цикла.</w:t>
      </w:r>
    </w:p>
    <w:p w:rsidR="00032EB7" w:rsidRPr="00744AFF"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Финансовые риски также связаны с возможностью нецелевого и (или) неэффективного использования бюджетных средств в ходе реализации мероприятий подпрограммы. В качестве меры по управлению риском предусматривается осуществление мероприятий внутреннего финансового контроля.</w:t>
      </w:r>
    </w:p>
    <w:p w:rsidR="00032EB7" w:rsidRPr="00744AFF" w:rsidRDefault="00032EB7" w:rsidP="00032EB7">
      <w:pPr>
        <w:pStyle w:val="western"/>
        <w:tabs>
          <w:tab w:val="left" w:pos="993"/>
        </w:tabs>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Риски также связаны с недостаточной квалификацией работников, в том числе  для работы с использованием новых информационных технологий. Для минимизации данных рисков  предусмотрено обучение.</w:t>
      </w:r>
    </w:p>
    <w:p w:rsidR="003518E1" w:rsidRDefault="003518E1" w:rsidP="00032EB7">
      <w:pPr>
        <w:tabs>
          <w:tab w:val="left" w:pos="993"/>
          <w:tab w:val="left" w:pos="1843"/>
        </w:tabs>
        <w:suppressAutoHyphens/>
        <w:spacing w:after="0" w:line="240" w:lineRule="auto"/>
        <w:ind w:firstLine="709"/>
        <w:contextualSpacing/>
        <w:jc w:val="both"/>
        <w:rPr>
          <w:rFonts w:ascii="Times New Roman" w:eastAsia="Times New Roman" w:hAnsi="Times New Roman" w:cs="Times New Roman"/>
          <w:color w:val="FF0000"/>
          <w:sz w:val="24"/>
          <w:szCs w:val="24"/>
          <w:lang w:eastAsia="ar-SA"/>
        </w:rPr>
        <w:sectPr w:rsidR="003518E1" w:rsidSect="003518E1">
          <w:pgSz w:w="11906" w:h="16838" w:code="9"/>
          <w:pgMar w:top="1134" w:right="1276" w:bottom="1134" w:left="709" w:header="709" w:footer="709" w:gutter="0"/>
          <w:paperSrc w:first="101"/>
          <w:pgNumType w:start="1"/>
          <w:cols w:space="708"/>
          <w:titlePg/>
          <w:docGrid w:linePitch="360"/>
        </w:sectPr>
      </w:pPr>
    </w:p>
    <w:p w:rsidR="00032EB7" w:rsidRPr="000F5D48" w:rsidRDefault="001540FB" w:rsidP="00032EB7">
      <w:pPr>
        <w:tabs>
          <w:tab w:val="left" w:pos="679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032EB7" w:rsidRPr="000F5D48" w:rsidRDefault="00032EB7" w:rsidP="00032EB7">
      <w:pPr>
        <w:tabs>
          <w:tab w:val="left" w:pos="6795"/>
        </w:tabs>
        <w:spacing w:after="0" w:line="240" w:lineRule="auto"/>
        <w:jc w:val="right"/>
        <w:rPr>
          <w:rFonts w:ascii="Times New Roman" w:hAnsi="Times New Roman" w:cs="Times New Roman"/>
          <w:sz w:val="24"/>
          <w:szCs w:val="24"/>
        </w:rPr>
      </w:pPr>
      <w:r w:rsidRPr="000F5D48">
        <w:rPr>
          <w:rFonts w:ascii="Times New Roman" w:hAnsi="Times New Roman" w:cs="Times New Roman"/>
          <w:sz w:val="24"/>
          <w:szCs w:val="24"/>
        </w:rPr>
        <w:t xml:space="preserve">к муниципальной программе </w:t>
      </w:r>
    </w:p>
    <w:p w:rsidR="00032EB7" w:rsidRPr="000F5D48" w:rsidRDefault="00032EB7" w:rsidP="00032EB7">
      <w:pPr>
        <w:shd w:val="clear" w:color="auto" w:fill="FFFFFF"/>
        <w:spacing w:after="0" w:line="240" w:lineRule="auto"/>
        <w:jc w:val="right"/>
        <w:rPr>
          <w:rFonts w:ascii="Times New Roman" w:hAnsi="Times New Roman" w:cs="Times New Roman"/>
          <w:bCs/>
          <w:color w:val="000000"/>
          <w:sz w:val="24"/>
          <w:szCs w:val="24"/>
        </w:rPr>
      </w:pPr>
      <w:r w:rsidRPr="000F5D48">
        <w:rPr>
          <w:rFonts w:ascii="Times New Roman" w:hAnsi="Times New Roman" w:cs="Times New Roman"/>
          <w:sz w:val="24"/>
          <w:szCs w:val="24"/>
        </w:rPr>
        <w:t>«</w:t>
      </w:r>
      <w:r w:rsidRPr="000F5D48">
        <w:rPr>
          <w:rFonts w:ascii="Times New Roman" w:hAnsi="Times New Roman" w:cs="Times New Roman"/>
          <w:bCs/>
          <w:color w:val="000000"/>
          <w:sz w:val="24"/>
          <w:szCs w:val="24"/>
        </w:rPr>
        <w:t xml:space="preserve">Развитие культуры и  спорта </w:t>
      </w:r>
    </w:p>
    <w:p w:rsidR="00032EB7" w:rsidRPr="000F5D48" w:rsidRDefault="00032EB7" w:rsidP="00032EB7">
      <w:pPr>
        <w:spacing w:after="0" w:line="240" w:lineRule="auto"/>
        <w:jc w:val="right"/>
        <w:rPr>
          <w:rFonts w:ascii="Times New Roman" w:hAnsi="Times New Roman" w:cs="Times New Roman"/>
          <w:sz w:val="24"/>
          <w:szCs w:val="24"/>
        </w:rPr>
      </w:pPr>
      <w:r w:rsidRPr="000F5D48">
        <w:rPr>
          <w:rFonts w:ascii="Times New Roman" w:hAnsi="Times New Roman" w:cs="Times New Roman"/>
          <w:bCs/>
          <w:color w:val="000000"/>
          <w:sz w:val="24"/>
          <w:szCs w:val="24"/>
        </w:rPr>
        <w:t xml:space="preserve">в Чернышевском районе </w:t>
      </w:r>
      <w:r w:rsidRPr="000F5D48">
        <w:rPr>
          <w:rFonts w:ascii="Times New Roman" w:hAnsi="Times New Roman" w:cs="Times New Roman"/>
          <w:sz w:val="24"/>
          <w:szCs w:val="24"/>
        </w:rPr>
        <w:t>»</w:t>
      </w:r>
    </w:p>
    <w:p w:rsidR="00032EB7" w:rsidRDefault="00032EB7" w:rsidP="00032EB7">
      <w:pPr>
        <w:spacing w:after="0"/>
        <w:jc w:val="right"/>
        <w:rPr>
          <w:rFonts w:ascii="Times New Roman" w:hAnsi="Times New Roman" w:cs="Times New Roman"/>
          <w:sz w:val="24"/>
          <w:szCs w:val="24"/>
        </w:rPr>
      </w:pPr>
    </w:p>
    <w:p w:rsidR="00032EB7" w:rsidRPr="00B75738" w:rsidRDefault="00032EB7" w:rsidP="00032EB7">
      <w:pPr>
        <w:spacing w:before="100" w:beforeAutospacing="1" w:after="100" w:afterAutospacing="1"/>
        <w:jc w:val="center"/>
        <w:outlineLvl w:val="3"/>
        <w:rPr>
          <w:rFonts w:ascii="Times New Roman" w:hAnsi="Times New Roman" w:cs="Times New Roman"/>
          <w:b/>
          <w:bCs/>
          <w:sz w:val="28"/>
          <w:szCs w:val="28"/>
        </w:rPr>
      </w:pPr>
      <w:r w:rsidRPr="00B75738">
        <w:rPr>
          <w:rFonts w:ascii="Times New Roman" w:hAnsi="Times New Roman" w:cs="Times New Roman"/>
          <w:b/>
          <w:bCs/>
          <w:sz w:val="28"/>
          <w:szCs w:val="28"/>
        </w:rPr>
        <w:t>Таблица №1. Сведения о показателях (индикаторах) муниципальной программы и их значениях</w:t>
      </w:r>
    </w:p>
    <w:tbl>
      <w:tblPr>
        <w:tblStyle w:val="afffb"/>
        <w:tblW w:w="15735" w:type="dxa"/>
        <w:tblInd w:w="-459" w:type="dxa"/>
        <w:tblLayout w:type="fixed"/>
        <w:tblLook w:val="04A0"/>
      </w:tblPr>
      <w:tblGrid>
        <w:gridCol w:w="710"/>
        <w:gridCol w:w="10"/>
        <w:gridCol w:w="8520"/>
        <w:gridCol w:w="9"/>
        <w:gridCol w:w="851"/>
        <w:gridCol w:w="25"/>
        <w:gridCol w:w="967"/>
        <w:gridCol w:w="68"/>
        <w:gridCol w:w="782"/>
        <w:gridCol w:w="58"/>
        <w:gridCol w:w="759"/>
        <w:gridCol w:w="126"/>
        <w:gridCol w:w="725"/>
        <w:gridCol w:w="130"/>
        <w:gridCol w:w="720"/>
        <w:gridCol w:w="75"/>
        <w:gridCol w:w="633"/>
        <w:gridCol w:w="42"/>
        <w:gridCol w:w="525"/>
      </w:tblGrid>
      <w:tr w:rsidR="00032EB7" w:rsidRPr="00852554" w:rsidTr="003D7834">
        <w:trPr>
          <w:tblHeader/>
        </w:trPr>
        <w:tc>
          <w:tcPr>
            <w:tcW w:w="710" w:type="dxa"/>
            <w:vMerge w:val="restart"/>
          </w:tcPr>
          <w:p w:rsidR="00032EB7" w:rsidRPr="00852554" w:rsidRDefault="00032EB7" w:rsidP="003D7834">
            <w:pPr>
              <w:spacing w:before="100" w:beforeAutospacing="1" w:after="100" w:afterAutospacing="1"/>
              <w:outlineLvl w:val="3"/>
              <w:rPr>
                <w:bCs/>
              </w:rPr>
            </w:pPr>
            <w:r w:rsidRPr="00852554">
              <w:rPr>
                <w:bCs/>
              </w:rPr>
              <w:t>№ п/п</w:t>
            </w:r>
          </w:p>
        </w:tc>
        <w:tc>
          <w:tcPr>
            <w:tcW w:w="8539" w:type="dxa"/>
            <w:gridSpan w:val="3"/>
            <w:vMerge w:val="restart"/>
          </w:tcPr>
          <w:p w:rsidR="00032EB7" w:rsidRPr="00852554" w:rsidRDefault="00032EB7" w:rsidP="003D7834">
            <w:pPr>
              <w:spacing w:before="100" w:beforeAutospacing="1" w:after="100" w:afterAutospacing="1"/>
              <w:outlineLvl w:val="3"/>
            </w:pPr>
          </w:p>
          <w:p w:rsidR="00032EB7" w:rsidRPr="00852554" w:rsidRDefault="00032EB7" w:rsidP="003D7834">
            <w:pPr>
              <w:spacing w:before="100" w:beforeAutospacing="1" w:after="100" w:afterAutospacing="1"/>
              <w:outlineLvl w:val="3"/>
              <w:rPr>
                <w:bCs/>
              </w:rPr>
            </w:pPr>
            <w:r w:rsidRPr="00852554">
              <w:t>Целевой показатель (индикатор) муниципальной программы</w:t>
            </w:r>
          </w:p>
        </w:tc>
        <w:tc>
          <w:tcPr>
            <w:tcW w:w="851" w:type="dxa"/>
            <w:vMerge w:val="restart"/>
          </w:tcPr>
          <w:p w:rsidR="00032EB7" w:rsidRPr="00852554" w:rsidRDefault="00032EB7" w:rsidP="003D7834">
            <w:pPr>
              <w:spacing w:before="100" w:beforeAutospacing="1" w:after="100" w:afterAutospacing="1"/>
              <w:outlineLvl w:val="3"/>
              <w:rPr>
                <w:bCs/>
              </w:rPr>
            </w:pPr>
            <w:r w:rsidRPr="00852554">
              <w:rPr>
                <w:bCs/>
              </w:rPr>
              <w:t>Ед. измерения</w:t>
            </w:r>
          </w:p>
        </w:tc>
        <w:tc>
          <w:tcPr>
            <w:tcW w:w="992" w:type="dxa"/>
            <w:gridSpan w:val="2"/>
            <w:vMerge w:val="restart"/>
            <w:shd w:val="clear" w:color="auto" w:fill="auto"/>
          </w:tcPr>
          <w:p w:rsidR="00032EB7" w:rsidRPr="005D513F" w:rsidRDefault="00032EB7" w:rsidP="003D7834">
            <w:pPr>
              <w:spacing w:before="100" w:beforeAutospacing="1" w:after="100" w:afterAutospacing="1"/>
              <w:outlineLvl w:val="3"/>
              <w:rPr>
                <w:color w:val="0D0D0D" w:themeColor="text1" w:themeTint="F2"/>
                <w:sz w:val="18"/>
                <w:szCs w:val="18"/>
              </w:rPr>
            </w:pPr>
            <w:r w:rsidRPr="005D513F">
              <w:rPr>
                <w:color w:val="0D0D0D" w:themeColor="text1" w:themeTint="F2"/>
                <w:sz w:val="18"/>
                <w:szCs w:val="18"/>
              </w:rPr>
              <w:t xml:space="preserve">ФАКТ </w:t>
            </w:r>
          </w:p>
          <w:p w:rsidR="00032EB7" w:rsidRPr="00D92F04" w:rsidRDefault="00032EB7" w:rsidP="003D7834">
            <w:pPr>
              <w:spacing w:before="100" w:beforeAutospacing="1" w:after="100" w:afterAutospacing="1"/>
              <w:outlineLvl w:val="3"/>
              <w:rPr>
                <w:bCs/>
                <w:color w:val="FF0000"/>
                <w:sz w:val="18"/>
                <w:szCs w:val="18"/>
              </w:rPr>
            </w:pPr>
            <w:r w:rsidRPr="005D513F">
              <w:rPr>
                <w:color w:val="0D0D0D" w:themeColor="text1" w:themeTint="F2"/>
                <w:sz w:val="18"/>
                <w:szCs w:val="18"/>
              </w:rPr>
              <w:t xml:space="preserve"> 2019</w:t>
            </w:r>
            <w:r w:rsidR="000C7F51">
              <w:rPr>
                <w:color w:val="0D0D0D" w:themeColor="text1" w:themeTint="F2"/>
                <w:sz w:val="18"/>
                <w:szCs w:val="18"/>
              </w:rPr>
              <w:t xml:space="preserve"> </w:t>
            </w:r>
            <w:r w:rsidRPr="005D513F">
              <w:rPr>
                <w:color w:val="0D0D0D" w:themeColor="text1" w:themeTint="F2"/>
                <w:sz w:val="18"/>
                <w:szCs w:val="18"/>
              </w:rPr>
              <w:t>г</w:t>
            </w:r>
            <w:r w:rsidR="000C7F51">
              <w:rPr>
                <w:color w:val="0D0D0D" w:themeColor="text1" w:themeTint="F2"/>
                <w:sz w:val="18"/>
                <w:szCs w:val="18"/>
              </w:rPr>
              <w:t>.</w:t>
            </w:r>
          </w:p>
        </w:tc>
        <w:tc>
          <w:tcPr>
            <w:tcW w:w="850" w:type="dxa"/>
            <w:gridSpan w:val="2"/>
            <w:vMerge w:val="restart"/>
          </w:tcPr>
          <w:p w:rsidR="00032EB7" w:rsidRPr="00DE5DB4" w:rsidRDefault="00032EB7" w:rsidP="003D7834">
            <w:pPr>
              <w:spacing w:before="100" w:beforeAutospacing="1" w:after="100" w:afterAutospacing="1"/>
              <w:jc w:val="center"/>
              <w:outlineLvl w:val="3"/>
              <w:rPr>
                <w:sz w:val="18"/>
                <w:szCs w:val="18"/>
              </w:rPr>
            </w:pPr>
            <w:r w:rsidRPr="00DE5DB4">
              <w:rPr>
                <w:sz w:val="18"/>
                <w:szCs w:val="18"/>
              </w:rPr>
              <w:t>Оценка 2020</w:t>
            </w:r>
          </w:p>
        </w:tc>
        <w:tc>
          <w:tcPr>
            <w:tcW w:w="3793" w:type="dxa"/>
            <w:gridSpan w:val="10"/>
          </w:tcPr>
          <w:p w:rsidR="00032EB7" w:rsidRPr="00852554" w:rsidRDefault="00032EB7" w:rsidP="003D7834">
            <w:pPr>
              <w:spacing w:before="100" w:beforeAutospacing="1" w:after="100" w:afterAutospacing="1"/>
              <w:jc w:val="center"/>
              <w:outlineLvl w:val="3"/>
              <w:rPr>
                <w:bCs/>
              </w:rPr>
            </w:pPr>
            <w:r w:rsidRPr="00852554">
              <w:t>Планируемые значения целевых показателей (индикаторов) по годам реализации</w:t>
            </w:r>
          </w:p>
        </w:tc>
      </w:tr>
      <w:tr w:rsidR="00032EB7" w:rsidRPr="00852554" w:rsidTr="003D7834">
        <w:trPr>
          <w:tblHeader/>
        </w:trPr>
        <w:tc>
          <w:tcPr>
            <w:tcW w:w="710" w:type="dxa"/>
            <w:vMerge/>
          </w:tcPr>
          <w:p w:rsidR="00032EB7" w:rsidRPr="00852554" w:rsidRDefault="00032EB7" w:rsidP="003D7834">
            <w:pPr>
              <w:spacing w:before="100" w:beforeAutospacing="1" w:after="100" w:afterAutospacing="1"/>
              <w:outlineLvl w:val="3"/>
              <w:rPr>
                <w:bCs/>
              </w:rPr>
            </w:pPr>
          </w:p>
        </w:tc>
        <w:tc>
          <w:tcPr>
            <w:tcW w:w="8539" w:type="dxa"/>
            <w:gridSpan w:val="3"/>
            <w:vMerge/>
          </w:tcPr>
          <w:p w:rsidR="00032EB7" w:rsidRPr="00852554" w:rsidRDefault="00032EB7" w:rsidP="003D7834">
            <w:pPr>
              <w:spacing w:before="100" w:beforeAutospacing="1" w:after="100" w:afterAutospacing="1"/>
              <w:outlineLvl w:val="3"/>
              <w:rPr>
                <w:bCs/>
              </w:rPr>
            </w:pPr>
          </w:p>
        </w:tc>
        <w:tc>
          <w:tcPr>
            <w:tcW w:w="851" w:type="dxa"/>
            <w:vMerge/>
          </w:tcPr>
          <w:p w:rsidR="00032EB7" w:rsidRPr="00852554" w:rsidRDefault="00032EB7" w:rsidP="003D7834">
            <w:pPr>
              <w:spacing w:before="100" w:beforeAutospacing="1" w:after="100" w:afterAutospacing="1"/>
              <w:outlineLvl w:val="3"/>
              <w:rPr>
                <w:bCs/>
              </w:rPr>
            </w:pPr>
          </w:p>
        </w:tc>
        <w:tc>
          <w:tcPr>
            <w:tcW w:w="992" w:type="dxa"/>
            <w:gridSpan w:val="2"/>
            <w:vMerge/>
            <w:shd w:val="clear" w:color="auto" w:fill="auto"/>
          </w:tcPr>
          <w:p w:rsidR="00032EB7" w:rsidRPr="00852554" w:rsidRDefault="00032EB7" w:rsidP="003D7834">
            <w:pPr>
              <w:spacing w:before="100" w:beforeAutospacing="1" w:after="100" w:afterAutospacing="1"/>
              <w:outlineLvl w:val="3"/>
              <w:rPr>
                <w:bCs/>
              </w:rPr>
            </w:pPr>
          </w:p>
        </w:tc>
        <w:tc>
          <w:tcPr>
            <w:tcW w:w="850" w:type="dxa"/>
            <w:gridSpan w:val="2"/>
            <w:vMerge/>
          </w:tcPr>
          <w:p w:rsidR="00032EB7" w:rsidRPr="00852554" w:rsidRDefault="00032EB7" w:rsidP="003D7834">
            <w:pPr>
              <w:spacing w:before="100" w:beforeAutospacing="1" w:after="100" w:afterAutospacing="1"/>
              <w:outlineLvl w:val="3"/>
              <w:rPr>
                <w:bCs/>
              </w:rPr>
            </w:pPr>
          </w:p>
        </w:tc>
        <w:tc>
          <w:tcPr>
            <w:tcW w:w="817" w:type="dxa"/>
            <w:gridSpan w:val="2"/>
          </w:tcPr>
          <w:p w:rsidR="00032EB7" w:rsidRPr="00852554" w:rsidRDefault="00032EB7" w:rsidP="003D7834">
            <w:pPr>
              <w:spacing w:before="100" w:beforeAutospacing="1" w:after="100" w:afterAutospacing="1"/>
              <w:outlineLvl w:val="3"/>
              <w:rPr>
                <w:bCs/>
              </w:rPr>
            </w:pPr>
            <w:r w:rsidRPr="00852554">
              <w:rPr>
                <w:bCs/>
              </w:rPr>
              <w:t>2021</w:t>
            </w:r>
          </w:p>
        </w:tc>
        <w:tc>
          <w:tcPr>
            <w:tcW w:w="851" w:type="dxa"/>
            <w:gridSpan w:val="2"/>
          </w:tcPr>
          <w:p w:rsidR="00032EB7" w:rsidRPr="00852554" w:rsidRDefault="00032EB7" w:rsidP="003D7834">
            <w:pPr>
              <w:spacing w:before="100" w:beforeAutospacing="1" w:after="100" w:afterAutospacing="1"/>
              <w:outlineLvl w:val="3"/>
              <w:rPr>
                <w:bCs/>
              </w:rPr>
            </w:pPr>
            <w:r w:rsidRPr="00852554">
              <w:rPr>
                <w:bCs/>
              </w:rPr>
              <w:t>2022</w:t>
            </w:r>
          </w:p>
        </w:tc>
        <w:tc>
          <w:tcPr>
            <w:tcW w:w="850" w:type="dxa"/>
            <w:gridSpan w:val="2"/>
          </w:tcPr>
          <w:p w:rsidR="00032EB7" w:rsidRPr="00852554" w:rsidRDefault="00032EB7" w:rsidP="003D7834">
            <w:pPr>
              <w:spacing w:before="100" w:beforeAutospacing="1" w:after="100" w:afterAutospacing="1"/>
              <w:outlineLvl w:val="3"/>
              <w:rPr>
                <w:bCs/>
              </w:rPr>
            </w:pPr>
            <w:r w:rsidRPr="00852554">
              <w:rPr>
                <w:bCs/>
              </w:rPr>
              <w:t>2023</w:t>
            </w:r>
          </w:p>
        </w:tc>
        <w:tc>
          <w:tcPr>
            <w:tcW w:w="708" w:type="dxa"/>
            <w:gridSpan w:val="2"/>
          </w:tcPr>
          <w:p w:rsidR="00032EB7" w:rsidRPr="00852554" w:rsidRDefault="00032EB7" w:rsidP="003D7834">
            <w:pPr>
              <w:spacing w:before="100" w:beforeAutospacing="1" w:after="100" w:afterAutospacing="1"/>
              <w:outlineLvl w:val="3"/>
              <w:rPr>
                <w:bCs/>
              </w:rPr>
            </w:pPr>
            <w:r w:rsidRPr="00852554">
              <w:rPr>
                <w:bCs/>
              </w:rPr>
              <w:t>2024</w:t>
            </w:r>
          </w:p>
        </w:tc>
        <w:tc>
          <w:tcPr>
            <w:tcW w:w="567" w:type="dxa"/>
            <w:gridSpan w:val="2"/>
          </w:tcPr>
          <w:p w:rsidR="00032EB7" w:rsidRPr="00852554" w:rsidRDefault="00032EB7" w:rsidP="003D7834">
            <w:pPr>
              <w:spacing w:before="100" w:beforeAutospacing="1" w:after="100" w:afterAutospacing="1"/>
              <w:outlineLvl w:val="3"/>
              <w:rPr>
                <w:bCs/>
              </w:rPr>
            </w:pPr>
            <w:r w:rsidRPr="00852554">
              <w:rPr>
                <w:bCs/>
              </w:rPr>
              <w:t>2025</w:t>
            </w:r>
          </w:p>
        </w:tc>
      </w:tr>
      <w:tr w:rsidR="00032EB7" w:rsidRPr="00852554" w:rsidTr="003D7834">
        <w:tc>
          <w:tcPr>
            <w:tcW w:w="15735" w:type="dxa"/>
            <w:gridSpan w:val="19"/>
          </w:tcPr>
          <w:p w:rsidR="00032EB7" w:rsidRPr="00C85BB3" w:rsidRDefault="00032EB7" w:rsidP="003D7834">
            <w:pPr>
              <w:jc w:val="center"/>
              <w:rPr>
                <w:b/>
                <w:sz w:val="28"/>
                <w:szCs w:val="28"/>
                <w:highlight w:val="yellow"/>
              </w:rPr>
            </w:pPr>
            <w:r w:rsidRPr="00C85BB3">
              <w:rPr>
                <w:b/>
                <w:sz w:val="28"/>
                <w:szCs w:val="28"/>
              </w:rPr>
              <w:t>Муниципальная программа «Развитие культуры и спорта в Чернышевском районе»</w:t>
            </w:r>
          </w:p>
        </w:tc>
      </w:tr>
      <w:tr w:rsidR="00032EB7" w:rsidRPr="00852554" w:rsidTr="003D7834">
        <w:tc>
          <w:tcPr>
            <w:tcW w:w="15735" w:type="dxa"/>
            <w:gridSpan w:val="19"/>
          </w:tcPr>
          <w:p w:rsidR="00032EB7" w:rsidRPr="00EC2DCE" w:rsidRDefault="00032EB7" w:rsidP="003D7834">
            <w:pPr>
              <w:pStyle w:val="1"/>
              <w:spacing w:line="276" w:lineRule="auto"/>
              <w:outlineLvl w:val="0"/>
              <w:rPr>
                <w:b/>
                <w:bCs/>
                <w:sz w:val="22"/>
                <w:szCs w:val="22"/>
              </w:rPr>
            </w:pPr>
            <w:r w:rsidRPr="00EC2DCE">
              <w:rPr>
                <w:b/>
                <w:bCs/>
                <w:sz w:val="22"/>
                <w:szCs w:val="22"/>
              </w:rPr>
              <w:t>1</w:t>
            </w:r>
            <w:r>
              <w:rPr>
                <w:b/>
                <w:bCs/>
                <w:sz w:val="22"/>
                <w:szCs w:val="22"/>
              </w:rPr>
              <w:t>.</w:t>
            </w:r>
            <w:r w:rsidRPr="00EC2DCE">
              <w:rPr>
                <w:b/>
                <w:bCs/>
                <w:sz w:val="22"/>
                <w:szCs w:val="22"/>
              </w:rPr>
              <w:t>Муниципальная подпрограмма «Сохранение и развитие библиотечных учреждений»</w:t>
            </w:r>
          </w:p>
        </w:tc>
      </w:tr>
      <w:tr w:rsidR="00032EB7" w:rsidRPr="00852554" w:rsidTr="003D7834">
        <w:trPr>
          <w:trHeight w:val="415"/>
        </w:trPr>
        <w:tc>
          <w:tcPr>
            <w:tcW w:w="15735" w:type="dxa"/>
            <w:gridSpan w:val="19"/>
          </w:tcPr>
          <w:p w:rsidR="00032EB7" w:rsidRPr="000F3FC2" w:rsidRDefault="00032EB7" w:rsidP="003D7834">
            <w:pPr>
              <w:spacing w:before="100" w:beforeAutospacing="1" w:after="100" w:afterAutospacing="1"/>
              <w:outlineLvl w:val="3"/>
              <w:rPr>
                <w:bCs/>
                <w:sz w:val="24"/>
                <w:szCs w:val="24"/>
              </w:rPr>
            </w:pPr>
            <w:r w:rsidRPr="000F3FC2">
              <w:rPr>
                <w:b/>
                <w:bCs/>
                <w:sz w:val="24"/>
                <w:szCs w:val="24"/>
              </w:rPr>
              <w:t>Цель:</w:t>
            </w:r>
            <w:r w:rsidRPr="000F3FC2">
              <w:rPr>
                <w:bCs/>
                <w:sz w:val="24"/>
                <w:szCs w:val="24"/>
              </w:rPr>
              <w:t xml:space="preserve"> 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tc>
      </w:tr>
      <w:tr w:rsidR="00032EB7" w:rsidRPr="00852554" w:rsidTr="003D7834">
        <w:trPr>
          <w:trHeight w:val="413"/>
        </w:trPr>
        <w:tc>
          <w:tcPr>
            <w:tcW w:w="15735" w:type="dxa"/>
            <w:gridSpan w:val="19"/>
          </w:tcPr>
          <w:p w:rsidR="00032EB7" w:rsidRPr="000F3FC2" w:rsidRDefault="00032EB7" w:rsidP="003D7834">
            <w:pPr>
              <w:rPr>
                <w:b/>
                <w:sz w:val="24"/>
                <w:szCs w:val="24"/>
              </w:rPr>
            </w:pPr>
            <w:r w:rsidRPr="000F3FC2">
              <w:rPr>
                <w:b/>
                <w:sz w:val="24"/>
                <w:szCs w:val="24"/>
              </w:rPr>
              <w:t>Задача 1</w:t>
            </w:r>
            <w:r w:rsidR="000F3FC2" w:rsidRPr="000F3FC2">
              <w:rPr>
                <w:b/>
                <w:sz w:val="24"/>
                <w:szCs w:val="24"/>
              </w:rPr>
              <w:t>.</w:t>
            </w:r>
            <w:r w:rsidRPr="000F3FC2">
              <w:rPr>
                <w:b/>
                <w:sz w:val="24"/>
                <w:szCs w:val="24"/>
              </w:rPr>
              <w:t xml:space="preserve"> </w:t>
            </w:r>
            <w:r w:rsidRPr="000F3FC2">
              <w:rPr>
                <w:sz w:val="24"/>
                <w:szCs w:val="24"/>
              </w:rPr>
              <w:t>Создание условий для организации библиотечного обслуживания населения, комплектования и обеспечения сохранности библиотечных фондов поселений</w:t>
            </w:r>
            <w:r w:rsidRPr="000F3FC2">
              <w:rPr>
                <w:b/>
                <w:sz w:val="24"/>
                <w:szCs w:val="24"/>
              </w:rPr>
              <w:t xml:space="preserve"> </w:t>
            </w:r>
          </w:p>
        </w:tc>
      </w:tr>
      <w:tr w:rsidR="00032EB7" w:rsidRPr="00852554" w:rsidTr="003D7834">
        <w:tc>
          <w:tcPr>
            <w:tcW w:w="710" w:type="dxa"/>
          </w:tcPr>
          <w:p w:rsidR="00032EB7" w:rsidRPr="00852554" w:rsidRDefault="00032EB7" w:rsidP="003D7834">
            <w:pPr>
              <w:spacing w:before="100" w:beforeAutospacing="1" w:after="100" w:afterAutospacing="1"/>
              <w:outlineLvl w:val="3"/>
              <w:rPr>
                <w:bCs/>
              </w:rPr>
            </w:pPr>
            <w:r w:rsidRPr="00852554">
              <w:rPr>
                <w:bCs/>
              </w:rPr>
              <w:t>1.1</w:t>
            </w:r>
            <w:r>
              <w:rPr>
                <w:bCs/>
              </w:rPr>
              <w:t>.1</w:t>
            </w:r>
          </w:p>
        </w:tc>
        <w:tc>
          <w:tcPr>
            <w:tcW w:w="8539" w:type="dxa"/>
            <w:gridSpan w:val="3"/>
          </w:tcPr>
          <w:p w:rsidR="00032EB7" w:rsidRPr="00FC6C0D" w:rsidRDefault="00032EB7" w:rsidP="003D7834">
            <w:pPr>
              <w:spacing w:before="100" w:beforeAutospacing="1" w:after="100" w:afterAutospacing="1"/>
              <w:ind w:right="-31"/>
              <w:outlineLvl w:val="3"/>
              <w:rPr>
                <w:bCs/>
              </w:rPr>
            </w:pPr>
            <w:r>
              <w:t>Ч</w:t>
            </w:r>
            <w:r w:rsidRPr="00FC6C0D">
              <w:t>исло книговыдач муниципальных библиотек</w:t>
            </w:r>
          </w:p>
        </w:tc>
        <w:tc>
          <w:tcPr>
            <w:tcW w:w="851" w:type="dxa"/>
          </w:tcPr>
          <w:p w:rsidR="00032EB7" w:rsidRPr="00852554" w:rsidRDefault="00032EB7" w:rsidP="003D7834">
            <w:pPr>
              <w:spacing w:before="100" w:beforeAutospacing="1" w:after="100" w:afterAutospacing="1"/>
              <w:ind w:right="-31"/>
              <w:outlineLvl w:val="3"/>
              <w:rPr>
                <w:bCs/>
              </w:rPr>
            </w:pPr>
            <w:r>
              <w:rPr>
                <w:bCs/>
              </w:rPr>
              <w:t>Экз.</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272414</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275138</w:t>
            </w:r>
          </w:p>
        </w:tc>
        <w:tc>
          <w:tcPr>
            <w:tcW w:w="817" w:type="dxa"/>
            <w:gridSpan w:val="2"/>
          </w:tcPr>
          <w:p w:rsidR="00032EB7" w:rsidRPr="00852554" w:rsidRDefault="00032EB7" w:rsidP="003D7834">
            <w:pPr>
              <w:spacing w:before="100" w:beforeAutospacing="1" w:after="100" w:afterAutospacing="1"/>
              <w:ind w:right="-31"/>
              <w:outlineLvl w:val="3"/>
              <w:rPr>
                <w:bCs/>
              </w:rPr>
            </w:pPr>
            <w:r>
              <w:rPr>
                <w:bCs/>
              </w:rPr>
              <w:t>278456</w:t>
            </w:r>
          </w:p>
        </w:tc>
        <w:tc>
          <w:tcPr>
            <w:tcW w:w="851" w:type="dxa"/>
            <w:gridSpan w:val="2"/>
          </w:tcPr>
          <w:p w:rsidR="00032EB7" w:rsidRPr="00852554" w:rsidRDefault="00032EB7" w:rsidP="003D7834">
            <w:pPr>
              <w:spacing w:before="100" w:beforeAutospacing="1" w:after="100" w:afterAutospacing="1"/>
              <w:ind w:right="-31"/>
              <w:outlineLvl w:val="3"/>
              <w:rPr>
                <w:bCs/>
              </w:rPr>
            </w:pPr>
            <w:r>
              <w:rPr>
                <w:bCs/>
              </w:rPr>
              <w:t>281115</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283914</w:t>
            </w:r>
          </w:p>
        </w:tc>
        <w:tc>
          <w:tcPr>
            <w:tcW w:w="708" w:type="dxa"/>
            <w:gridSpan w:val="2"/>
          </w:tcPr>
          <w:p w:rsidR="00032EB7" w:rsidRPr="00852554" w:rsidRDefault="00032EB7" w:rsidP="003D7834">
            <w:pPr>
              <w:spacing w:before="100" w:beforeAutospacing="1" w:after="100" w:afterAutospacing="1"/>
              <w:ind w:right="-31"/>
              <w:outlineLvl w:val="3"/>
              <w:rPr>
                <w:bCs/>
              </w:rPr>
            </w:pPr>
            <w:r>
              <w:rPr>
                <w:bCs/>
              </w:rPr>
              <w:t>286794</w:t>
            </w:r>
          </w:p>
        </w:tc>
        <w:tc>
          <w:tcPr>
            <w:tcW w:w="567" w:type="dxa"/>
            <w:gridSpan w:val="2"/>
            <w:tcBorders>
              <w:bottom w:val="single" w:sz="4" w:space="0" w:color="auto"/>
            </w:tcBorders>
            <w:shd w:val="clear" w:color="auto" w:fill="auto"/>
          </w:tcPr>
          <w:p w:rsidR="00032EB7" w:rsidRPr="00452AAE" w:rsidRDefault="00032EB7" w:rsidP="003D7834">
            <w:pPr>
              <w:spacing w:before="100" w:beforeAutospacing="1" w:after="100" w:afterAutospacing="1"/>
              <w:ind w:right="-31"/>
              <w:outlineLvl w:val="3"/>
              <w:rPr>
                <w:bCs/>
                <w:highlight w:val="red"/>
              </w:rPr>
            </w:pPr>
            <w:r w:rsidRPr="00D8545E">
              <w:rPr>
                <w:bCs/>
              </w:rPr>
              <w:t>286794</w:t>
            </w:r>
          </w:p>
        </w:tc>
      </w:tr>
      <w:tr w:rsidR="00032EB7" w:rsidRPr="00852554" w:rsidTr="003D7834">
        <w:tc>
          <w:tcPr>
            <w:tcW w:w="710" w:type="dxa"/>
          </w:tcPr>
          <w:p w:rsidR="00032EB7" w:rsidRPr="00852554" w:rsidRDefault="00032EB7" w:rsidP="003D7834">
            <w:pPr>
              <w:spacing w:before="100" w:beforeAutospacing="1" w:after="100" w:afterAutospacing="1"/>
              <w:outlineLvl w:val="3"/>
              <w:rPr>
                <w:bCs/>
              </w:rPr>
            </w:pPr>
            <w:r w:rsidRPr="00852554">
              <w:rPr>
                <w:bCs/>
              </w:rPr>
              <w:t>1.</w:t>
            </w:r>
            <w:r>
              <w:rPr>
                <w:bCs/>
              </w:rPr>
              <w:t>1.</w:t>
            </w:r>
            <w:r w:rsidRPr="00852554">
              <w:rPr>
                <w:bCs/>
              </w:rPr>
              <w:t>2</w:t>
            </w:r>
          </w:p>
        </w:tc>
        <w:tc>
          <w:tcPr>
            <w:tcW w:w="8539" w:type="dxa"/>
            <w:gridSpan w:val="3"/>
          </w:tcPr>
          <w:p w:rsidR="00032EB7" w:rsidRPr="00FC6C0D" w:rsidRDefault="00032EB7" w:rsidP="003D7834">
            <w:pPr>
              <w:spacing w:before="100" w:beforeAutospacing="1" w:after="100" w:afterAutospacing="1"/>
              <w:ind w:right="-31"/>
              <w:outlineLvl w:val="3"/>
              <w:rPr>
                <w:bCs/>
              </w:rPr>
            </w:pPr>
            <w:r>
              <w:t>Ч</w:t>
            </w:r>
            <w:r w:rsidRPr="00FC6C0D">
              <w:t>исло посещений библиотек</w:t>
            </w:r>
          </w:p>
        </w:tc>
        <w:tc>
          <w:tcPr>
            <w:tcW w:w="851" w:type="dxa"/>
          </w:tcPr>
          <w:p w:rsidR="00032EB7" w:rsidRPr="00852554" w:rsidRDefault="00032EB7" w:rsidP="003D7834">
            <w:pPr>
              <w:spacing w:before="100" w:beforeAutospacing="1" w:after="100" w:afterAutospacing="1"/>
              <w:ind w:right="-31"/>
              <w:outlineLvl w:val="3"/>
              <w:rPr>
                <w:bCs/>
              </w:rPr>
            </w:pPr>
            <w:r>
              <w:rPr>
                <w:bCs/>
              </w:rPr>
              <w:t>Пос.</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133224</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135888</w:t>
            </w:r>
          </w:p>
        </w:tc>
        <w:tc>
          <w:tcPr>
            <w:tcW w:w="817" w:type="dxa"/>
            <w:gridSpan w:val="2"/>
          </w:tcPr>
          <w:p w:rsidR="00032EB7" w:rsidRPr="00852554" w:rsidRDefault="00032EB7" w:rsidP="003D7834">
            <w:pPr>
              <w:spacing w:before="100" w:beforeAutospacing="1" w:after="100" w:afterAutospacing="1"/>
              <w:ind w:right="-31"/>
              <w:outlineLvl w:val="3"/>
              <w:rPr>
                <w:bCs/>
              </w:rPr>
            </w:pPr>
            <w:r>
              <w:rPr>
                <w:bCs/>
              </w:rPr>
              <w:t>139884</w:t>
            </w:r>
          </w:p>
        </w:tc>
        <w:tc>
          <w:tcPr>
            <w:tcW w:w="851" w:type="dxa"/>
            <w:gridSpan w:val="2"/>
          </w:tcPr>
          <w:p w:rsidR="00032EB7" w:rsidRPr="00852554" w:rsidRDefault="00032EB7" w:rsidP="003D7834">
            <w:pPr>
              <w:spacing w:before="100" w:beforeAutospacing="1" w:after="100" w:afterAutospacing="1"/>
              <w:ind w:right="-31"/>
              <w:outlineLvl w:val="3"/>
              <w:rPr>
                <w:bCs/>
              </w:rPr>
            </w:pPr>
            <w:r>
              <w:rPr>
                <w:bCs/>
              </w:rPr>
              <w:t>142548</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147876</w:t>
            </w:r>
          </w:p>
        </w:tc>
        <w:tc>
          <w:tcPr>
            <w:tcW w:w="708" w:type="dxa"/>
            <w:gridSpan w:val="2"/>
          </w:tcPr>
          <w:p w:rsidR="00032EB7" w:rsidRPr="00852554" w:rsidRDefault="00032EB7" w:rsidP="003D7834">
            <w:pPr>
              <w:spacing w:before="100" w:beforeAutospacing="1" w:after="100" w:afterAutospacing="1"/>
              <w:ind w:right="-31"/>
              <w:outlineLvl w:val="3"/>
              <w:rPr>
                <w:bCs/>
              </w:rPr>
            </w:pPr>
            <w:r>
              <w:rPr>
                <w:bCs/>
              </w:rPr>
              <w:t>153204</w:t>
            </w:r>
          </w:p>
        </w:tc>
        <w:tc>
          <w:tcPr>
            <w:tcW w:w="567" w:type="dxa"/>
            <w:gridSpan w:val="2"/>
            <w:tcBorders>
              <w:bottom w:val="nil"/>
            </w:tcBorders>
            <w:shd w:val="clear" w:color="auto" w:fill="auto"/>
          </w:tcPr>
          <w:p w:rsidR="00032EB7" w:rsidRPr="005409A6" w:rsidRDefault="00032EB7" w:rsidP="003D7834">
            <w:r>
              <w:t>153204</w:t>
            </w:r>
          </w:p>
        </w:tc>
      </w:tr>
      <w:tr w:rsidR="000B2907" w:rsidRPr="00852554" w:rsidTr="003D7834">
        <w:tc>
          <w:tcPr>
            <w:tcW w:w="710" w:type="dxa"/>
          </w:tcPr>
          <w:p w:rsidR="000B2907" w:rsidRPr="00852554" w:rsidRDefault="000B2907" w:rsidP="003D7834">
            <w:pPr>
              <w:spacing w:before="100" w:beforeAutospacing="1" w:after="100" w:afterAutospacing="1"/>
              <w:outlineLvl w:val="3"/>
              <w:rPr>
                <w:bCs/>
              </w:rPr>
            </w:pPr>
            <w:r>
              <w:rPr>
                <w:bCs/>
              </w:rPr>
              <w:t>1.1.3</w:t>
            </w:r>
          </w:p>
        </w:tc>
        <w:tc>
          <w:tcPr>
            <w:tcW w:w="8539" w:type="dxa"/>
            <w:gridSpan w:val="3"/>
          </w:tcPr>
          <w:p w:rsidR="000B2907" w:rsidRDefault="000B2907" w:rsidP="003D7834">
            <w:pPr>
              <w:spacing w:before="100" w:beforeAutospacing="1" w:after="100" w:afterAutospacing="1"/>
              <w:ind w:right="-31"/>
              <w:outlineLvl w:val="3"/>
            </w:pPr>
            <w:r>
              <w:t>Количество капитально отремонтированных объектов</w:t>
            </w:r>
          </w:p>
        </w:tc>
        <w:tc>
          <w:tcPr>
            <w:tcW w:w="851" w:type="dxa"/>
          </w:tcPr>
          <w:p w:rsidR="000B2907" w:rsidRDefault="000B2907" w:rsidP="003D7834">
            <w:pPr>
              <w:spacing w:before="100" w:beforeAutospacing="1" w:after="100" w:afterAutospacing="1"/>
              <w:ind w:right="-31"/>
              <w:outlineLvl w:val="3"/>
              <w:rPr>
                <w:bCs/>
              </w:rPr>
            </w:pPr>
            <w:r>
              <w:rPr>
                <w:bCs/>
              </w:rPr>
              <w:t>Ед.</w:t>
            </w:r>
          </w:p>
        </w:tc>
        <w:tc>
          <w:tcPr>
            <w:tcW w:w="992" w:type="dxa"/>
            <w:gridSpan w:val="2"/>
          </w:tcPr>
          <w:p w:rsidR="000B2907" w:rsidRDefault="000B2907" w:rsidP="003D7834">
            <w:pPr>
              <w:spacing w:before="100" w:beforeAutospacing="1" w:after="100" w:afterAutospacing="1"/>
              <w:ind w:right="-31"/>
              <w:jc w:val="center"/>
              <w:outlineLvl w:val="3"/>
              <w:rPr>
                <w:bCs/>
              </w:rPr>
            </w:pPr>
            <w:r>
              <w:rPr>
                <w:bCs/>
              </w:rPr>
              <w:t>0</w:t>
            </w:r>
          </w:p>
        </w:tc>
        <w:tc>
          <w:tcPr>
            <w:tcW w:w="850" w:type="dxa"/>
            <w:gridSpan w:val="2"/>
          </w:tcPr>
          <w:p w:rsidR="000B2907" w:rsidRDefault="000B2907" w:rsidP="003D7834">
            <w:pPr>
              <w:spacing w:before="100" w:beforeAutospacing="1" w:after="100" w:afterAutospacing="1"/>
              <w:ind w:right="-31"/>
              <w:outlineLvl w:val="3"/>
              <w:rPr>
                <w:bCs/>
              </w:rPr>
            </w:pPr>
            <w:r>
              <w:rPr>
                <w:bCs/>
              </w:rPr>
              <w:t>0</w:t>
            </w:r>
          </w:p>
        </w:tc>
        <w:tc>
          <w:tcPr>
            <w:tcW w:w="817" w:type="dxa"/>
            <w:gridSpan w:val="2"/>
          </w:tcPr>
          <w:p w:rsidR="000B2907" w:rsidRDefault="000B2907" w:rsidP="003D7834">
            <w:pPr>
              <w:spacing w:before="100" w:beforeAutospacing="1" w:after="100" w:afterAutospacing="1"/>
              <w:ind w:right="-31"/>
              <w:outlineLvl w:val="3"/>
              <w:rPr>
                <w:bCs/>
              </w:rPr>
            </w:pPr>
            <w:r>
              <w:rPr>
                <w:bCs/>
              </w:rPr>
              <w:t>1</w:t>
            </w:r>
          </w:p>
        </w:tc>
        <w:tc>
          <w:tcPr>
            <w:tcW w:w="851" w:type="dxa"/>
            <w:gridSpan w:val="2"/>
          </w:tcPr>
          <w:p w:rsidR="000B2907" w:rsidRDefault="000B2907" w:rsidP="003D7834">
            <w:pPr>
              <w:spacing w:before="100" w:beforeAutospacing="1" w:after="100" w:afterAutospacing="1"/>
              <w:ind w:right="-31"/>
              <w:outlineLvl w:val="3"/>
              <w:rPr>
                <w:bCs/>
              </w:rPr>
            </w:pPr>
            <w:r>
              <w:rPr>
                <w:bCs/>
              </w:rPr>
              <w:t>0</w:t>
            </w:r>
          </w:p>
        </w:tc>
        <w:tc>
          <w:tcPr>
            <w:tcW w:w="850" w:type="dxa"/>
            <w:gridSpan w:val="2"/>
          </w:tcPr>
          <w:p w:rsidR="000B2907" w:rsidRDefault="000B2907" w:rsidP="003D7834">
            <w:pPr>
              <w:spacing w:before="100" w:beforeAutospacing="1" w:after="100" w:afterAutospacing="1"/>
              <w:ind w:right="-31"/>
              <w:outlineLvl w:val="3"/>
              <w:rPr>
                <w:bCs/>
              </w:rPr>
            </w:pPr>
            <w:r>
              <w:rPr>
                <w:bCs/>
              </w:rPr>
              <w:t>0</w:t>
            </w:r>
          </w:p>
        </w:tc>
        <w:tc>
          <w:tcPr>
            <w:tcW w:w="708" w:type="dxa"/>
            <w:gridSpan w:val="2"/>
          </w:tcPr>
          <w:p w:rsidR="000B2907" w:rsidRDefault="000B2907" w:rsidP="003D7834">
            <w:pPr>
              <w:spacing w:before="100" w:beforeAutospacing="1" w:after="100" w:afterAutospacing="1"/>
              <w:ind w:right="-31"/>
              <w:outlineLvl w:val="3"/>
              <w:rPr>
                <w:bCs/>
              </w:rPr>
            </w:pPr>
            <w:r>
              <w:rPr>
                <w:bCs/>
              </w:rPr>
              <w:t>0</w:t>
            </w:r>
          </w:p>
        </w:tc>
        <w:tc>
          <w:tcPr>
            <w:tcW w:w="567" w:type="dxa"/>
            <w:gridSpan w:val="2"/>
            <w:tcBorders>
              <w:bottom w:val="nil"/>
            </w:tcBorders>
            <w:shd w:val="clear" w:color="auto" w:fill="auto"/>
          </w:tcPr>
          <w:p w:rsidR="000B2907" w:rsidRDefault="000B2907" w:rsidP="003D7834">
            <w:r>
              <w:t>0</w:t>
            </w:r>
          </w:p>
        </w:tc>
      </w:tr>
      <w:tr w:rsidR="00032EB7" w:rsidRPr="00852554" w:rsidTr="003D7834">
        <w:tc>
          <w:tcPr>
            <w:tcW w:w="15735" w:type="dxa"/>
            <w:gridSpan w:val="19"/>
          </w:tcPr>
          <w:p w:rsidR="00032EB7" w:rsidRDefault="00032EB7" w:rsidP="003D7834">
            <w:pPr>
              <w:spacing w:before="100" w:beforeAutospacing="1" w:after="100" w:afterAutospacing="1"/>
              <w:outlineLvl w:val="3"/>
              <w:rPr>
                <w:bCs/>
              </w:rPr>
            </w:pPr>
            <w:r w:rsidRPr="00EC2DCE">
              <w:rPr>
                <w:b/>
                <w:bCs/>
              </w:rPr>
              <w:t>Задача 2.</w:t>
            </w:r>
            <w:r w:rsidRPr="00EC2DCE">
              <w:rPr>
                <w:b/>
              </w:rPr>
              <w:t xml:space="preserve"> </w:t>
            </w:r>
            <w:r w:rsidRPr="000F3FC2">
              <w:t>Внедрение в практику работы библиотек современных информационных технологий, создание электронных каталогов и баз данных</w:t>
            </w:r>
          </w:p>
        </w:tc>
      </w:tr>
      <w:tr w:rsidR="00032EB7" w:rsidRPr="00852554" w:rsidTr="003D7834">
        <w:tc>
          <w:tcPr>
            <w:tcW w:w="710" w:type="dxa"/>
          </w:tcPr>
          <w:p w:rsidR="00032EB7" w:rsidRPr="00852554" w:rsidRDefault="00032EB7" w:rsidP="003D7834">
            <w:pPr>
              <w:spacing w:before="100" w:beforeAutospacing="1" w:after="100" w:afterAutospacing="1"/>
              <w:outlineLvl w:val="3"/>
              <w:rPr>
                <w:bCs/>
              </w:rPr>
            </w:pPr>
            <w:r>
              <w:rPr>
                <w:bCs/>
              </w:rPr>
              <w:t>1.</w:t>
            </w:r>
            <w:r w:rsidRPr="00852554">
              <w:rPr>
                <w:bCs/>
              </w:rPr>
              <w:t>2.1</w:t>
            </w:r>
          </w:p>
        </w:tc>
        <w:tc>
          <w:tcPr>
            <w:tcW w:w="8539" w:type="dxa"/>
            <w:gridSpan w:val="3"/>
          </w:tcPr>
          <w:p w:rsidR="00032EB7" w:rsidRPr="00A7094B" w:rsidRDefault="002934FF" w:rsidP="003D7834">
            <w:pPr>
              <w:spacing w:before="100" w:beforeAutospacing="1" w:after="100" w:afterAutospacing="1"/>
              <w:ind w:right="-31"/>
              <w:outlineLvl w:val="3"/>
              <w:rPr>
                <w:bCs/>
              </w:rPr>
            </w:pPr>
            <w:r>
              <w:t>Увеличение количества</w:t>
            </w:r>
            <w:r w:rsidR="00032EB7" w:rsidRPr="00A7094B">
              <w:t xml:space="preserve"> библиографических записей</w:t>
            </w:r>
            <w:r w:rsidR="006E0D0A">
              <w:t xml:space="preserve"> </w:t>
            </w:r>
          </w:p>
        </w:tc>
        <w:tc>
          <w:tcPr>
            <w:tcW w:w="851" w:type="dxa"/>
          </w:tcPr>
          <w:p w:rsidR="00032EB7" w:rsidRPr="00852554" w:rsidRDefault="00032EB7" w:rsidP="003D7834">
            <w:pPr>
              <w:spacing w:before="100" w:beforeAutospacing="1" w:after="100" w:afterAutospacing="1"/>
              <w:ind w:right="-31"/>
              <w:jc w:val="center"/>
              <w:outlineLvl w:val="3"/>
              <w:rPr>
                <w:bCs/>
              </w:rPr>
            </w:pPr>
            <w:r>
              <w:rPr>
                <w:bCs/>
              </w:rPr>
              <w:t>Зап.</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10856</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10964</w:t>
            </w:r>
          </w:p>
        </w:tc>
        <w:tc>
          <w:tcPr>
            <w:tcW w:w="817" w:type="dxa"/>
            <w:gridSpan w:val="2"/>
          </w:tcPr>
          <w:p w:rsidR="00032EB7" w:rsidRPr="00852554" w:rsidRDefault="00032EB7" w:rsidP="003D7834">
            <w:pPr>
              <w:spacing w:before="100" w:beforeAutospacing="1" w:after="100" w:afterAutospacing="1"/>
              <w:ind w:right="-31"/>
              <w:outlineLvl w:val="3"/>
              <w:rPr>
                <w:bCs/>
              </w:rPr>
            </w:pPr>
            <w:r>
              <w:rPr>
                <w:bCs/>
              </w:rPr>
              <w:t>11072</w:t>
            </w:r>
          </w:p>
        </w:tc>
        <w:tc>
          <w:tcPr>
            <w:tcW w:w="851" w:type="dxa"/>
            <w:gridSpan w:val="2"/>
          </w:tcPr>
          <w:p w:rsidR="00032EB7" w:rsidRPr="00852554" w:rsidRDefault="00032EB7" w:rsidP="003D7834">
            <w:pPr>
              <w:spacing w:before="100" w:beforeAutospacing="1" w:after="100" w:afterAutospacing="1"/>
              <w:ind w:right="-31"/>
              <w:outlineLvl w:val="3"/>
              <w:rPr>
                <w:bCs/>
              </w:rPr>
            </w:pPr>
            <w:r>
              <w:rPr>
                <w:bCs/>
              </w:rPr>
              <w:t>11180</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11288</w:t>
            </w:r>
          </w:p>
        </w:tc>
        <w:tc>
          <w:tcPr>
            <w:tcW w:w="708" w:type="dxa"/>
            <w:gridSpan w:val="2"/>
          </w:tcPr>
          <w:p w:rsidR="00032EB7" w:rsidRPr="00852554" w:rsidRDefault="00032EB7" w:rsidP="003D7834">
            <w:pPr>
              <w:spacing w:before="100" w:beforeAutospacing="1" w:after="100" w:afterAutospacing="1"/>
              <w:ind w:right="-31"/>
              <w:outlineLvl w:val="3"/>
              <w:rPr>
                <w:bCs/>
              </w:rPr>
            </w:pPr>
            <w:r>
              <w:rPr>
                <w:bCs/>
              </w:rPr>
              <w:t>11396</w:t>
            </w:r>
          </w:p>
        </w:tc>
        <w:tc>
          <w:tcPr>
            <w:tcW w:w="567" w:type="dxa"/>
            <w:gridSpan w:val="2"/>
            <w:shd w:val="clear" w:color="auto" w:fill="auto"/>
          </w:tcPr>
          <w:p w:rsidR="00032EB7" w:rsidRPr="00852554" w:rsidRDefault="00032EB7" w:rsidP="003D7834">
            <w:pPr>
              <w:spacing w:before="100" w:beforeAutospacing="1" w:after="100" w:afterAutospacing="1"/>
              <w:outlineLvl w:val="3"/>
              <w:rPr>
                <w:bCs/>
              </w:rPr>
            </w:pPr>
            <w:r>
              <w:rPr>
                <w:bCs/>
              </w:rPr>
              <w:t>11396</w:t>
            </w:r>
          </w:p>
        </w:tc>
      </w:tr>
      <w:tr w:rsidR="00032EB7" w:rsidRPr="00852554" w:rsidTr="003D7834">
        <w:tc>
          <w:tcPr>
            <w:tcW w:w="710" w:type="dxa"/>
          </w:tcPr>
          <w:p w:rsidR="00032EB7" w:rsidRPr="00852554" w:rsidRDefault="00032EB7" w:rsidP="003D7834">
            <w:pPr>
              <w:spacing w:before="100" w:beforeAutospacing="1" w:after="100" w:afterAutospacing="1"/>
              <w:outlineLvl w:val="3"/>
              <w:rPr>
                <w:bCs/>
              </w:rPr>
            </w:pPr>
            <w:r>
              <w:rPr>
                <w:bCs/>
              </w:rPr>
              <w:t>1.2.2</w:t>
            </w:r>
          </w:p>
        </w:tc>
        <w:tc>
          <w:tcPr>
            <w:tcW w:w="8539" w:type="dxa"/>
            <w:gridSpan w:val="3"/>
            <w:shd w:val="clear" w:color="auto" w:fill="auto"/>
          </w:tcPr>
          <w:p w:rsidR="00032EB7" w:rsidRPr="00A7094B" w:rsidRDefault="002934FF" w:rsidP="003D7834">
            <w:pPr>
              <w:spacing w:before="100" w:beforeAutospacing="1" w:after="100" w:afterAutospacing="1"/>
              <w:ind w:right="-31"/>
              <w:outlineLvl w:val="3"/>
              <w:rPr>
                <w:bCs/>
              </w:rPr>
            </w:pPr>
            <w:r>
              <w:t>Доля</w:t>
            </w:r>
            <w:r w:rsidR="00032EB7" w:rsidRPr="00A7094B">
              <w:t xml:space="preserve"> публичных общедоступных библиотек подключенных к  информационно-коммуникационной сети «Интернет», в общем количестве библиотек Чернышевского района</w:t>
            </w:r>
          </w:p>
        </w:tc>
        <w:tc>
          <w:tcPr>
            <w:tcW w:w="851" w:type="dxa"/>
          </w:tcPr>
          <w:p w:rsidR="00032EB7" w:rsidRPr="00852554" w:rsidRDefault="00032EB7" w:rsidP="003D7834">
            <w:pPr>
              <w:spacing w:before="100" w:beforeAutospacing="1" w:after="100" w:afterAutospacing="1"/>
              <w:ind w:right="-31"/>
              <w:outlineLvl w:val="3"/>
              <w:rPr>
                <w:bCs/>
              </w:rPr>
            </w:pPr>
            <w:r>
              <w:rPr>
                <w:bCs/>
              </w:rPr>
              <w:t>%</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28</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38</w:t>
            </w:r>
          </w:p>
        </w:tc>
        <w:tc>
          <w:tcPr>
            <w:tcW w:w="817" w:type="dxa"/>
            <w:gridSpan w:val="2"/>
          </w:tcPr>
          <w:p w:rsidR="00032EB7" w:rsidRPr="00852554" w:rsidRDefault="00032EB7" w:rsidP="003D7834">
            <w:pPr>
              <w:spacing w:before="100" w:beforeAutospacing="1" w:after="100" w:afterAutospacing="1"/>
              <w:ind w:right="-31"/>
              <w:outlineLvl w:val="3"/>
              <w:rPr>
                <w:bCs/>
              </w:rPr>
            </w:pPr>
            <w:r>
              <w:rPr>
                <w:bCs/>
              </w:rPr>
              <w:t>43</w:t>
            </w:r>
          </w:p>
        </w:tc>
        <w:tc>
          <w:tcPr>
            <w:tcW w:w="851" w:type="dxa"/>
            <w:gridSpan w:val="2"/>
          </w:tcPr>
          <w:p w:rsidR="00032EB7" w:rsidRPr="00852554" w:rsidRDefault="00032EB7" w:rsidP="003D7834">
            <w:pPr>
              <w:spacing w:before="100" w:beforeAutospacing="1" w:after="100" w:afterAutospacing="1"/>
              <w:ind w:right="-31"/>
              <w:outlineLvl w:val="3"/>
              <w:rPr>
                <w:bCs/>
              </w:rPr>
            </w:pPr>
            <w:r>
              <w:rPr>
                <w:bCs/>
              </w:rPr>
              <w:t>48</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52</w:t>
            </w:r>
          </w:p>
        </w:tc>
        <w:tc>
          <w:tcPr>
            <w:tcW w:w="708" w:type="dxa"/>
            <w:gridSpan w:val="2"/>
          </w:tcPr>
          <w:p w:rsidR="00032EB7" w:rsidRPr="00852554" w:rsidRDefault="00032EB7" w:rsidP="003D7834">
            <w:pPr>
              <w:spacing w:before="100" w:beforeAutospacing="1" w:after="100" w:afterAutospacing="1"/>
              <w:ind w:right="-31"/>
              <w:outlineLvl w:val="3"/>
              <w:rPr>
                <w:bCs/>
              </w:rPr>
            </w:pPr>
            <w:r>
              <w:rPr>
                <w:bCs/>
              </w:rPr>
              <w:t>57</w:t>
            </w:r>
          </w:p>
        </w:tc>
        <w:tc>
          <w:tcPr>
            <w:tcW w:w="567" w:type="dxa"/>
            <w:gridSpan w:val="2"/>
            <w:shd w:val="clear" w:color="auto" w:fill="auto"/>
          </w:tcPr>
          <w:p w:rsidR="00032EB7" w:rsidRPr="00852554" w:rsidRDefault="00032EB7" w:rsidP="003D7834">
            <w:pPr>
              <w:spacing w:before="100" w:beforeAutospacing="1" w:after="100" w:afterAutospacing="1"/>
              <w:outlineLvl w:val="3"/>
              <w:rPr>
                <w:bCs/>
              </w:rPr>
            </w:pPr>
            <w:r>
              <w:rPr>
                <w:bCs/>
              </w:rPr>
              <w:t>57</w:t>
            </w:r>
          </w:p>
        </w:tc>
      </w:tr>
      <w:tr w:rsidR="00032EB7" w:rsidRPr="00852554" w:rsidTr="003D7834">
        <w:tc>
          <w:tcPr>
            <w:tcW w:w="710" w:type="dxa"/>
          </w:tcPr>
          <w:p w:rsidR="00032EB7" w:rsidRDefault="00032EB7" w:rsidP="003D7834">
            <w:pPr>
              <w:spacing w:before="100" w:beforeAutospacing="1" w:after="100" w:afterAutospacing="1"/>
              <w:outlineLvl w:val="3"/>
              <w:rPr>
                <w:bCs/>
              </w:rPr>
            </w:pPr>
            <w:r>
              <w:rPr>
                <w:bCs/>
              </w:rPr>
              <w:t>1.2.3</w:t>
            </w:r>
          </w:p>
        </w:tc>
        <w:tc>
          <w:tcPr>
            <w:tcW w:w="8539" w:type="dxa"/>
            <w:gridSpan w:val="3"/>
            <w:shd w:val="clear" w:color="auto" w:fill="auto"/>
          </w:tcPr>
          <w:p w:rsidR="00032EB7" w:rsidRDefault="00032EB7" w:rsidP="003D7834">
            <w:pPr>
              <w:spacing w:before="100" w:beforeAutospacing="1" w:after="100" w:afterAutospacing="1"/>
              <w:ind w:right="-31"/>
              <w:outlineLvl w:val="3"/>
            </w:pPr>
            <w:r>
              <w:t>Количество переоснащенных муниципальных библиотек по модельному стандарту</w:t>
            </w:r>
          </w:p>
        </w:tc>
        <w:tc>
          <w:tcPr>
            <w:tcW w:w="851" w:type="dxa"/>
          </w:tcPr>
          <w:p w:rsidR="00032EB7" w:rsidRDefault="00032EB7" w:rsidP="003D7834">
            <w:pPr>
              <w:spacing w:before="100" w:beforeAutospacing="1" w:after="100" w:afterAutospacing="1"/>
              <w:ind w:right="-31"/>
              <w:outlineLvl w:val="3"/>
              <w:rPr>
                <w:bCs/>
              </w:rPr>
            </w:pPr>
            <w:r>
              <w:rPr>
                <w:bCs/>
              </w:rPr>
              <w:t>Ед.</w:t>
            </w:r>
          </w:p>
        </w:tc>
        <w:tc>
          <w:tcPr>
            <w:tcW w:w="992" w:type="dxa"/>
            <w:gridSpan w:val="2"/>
          </w:tcPr>
          <w:p w:rsidR="00032EB7" w:rsidRDefault="00032EB7" w:rsidP="003D7834">
            <w:pPr>
              <w:spacing w:before="100" w:beforeAutospacing="1" w:after="100" w:afterAutospacing="1"/>
              <w:ind w:right="-31"/>
              <w:jc w:val="center"/>
              <w:outlineLvl w:val="3"/>
              <w:rPr>
                <w:bCs/>
              </w:rPr>
            </w:pPr>
            <w:r>
              <w:rPr>
                <w:bCs/>
              </w:rPr>
              <w:t>0</w:t>
            </w:r>
          </w:p>
        </w:tc>
        <w:tc>
          <w:tcPr>
            <w:tcW w:w="850" w:type="dxa"/>
            <w:gridSpan w:val="2"/>
          </w:tcPr>
          <w:p w:rsidR="00032EB7" w:rsidRDefault="00032EB7" w:rsidP="003D7834">
            <w:pPr>
              <w:spacing w:before="100" w:beforeAutospacing="1" w:after="100" w:afterAutospacing="1"/>
              <w:ind w:right="-31"/>
              <w:outlineLvl w:val="3"/>
              <w:rPr>
                <w:bCs/>
              </w:rPr>
            </w:pPr>
            <w:r>
              <w:rPr>
                <w:bCs/>
              </w:rPr>
              <w:t>0</w:t>
            </w:r>
          </w:p>
        </w:tc>
        <w:tc>
          <w:tcPr>
            <w:tcW w:w="817" w:type="dxa"/>
            <w:gridSpan w:val="2"/>
          </w:tcPr>
          <w:p w:rsidR="00032EB7" w:rsidRDefault="00032EB7" w:rsidP="003D7834">
            <w:pPr>
              <w:spacing w:before="100" w:beforeAutospacing="1" w:after="100" w:afterAutospacing="1"/>
              <w:ind w:right="-31"/>
              <w:outlineLvl w:val="3"/>
              <w:rPr>
                <w:bCs/>
              </w:rPr>
            </w:pPr>
            <w:r>
              <w:rPr>
                <w:bCs/>
              </w:rPr>
              <w:t>0</w:t>
            </w:r>
          </w:p>
        </w:tc>
        <w:tc>
          <w:tcPr>
            <w:tcW w:w="851" w:type="dxa"/>
            <w:gridSpan w:val="2"/>
          </w:tcPr>
          <w:p w:rsidR="00032EB7" w:rsidRDefault="00032EB7" w:rsidP="003D7834">
            <w:pPr>
              <w:spacing w:before="100" w:beforeAutospacing="1" w:after="100" w:afterAutospacing="1"/>
              <w:ind w:right="-31"/>
              <w:outlineLvl w:val="3"/>
              <w:rPr>
                <w:bCs/>
              </w:rPr>
            </w:pPr>
            <w:r>
              <w:rPr>
                <w:bCs/>
              </w:rPr>
              <w:t>0</w:t>
            </w:r>
          </w:p>
        </w:tc>
        <w:tc>
          <w:tcPr>
            <w:tcW w:w="850" w:type="dxa"/>
            <w:gridSpan w:val="2"/>
          </w:tcPr>
          <w:p w:rsidR="00032EB7" w:rsidRDefault="00032EB7" w:rsidP="003D7834">
            <w:pPr>
              <w:spacing w:before="100" w:beforeAutospacing="1" w:after="100" w:afterAutospacing="1"/>
              <w:ind w:right="-31"/>
              <w:outlineLvl w:val="3"/>
              <w:rPr>
                <w:bCs/>
              </w:rPr>
            </w:pPr>
            <w:r>
              <w:rPr>
                <w:bCs/>
              </w:rPr>
              <w:t>0</w:t>
            </w:r>
          </w:p>
        </w:tc>
        <w:tc>
          <w:tcPr>
            <w:tcW w:w="708" w:type="dxa"/>
            <w:gridSpan w:val="2"/>
          </w:tcPr>
          <w:p w:rsidR="00032EB7" w:rsidRDefault="00032EB7" w:rsidP="003D7834">
            <w:pPr>
              <w:spacing w:before="100" w:beforeAutospacing="1" w:after="100" w:afterAutospacing="1"/>
              <w:ind w:right="-31"/>
              <w:outlineLvl w:val="3"/>
              <w:rPr>
                <w:bCs/>
              </w:rPr>
            </w:pPr>
            <w:r>
              <w:rPr>
                <w:bCs/>
              </w:rPr>
              <w:t>1</w:t>
            </w:r>
          </w:p>
        </w:tc>
        <w:tc>
          <w:tcPr>
            <w:tcW w:w="567" w:type="dxa"/>
            <w:gridSpan w:val="2"/>
            <w:shd w:val="clear" w:color="auto" w:fill="auto"/>
          </w:tcPr>
          <w:p w:rsidR="00032EB7" w:rsidRDefault="00032EB7" w:rsidP="003D7834">
            <w:pPr>
              <w:spacing w:before="100" w:beforeAutospacing="1" w:after="100" w:afterAutospacing="1"/>
              <w:outlineLvl w:val="3"/>
              <w:rPr>
                <w:bCs/>
              </w:rPr>
            </w:pPr>
            <w:r>
              <w:rPr>
                <w:bCs/>
              </w:rPr>
              <w:t>0</w:t>
            </w:r>
          </w:p>
        </w:tc>
      </w:tr>
      <w:tr w:rsidR="00032EB7" w:rsidRPr="00852554" w:rsidTr="003D7834">
        <w:tc>
          <w:tcPr>
            <w:tcW w:w="15735" w:type="dxa"/>
            <w:gridSpan w:val="19"/>
          </w:tcPr>
          <w:p w:rsidR="00032EB7" w:rsidRPr="00C40590" w:rsidRDefault="00032EB7" w:rsidP="003D7834">
            <w:pPr>
              <w:jc w:val="center"/>
              <w:rPr>
                <w:b/>
              </w:rPr>
            </w:pPr>
            <w:r w:rsidRPr="00C40590">
              <w:rPr>
                <w:b/>
              </w:rPr>
              <w:t>2.</w:t>
            </w:r>
            <w:r w:rsidRPr="00C40590">
              <w:rPr>
                <w:b/>
                <w:bCs/>
                <w:kern w:val="3"/>
                <w:sz w:val="24"/>
                <w:szCs w:val="24"/>
              </w:rPr>
              <w:t xml:space="preserve"> Муниципальная подпрограмма </w:t>
            </w:r>
            <w:r w:rsidRPr="00C40590">
              <w:rPr>
                <w:b/>
                <w:color w:val="000000"/>
                <w:sz w:val="24"/>
                <w:szCs w:val="24"/>
              </w:rPr>
              <w:t xml:space="preserve"> «Развитие дополнительного образования детей в сфере культуры</w:t>
            </w:r>
            <w:r w:rsidRPr="00C40590">
              <w:rPr>
                <w:b/>
                <w:sz w:val="24"/>
                <w:szCs w:val="24"/>
              </w:rPr>
              <w:t>»</w:t>
            </w:r>
          </w:p>
        </w:tc>
      </w:tr>
      <w:tr w:rsidR="00032EB7" w:rsidRPr="00852554" w:rsidTr="003D7834">
        <w:tc>
          <w:tcPr>
            <w:tcW w:w="15735" w:type="dxa"/>
            <w:gridSpan w:val="19"/>
          </w:tcPr>
          <w:p w:rsidR="00032EB7" w:rsidRPr="000F3FC2" w:rsidRDefault="00032EB7" w:rsidP="003D7834">
            <w:pPr>
              <w:rPr>
                <w:sz w:val="24"/>
                <w:szCs w:val="24"/>
              </w:rPr>
            </w:pPr>
            <w:r w:rsidRPr="000F3FC2">
              <w:rPr>
                <w:b/>
                <w:bCs/>
                <w:sz w:val="24"/>
                <w:szCs w:val="24"/>
              </w:rPr>
              <w:t>Цель</w:t>
            </w:r>
            <w:r w:rsidR="000F3FC2" w:rsidRPr="000F3FC2">
              <w:rPr>
                <w:b/>
                <w:bCs/>
                <w:sz w:val="24"/>
                <w:szCs w:val="24"/>
              </w:rPr>
              <w:t>:</w:t>
            </w:r>
            <w:r w:rsidRPr="000F3FC2">
              <w:rPr>
                <w:sz w:val="24"/>
                <w:szCs w:val="24"/>
              </w:rPr>
              <w:t xml:space="preserve">  Создание условий для развития детей в области культуры и искусства в Чернышевском районе</w:t>
            </w:r>
          </w:p>
        </w:tc>
      </w:tr>
      <w:tr w:rsidR="00032EB7" w:rsidRPr="00852554" w:rsidTr="003D7834">
        <w:tc>
          <w:tcPr>
            <w:tcW w:w="15735" w:type="dxa"/>
            <w:gridSpan w:val="19"/>
          </w:tcPr>
          <w:p w:rsidR="00032EB7" w:rsidRPr="000F3FC2" w:rsidRDefault="00032EB7" w:rsidP="003D7834">
            <w:pPr>
              <w:rPr>
                <w:sz w:val="24"/>
                <w:szCs w:val="24"/>
              </w:rPr>
            </w:pPr>
            <w:r w:rsidRPr="000F3FC2">
              <w:rPr>
                <w:b/>
                <w:sz w:val="24"/>
                <w:szCs w:val="24"/>
              </w:rPr>
              <w:t>Задача</w:t>
            </w:r>
            <w:r w:rsidRPr="000F3FC2">
              <w:rPr>
                <w:sz w:val="24"/>
                <w:szCs w:val="24"/>
              </w:rPr>
              <w:t xml:space="preserve"> </w:t>
            </w:r>
            <w:r w:rsidRPr="000F3FC2">
              <w:rPr>
                <w:b/>
                <w:sz w:val="24"/>
                <w:szCs w:val="24"/>
              </w:rPr>
              <w:t>1</w:t>
            </w:r>
            <w:r w:rsidRPr="000F3FC2">
              <w:rPr>
                <w:sz w:val="24"/>
                <w:szCs w:val="24"/>
              </w:rPr>
              <w:t>. Развитие материально-технического обеспечения муниципального учреждения  дополнительного образования</w:t>
            </w:r>
            <w:r w:rsidRPr="000F3FC2">
              <w:rPr>
                <w:b/>
                <w:color w:val="000000"/>
                <w:sz w:val="24"/>
                <w:szCs w:val="24"/>
              </w:rPr>
              <w:t xml:space="preserve"> </w:t>
            </w:r>
            <w:r w:rsidRPr="000F3FC2">
              <w:rPr>
                <w:color w:val="000000"/>
                <w:sz w:val="24"/>
                <w:szCs w:val="24"/>
              </w:rPr>
              <w:t>в сфере культуры в Чернышевском районе</w:t>
            </w:r>
          </w:p>
        </w:tc>
      </w:tr>
      <w:tr w:rsidR="00032EB7" w:rsidRPr="00852554" w:rsidTr="003D7834">
        <w:tc>
          <w:tcPr>
            <w:tcW w:w="710" w:type="dxa"/>
          </w:tcPr>
          <w:p w:rsidR="00032EB7" w:rsidRDefault="00032EB7" w:rsidP="003D7834">
            <w:pPr>
              <w:spacing w:before="100" w:beforeAutospacing="1" w:after="100" w:afterAutospacing="1"/>
              <w:outlineLvl w:val="3"/>
              <w:rPr>
                <w:bCs/>
              </w:rPr>
            </w:pPr>
            <w:r>
              <w:rPr>
                <w:bCs/>
              </w:rPr>
              <w:t>2.1.1</w:t>
            </w:r>
          </w:p>
        </w:tc>
        <w:tc>
          <w:tcPr>
            <w:tcW w:w="8539" w:type="dxa"/>
            <w:gridSpan w:val="3"/>
          </w:tcPr>
          <w:p w:rsidR="00032EB7" w:rsidRPr="00852554" w:rsidRDefault="00492503" w:rsidP="003D7834">
            <w:pPr>
              <w:spacing w:before="100" w:beforeAutospacing="1" w:after="100" w:afterAutospacing="1"/>
              <w:outlineLvl w:val="3"/>
              <w:rPr>
                <w:bCs/>
              </w:rPr>
            </w:pPr>
            <w:r>
              <w:rPr>
                <w:bCs/>
              </w:rPr>
              <w:t>Проведение ремонтов в учреждениях дополнительного образования детей</w:t>
            </w:r>
          </w:p>
        </w:tc>
        <w:tc>
          <w:tcPr>
            <w:tcW w:w="851" w:type="dxa"/>
          </w:tcPr>
          <w:p w:rsidR="00032EB7" w:rsidRPr="00852554" w:rsidRDefault="00492503" w:rsidP="003D7834">
            <w:pPr>
              <w:spacing w:before="100" w:beforeAutospacing="1" w:after="100" w:afterAutospacing="1"/>
              <w:outlineLvl w:val="3"/>
              <w:rPr>
                <w:bCs/>
              </w:rPr>
            </w:pPr>
            <w:r>
              <w:rPr>
                <w:bCs/>
              </w:rPr>
              <w:t>Ед.</w:t>
            </w:r>
          </w:p>
        </w:tc>
        <w:tc>
          <w:tcPr>
            <w:tcW w:w="992" w:type="dxa"/>
            <w:gridSpan w:val="2"/>
          </w:tcPr>
          <w:p w:rsidR="00032EB7" w:rsidRPr="00852554" w:rsidRDefault="003879DA" w:rsidP="003D7834">
            <w:pPr>
              <w:spacing w:before="100" w:beforeAutospacing="1" w:after="100" w:afterAutospacing="1"/>
              <w:jc w:val="center"/>
              <w:outlineLvl w:val="3"/>
              <w:rPr>
                <w:bCs/>
              </w:rPr>
            </w:pPr>
            <w:r>
              <w:rPr>
                <w:bCs/>
              </w:rPr>
              <w:t>0</w:t>
            </w:r>
          </w:p>
        </w:tc>
        <w:tc>
          <w:tcPr>
            <w:tcW w:w="850" w:type="dxa"/>
            <w:gridSpan w:val="2"/>
          </w:tcPr>
          <w:p w:rsidR="00032EB7" w:rsidRPr="00623D95" w:rsidRDefault="003879DA"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0</w:t>
            </w:r>
          </w:p>
        </w:tc>
        <w:tc>
          <w:tcPr>
            <w:tcW w:w="817"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1</w:t>
            </w:r>
          </w:p>
        </w:tc>
        <w:tc>
          <w:tcPr>
            <w:tcW w:w="851"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1</w:t>
            </w:r>
          </w:p>
        </w:tc>
        <w:tc>
          <w:tcPr>
            <w:tcW w:w="850" w:type="dxa"/>
            <w:gridSpan w:val="2"/>
          </w:tcPr>
          <w:p w:rsidR="00032EB7" w:rsidRPr="00623D95" w:rsidRDefault="003879DA"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0</w:t>
            </w:r>
          </w:p>
        </w:tc>
        <w:tc>
          <w:tcPr>
            <w:tcW w:w="708" w:type="dxa"/>
            <w:gridSpan w:val="2"/>
          </w:tcPr>
          <w:p w:rsidR="00032EB7" w:rsidRPr="00623D95" w:rsidRDefault="003879DA"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0</w:t>
            </w:r>
          </w:p>
        </w:tc>
        <w:tc>
          <w:tcPr>
            <w:tcW w:w="567" w:type="dxa"/>
            <w:gridSpan w:val="2"/>
          </w:tcPr>
          <w:p w:rsidR="00032EB7" w:rsidRPr="00623D95" w:rsidRDefault="003879DA"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0</w:t>
            </w:r>
          </w:p>
        </w:tc>
      </w:tr>
      <w:tr w:rsidR="00032EB7" w:rsidRPr="00852554" w:rsidTr="003D7834">
        <w:tc>
          <w:tcPr>
            <w:tcW w:w="15735" w:type="dxa"/>
            <w:gridSpan w:val="19"/>
          </w:tcPr>
          <w:p w:rsidR="00032EB7" w:rsidRPr="00623D95" w:rsidRDefault="00032EB7" w:rsidP="003D7834">
            <w:pPr>
              <w:widowControl w:val="0"/>
              <w:suppressAutoHyphens/>
              <w:autoSpaceDN w:val="0"/>
              <w:spacing w:before="100" w:beforeAutospacing="1" w:after="100" w:afterAutospacing="1"/>
              <w:ind w:right="-31"/>
              <w:textAlignment w:val="baseline"/>
              <w:outlineLvl w:val="3"/>
              <w:rPr>
                <w:rFonts w:cs="Tahoma"/>
                <w:bCs/>
                <w:kern w:val="3"/>
              </w:rPr>
            </w:pPr>
            <w:r>
              <w:rPr>
                <w:b/>
                <w:bCs/>
              </w:rPr>
              <w:t>Задача 2</w:t>
            </w:r>
            <w:r w:rsidR="000F3FC2">
              <w:rPr>
                <w:b/>
                <w:bCs/>
              </w:rPr>
              <w:t>.</w:t>
            </w:r>
            <w:r>
              <w:rPr>
                <w:b/>
                <w:bCs/>
              </w:rPr>
              <w:t xml:space="preserve"> </w:t>
            </w:r>
            <w:r w:rsidRPr="000F3FC2">
              <w:rPr>
                <w:bCs/>
              </w:rPr>
              <w:t>Обеспечение возможности раннего выявления таланта ребёнка</w:t>
            </w:r>
          </w:p>
        </w:tc>
      </w:tr>
      <w:tr w:rsidR="00032EB7" w:rsidRPr="00852554" w:rsidTr="003D7834">
        <w:tc>
          <w:tcPr>
            <w:tcW w:w="710" w:type="dxa"/>
          </w:tcPr>
          <w:p w:rsidR="00032EB7" w:rsidRDefault="00032EB7" w:rsidP="003D7834">
            <w:pPr>
              <w:spacing w:before="100" w:beforeAutospacing="1" w:after="100" w:afterAutospacing="1"/>
              <w:outlineLvl w:val="3"/>
              <w:rPr>
                <w:bCs/>
              </w:rPr>
            </w:pPr>
            <w:r>
              <w:rPr>
                <w:bCs/>
              </w:rPr>
              <w:t>2.1.2</w:t>
            </w:r>
          </w:p>
        </w:tc>
        <w:tc>
          <w:tcPr>
            <w:tcW w:w="8539" w:type="dxa"/>
            <w:gridSpan w:val="3"/>
          </w:tcPr>
          <w:p w:rsidR="00032EB7" w:rsidRPr="00852554" w:rsidRDefault="00492503" w:rsidP="003D7834">
            <w:pPr>
              <w:spacing w:before="100" w:beforeAutospacing="1" w:after="100" w:afterAutospacing="1"/>
              <w:outlineLvl w:val="3"/>
              <w:rPr>
                <w:bCs/>
              </w:rPr>
            </w:pPr>
            <w:r>
              <w:rPr>
                <w:bCs/>
                <w:sz w:val="18"/>
                <w:szCs w:val="18"/>
              </w:rPr>
              <w:t>Увеличение количества уча</w:t>
            </w:r>
            <w:r w:rsidRPr="00AB1681">
              <w:rPr>
                <w:bCs/>
                <w:sz w:val="18"/>
                <w:szCs w:val="18"/>
              </w:rPr>
              <w:t>щихся</w:t>
            </w:r>
          </w:p>
        </w:tc>
        <w:tc>
          <w:tcPr>
            <w:tcW w:w="851" w:type="dxa"/>
          </w:tcPr>
          <w:p w:rsidR="00032EB7" w:rsidRPr="00852554" w:rsidRDefault="00492503" w:rsidP="003D7834">
            <w:pPr>
              <w:spacing w:before="100" w:beforeAutospacing="1" w:after="100" w:afterAutospacing="1"/>
              <w:outlineLvl w:val="3"/>
              <w:rPr>
                <w:bCs/>
              </w:rPr>
            </w:pPr>
            <w:r>
              <w:rPr>
                <w:bCs/>
              </w:rPr>
              <w:t>Чел.</w:t>
            </w:r>
          </w:p>
        </w:tc>
        <w:tc>
          <w:tcPr>
            <w:tcW w:w="992" w:type="dxa"/>
            <w:gridSpan w:val="2"/>
          </w:tcPr>
          <w:p w:rsidR="00032EB7" w:rsidRPr="00852554" w:rsidRDefault="00492503" w:rsidP="003D7834">
            <w:pPr>
              <w:spacing w:before="100" w:beforeAutospacing="1" w:after="100" w:afterAutospacing="1"/>
              <w:jc w:val="center"/>
              <w:outlineLvl w:val="3"/>
              <w:rPr>
                <w:bCs/>
              </w:rPr>
            </w:pPr>
            <w:r>
              <w:rPr>
                <w:bCs/>
              </w:rPr>
              <w:t>212</w:t>
            </w:r>
          </w:p>
        </w:tc>
        <w:tc>
          <w:tcPr>
            <w:tcW w:w="850"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240</w:t>
            </w:r>
          </w:p>
        </w:tc>
        <w:tc>
          <w:tcPr>
            <w:tcW w:w="817"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260</w:t>
            </w:r>
          </w:p>
        </w:tc>
        <w:tc>
          <w:tcPr>
            <w:tcW w:w="851"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283</w:t>
            </w:r>
          </w:p>
        </w:tc>
        <w:tc>
          <w:tcPr>
            <w:tcW w:w="850"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275</w:t>
            </w:r>
          </w:p>
        </w:tc>
        <w:tc>
          <w:tcPr>
            <w:tcW w:w="708"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290</w:t>
            </w:r>
          </w:p>
        </w:tc>
        <w:tc>
          <w:tcPr>
            <w:tcW w:w="567" w:type="dxa"/>
            <w:gridSpan w:val="2"/>
          </w:tcPr>
          <w:p w:rsidR="00032EB7" w:rsidRPr="00623D95" w:rsidRDefault="00032EB7"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w:t>
            </w:r>
            <w:r w:rsidR="0067304F">
              <w:rPr>
                <w:rFonts w:cs="Tahoma"/>
                <w:bCs/>
                <w:kern w:val="3"/>
              </w:rPr>
              <w:t>95</w:t>
            </w:r>
          </w:p>
        </w:tc>
      </w:tr>
      <w:tr w:rsidR="00492503" w:rsidRPr="00852554" w:rsidTr="003D7834">
        <w:tc>
          <w:tcPr>
            <w:tcW w:w="710" w:type="dxa"/>
          </w:tcPr>
          <w:p w:rsidR="00492503" w:rsidRDefault="00492503" w:rsidP="003D7834">
            <w:pPr>
              <w:spacing w:before="100" w:beforeAutospacing="1" w:after="100" w:afterAutospacing="1"/>
              <w:outlineLvl w:val="3"/>
              <w:rPr>
                <w:bCs/>
              </w:rPr>
            </w:pPr>
            <w:r>
              <w:rPr>
                <w:bCs/>
              </w:rPr>
              <w:lastRenderedPageBreak/>
              <w:t>2.1.3</w:t>
            </w:r>
          </w:p>
        </w:tc>
        <w:tc>
          <w:tcPr>
            <w:tcW w:w="8539" w:type="dxa"/>
            <w:gridSpan w:val="3"/>
          </w:tcPr>
          <w:p w:rsidR="00492503" w:rsidRDefault="00492503" w:rsidP="003D7834">
            <w:pPr>
              <w:spacing w:before="100" w:beforeAutospacing="1" w:after="100" w:afterAutospacing="1"/>
              <w:outlineLvl w:val="3"/>
              <w:rPr>
                <w:bCs/>
              </w:rPr>
            </w:pPr>
            <w:r>
              <w:rPr>
                <w:bCs/>
              </w:rPr>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 фестивалях</w:t>
            </w:r>
          </w:p>
        </w:tc>
        <w:tc>
          <w:tcPr>
            <w:tcW w:w="851" w:type="dxa"/>
          </w:tcPr>
          <w:p w:rsidR="00492503" w:rsidRDefault="00492503" w:rsidP="003D7834">
            <w:pPr>
              <w:spacing w:before="100" w:beforeAutospacing="1" w:after="100" w:afterAutospacing="1"/>
              <w:outlineLvl w:val="3"/>
              <w:rPr>
                <w:bCs/>
              </w:rPr>
            </w:pPr>
            <w:r>
              <w:rPr>
                <w:bCs/>
              </w:rPr>
              <w:t>%</w:t>
            </w:r>
          </w:p>
        </w:tc>
        <w:tc>
          <w:tcPr>
            <w:tcW w:w="992" w:type="dxa"/>
            <w:gridSpan w:val="2"/>
          </w:tcPr>
          <w:p w:rsidR="00492503" w:rsidRDefault="00492503" w:rsidP="003D7834">
            <w:pPr>
              <w:spacing w:before="100" w:beforeAutospacing="1" w:after="100" w:afterAutospacing="1"/>
              <w:jc w:val="center"/>
              <w:outlineLvl w:val="3"/>
              <w:rPr>
                <w:bCs/>
              </w:rPr>
            </w:pPr>
            <w:r>
              <w:rPr>
                <w:bCs/>
              </w:rPr>
              <w:t>45</w:t>
            </w:r>
          </w:p>
        </w:tc>
        <w:tc>
          <w:tcPr>
            <w:tcW w:w="850" w:type="dxa"/>
            <w:gridSpan w:val="2"/>
          </w:tcPr>
          <w:p w:rsidR="00492503"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48</w:t>
            </w:r>
          </w:p>
        </w:tc>
        <w:tc>
          <w:tcPr>
            <w:tcW w:w="817" w:type="dxa"/>
            <w:gridSpan w:val="2"/>
          </w:tcPr>
          <w:p w:rsidR="00492503"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50</w:t>
            </w:r>
          </w:p>
        </w:tc>
        <w:tc>
          <w:tcPr>
            <w:tcW w:w="851" w:type="dxa"/>
            <w:gridSpan w:val="2"/>
          </w:tcPr>
          <w:p w:rsidR="00492503"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55</w:t>
            </w:r>
          </w:p>
        </w:tc>
        <w:tc>
          <w:tcPr>
            <w:tcW w:w="850" w:type="dxa"/>
            <w:gridSpan w:val="2"/>
          </w:tcPr>
          <w:p w:rsidR="00492503"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55</w:t>
            </w:r>
          </w:p>
        </w:tc>
        <w:tc>
          <w:tcPr>
            <w:tcW w:w="708" w:type="dxa"/>
            <w:gridSpan w:val="2"/>
          </w:tcPr>
          <w:p w:rsidR="00492503"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60</w:t>
            </w:r>
          </w:p>
        </w:tc>
        <w:tc>
          <w:tcPr>
            <w:tcW w:w="567" w:type="dxa"/>
            <w:gridSpan w:val="2"/>
          </w:tcPr>
          <w:p w:rsidR="00492503" w:rsidRDefault="000702B2"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62</w:t>
            </w:r>
          </w:p>
        </w:tc>
      </w:tr>
      <w:tr w:rsidR="00032EB7" w:rsidRPr="00852554" w:rsidTr="003D7834">
        <w:trPr>
          <w:trHeight w:val="261"/>
        </w:trPr>
        <w:tc>
          <w:tcPr>
            <w:tcW w:w="15735" w:type="dxa"/>
            <w:gridSpan w:val="19"/>
          </w:tcPr>
          <w:p w:rsidR="00032EB7" w:rsidRPr="000F3FC2" w:rsidRDefault="00032EB7" w:rsidP="003D7834">
            <w:pPr>
              <w:ind w:left="360"/>
              <w:jc w:val="center"/>
              <w:rPr>
                <w:b/>
                <w:sz w:val="24"/>
                <w:szCs w:val="24"/>
              </w:rPr>
            </w:pPr>
            <w:r w:rsidRPr="000F3FC2">
              <w:rPr>
                <w:b/>
                <w:color w:val="000000" w:themeColor="text1"/>
                <w:sz w:val="24"/>
                <w:szCs w:val="24"/>
              </w:rPr>
              <w:t>3.Муниципальная</w:t>
            </w:r>
            <w:r w:rsidRPr="000F3FC2">
              <w:rPr>
                <w:b/>
                <w:sz w:val="24"/>
                <w:szCs w:val="24"/>
              </w:rPr>
              <w:t xml:space="preserve"> подпрограмма «Обеспечение сохранности историко-культурного наследия, традиционной народной культуры»</w:t>
            </w:r>
          </w:p>
        </w:tc>
      </w:tr>
      <w:tr w:rsidR="00032EB7" w:rsidRPr="00852554" w:rsidTr="003D7834">
        <w:tc>
          <w:tcPr>
            <w:tcW w:w="15735" w:type="dxa"/>
            <w:gridSpan w:val="19"/>
          </w:tcPr>
          <w:p w:rsidR="00032EB7" w:rsidRPr="000F3FC2" w:rsidRDefault="00032EB7" w:rsidP="000F3FC2">
            <w:pPr>
              <w:rPr>
                <w:sz w:val="24"/>
                <w:szCs w:val="24"/>
              </w:rPr>
            </w:pPr>
            <w:r w:rsidRPr="000F3FC2">
              <w:rPr>
                <w:b/>
                <w:sz w:val="24"/>
                <w:szCs w:val="24"/>
              </w:rPr>
              <w:t>Цель:</w:t>
            </w:r>
            <w:r w:rsidRPr="000F3FC2">
              <w:rPr>
                <w:sz w:val="24"/>
                <w:szCs w:val="24"/>
              </w:rPr>
              <w:t xml:space="preserve"> 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tc>
      </w:tr>
      <w:tr w:rsidR="00032EB7" w:rsidRPr="00852554" w:rsidTr="003D7834">
        <w:tc>
          <w:tcPr>
            <w:tcW w:w="15735" w:type="dxa"/>
            <w:gridSpan w:val="19"/>
          </w:tcPr>
          <w:p w:rsidR="00032EB7" w:rsidRPr="000F3FC2" w:rsidRDefault="00032EB7" w:rsidP="000F3FC2">
            <w:pPr>
              <w:rPr>
                <w:b/>
                <w:sz w:val="24"/>
                <w:szCs w:val="24"/>
              </w:rPr>
            </w:pPr>
            <w:r w:rsidRPr="000F3FC2">
              <w:rPr>
                <w:b/>
                <w:bCs/>
                <w:sz w:val="24"/>
                <w:szCs w:val="24"/>
              </w:rPr>
              <w:t>Задача 1.</w:t>
            </w:r>
            <w:r w:rsidR="000F3FC2" w:rsidRPr="000F3FC2">
              <w:rPr>
                <w:b/>
                <w:bCs/>
                <w:sz w:val="24"/>
                <w:szCs w:val="24"/>
              </w:rPr>
              <w:t xml:space="preserve"> </w:t>
            </w:r>
            <w:r w:rsidRPr="000F3FC2">
              <w:rPr>
                <w:color w:val="000000"/>
                <w:sz w:val="24"/>
                <w:szCs w:val="24"/>
              </w:rPr>
              <w:t>Обеспечение доступа населения Чернышевского района к культурным благам и участию в культурной жизни</w:t>
            </w:r>
          </w:p>
        </w:tc>
      </w:tr>
      <w:tr w:rsidR="00032EB7" w:rsidRPr="00852554" w:rsidTr="003D7834">
        <w:tc>
          <w:tcPr>
            <w:tcW w:w="710" w:type="dxa"/>
          </w:tcPr>
          <w:p w:rsidR="00032EB7" w:rsidRPr="00852554" w:rsidRDefault="00032EB7" w:rsidP="003D7834">
            <w:pPr>
              <w:spacing w:before="100" w:beforeAutospacing="1" w:after="100" w:afterAutospacing="1"/>
              <w:ind w:right="-31"/>
              <w:outlineLvl w:val="3"/>
              <w:rPr>
                <w:bCs/>
              </w:rPr>
            </w:pPr>
            <w:r w:rsidRPr="00852554">
              <w:rPr>
                <w:bCs/>
              </w:rPr>
              <w:t>1.1</w:t>
            </w:r>
          </w:p>
        </w:tc>
        <w:tc>
          <w:tcPr>
            <w:tcW w:w="8539" w:type="dxa"/>
            <w:gridSpan w:val="3"/>
          </w:tcPr>
          <w:p w:rsidR="00032EB7" w:rsidRPr="00FC6C0D" w:rsidRDefault="00032EB7" w:rsidP="003D7834">
            <w:pPr>
              <w:spacing w:before="100" w:beforeAutospacing="1" w:after="100" w:afterAutospacing="1"/>
              <w:ind w:right="-31"/>
              <w:outlineLvl w:val="3"/>
              <w:rPr>
                <w:bCs/>
              </w:rPr>
            </w:pPr>
            <w:r>
              <w:rPr>
                <w:bCs/>
              </w:rPr>
              <w:t xml:space="preserve">Увеличение </w:t>
            </w:r>
            <w:r w:rsidRPr="000F553A">
              <w:rPr>
                <w:bCs/>
              </w:rPr>
              <w:t xml:space="preserve"> количества проводимых мероприятий </w:t>
            </w:r>
          </w:p>
        </w:tc>
        <w:tc>
          <w:tcPr>
            <w:tcW w:w="851" w:type="dxa"/>
          </w:tcPr>
          <w:p w:rsidR="00032EB7" w:rsidRPr="00852554" w:rsidRDefault="00032EB7" w:rsidP="003D7834">
            <w:pPr>
              <w:spacing w:before="100" w:beforeAutospacing="1" w:after="100" w:afterAutospacing="1"/>
              <w:ind w:right="-31"/>
              <w:outlineLvl w:val="3"/>
              <w:rPr>
                <w:bCs/>
              </w:rPr>
            </w:pPr>
            <w:r>
              <w:rPr>
                <w:bCs/>
              </w:rPr>
              <w:t>Ед.</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3010</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3040</w:t>
            </w:r>
          </w:p>
        </w:tc>
        <w:tc>
          <w:tcPr>
            <w:tcW w:w="817" w:type="dxa"/>
            <w:gridSpan w:val="2"/>
          </w:tcPr>
          <w:p w:rsidR="00032EB7" w:rsidRPr="00852554" w:rsidRDefault="00032EB7" w:rsidP="003D7834">
            <w:pPr>
              <w:spacing w:before="100" w:beforeAutospacing="1" w:after="100" w:afterAutospacing="1"/>
              <w:ind w:right="-31"/>
              <w:outlineLvl w:val="3"/>
              <w:rPr>
                <w:bCs/>
              </w:rPr>
            </w:pPr>
            <w:r>
              <w:rPr>
                <w:bCs/>
              </w:rPr>
              <w:t>3070</w:t>
            </w:r>
          </w:p>
        </w:tc>
        <w:tc>
          <w:tcPr>
            <w:tcW w:w="851" w:type="dxa"/>
            <w:gridSpan w:val="2"/>
          </w:tcPr>
          <w:p w:rsidR="00032EB7" w:rsidRPr="00852554" w:rsidRDefault="00032EB7" w:rsidP="003D7834">
            <w:pPr>
              <w:spacing w:before="100" w:beforeAutospacing="1" w:after="100" w:afterAutospacing="1"/>
              <w:ind w:right="-31"/>
              <w:outlineLvl w:val="3"/>
              <w:rPr>
                <w:bCs/>
              </w:rPr>
            </w:pPr>
            <w:r>
              <w:rPr>
                <w:bCs/>
              </w:rPr>
              <w:t>3100</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3130</w:t>
            </w:r>
          </w:p>
        </w:tc>
        <w:tc>
          <w:tcPr>
            <w:tcW w:w="708" w:type="dxa"/>
            <w:gridSpan w:val="2"/>
          </w:tcPr>
          <w:p w:rsidR="00032EB7" w:rsidRPr="00852554" w:rsidRDefault="00032EB7" w:rsidP="003D7834">
            <w:pPr>
              <w:spacing w:before="100" w:beforeAutospacing="1" w:after="100" w:afterAutospacing="1"/>
              <w:ind w:right="-31"/>
              <w:outlineLvl w:val="3"/>
              <w:rPr>
                <w:bCs/>
              </w:rPr>
            </w:pPr>
            <w:r>
              <w:rPr>
                <w:bCs/>
              </w:rPr>
              <w:t>3160</w:t>
            </w:r>
          </w:p>
        </w:tc>
        <w:tc>
          <w:tcPr>
            <w:tcW w:w="567" w:type="dxa"/>
            <w:gridSpan w:val="2"/>
          </w:tcPr>
          <w:p w:rsidR="00032EB7" w:rsidRPr="00852554" w:rsidRDefault="00032EB7" w:rsidP="003D7834">
            <w:pPr>
              <w:spacing w:before="100" w:beforeAutospacing="1" w:after="100" w:afterAutospacing="1"/>
              <w:ind w:right="-31"/>
              <w:outlineLvl w:val="3"/>
              <w:rPr>
                <w:bCs/>
              </w:rPr>
            </w:pPr>
            <w:r>
              <w:rPr>
                <w:bCs/>
              </w:rPr>
              <w:t>3165</w:t>
            </w:r>
          </w:p>
        </w:tc>
      </w:tr>
      <w:tr w:rsidR="00032EB7" w:rsidRPr="00852554" w:rsidTr="003D7834">
        <w:tc>
          <w:tcPr>
            <w:tcW w:w="710" w:type="dxa"/>
          </w:tcPr>
          <w:p w:rsidR="00032EB7" w:rsidRPr="00852554" w:rsidRDefault="006E0D0A" w:rsidP="003D7834">
            <w:pPr>
              <w:spacing w:before="100" w:beforeAutospacing="1" w:after="100" w:afterAutospacing="1"/>
              <w:ind w:right="-31"/>
              <w:outlineLvl w:val="3"/>
              <w:rPr>
                <w:bCs/>
              </w:rPr>
            </w:pPr>
            <w:r>
              <w:rPr>
                <w:bCs/>
              </w:rPr>
              <w:t xml:space="preserve"> </w:t>
            </w:r>
            <w:r w:rsidR="00032EB7">
              <w:rPr>
                <w:bCs/>
              </w:rPr>
              <w:t>1.</w:t>
            </w:r>
            <w:r w:rsidR="003879DA">
              <w:rPr>
                <w:bCs/>
              </w:rPr>
              <w:t>2</w:t>
            </w:r>
          </w:p>
        </w:tc>
        <w:tc>
          <w:tcPr>
            <w:tcW w:w="8539" w:type="dxa"/>
            <w:gridSpan w:val="3"/>
          </w:tcPr>
          <w:p w:rsidR="00032EB7" w:rsidRDefault="00032EB7" w:rsidP="003D7834">
            <w:pPr>
              <w:spacing w:before="100" w:beforeAutospacing="1" w:after="100" w:afterAutospacing="1"/>
              <w:ind w:right="-31"/>
              <w:jc w:val="both"/>
              <w:outlineLvl w:val="3"/>
            </w:pPr>
            <w:r w:rsidRPr="00D8672D">
              <w:t>Увеличение числа обращений к цифровым ресурсам</w:t>
            </w:r>
          </w:p>
        </w:tc>
        <w:tc>
          <w:tcPr>
            <w:tcW w:w="851" w:type="dxa"/>
          </w:tcPr>
          <w:p w:rsidR="00032EB7" w:rsidRDefault="00032EB7" w:rsidP="003D7834">
            <w:pPr>
              <w:spacing w:before="100" w:beforeAutospacing="1" w:after="100" w:afterAutospacing="1"/>
              <w:ind w:right="-31"/>
              <w:outlineLvl w:val="3"/>
              <w:rPr>
                <w:bCs/>
              </w:rPr>
            </w:pPr>
            <w:r>
              <w:rPr>
                <w:bCs/>
              </w:rPr>
              <w:t>Чел.</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12700</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12827</w:t>
            </w:r>
          </w:p>
        </w:tc>
        <w:tc>
          <w:tcPr>
            <w:tcW w:w="817" w:type="dxa"/>
            <w:gridSpan w:val="2"/>
          </w:tcPr>
          <w:p w:rsidR="00032EB7" w:rsidRPr="00852554" w:rsidRDefault="00032EB7" w:rsidP="003D7834">
            <w:pPr>
              <w:spacing w:before="100" w:beforeAutospacing="1" w:after="100" w:afterAutospacing="1"/>
              <w:ind w:right="-31"/>
              <w:outlineLvl w:val="3"/>
              <w:rPr>
                <w:bCs/>
              </w:rPr>
            </w:pPr>
            <w:r>
              <w:rPr>
                <w:bCs/>
              </w:rPr>
              <w:t>12954</w:t>
            </w:r>
          </w:p>
        </w:tc>
        <w:tc>
          <w:tcPr>
            <w:tcW w:w="851" w:type="dxa"/>
            <w:gridSpan w:val="2"/>
          </w:tcPr>
          <w:p w:rsidR="00032EB7" w:rsidRPr="00852554" w:rsidRDefault="00032EB7" w:rsidP="003D7834">
            <w:pPr>
              <w:spacing w:before="100" w:beforeAutospacing="1" w:after="100" w:afterAutospacing="1"/>
              <w:ind w:right="-31"/>
              <w:outlineLvl w:val="3"/>
              <w:rPr>
                <w:bCs/>
              </w:rPr>
            </w:pPr>
            <w:r>
              <w:rPr>
                <w:bCs/>
              </w:rPr>
              <w:t>13081</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13208</w:t>
            </w:r>
          </w:p>
        </w:tc>
        <w:tc>
          <w:tcPr>
            <w:tcW w:w="708" w:type="dxa"/>
            <w:gridSpan w:val="2"/>
          </w:tcPr>
          <w:p w:rsidR="00032EB7" w:rsidRPr="00852554" w:rsidRDefault="00032EB7" w:rsidP="003D7834">
            <w:pPr>
              <w:spacing w:before="100" w:beforeAutospacing="1" w:after="100" w:afterAutospacing="1"/>
              <w:ind w:right="-31"/>
              <w:outlineLvl w:val="3"/>
              <w:rPr>
                <w:bCs/>
              </w:rPr>
            </w:pPr>
            <w:r w:rsidRPr="00975142">
              <w:rPr>
                <w:bCs/>
              </w:rPr>
              <w:t>13335</w:t>
            </w:r>
          </w:p>
        </w:tc>
        <w:tc>
          <w:tcPr>
            <w:tcW w:w="567" w:type="dxa"/>
            <w:gridSpan w:val="2"/>
          </w:tcPr>
          <w:p w:rsidR="00032EB7" w:rsidRPr="00852554" w:rsidRDefault="00032EB7" w:rsidP="003D7834">
            <w:pPr>
              <w:spacing w:before="100" w:beforeAutospacing="1" w:after="100" w:afterAutospacing="1"/>
              <w:ind w:right="-31"/>
              <w:outlineLvl w:val="3"/>
              <w:rPr>
                <w:bCs/>
              </w:rPr>
            </w:pPr>
            <w:r>
              <w:rPr>
                <w:bCs/>
              </w:rPr>
              <w:t>13340</w:t>
            </w:r>
          </w:p>
        </w:tc>
      </w:tr>
      <w:tr w:rsidR="00032EB7" w:rsidRPr="00852554" w:rsidTr="003D7834">
        <w:tc>
          <w:tcPr>
            <w:tcW w:w="15735" w:type="dxa"/>
            <w:gridSpan w:val="19"/>
          </w:tcPr>
          <w:p w:rsidR="00032EB7" w:rsidRPr="000F3FC2" w:rsidRDefault="00032EB7" w:rsidP="003D7834">
            <w:pPr>
              <w:spacing w:before="100" w:beforeAutospacing="1" w:after="100" w:afterAutospacing="1"/>
              <w:outlineLvl w:val="3"/>
              <w:rPr>
                <w:b/>
                <w:bCs/>
                <w:sz w:val="24"/>
                <w:szCs w:val="24"/>
              </w:rPr>
            </w:pPr>
            <w:r w:rsidRPr="000F3FC2">
              <w:rPr>
                <w:b/>
                <w:bCs/>
                <w:sz w:val="24"/>
                <w:szCs w:val="24"/>
              </w:rPr>
              <w:t>Задача 2.</w:t>
            </w:r>
            <w:r w:rsidRPr="000F3FC2">
              <w:rPr>
                <w:sz w:val="24"/>
                <w:szCs w:val="24"/>
              </w:rPr>
              <w:t>Поддержка творческих инициатив населения, творческих коллективов и учреждений культуры поселений</w:t>
            </w:r>
          </w:p>
        </w:tc>
      </w:tr>
      <w:tr w:rsidR="00032EB7" w:rsidRPr="00852554" w:rsidTr="003D7834">
        <w:tc>
          <w:tcPr>
            <w:tcW w:w="710" w:type="dxa"/>
          </w:tcPr>
          <w:p w:rsidR="00032EB7" w:rsidRPr="00852554" w:rsidRDefault="00032EB7" w:rsidP="003D7834">
            <w:pPr>
              <w:spacing w:before="100" w:beforeAutospacing="1" w:after="100" w:afterAutospacing="1"/>
              <w:ind w:right="-31"/>
              <w:outlineLvl w:val="3"/>
              <w:rPr>
                <w:bCs/>
              </w:rPr>
            </w:pPr>
            <w:r w:rsidRPr="00852554">
              <w:rPr>
                <w:bCs/>
              </w:rPr>
              <w:t>2.1</w:t>
            </w:r>
          </w:p>
        </w:tc>
        <w:tc>
          <w:tcPr>
            <w:tcW w:w="8539" w:type="dxa"/>
            <w:gridSpan w:val="3"/>
          </w:tcPr>
          <w:p w:rsidR="00032EB7" w:rsidRPr="00A7094B" w:rsidRDefault="00032EB7" w:rsidP="003D7834">
            <w:pPr>
              <w:spacing w:before="100" w:beforeAutospacing="1" w:after="100" w:afterAutospacing="1"/>
              <w:ind w:right="-31"/>
              <w:outlineLvl w:val="3"/>
              <w:rPr>
                <w:bCs/>
              </w:rPr>
            </w:pPr>
            <w:r w:rsidRPr="0059327A">
              <w:rPr>
                <w:bCs/>
              </w:rPr>
              <w:t>Увеличение количества уч</w:t>
            </w:r>
            <w:r>
              <w:rPr>
                <w:bCs/>
              </w:rPr>
              <w:t xml:space="preserve">астников </w:t>
            </w:r>
            <w:r w:rsidR="00C63889">
              <w:rPr>
                <w:bCs/>
              </w:rPr>
              <w:t>творческих коллективов (</w:t>
            </w:r>
            <w:r>
              <w:rPr>
                <w:bCs/>
              </w:rPr>
              <w:t>клубных формирований</w:t>
            </w:r>
            <w:r w:rsidR="00C63889">
              <w:rPr>
                <w:bCs/>
              </w:rPr>
              <w:t>)</w:t>
            </w:r>
            <w:r>
              <w:rPr>
                <w:bCs/>
              </w:rPr>
              <w:t xml:space="preserve"> </w:t>
            </w:r>
          </w:p>
        </w:tc>
        <w:tc>
          <w:tcPr>
            <w:tcW w:w="851" w:type="dxa"/>
          </w:tcPr>
          <w:p w:rsidR="00032EB7" w:rsidRPr="00852554" w:rsidRDefault="00032EB7" w:rsidP="003D7834">
            <w:pPr>
              <w:spacing w:before="100" w:beforeAutospacing="1" w:after="100" w:afterAutospacing="1"/>
              <w:ind w:right="-31"/>
              <w:outlineLvl w:val="3"/>
              <w:rPr>
                <w:bCs/>
              </w:rPr>
            </w:pPr>
            <w:r>
              <w:rPr>
                <w:bCs/>
              </w:rPr>
              <w:t>Чел.</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1374</w:t>
            </w:r>
          </w:p>
        </w:tc>
        <w:tc>
          <w:tcPr>
            <w:tcW w:w="850" w:type="dxa"/>
            <w:gridSpan w:val="2"/>
            <w:vAlign w:val="bottom"/>
          </w:tcPr>
          <w:p w:rsidR="00032EB7" w:rsidRPr="002B173F" w:rsidRDefault="00032EB7" w:rsidP="003D7834">
            <w:pPr>
              <w:jc w:val="center"/>
              <w:rPr>
                <w:rFonts w:ascii="yandex-sans" w:hAnsi="yandex-sans"/>
                <w:color w:val="000000"/>
                <w:sz w:val="23"/>
                <w:szCs w:val="23"/>
              </w:rPr>
            </w:pPr>
            <w:r>
              <w:rPr>
                <w:color w:val="000000"/>
                <w:sz w:val="23"/>
                <w:szCs w:val="23"/>
              </w:rPr>
              <w:t>1</w:t>
            </w:r>
            <w:r w:rsidRPr="002B173F">
              <w:rPr>
                <w:color w:val="000000"/>
                <w:sz w:val="23"/>
                <w:szCs w:val="23"/>
              </w:rPr>
              <w:t>415</w:t>
            </w:r>
          </w:p>
        </w:tc>
        <w:tc>
          <w:tcPr>
            <w:tcW w:w="817" w:type="dxa"/>
            <w:gridSpan w:val="2"/>
            <w:vAlign w:val="bottom"/>
          </w:tcPr>
          <w:p w:rsidR="00032EB7" w:rsidRPr="002B173F" w:rsidRDefault="00032EB7" w:rsidP="003D7834">
            <w:pPr>
              <w:jc w:val="center"/>
              <w:rPr>
                <w:rFonts w:ascii="yandex-sans" w:hAnsi="yandex-sans"/>
                <w:color w:val="000000"/>
                <w:sz w:val="23"/>
                <w:szCs w:val="23"/>
              </w:rPr>
            </w:pPr>
            <w:r>
              <w:rPr>
                <w:color w:val="000000"/>
                <w:sz w:val="23"/>
                <w:szCs w:val="23"/>
              </w:rPr>
              <w:t>1</w:t>
            </w:r>
            <w:r w:rsidRPr="002B173F">
              <w:rPr>
                <w:color w:val="000000"/>
                <w:sz w:val="23"/>
                <w:szCs w:val="23"/>
              </w:rPr>
              <w:t>429</w:t>
            </w:r>
          </w:p>
        </w:tc>
        <w:tc>
          <w:tcPr>
            <w:tcW w:w="851" w:type="dxa"/>
            <w:gridSpan w:val="2"/>
            <w:vAlign w:val="bottom"/>
          </w:tcPr>
          <w:p w:rsidR="00032EB7" w:rsidRPr="002B173F" w:rsidRDefault="00032EB7" w:rsidP="003D7834">
            <w:pPr>
              <w:jc w:val="center"/>
              <w:rPr>
                <w:rFonts w:ascii="yandex-sans" w:hAnsi="yandex-sans"/>
                <w:color w:val="000000"/>
                <w:sz w:val="23"/>
                <w:szCs w:val="23"/>
              </w:rPr>
            </w:pPr>
            <w:r>
              <w:rPr>
                <w:color w:val="000000"/>
                <w:sz w:val="23"/>
                <w:szCs w:val="23"/>
              </w:rPr>
              <w:t>1</w:t>
            </w:r>
            <w:r w:rsidRPr="002B173F">
              <w:rPr>
                <w:color w:val="000000"/>
                <w:sz w:val="23"/>
                <w:szCs w:val="23"/>
              </w:rPr>
              <w:t>443</w:t>
            </w:r>
          </w:p>
        </w:tc>
        <w:tc>
          <w:tcPr>
            <w:tcW w:w="850" w:type="dxa"/>
            <w:gridSpan w:val="2"/>
            <w:vAlign w:val="bottom"/>
          </w:tcPr>
          <w:p w:rsidR="00032EB7" w:rsidRPr="002B173F" w:rsidRDefault="00032EB7" w:rsidP="003D7834">
            <w:pPr>
              <w:jc w:val="center"/>
              <w:rPr>
                <w:rFonts w:ascii="yandex-sans" w:hAnsi="yandex-sans"/>
                <w:color w:val="000000"/>
                <w:sz w:val="23"/>
                <w:szCs w:val="23"/>
              </w:rPr>
            </w:pPr>
            <w:r>
              <w:rPr>
                <w:color w:val="000000"/>
                <w:sz w:val="23"/>
                <w:szCs w:val="23"/>
              </w:rPr>
              <w:t>1</w:t>
            </w:r>
            <w:r w:rsidRPr="002B173F">
              <w:rPr>
                <w:color w:val="000000"/>
                <w:sz w:val="23"/>
                <w:szCs w:val="23"/>
              </w:rPr>
              <w:t>456</w:t>
            </w:r>
          </w:p>
        </w:tc>
        <w:tc>
          <w:tcPr>
            <w:tcW w:w="708" w:type="dxa"/>
            <w:gridSpan w:val="2"/>
          </w:tcPr>
          <w:p w:rsidR="00032EB7" w:rsidRPr="00852554" w:rsidRDefault="00032EB7" w:rsidP="003D7834">
            <w:pPr>
              <w:spacing w:before="100" w:beforeAutospacing="1" w:after="100" w:afterAutospacing="1"/>
              <w:ind w:right="-31"/>
              <w:outlineLvl w:val="3"/>
              <w:rPr>
                <w:bCs/>
              </w:rPr>
            </w:pPr>
            <w:r>
              <w:rPr>
                <w:bCs/>
              </w:rPr>
              <w:t xml:space="preserve"> 1470</w:t>
            </w:r>
          </w:p>
        </w:tc>
        <w:tc>
          <w:tcPr>
            <w:tcW w:w="567" w:type="dxa"/>
            <w:gridSpan w:val="2"/>
          </w:tcPr>
          <w:p w:rsidR="00032EB7" w:rsidRPr="00852554" w:rsidRDefault="00032EB7" w:rsidP="003D7834">
            <w:pPr>
              <w:spacing w:before="100" w:beforeAutospacing="1" w:after="100" w:afterAutospacing="1"/>
              <w:ind w:right="-31"/>
              <w:outlineLvl w:val="3"/>
              <w:rPr>
                <w:bCs/>
              </w:rPr>
            </w:pPr>
            <w:r>
              <w:rPr>
                <w:bCs/>
              </w:rPr>
              <w:t>1475</w:t>
            </w:r>
          </w:p>
        </w:tc>
      </w:tr>
      <w:tr w:rsidR="00032EB7" w:rsidRPr="00852554" w:rsidTr="003D7834">
        <w:tc>
          <w:tcPr>
            <w:tcW w:w="15735" w:type="dxa"/>
            <w:gridSpan w:val="19"/>
          </w:tcPr>
          <w:p w:rsidR="00032EB7" w:rsidRPr="000F3FC2" w:rsidRDefault="00032EB7" w:rsidP="003D7834">
            <w:pPr>
              <w:spacing w:before="100" w:beforeAutospacing="1" w:after="100" w:afterAutospacing="1"/>
              <w:outlineLvl w:val="3"/>
              <w:rPr>
                <w:b/>
                <w:bCs/>
                <w:sz w:val="24"/>
                <w:szCs w:val="24"/>
              </w:rPr>
            </w:pPr>
            <w:r w:rsidRPr="000F3FC2">
              <w:rPr>
                <w:b/>
                <w:bCs/>
                <w:sz w:val="24"/>
                <w:szCs w:val="24"/>
              </w:rPr>
              <w:t xml:space="preserve">Задача 3. </w:t>
            </w:r>
            <w:r w:rsidRPr="000F3FC2">
              <w:rPr>
                <w:b/>
                <w:sz w:val="24"/>
                <w:szCs w:val="24"/>
              </w:rPr>
              <w:t xml:space="preserve"> </w:t>
            </w:r>
            <w:r w:rsidRPr="000F3FC2">
              <w:rPr>
                <w:sz w:val="24"/>
                <w:szCs w:val="24"/>
              </w:rPr>
              <w:t>Проведение капитальных ремонтов зданий и укрепление  материально-технической базы  учреждений</w:t>
            </w:r>
          </w:p>
        </w:tc>
      </w:tr>
      <w:tr w:rsidR="00032EB7" w:rsidRPr="00852554" w:rsidTr="00447B1D">
        <w:tc>
          <w:tcPr>
            <w:tcW w:w="710" w:type="dxa"/>
            <w:tcBorders>
              <w:bottom w:val="single" w:sz="4" w:space="0" w:color="auto"/>
            </w:tcBorders>
          </w:tcPr>
          <w:p w:rsidR="00032EB7" w:rsidRPr="00852554" w:rsidRDefault="00032EB7" w:rsidP="003D7834">
            <w:pPr>
              <w:spacing w:before="100" w:beforeAutospacing="1" w:after="100" w:afterAutospacing="1"/>
              <w:ind w:right="-31"/>
              <w:outlineLvl w:val="3"/>
              <w:rPr>
                <w:bCs/>
              </w:rPr>
            </w:pPr>
            <w:r>
              <w:rPr>
                <w:bCs/>
              </w:rPr>
              <w:t>3.1</w:t>
            </w:r>
          </w:p>
        </w:tc>
        <w:tc>
          <w:tcPr>
            <w:tcW w:w="8539" w:type="dxa"/>
            <w:gridSpan w:val="3"/>
            <w:tcBorders>
              <w:bottom w:val="single" w:sz="4" w:space="0" w:color="auto"/>
            </w:tcBorders>
          </w:tcPr>
          <w:p w:rsidR="00032EB7" w:rsidRPr="000F553A" w:rsidRDefault="00032EB7" w:rsidP="003D7834">
            <w:r w:rsidRPr="00083615">
              <w:t>Увеличение количества отремонтированных  зданий и улучшение МТБ учреждений.</w:t>
            </w:r>
          </w:p>
        </w:tc>
        <w:tc>
          <w:tcPr>
            <w:tcW w:w="851" w:type="dxa"/>
            <w:tcBorders>
              <w:bottom w:val="single" w:sz="4" w:space="0" w:color="auto"/>
            </w:tcBorders>
          </w:tcPr>
          <w:p w:rsidR="00032EB7" w:rsidRPr="00852554" w:rsidRDefault="00032EB7" w:rsidP="003D7834">
            <w:pPr>
              <w:spacing w:before="100" w:beforeAutospacing="1" w:after="100" w:afterAutospacing="1"/>
              <w:ind w:right="-31"/>
              <w:outlineLvl w:val="3"/>
              <w:rPr>
                <w:bCs/>
              </w:rPr>
            </w:pPr>
            <w:r>
              <w:rPr>
                <w:bCs/>
              </w:rPr>
              <w:t>Ед.</w:t>
            </w:r>
          </w:p>
        </w:tc>
        <w:tc>
          <w:tcPr>
            <w:tcW w:w="992" w:type="dxa"/>
            <w:gridSpan w:val="2"/>
            <w:tcBorders>
              <w:bottom w:val="single" w:sz="4" w:space="0" w:color="auto"/>
            </w:tcBorders>
          </w:tcPr>
          <w:p w:rsidR="00032EB7" w:rsidRPr="00852554" w:rsidRDefault="00032EB7" w:rsidP="003D7834">
            <w:pPr>
              <w:spacing w:before="100" w:beforeAutospacing="1" w:after="100" w:afterAutospacing="1"/>
              <w:ind w:right="-31"/>
              <w:jc w:val="center"/>
              <w:outlineLvl w:val="3"/>
              <w:rPr>
                <w:bCs/>
              </w:rPr>
            </w:pPr>
            <w:r>
              <w:rPr>
                <w:bCs/>
              </w:rPr>
              <w:t>1</w:t>
            </w:r>
          </w:p>
        </w:tc>
        <w:tc>
          <w:tcPr>
            <w:tcW w:w="850" w:type="dxa"/>
            <w:gridSpan w:val="2"/>
            <w:tcBorders>
              <w:bottom w:val="single" w:sz="4" w:space="0" w:color="auto"/>
            </w:tcBorders>
          </w:tcPr>
          <w:p w:rsidR="00032EB7" w:rsidRPr="00852554" w:rsidRDefault="00032EB7" w:rsidP="003D7834">
            <w:pPr>
              <w:spacing w:before="100" w:beforeAutospacing="1" w:after="100" w:afterAutospacing="1"/>
              <w:ind w:right="-31"/>
              <w:outlineLvl w:val="3"/>
              <w:rPr>
                <w:bCs/>
              </w:rPr>
            </w:pPr>
            <w:r>
              <w:rPr>
                <w:bCs/>
              </w:rPr>
              <w:t>1</w:t>
            </w:r>
          </w:p>
        </w:tc>
        <w:tc>
          <w:tcPr>
            <w:tcW w:w="817" w:type="dxa"/>
            <w:gridSpan w:val="2"/>
            <w:tcBorders>
              <w:bottom w:val="single" w:sz="4" w:space="0" w:color="auto"/>
            </w:tcBorders>
          </w:tcPr>
          <w:p w:rsidR="00032EB7" w:rsidRPr="00852554" w:rsidRDefault="00032EB7" w:rsidP="003D7834">
            <w:pPr>
              <w:spacing w:before="100" w:beforeAutospacing="1" w:after="100" w:afterAutospacing="1"/>
              <w:ind w:right="-31"/>
              <w:outlineLvl w:val="3"/>
              <w:rPr>
                <w:bCs/>
              </w:rPr>
            </w:pPr>
            <w:r>
              <w:rPr>
                <w:bCs/>
              </w:rPr>
              <w:t>1</w:t>
            </w:r>
          </w:p>
        </w:tc>
        <w:tc>
          <w:tcPr>
            <w:tcW w:w="851" w:type="dxa"/>
            <w:gridSpan w:val="2"/>
            <w:tcBorders>
              <w:bottom w:val="single" w:sz="4" w:space="0" w:color="auto"/>
            </w:tcBorders>
          </w:tcPr>
          <w:p w:rsidR="00032EB7" w:rsidRPr="00852554" w:rsidRDefault="00032EB7" w:rsidP="003D7834">
            <w:pPr>
              <w:spacing w:before="100" w:beforeAutospacing="1" w:after="100" w:afterAutospacing="1"/>
              <w:ind w:right="-31"/>
              <w:outlineLvl w:val="3"/>
              <w:rPr>
                <w:bCs/>
              </w:rPr>
            </w:pPr>
            <w:r>
              <w:rPr>
                <w:bCs/>
              </w:rPr>
              <w:t>1</w:t>
            </w:r>
          </w:p>
        </w:tc>
        <w:tc>
          <w:tcPr>
            <w:tcW w:w="850" w:type="dxa"/>
            <w:gridSpan w:val="2"/>
            <w:tcBorders>
              <w:bottom w:val="single" w:sz="4" w:space="0" w:color="auto"/>
            </w:tcBorders>
          </w:tcPr>
          <w:p w:rsidR="00032EB7" w:rsidRPr="00852554" w:rsidRDefault="00032EB7" w:rsidP="003D7834">
            <w:pPr>
              <w:spacing w:before="100" w:beforeAutospacing="1" w:after="100" w:afterAutospacing="1"/>
              <w:ind w:right="-31"/>
              <w:outlineLvl w:val="3"/>
              <w:rPr>
                <w:bCs/>
              </w:rPr>
            </w:pPr>
            <w:r>
              <w:rPr>
                <w:bCs/>
              </w:rPr>
              <w:t>2</w:t>
            </w:r>
          </w:p>
        </w:tc>
        <w:tc>
          <w:tcPr>
            <w:tcW w:w="708" w:type="dxa"/>
            <w:gridSpan w:val="2"/>
            <w:tcBorders>
              <w:bottom w:val="single" w:sz="4" w:space="0" w:color="auto"/>
            </w:tcBorders>
          </w:tcPr>
          <w:p w:rsidR="00032EB7" w:rsidRPr="00852554" w:rsidRDefault="00032EB7" w:rsidP="003D7834">
            <w:pPr>
              <w:spacing w:before="100" w:beforeAutospacing="1" w:after="100" w:afterAutospacing="1"/>
              <w:ind w:right="-31"/>
              <w:outlineLvl w:val="3"/>
              <w:rPr>
                <w:bCs/>
              </w:rPr>
            </w:pPr>
            <w:r>
              <w:rPr>
                <w:bCs/>
              </w:rPr>
              <w:t>2</w:t>
            </w:r>
          </w:p>
        </w:tc>
        <w:tc>
          <w:tcPr>
            <w:tcW w:w="567" w:type="dxa"/>
            <w:gridSpan w:val="2"/>
          </w:tcPr>
          <w:p w:rsidR="00032EB7" w:rsidRPr="00852554" w:rsidRDefault="00032EB7" w:rsidP="003D7834">
            <w:pPr>
              <w:spacing w:before="100" w:beforeAutospacing="1" w:after="100" w:afterAutospacing="1"/>
              <w:ind w:right="-31"/>
              <w:outlineLvl w:val="3"/>
              <w:rPr>
                <w:bCs/>
              </w:rPr>
            </w:pPr>
            <w:r>
              <w:rPr>
                <w:bCs/>
              </w:rPr>
              <w:t>2</w:t>
            </w:r>
          </w:p>
        </w:tc>
      </w:tr>
      <w:tr w:rsidR="00447B1D" w:rsidRPr="00852554" w:rsidTr="00E11C59">
        <w:tc>
          <w:tcPr>
            <w:tcW w:w="15735" w:type="dxa"/>
            <w:gridSpan w:val="19"/>
            <w:tcBorders>
              <w:top w:val="nil"/>
            </w:tcBorders>
          </w:tcPr>
          <w:p w:rsidR="00447B1D" w:rsidRPr="000F3FC2" w:rsidRDefault="00447B1D" w:rsidP="000F3FC2">
            <w:pPr>
              <w:spacing w:before="100" w:beforeAutospacing="1" w:after="100" w:afterAutospacing="1"/>
              <w:ind w:right="-31"/>
              <w:jc w:val="center"/>
              <w:outlineLvl w:val="3"/>
              <w:rPr>
                <w:b/>
                <w:bCs/>
                <w:sz w:val="24"/>
                <w:szCs w:val="24"/>
              </w:rPr>
            </w:pPr>
            <w:r w:rsidRPr="000F3FC2">
              <w:rPr>
                <w:b/>
                <w:bCs/>
                <w:sz w:val="24"/>
                <w:szCs w:val="24"/>
              </w:rPr>
              <w:t>4.Муниципальная подпрограмма «Развитие музея»</w:t>
            </w:r>
          </w:p>
        </w:tc>
      </w:tr>
      <w:tr w:rsidR="00447B1D" w:rsidRPr="00852554" w:rsidTr="00E11C59">
        <w:tc>
          <w:tcPr>
            <w:tcW w:w="15735" w:type="dxa"/>
            <w:gridSpan w:val="19"/>
            <w:tcBorders>
              <w:top w:val="nil"/>
            </w:tcBorders>
          </w:tcPr>
          <w:p w:rsidR="00447B1D" w:rsidRPr="000F3FC2" w:rsidRDefault="00447B1D" w:rsidP="003D7834">
            <w:pPr>
              <w:spacing w:before="100" w:beforeAutospacing="1" w:after="100" w:afterAutospacing="1"/>
              <w:ind w:right="-31"/>
              <w:outlineLvl w:val="3"/>
              <w:rPr>
                <w:bCs/>
                <w:sz w:val="24"/>
                <w:szCs w:val="24"/>
              </w:rPr>
            </w:pPr>
            <w:r w:rsidRPr="000F3FC2">
              <w:rPr>
                <w:b/>
                <w:bCs/>
                <w:sz w:val="24"/>
                <w:szCs w:val="24"/>
              </w:rPr>
              <w:t>Цель</w:t>
            </w:r>
            <w:r w:rsidRPr="000F3FC2">
              <w:rPr>
                <w:bCs/>
                <w:color w:val="000000"/>
                <w:sz w:val="24"/>
                <w:szCs w:val="24"/>
              </w:rPr>
              <w:t xml:space="preserve">: </w:t>
            </w:r>
            <w:r w:rsidRPr="000F3FC2">
              <w:rPr>
                <w:color w:val="000000"/>
                <w:sz w:val="24"/>
                <w:szCs w:val="24"/>
              </w:rPr>
              <w:t>Создание условий для сохранения культурного, исторического</w:t>
            </w:r>
            <w:r w:rsidRPr="000F3FC2">
              <w:rPr>
                <w:color w:val="000000"/>
                <w:spacing w:val="53"/>
                <w:sz w:val="24"/>
                <w:szCs w:val="24"/>
              </w:rPr>
              <w:t xml:space="preserve"> </w:t>
            </w:r>
            <w:r w:rsidRPr="000F3FC2">
              <w:rPr>
                <w:color w:val="000000"/>
                <w:sz w:val="24"/>
                <w:szCs w:val="24"/>
              </w:rPr>
              <w:t>наследия Чернышевского района, формирование интереса к отечественной истории и культуре</w:t>
            </w:r>
          </w:p>
        </w:tc>
      </w:tr>
      <w:tr w:rsidR="00791F93" w:rsidRPr="00852554" w:rsidTr="00E11C59">
        <w:tc>
          <w:tcPr>
            <w:tcW w:w="15735" w:type="dxa"/>
            <w:gridSpan w:val="19"/>
            <w:tcBorders>
              <w:top w:val="nil"/>
            </w:tcBorders>
          </w:tcPr>
          <w:p w:rsidR="00791F93" w:rsidRPr="000F3FC2" w:rsidRDefault="00791F93" w:rsidP="00791F93">
            <w:pPr>
              <w:pStyle w:val="TableParagraph"/>
              <w:ind w:left="76" w:right="56"/>
              <w:jc w:val="both"/>
              <w:rPr>
                <w:color w:val="000000"/>
                <w:sz w:val="24"/>
                <w:szCs w:val="24"/>
              </w:rPr>
            </w:pPr>
            <w:r w:rsidRPr="000F3FC2">
              <w:rPr>
                <w:b/>
                <w:bCs/>
                <w:sz w:val="24"/>
                <w:szCs w:val="24"/>
              </w:rPr>
              <w:t>Задача1.</w:t>
            </w:r>
            <w:r w:rsidRPr="000F3FC2">
              <w:rPr>
                <w:color w:val="000000"/>
                <w:sz w:val="24"/>
                <w:szCs w:val="24"/>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w:t>
            </w:r>
            <w:r w:rsidRPr="000F3FC2">
              <w:rPr>
                <w:color w:val="000000"/>
                <w:spacing w:val="56"/>
                <w:sz w:val="24"/>
                <w:szCs w:val="24"/>
              </w:rPr>
              <w:t xml:space="preserve"> </w:t>
            </w:r>
            <w:r w:rsidRPr="000F3FC2">
              <w:rPr>
                <w:color w:val="000000"/>
                <w:sz w:val="24"/>
                <w:szCs w:val="24"/>
              </w:rPr>
              <w:t>выездных выставок.</w:t>
            </w:r>
          </w:p>
        </w:tc>
      </w:tr>
      <w:tr w:rsidR="00791F93" w:rsidRPr="00791F93" w:rsidTr="00791F93">
        <w:tc>
          <w:tcPr>
            <w:tcW w:w="720" w:type="dxa"/>
            <w:gridSpan w:val="2"/>
            <w:tcBorders>
              <w:top w:val="nil"/>
            </w:tcBorders>
          </w:tcPr>
          <w:p w:rsidR="00791F93" w:rsidRPr="00791F93" w:rsidRDefault="00791F93" w:rsidP="00791F93">
            <w:pPr>
              <w:pStyle w:val="TableParagraph"/>
              <w:ind w:left="76" w:right="56"/>
              <w:jc w:val="both"/>
              <w:rPr>
                <w:bCs/>
              </w:rPr>
            </w:pPr>
            <w:r w:rsidRPr="00791F93">
              <w:rPr>
                <w:bCs/>
              </w:rPr>
              <w:t>1.1</w:t>
            </w:r>
          </w:p>
        </w:tc>
        <w:tc>
          <w:tcPr>
            <w:tcW w:w="8520" w:type="dxa"/>
            <w:tcBorders>
              <w:top w:val="nil"/>
            </w:tcBorders>
          </w:tcPr>
          <w:p w:rsidR="00791F93" w:rsidRPr="00791F93" w:rsidRDefault="00791F93" w:rsidP="00791F93">
            <w:pPr>
              <w:pStyle w:val="TableParagraph"/>
              <w:ind w:left="76" w:right="56"/>
              <w:jc w:val="both"/>
              <w:rPr>
                <w:bCs/>
              </w:rPr>
            </w:pPr>
            <w:r w:rsidRPr="00791F93">
              <w:rPr>
                <w:bCs/>
              </w:rPr>
              <w:t>Увеличение количества выставочных проектов</w:t>
            </w:r>
          </w:p>
        </w:tc>
        <w:tc>
          <w:tcPr>
            <w:tcW w:w="885" w:type="dxa"/>
            <w:gridSpan w:val="3"/>
            <w:tcBorders>
              <w:top w:val="nil"/>
            </w:tcBorders>
          </w:tcPr>
          <w:p w:rsidR="00791F93" w:rsidRPr="00791F93" w:rsidRDefault="00791F93" w:rsidP="00791F93">
            <w:pPr>
              <w:pStyle w:val="TableParagraph"/>
              <w:ind w:left="76" w:right="56"/>
              <w:jc w:val="both"/>
              <w:rPr>
                <w:bCs/>
              </w:rPr>
            </w:pPr>
            <w:r w:rsidRPr="00791F93">
              <w:rPr>
                <w:bCs/>
              </w:rPr>
              <w:t>Ед.</w:t>
            </w:r>
          </w:p>
        </w:tc>
        <w:tc>
          <w:tcPr>
            <w:tcW w:w="1035" w:type="dxa"/>
            <w:gridSpan w:val="2"/>
            <w:tcBorders>
              <w:top w:val="nil"/>
            </w:tcBorders>
          </w:tcPr>
          <w:p w:rsidR="00791F93" w:rsidRPr="00791F93" w:rsidRDefault="00791F93" w:rsidP="00791F93">
            <w:pPr>
              <w:pStyle w:val="TableParagraph"/>
              <w:ind w:left="76" w:right="56"/>
              <w:jc w:val="both"/>
              <w:rPr>
                <w:bCs/>
              </w:rPr>
            </w:pPr>
            <w:r w:rsidRPr="00791F93">
              <w:rPr>
                <w:bCs/>
              </w:rPr>
              <w:t>8</w:t>
            </w:r>
          </w:p>
        </w:tc>
        <w:tc>
          <w:tcPr>
            <w:tcW w:w="840" w:type="dxa"/>
            <w:gridSpan w:val="2"/>
            <w:tcBorders>
              <w:top w:val="nil"/>
            </w:tcBorders>
          </w:tcPr>
          <w:p w:rsidR="00791F93" w:rsidRPr="00791F93" w:rsidRDefault="00791F93" w:rsidP="00791F93">
            <w:pPr>
              <w:pStyle w:val="TableParagraph"/>
              <w:ind w:left="76" w:right="56"/>
              <w:jc w:val="both"/>
              <w:rPr>
                <w:bCs/>
              </w:rPr>
            </w:pPr>
            <w:r w:rsidRPr="00791F93">
              <w:rPr>
                <w:bCs/>
              </w:rPr>
              <w:t>9</w:t>
            </w:r>
          </w:p>
        </w:tc>
        <w:tc>
          <w:tcPr>
            <w:tcW w:w="885" w:type="dxa"/>
            <w:gridSpan w:val="2"/>
            <w:tcBorders>
              <w:top w:val="nil"/>
            </w:tcBorders>
          </w:tcPr>
          <w:p w:rsidR="00791F93" w:rsidRPr="00791F93" w:rsidRDefault="00791F93" w:rsidP="00791F93">
            <w:pPr>
              <w:pStyle w:val="TableParagraph"/>
              <w:ind w:left="76" w:right="56"/>
              <w:jc w:val="both"/>
              <w:rPr>
                <w:bCs/>
              </w:rPr>
            </w:pPr>
            <w:r w:rsidRPr="00791F93">
              <w:rPr>
                <w:bCs/>
              </w:rPr>
              <w:t>10</w:t>
            </w:r>
          </w:p>
        </w:tc>
        <w:tc>
          <w:tcPr>
            <w:tcW w:w="855" w:type="dxa"/>
            <w:gridSpan w:val="2"/>
            <w:tcBorders>
              <w:top w:val="single" w:sz="4" w:space="0" w:color="auto"/>
            </w:tcBorders>
          </w:tcPr>
          <w:p w:rsidR="00791F93" w:rsidRPr="00791F93" w:rsidRDefault="00791F93" w:rsidP="00791F93">
            <w:pPr>
              <w:pStyle w:val="TableParagraph"/>
              <w:ind w:left="76" w:right="56"/>
              <w:jc w:val="both"/>
              <w:rPr>
                <w:bCs/>
              </w:rPr>
            </w:pPr>
            <w:r w:rsidRPr="00791F93">
              <w:rPr>
                <w:bCs/>
              </w:rPr>
              <w:t>11</w:t>
            </w:r>
          </w:p>
        </w:tc>
        <w:tc>
          <w:tcPr>
            <w:tcW w:w="795" w:type="dxa"/>
            <w:gridSpan w:val="2"/>
            <w:tcBorders>
              <w:top w:val="single" w:sz="4" w:space="0" w:color="auto"/>
            </w:tcBorders>
          </w:tcPr>
          <w:p w:rsidR="00791F93" w:rsidRPr="00791F93" w:rsidRDefault="00791F93" w:rsidP="00791F93">
            <w:pPr>
              <w:pStyle w:val="TableParagraph"/>
              <w:ind w:left="76" w:right="56"/>
              <w:jc w:val="both"/>
              <w:rPr>
                <w:bCs/>
              </w:rPr>
            </w:pPr>
            <w:r w:rsidRPr="00791F93">
              <w:rPr>
                <w:bCs/>
              </w:rPr>
              <w:t>12</w:t>
            </w:r>
          </w:p>
        </w:tc>
        <w:tc>
          <w:tcPr>
            <w:tcW w:w="675" w:type="dxa"/>
            <w:gridSpan w:val="2"/>
            <w:tcBorders>
              <w:top w:val="single" w:sz="4" w:space="0" w:color="auto"/>
            </w:tcBorders>
          </w:tcPr>
          <w:p w:rsidR="00791F93" w:rsidRPr="00791F93" w:rsidRDefault="00791F93" w:rsidP="00791F93">
            <w:pPr>
              <w:pStyle w:val="TableParagraph"/>
              <w:ind w:left="76" w:right="56"/>
              <w:jc w:val="both"/>
              <w:rPr>
                <w:bCs/>
              </w:rPr>
            </w:pPr>
            <w:r w:rsidRPr="00791F93">
              <w:rPr>
                <w:bCs/>
              </w:rPr>
              <w:t>13</w:t>
            </w:r>
          </w:p>
        </w:tc>
        <w:tc>
          <w:tcPr>
            <w:tcW w:w="525" w:type="dxa"/>
            <w:tcBorders>
              <w:top w:val="single" w:sz="4" w:space="0" w:color="auto"/>
            </w:tcBorders>
          </w:tcPr>
          <w:p w:rsidR="00791F93" w:rsidRPr="00791F93" w:rsidRDefault="00791F93" w:rsidP="00791F93">
            <w:pPr>
              <w:pStyle w:val="TableParagraph"/>
              <w:ind w:left="76" w:right="56"/>
              <w:jc w:val="both"/>
              <w:rPr>
                <w:bCs/>
              </w:rPr>
            </w:pPr>
            <w:r w:rsidRPr="00791F93">
              <w:rPr>
                <w:bCs/>
              </w:rPr>
              <w:t>14</w:t>
            </w:r>
          </w:p>
        </w:tc>
      </w:tr>
      <w:tr w:rsidR="00791F93" w:rsidRPr="00791F93" w:rsidTr="00791F93">
        <w:tc>
          <w:tcPr>
            <w:tcW w:w="720" w:type="dxa"/>
            <w:gridSpan w:val="2"/>
            <w:tcBorders>
              <w:top w:val="nil"/>
            </w:tcBorders>
          </w:tcPr>
          <w:p w:rsidR="00791F93" w:rsidRPr="00791F93" w:rsidRDefault="00791F93" w:rsidP="00791F93">
            <w:pPr>
              <w:pStyle w:val="TableParagraph"/>
              <w:ind w:left="76" w:right="56"/>
              <w:jc w:val="both"/>
              <w:rPr>
                <w:bCs/>
              </w:rPr>
            </w:pPr>
            <w:r>
              <w:rPr>
                <w:bCs/>
              </w:rPr>
              <w:t>1.2</w:t>
            </w:r>
          </w:p>
        </w:tc>
        <w:tc>
          <w:tcPr>
            <w:tcW w:w="8520" w:type="dxa"/>
            <w:tcBorders>
              <w:top w:val="nil"/>
            </w:tcBorders>
          </w:tcPr>
          <w:p w:rsidR="00791F93" w:rsidRPr="00791F93" w:rsidRDefault="00791F93" w:rsidP="00791F93">
            <w:pPr>
              <w:pStyle w:val="TableParagraph"/>
              <w:ind w:left="76" w:right="56"/>
              <w:jc w:val="both"/>
              <w:rPr>
                <w:bCs/>
              </w:rPr>
            </w:pPr>
            <w:r>
              <w:rPr>
                <w:bCs/>
              </w:rPr>
              <w:t>Увеличение доли представленных (во всех формах) зрителю музейных предметов в общем количестве музейных предметов основного фонда</w:t>
            </w:r>
          </w:p>
        </w:tc>
        <w:tc>
          <w:tcPr>
            <w:tcW w:w="885" w:type="dxa"/>
            <w:gridSpan w:val="3"/>
            <w:tcBorders>
              <w:top w:val="nil"/>
            </w:tcBorders>
          </w:tcPr>
          <w:p w:rsidR="00791F93" w:rsidRDefault="00791F93" w:rsidP="00791F93">
            <w:pPr>
              <w:pStyle w:val="TableParagraph"/>
              <w:ind w:left="76" w:right="56"/>
              <w:jc w:val="both"/>
              <w:rPr>
                <w:bCs/>
              </w:rPr>
            </w:pPr>
            <w:r>
              <w:rPr>
                <w:bCs/>
              </w:rPr>
              <w:t>%</w:t>
            </w:r>
            <w:r w:rsidR="001C02E2">
              <w:rPr>
                <w:bCs/>
              </w:rPr>
              <w:t>/</w:t>
            </w:r>
          </w:p>
          <w:p w:rsidR="001C02E2" w:rsidRPr="00791F93" w:rsidRDefault="001C02E2" w:rsidP="00791F93">
            <w:pPr>
              <w:pStyle w:val="TableParagraph"/>
              <w:ind w:left="76" w:right="56"/>
              <w:jc w:val="both"/>
              <w:rPr>
                <w:bCs/>
              </w:rPr>
            </w:pPr>
            <w:r>
              <w:rPr>
                <w:bCs/>
              </w:rPr>
              <w:t>ед.хранения</w:t>
            </w:r>
          </w:p>
        </w:tc>
        <w:tc>
          <w:tcPr>
            <w:tcW w:w="1035" w:type="dxa"/>
            <w:gridSpan w:val="2"/>
            <w:tcBorders>
              <w:top w:val="nil"/>
            </w:tcBorders>
          </w:tcPr>
          <w:p w:rsidR="001C02E2" w:rsidRDefault="00791F93" w:rsidP="00791F93">
            <w:pPr>
              <w:pStyle w:val="TableParagraph"/>
              <w:ind w:left="76" w:right="56"/>
              <w:jc w:val="both"/>
              <w:rPr>
                <w:bCs/>
              </w:rPr>
            </w:pPr>
            <w:r>
              <w:rPr>
                <w:bCs/>
              </w:rPr>
              <w:t>0,8</w:t>
            </w:r>
            <w:r w:rsidR="001C02E2">
              <w:rPr>
                <w:bCs/>
              </w:rPr>
              <w:t>/</w:t>
            </w:r>
          </w:p>
          <w:p w:rsidR="00791F93" w:rsidRPr="00791F93" w:rsidRDefault="001C02E2" w:rsidP="00791F93">
            <w:pPr>
              <w:pStyle w:val="TableParagraph"/>
              <w:ind w:left="76" w:right="56"/>
              <w:jc w:val="both"/>
              <w:rPr>
                <w:bCs/>
              </w:rPr>
            </w:pPr>
            <w:r>
              <w:rPr>
                <w:bCs/>
              </w:rPr>
              <w:t>6100</w:t>
            </w:r>
          </w:p>
        </w:tc>
        <w:tc>
          <w:tcPr>
            <w:tcW w:w="840" w:type="dxa"/>
            <w:gridSpan w:val="2"/>
            <w:tcBorders>
              <w:top w:val="nil"/>
            </w:tcBorders>
          </w:tcPr>
          <w:p w:rsidR="00791F93" w:rsidRPr="00791F93" w:rsidRDefault="00791F93" w:rsidP="00791F93">
            <w:pPr>
              <w:pStyle w:val="TableParagraph"/>
              <w:ind w:left="76" w:right="56"/>
              <w:jc w:val="both"/>
              <w:rPr>
                <w:bCs/>
              </w:rPr>
            </w:pPr>
            <w:r>
              <w:rPr>
                <w:bCs/>
              </w:rPr>
              <w:t>0,9</w:t>
            </w:r>
          </w:p>
        </w:tc>
        <w:tc>
          <w:tcPr>
            <w:tcW w:w="885" w:type="dxa"/>
            <w:gridSpan w:val="2"/>
            <w:tcBorders>
              <w:top w:val="nil"/>
            </w:tcBorders>
          </w:tcPr>
          <w:p w:rsidR="00791F93" w:rsidRPr="00791F93" w:rsidRDefault="00791F93" w:rsidP="00791F93">
            <w:pPr>
              <w:pStyle w:val="TableParagraph"/>
              <w:ind w:left="76" w:right="56"/>
              <w:jc w:val="both"/>
              <w:rPr>
                <w:bCs/>
              </w:rPr>
            </w:pPr>
            <w:r>
              <w:rPr>
                <w:bCs/>
              </w:rPr>
              <w:t>0,10</w:t>
            </w:r>
          </w:p>
        </w:tc>
        <w:tc>
          <w:tcPr>
            <w:tcW w:w="855" w:type="dxa"/>
            <w:gridSpan w:val="2"/>
            <w:tcBorders>
              <w:top w:val="single" w:sz="4" w:space="0" w:color="auto"/>
            </w:tcBorders>
          </w:tcPr>
          <w:p w:rsidR="00791F93" w:rsidRPr="00791F93" w:rsidRDefault="00791F93" w:rsidP="00791F93">
            <w:pPr>
              <w:pStyle w:val="TableParagraph"/>
              <w:ind w:left="76" w:right="56"/>
              <w:jc w:val="both"/>
              <w:rPr>
                <w:bCs/>
              </w:rPr>
            </w:pPr>
            <w:r>
              <w:rPr>
                <w:bCs/>
              </w:rPr>
              <w:t>0,11</w:t>
            </w:r>
          </w:p>
        </w:tc>
        <w:tc>
          <w:tcPr>
            <w:tcW w:w="795" w:type="dxa"/>
            <w:gridSpan w:val="2"/>
            <w:tcBorders>
              <w:top w:val="single" w:sz="4" w:space="0" w:color="auto"/>
            </w:tcBorders>
          </w:tcPr>
          <w:p w:rsidR="00791F93" w:rsidRPr="00791F93" w:rsidRDefault="00791F93" w:rsidP="00791F93">
            <w:pPr>
              <w:pStyle w:val="TableParagraph"/>
              <w:ind w:left="76" w:right="56"/>
              <w:jc w:val="both"/>
              <w:rPr>
                <w:bCs/>
              </w:rPr>
            </w:pPr>
            <w:r>
              <w:rPr>
                <w:bCs/>
              </w:rPr>
              <w:t>0,12</w:t>
            </w:r>
          </w:p>
        </w:tc>
        <w:tc>
          <w:tcPr>
            <w:tcW w:w="675" w:type="dxa"/>
            <w:gridSpan w:val="2"/>
            <w:tcBorders>
              <w:top w:val="single" w:sz="4" w:space="0" w:color="auto"/>
            </w:tcBorders>
          </w:tcPr>
          <w:p w:rsidR="00791F93" w:rsidRPr="00791F93" w:rsidRDefault="00791F93" w:rsidP="00791F93">
            <w:pPr>
              <w:pStyle w:val="TableParagraph"/>
              <w:ind w:left="76" w:right="56"/>
              <w:jc w:val="both"/>
              <w:rPr>
                <w:bCs/>
              </w:rPr>
            </w:pPr>
            <w:r>
              <w:rPr>
                <w:bCs/>
              </w:rPr>
              <w:t>0,13</w:t>
            </w:r>
          </w:p>
        </w:tc>
        <w:tc>
          <w:tcPr>
            <w:tcW w:w="525" w:type="dxa"/>
            <w:tcBorders>
              <w:top w:val="single" w:sz="4" w:space="0" w:color="auto"/>
            </w:tcBorders>
          </w:tcPr>
          <w:p w:rsidR="00791F93" w:rsidRPr="00791F93" w:rsidRDefault="00791F93" w:rsidP="00791F93">
            <w:pPr>
              <w:pStyle w:val="TableParagraph"/>
              <w:ind w:left="76" w:right="56"/>
              <w:jc w:val="both"/>
              <w:rPr>
                <w:bCs/>
              </w:rPr>
            </w:pPr>
            <w:r>
              <w:rPr>
                <w:bCs/>
              </w:rPr>
              <w:t>0,14</w:t>
            </w:r>
          </w:p>
        </w:tc>
      </w:tr>
      <w:tr w:rsidR="00791F93" w:rsidRPr="00852554" w:rsidTr="00E11C59">
        <w:tc>
          <w:tcPr>
            <w:tcW w:w="15735" w:type="dxa"/>
            <w:gridSpan w:val="19"/>
            <w:tcBorders>
              <w:top w:val="nil"/>
            </w:tcBorders>
          </w:tcPr>
          <w:p w:rsidR="00791F93" w:rsidRPr="00832118" w:rsidRDefault="00791F93" w:rsidP="000F3FC2">
            <w:pPr>
              <w:pStyle w:val="afb"/>
              <w:spacing w:before="100" w:beforeAutospacing="1" w:after="100" w:afterAutospacing="1"/>
              <w:ind w:left="0"/>
              <w:jc w:val="center"/>
              <w:outlineLvl w:val="3"/>
              <w:rPr>
                <w:b/>
                <w:bCs/>
              </w:rPr>
            </w:pPr>
            <w:r>
              <w:rPr>
                <w:b/>
                <w:bCs/>
                <w:color w:val="000000" w:themeColor="text1"/>
              </w:rPr>
              <w:t>5</w:t>
            </w:r>
            <w:r w:rsidRPr="00286024">
              <w:rPr>
                <w:b/>
                <w:bCs/>
                <w:color w:val="000000" w:themeColor="text1"/>
              </w:rPr>
              <w:t>. Муниципальная</w:t>
            </w:r>
            <w:r>
              <w:rPr>
                <w:b/>
                <w:bCs/>
              </w:rPr>
              <w:t xml:space="preserve"> подпрограмма «</w:t>
            </w:r>
            <w:r w:rsidRPr="00832118">
              <w:rPr>
                <w:b/>
                <w:bCs/>
              </w:rPr>
              <w:t>Развитие физкультуры и спорта в Чернышевском районе»</w:t>
            </w:r>
          </w:p>
        </w:tc>
      </w:tr>
      <w:tr w:rsidR="00032EB7" w:rsidRPr="00852554" w:rsidTr="003D7834">
        <w:tc>
          <w:tcPr>
            <w:tcW w:w="15735" w:type="dxa"/>
            <w:gridSpan w:val="19"/>
          </w:tcPr>
          <w:p w:rsidR="00032EB7" w:rsidRPr="00F03998" w:rsidRDefault="00032EB7" w:rsidP="003D7834">
            <w:pPr>
              <w:rPr>
                <w:sz w:val="24"/>
                <w:szCs w:val="24"/>
              </w:rPr>
            </w:pPr>
            <w:r w:rsidRPr="00286024">
              <w:rPr>
                <w:b/>
                <w:sz w:val="24"/>
                <w:szCs w:val="24"/>
              </w:rPr>
              <w:t>Цель:</w:t>
            </w:r>
            <w:r w:rsidRPr="00F03998">
              <w:rPr>
                <w:sz w:val="24"/>
                <w:szCs w:val="24"/>
              </w:rPr>
              <w:t xml:space="preserve">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032EB7" w:rsidRPr="00852554" w:rsidTr="003D7834">
        <w:tc>
          <w:tcPr>
            <w:tcW w:w="15735" w:type="dxa"/>
            <w:gridSpan w:val="19"/>
          </w:tcPr>
          <w:p w:rsidR="00032EB7" w:rsidRPr="00286024" w:rsidRDefault="00032EB7" w:rsidP="000F3FC2">
            <w:pPr>
              <w:rPr>
                <w:color w:val="000000" w:themeColor="text1"/>
                <w:sz w:val="24"/>
                <w:szCs w:val="24"/>
              </w:rPr>
            </w:pPr>
            <w:r w:rsidRPr="00286024">
              <w:rPr>
                <w:b/>
                <w:bCs/>
                <w:color w:val="000000" w:themeColor="text1"/>
                <w:sz w:val="24"/>
                <w:szCs w:val="24"/>
              </w:rPr>
              <w:t>Задача 1</w:t>
            </w:r>
            <w:r w:rsidR="000F3FC2">
              <w:rPr>
                <w:b/>
                <w:bCs/>
                <w:color w:val="000000" w:themeColor="text1"/>
                <w:sz w:val="24"/>
                <w:szCs w:val="24"/>
              </w:rPr>
              <w:t>.</w:t>
            </w:r>
            <w:r w:rsidRPr="00286024">
              <w:rPr>
                <w:b/>
                <w:bCs/>
                <w:color w:val="000000" w:themeColor="text1"/>
                <w:sz w:val="24"/>
                <w:szCs w:val="24"/>
              </w:rPr>
              <w:t xml:space="preserve"> </w:t>
            </w:r>
            <w:r w:rsidRPr="000F3FC2">
              <w:rPr>
                <w:bCs/>
                <w:color w:val="000000" w:themeColor="text1"/>
                <w:sz w:val="24"/>
                <w:szCs w:val="24"/>
              </w:rPr>
              <w:t>Пропаганда физической культуры и спорта, здорового образа жизни</w:t>
            </w:r>
          </w:p>
        </w:tc>
      </w:tr>
      <w:tr w:rsidR="00032EB7" w:rsidRPr="00286024" w:rsidTr="003D7834">
        <w:tc>
          <w:tcPr>
            <w:tcW w:w="710" w:type="dxa"/>
          </w:tcPr>
          <w:p w:rsidR="00032EB7" w:rsidRDefault="00032EB7" w:rsidP="003D7834">
            <w:r>
              <w:t>5.</w:t>
            </w:r>
          </w:p>
        </w:tc>
        <w:tc>
          <w:tcPr>
            <w:tcW w:w="8539" w:type="dxa"/>
            <w:gridSpan w:val="3"/>
          </w:tcPr>
          <w:p w:rsidR="00032EB7" w:rsidRPr="00286024" w:rsidRDefault="00032EB7" w:rsidP="003D7834">
            <w:pPr>
              <w:rPr>
                <w:color w:val="000000" w:themeColor="text1"/>
              </w:rPr>
            </w:pPr>
            <w:r w:rsidRPr="00286024">
              <w:rPr>
                <w:color w:val="000000" w:themeColor="text1"/>
              </w:rPr>
              <w:t>Доля населения, систематически занимающихся физической культурой и спортом (от обще</w:t>
            </w:r>
            <w:r w:rsidR="000B2907">
              <w:rPr>
                <w:color w:val="000000" w:themeColor="text1"/>
              </w:rPr>
              <w:t>го ко</w:t>
            </w:r>
          </w:p>
        </w:tc>
        <w:tc>
          <w:tcPr>
            <w:tcW w:w="851" w:type="dxa"/>
          </w:tcPr>
          <w:p w:rsidR="00032EB7" w:rsidRPr="00286024" w:rsidRDefault="00032EB7" w:rsidP="003D7834">
            <w:pPr>
              <w:rPr>
                <w:color w:val="000000" w:themeColor="text1"/>
              </w:rPr>
            </w:pPr>
            <w:r w:rsidRPr="00286024">
              <w:rPr>
                <w:color w:val="000000" w:themeColor="text1"/>
              </w:rPr>
              <w:t>%</w:t>
            </w:r>
          </w:p>
        </w:tc>
        <w:tc>
          <w:tcPr>
            <w:tcW w:w="992" w:type="dxa"/>
            <w:gridSpan w:val="2"/>
          </w:tcPr>
          <w:p w:rsidR="00032EB7" w:rsidRPr="00286024" w:rsidRDefault="00032EB7" w:rsidP="003D7834">
            <w:pPr>
              <w:jc w:val="both"/>
              <w:rPr>
                <w:color w:val="000000" w:themeColor="text1"/>
              </w:rPr>
            </w:pPr>
            <w:r w:rsidRPr="00286024">
              <w:rPr>
                <w:color w:val="000000" w:themeColor="text1"/>
              </w:rPr>
              <w:t>40</w:t>
            </w:r>
          </w:p>
        </w:tc>
        <w:tc>
          <w:tcPr>
            <w:tcW w:w="850" w:type="dxa"/>
            <w:gridSpan w:val="2"/>
          </w:tcPr>
          <w:p w:rsidR="00032EB7" w:rsidRPr="00286024" w:rsidRDefault="00032EB7" w:rsidP="003D7834">
            <w:pPr>
              <w:jc w:val="both"/>
              <w:rPr>
                <w:color w:val="000000" w:themeColor="text1"/>
              </w:rPr>
            </w:pPr>
            <w:r w:rsidRPr="00286024">
              <w:rPr>
                <w:color w:val="000000" w:themeColor="text1"/>
              </w:rPr>
              <w:t>42</w:t>
            </w:r>
          </w:p>
        </w:tc>
        <w:tc>
          <w:tcPr>
            <w:tcW w:w="817" w:type="dxa"/>
            <w:gridSpan w:val="2"/>
          </w:tcPr>
          <w:p w:rsidR="00032EB7" w:rsidRPr="00286024" w:rsidRDefault="00032EB7" w:rsidP="003D7834">
            <w:pPr>
              <w:jc w:val="both"/>
              <w:rPr>
                <w:color w:val="000000" w:themeColor="text1"/>
              </w:rPr>
            </w:pPr>
            <w:r w:rsidRPr="00286024">
              <w:rPr>
                <w:color w:val="000000" w:themeColor="text1"/>
              </w:rPr>
              <w:t>44</w:t>
            </w:r>
          </w:p>
        </w:tc>
        <w:tc>
          <w:tcPr>
            <w:tcW w:w="851" w:type="dxa"/>
            <w:gridSpan w:val="2"/>
          </w:tcPr>
          <w:p w:rsidR="00032EB7" w:rsidRPr="00286024" w:rsidRDefault="00032EB7" w:rsidP="003D7834">
            <w:pPr>
              <w:jc w:val="both"/>
              <w:rPr>
                <w:color w:val="000000" w:themeColor="text1"/>
              </w:rPr>
            </w:pPr>
            <w:r w:rsidRPr="00286024">
              <w:rPr>
                <w:color w:val="000000" w:themeColor="text1"/>
              </w:rPr>
              <w:t>46</w:t>
            </w:r>
          </w:p>
        </w:tc>
        <w:tc>
          <w:tcPr>
            <w:tcW w:w="850" w:type="dxa"/>
            <w:gridSpan w:val="2"/>
          </w:tcPr>
          <w:p w:rsidR="00032EB7" w:rsidRPr="00286024" w:rsidRDefault="00032EB7" w:rsidP="003D7834">
            <w:pPr>
              <w:jc w:val="both"/>
              <w:rPr>
                <w:color w:val="000000" w:themeColor="text1"/>
              </w:rPr>
            </w:pPr>
            <w:r w:rsidRPr="00286024">
              <w:rPr>
                <w:color w:val="000000" w:themeColor="text1"/>
              </w:rPr>
              <w:t>48</w:t>
            </w:r>
          </w:p>
        </w:tc>
        <w:tc>
          <w:tcPr>
            <w:tcW w:w="708" w:type="dxa"/>
            <w:gridSpan w:val="2"/>
          </w:tcPr>
          <w:p w:rsidR="00032EB7" w:rsidRPr="00286024" w:rsidRDefault="00032EB7" w:rsidP="003D7834">
            <w:pPr>
              <w:spacing w:before="100" w:beforeAutospacing="1" w:after="100" w:afterAutospacing="1"/>
              <w:outlineLvl w:val="3"/>
              <w:rPr>
                <w:bCs/>
                <w:color w:val="000000" w:themeColor="text1"/>
              </w:rPr>
            </w:pPr>
            <w:r w:rsidRPr="00286024">
              <w:rPr>
                <w:bCs/>
                <w:color w:val="000000" w:themeColor="text1"/>
              </w:rPr>
              <w:t>50</w:t>
            </w:r>
          </w:p>
        </w:tc>
        <w:tc>
          <w:tcPr>
            <w:tcW w:w="567" w:type="dxa"/>
            <w:gridSpan w:val="2"/>
          </w:tcPr>
          <w:p w:rsidR="00032EB7" w:rsidRPr="00286024" w:rsidRDefault="00032EB7" w:rsidP="003D7834">
            <w:pPr>
              <w:spacing w:before="100" w:beforeAutospacing="1" w:after="100" w:afterAutospacing="1"/>
              <w:outlineLvl w:val="3"/>
              <w:rPr>
                <w:bCs/>
                <w:color w:val="000000" w:themeColor="text1"/>
              </w:rPr>
            </w:pPr>
            <w:r w:rsidRPr="00286024">
              <w:rPr>
                <w:bCs/>
                <w:color w:val="000000" w:themeColor="text1"/>
              </w:rPr>
              <w:t>52</w:t>
            </w:r>
          </w:p>
        </w:tc>
      </w:tr>
      <w:tr w:rsidR="000F3FC2" w:rsidRPr="00852554" w:rsidTr="00B36E41">
        <w:tc>
          <w:tcPr>
            <w:tcW w:w="15735" w:type="dxa"/>
            <w:gridSpan w:val="19"/>
          </w:tcPr>
          <w:p w:rsidR="000F3FC2" w:rsidRPr="000F3FC2" w:rsidRDefault="000F3FC2" w:rsidP="000F3FC2">
            <w:pPr>
              <w:spacing w:before="100" w:beforeAutospacing="1" w:after="100" w:afterAutospacing="1"/>
              <w:outlineLvl w:val="3"/>
              <w:rPr>
                <w:bCs/>
                <w:color w:val="000000" w:themeColor="text1"/>
                <w:sz w:val="24"/>
                <w:szCs w:val="24"/>
              </w:rPr>
            </w:pPr>
            <w:r w:rsidRPr="000F3FC2">
              <w:rPr>
                <w:b/>
                <w:bCs/>
                <w:color w:val="000000" w:themeColor="text1"/>
                <w:sz w:val="24"/>
                <w:szCs w:val="24"/>
              </w:rPr>
              <w:t xml:space="preserve">Задача 2. </w:t>
            </w:r>
            <w:r w:rsidRPr="000F3FC2">
              <w:rPr>
                <w:bCs/>
                <w:color w:val="000000" w:themeColor="text1"/>
                <w:sz w:val="24"/>
                <w:szCs w:val="24"/>
              </w:rPr>
              <w:t>Развитие детско-юношеского спорта</w:t>
            </w:r>
          </w:p>
        </w:tc>
      </w:tr>
      <w:tr w:rsidR="00032EB7" w:rsidRPr="00852554" w:rsidTr="003D7834">
        <w:tc>
          <w:tcPr>
            <w:tcW w:w="710" w:type="dxa"/>
          </w:tcPr>
          <w:p w:rsidR="00032EB7" w:rsidRDefault="00032EB7" w:rsidP="003D7834"/>
        </w:tc>
        <w:tc>
          <w:tcPr>
            <w:tcW w:w="8539" w:type="dxa"/>
            <w:gridSpan w:val="3"/>
          </w:tcPr>
          <w:p w:rsidR="00032EB7" w:rsidRDefault="00032EB7" w:rsidP="003D7834">
            <w:r>
              <w:t>Количество проведённых физкультурных и спортивных мероприятий</w:t>
            </w:r>
          </w:p>
        </w:tc>
        <w:tc>
          <w:tcPr>
            <w:tcW w:w="851" w:type="dxa"/>
          </w:tcPr>
          <w:p w:rsidR="00032EB7" w:rsidRDefault="00032EB7" w:rsidP="003D7834">
            <w:r>
              <w:t>мероприятий</w:t>
            </w:r>
          </w:p>
        </w:tc>
        <w:tc>
          <w:tcPr>
            <w:tcW w:w="992" w:type="dxa"/>
            <w:gridSpan w:val="2"/>
          </w:tcPr>
          <w:p w:rsidR="00032EB7" w:rsidRDefault="00032EB7" w:rsidP="003D7834">
            <w:pPr>
              <w:jc w:val="both"/>
            </w:pPr>
            <w:r>
              <w:t>30</w:t>
            </w:r>
          </w:p>
        </w:tc>
        <w:tc>
          <w:tcPr>
            <w:tcW w:w="850" w:type="dxa"/>
            <w:gridSpan w:val="2"/>
          </w:tcPr>
          <w:p w:rsidR="00032EB7" w:rsidRDefault="00032EB7" w:rsidP="003D7834">
            <w:pPr>
              <w:jc w:val="both"/>
            </w:pPr>
            <w:r>
              <w:t>35</w:t>
            </w:r>
          </w:p>
        </w:tc>
        <w:tc>
          <w:tcPr>
            <w:tcW w:w="817" w:type="dxa"/>
            <w:gridSpan w:val="2"/>
          </w:tcPr>
          <w:p w:rsidR="00032EB7" w:rsidRDefault="00032EB7" w:rsidP="003D7834">
            <w:pPr>
              <w:jc w:val="both"/>
            </w:pPr>
            <w:r>
              <w:t>40</w:t>
            </w:r>
          </w:p>
        </w:tc>
        <w:tc>
          <w:tcPr>
            <w:tcW w:w="851" w:type="dxa"/>
            <w:gridSpan w:val="2"/>
          </w:tcPr>
          <w:p w:rsidR="00032EB7" w:rsidRDefault="00032EB7" w:rsidP="003D7834">
            <w:pPr>
              <w:jc w:val="both"/>
            </w:pPr>
            <w:r>
              <w:t>45</w:t>
            </w:r>
          </w:p>
        </w:tc>
        <w:tc>
          <w:tcPr>
            <w:tcW w:w="850" w:type="dxa"/>
            <w:gridSpan w:val="2"/>
          </w:tcPr>
          <w:p w:rsidR="00032EB7" w:rsidRDefault="00032EB7" w:rsidP="003D7834">
            <w:pPr>
              <w:jc w:val="both"/>
            </w:pPr>
            <w:r>
              <w:t>50</w:t>
            </w:r>
          </w:p>
        </w:tc>
        <w:tc>
          <w:tcPr>
            <w:tcW w:w="708" w:type="dxa"/>
            <w:gridSpan w:val="2"/>
          </w:tcPr>
          <w:p w:rsidR="00032EB7" w:rsidRDefault="00032EB7" w:rsidP="003D7834">
            <w:pPr>
              <w:jc w:val="both"/>
            </w:pPr>
            <w:r>
              <w:t>55</w:t>
            </w:r>
          </w:p>
        </w:tc>
        <w:tc>
          <w:tcPr>
            <w:tcW w:w="567" w:type="dxa"/>
            <w:gridSpan w:val="2"/>
          </w:tcPr>
          <w:p w:rsidR="00032EB7" w:rsidRDefault="00032EB7" w:rsidP="003D7834">
            <w:pPr>
              <w:jc w:val="both"/>
            </w:pPr>
            <w:r>
              <w:t>60</w:t>
            </w:r>
          </w:p>
        </w:tc>
      </w:tr>
      <w:tr w:rsidR="00916B2D" w:rsidRPr="00852554" w:rsidTr="00B36E41">
        <w:tc>
          <w:tcPr>
            <w:tcW w:w="15735" w:type="dxa"/>
            <w:gridSpan w:val="19"/>
          </w:tcPr>
          <w:p w:rsidR="00916B2D" w:rsidRPr="00286024" w:rsidRDefault="00916B2D" w:rsidP="00916B2D">
            <w:pPr>
              <w:rPr>
                <w:color w:val="000000" w:themeColor="text1"/>
              </w:rPr>
            </w:pPr>
            <w:r w:rsidRPr="00286024">
              <w:rPr>
                <w:b/>
                <w:color w:val="000000" w:themeColor="text1"/>
                <w:sz w:val="22"/>
                <w:szCs w:val="22"/>
              </w:rPr>
              <w:t>Задача</w:t>
            </w:r>
            <w:r>
              <w:rPr>
                <w:b/>
                <w:color w:val="000000" w:themeColor="text1"/>
                <w:sz w:val="22"/>
                <w:szCs w:val="22"/>
              </w:rPr>
              <w:t xml:space="preserve"> 3.</w:t>
            </w:r>
            <w:r w:rsidRPr="00286024">
              <w:rPr>
                <w:b/>
                <w:color w:val="000000" w:themeColor="text1"/>
                <w:sz w:val="22"/>
                <w:szCs w:val="22"/>
              </w:rPr>
              <w:t xml:space="preserve"> </w:t>
            </w:r>
            <w:r w:rsidRPr="00916B2D">
              <w:rPr>
                <w:color w:val="000000" w:themeColor="text1"/>
                <w:sz w:val="22"/>
                <w:szCs w:val="22"/>
              </w:rPr>
              <w:t>Физкульурно-оздоровительная работа среди взрослого населения</w:t>
            </w:r>
          </w:p>
        </w:tc>
      </w:tr>
      <w:tr w:rsidR="00032EB7" w:rsidRPr="00852554" w:rsidTr="003D7834">
        <w:tc>
          <w:tcPr>
            <w:tcW w:w="710" w:type="dxa"/>
          </w:tcPr>
          <w:p w:rsidR="00032EB7" w:rsidRDefault="00032EB7" w:rsidP="003D7834">
            <w:r>
              <w:t>6.</w:t>
            </w:r>
          </w:p>
        </w:tc>
        <w:tc>
          <w:tcPr>
            <w:tcW w:w="8539" w:type="dxa"/>
            <w:gridSpan w:val="3"/>
          </w:tcPr>
          <w:p w:rsidR="00032EB7" w:rsidRDefault="00032EB7" w:rsidP="003D7834">
            <w:r>
              <w:t>Количество участников физкультурных и спортивных мероприятий</w:t>
            </w:r>
          </w:p>
        </w:tc>
        <w:tc>
          <w:tcPr>
            <w:tcW w:w="851" w:type="dxa"/>
          </w:tcPr>
          <w:p w:rsidR="00032EB7" w:rsidRDefault="00032EB7" w:rsidP="003D7834">
            <w:r>
              <w:t>человек</w:t>
            </w:r>
          </w:p>
        </w:tc>
        <w:tc>
          <w:tcPr>
            <w:tcW w:w="992" w:type="dxa"/>
            <w:gridSpan w:val="2"/>
          </w:tcPr>
          <w:p w:rsidR="00032EB7" w:rsidRDefault="00032EB7" w:rsidP="003D7834">
            <w:pPr>
              <w:jc w:val="both"/>
            </w:pPr>
            <w:r>
              <w:t>2300</w:t>
            </w:r>
          </w:p>
        </w:tc>
        <w:tc>
          <w:tcPr>
            <w:tcW w:w="850" w:type="dxa"/>
            <w:gridSpan w:val="2"/>
          </w:tcPr>
          <w:p w:rsidR="00032EB7" w:rsidRDefault="00032EB7" w:rsidP="003D7834">
            <w:pPr>
              <w:jc w:val="both"/>
            </w:pPr>
            <w:r>
              <w:t>2500</w:t>
            </w:r>
          </w:p>
        </w:tc>
        <w:tc>
          <w:tcPr>
            <w:tcW w:w="817" w:type="dxa"/>
            <w:gridSpan w:val="2"/>
          </w:tcPr>
          <w:p w:rsidR="00032EB7" w:rsidRDefault="00032EB7" w:rsidP="003D7834">
            <w:pPr>
              <w:jc w:val="both"/>
            </w:pPr>
            <w:r>
              <w:t>2900</w:t>
            </w:r>
          </w:p>
        </w:tc>
        <w:tc>
          <w:tcPr>
            <w:tcW w:w="851" w:type="dxa"/>
            <w:gridSpan w:val="2"/>
          </w:tcPr>
          <w:p w:rsidR="00032EB7" w:rsidRDefault="00032EB7" w:rsidP="003D7834">
            <w:pPr>
              <w:jc w:val="both"/>
            </w:pPr>
            <w:r>
              <w:t>3200</w:t>
            </w:r>
          </w:p>
        </w:tc>
        <w:tc>
          <w:tcPr>
            <w:tcW w:w="850" w:type="dxa"/>
            <w:gridSpan w:val="2"/>
          </w:tcPr>
          <w:p w:rsidR="00032EB7" w:rsidRDefault="00032EB7" w:rsidP="003D7834">
            <w:pPr>
              <w:jc w:val="both"/>
            </w:pPr>
            <w:r>
              <w:t>3500</w:t>
            </w:r>
          </w:p>
        </w:tc>
        <w:tc>
          <w:tcPr>
            <w:tcW w:w="708" w:type="dxa"/>
            <w:gridSpan w:val="2"/>
          </w:tcPr>
          <w:p w:rsidR="00032EB7" w:rsidRDefault="00032EB7" w:rsidP="003D7834">
            <w:pPr>
              <w:jc w:val="both"/>
            </w:pPr>
            <w:r>
              <w:t>3800</w:t>
            </w:r>
          </w:p>
        </w:tc>
        <w:tc>
          <w:tcPr>
            <w:tcW w:w="567" w:type="dxa"/>
            <w:gridSpan w:val="2"/>
          </w:tcPr>
          <w:p w:rsidR="00032EB7" w:rsidRDefault="00032EB7" w:rsidP="003D7834">
            <w:pPr>
              <w:jc w:val="both"/>
            </w:pPr>
            <w:r>
              <w:t>4000</w:t>
            </w:r>
          </w:p>
        </w:tc>
      </w:tr>
      <w:tr w:rsidR="00916B2D" w:rsidRPr="00852554" w:rsidTr="00B36E41">
        <w:tc>
          <w:tcPr>
            <w:tcW w:w="15735" w:type="dxa"/>
            <w:gridSpan w:val="19"/>
          </w:tcPr>
          <w:p w:rsidR="00916B2D" w:rsidRPr="00286024" w:rsidRDefault="00916B2D" w:rsidP="003D7834">
            <w:pPr>
              <w:jc w:val="both"/>
              <w:rPr>
                <w:color w:val="000000" w:themeColor="text1"/>
              </w:rPr>
            </w:pPr>
            <w:r w:rsidRPr="00286024">
              <w:rPr>
                <w:b/>
                <w:color w:val="000000" w:themeColor="text1"/>
                <w:sz w:val="22"/>
                <w:szCs w:val="22"/>
              </w:rPr>
              <w:t>Задача</w:t>
            </w:r>
            <w:r>
              <w:rPr>
                <w:b/>
                <w:color w:val="000000" w:themeColor="text1"/>
                <w:sz w:val="22"/>
                <w:szCs w:val="22"/>
              </w:rPr>
              <w:t xml:space="preserve"> 4.</w:t>
            </w:r>
            <w:r w:rsidRPr="00286024">
              <w:rPr>
                <w:b/>
                <w:color w:val="000000" w:themeColor="text1"/>
                <w:sz w:val="22"/>
                <w:szCs w:val="22"/>
              </w:rPr>
              <w:t xml:space="preserve"> </w:t>
            </w:r>
            <w:r w:rsidRPr="00916B2D">
              <w:rPr>
                <w:color w:val="000000" w:themeColor="text1"/>
                <w:sz w:val="22"/>
                <w:szCs w:val="22"/>
              </w:rPr>
              <w:t>Развитие материально-технической базы физкультуры и спорта муниципального района</w:t>
            </w:r>
          </w:p>
        </w:tc>
      </w:tr>
      <w:tr w:rsidR="00032EB7" w:rsidRPr="00852554" w:rsidTr="003D7834">
        <w:tc>
          <w:tcPr>
            <w:tcW w:w="710" w:type="dxa"/>
          </w:tcPr>
          <w:p w:rsidR="00032EB7" w:rsidRDefault="00032EB7" w:rsidP="003D7834">
            <w:r>
              <w:t>8.</w:t>
            </w:r>
          </w:p>
        </w:tc>
        <w:tc>
          <w:tcPr>
            <w:tcW w:w="8539" w:type="dxa"/>
            <w:gridSpan w:val="3"/>
          </w:tcPr>
          <w:p w:rsidR="00032EB7" w:rsidRDefault="00032EB7" w:rsidP="003D7834">
            <w:r>
              <w:t>Увеличение спортивных сооружений на территории Чернышевского района</w:t>
            </w:r>
          </w:p>
        </w:tc>
        <w:tc>
          <w:tcPr>
            <w:tcW w:w="851" w:type="dxa"/>
          </w:tcPr>
          <w:p w:rsidR="00032EB7" w:rsidRDefault="00032EB7" w:rsidP="003D7834">
            <w:r>
              <w:t>1(одно) спортивное сооружение=1</w:t>
            </w:r>
          </w:p>
        </w:tc>
        <w:tc>
          <w:tcPr>
            <w:tcW w:w="992" w:type="dxa"/>
            <w:gridSpan w:val="2"/>
          </w:tcPr>
          <w:p w:rsidR="00032EB7" w:rsidRDefault="00032EB7" w:rsidP="003D7834">
            <w:pPr>
              <w:jc w:val="both"/>
            </w:pPr>
            <w:r>
              <w:t>1</w:t>
            </w:r>
          </w:p>
        </w:tc>
        <w:tc>
          <w:tcPr>
            <w:tcW w:w="850" w:type="dxa"/>
            <w:gridSpan w:val="2"/>
          </w:tcPr>
          <w:p w:rsidR="00032EB7" w:rsidRDefault="00032EB7" w:rsidP="003D7834">
            <w:pPr>
              <w:jc w:val="both"/>
            </w:pPr>
            <w:r>
              <w:t>1</w:t>
            </w:r>
          </w:p>
        </w:tc>
        <w:tc>
          <w:tcPr>
            <w:tcW w:w="817" w:type="dxa"/>
            <w:gridSpan w:val="2"/>
          </w:tcPr>
          <w:p w:rsidR="00032EB7" w:rsidRDefault="00AE4F49" w:rsidP="003D7834">
            <w:pPr>
              <w:jc w:val="both"/>
            </w:pPr>
            <w:r>
              <w:t>2</w:t>
            </w:r>
          </w:p>
        </w:tc>
        <w:tc>
          <w:tcPr>
            <w:tcW w:w="851" w:type="dxa"/>
            <w:gridSpan w:val="2"/>
          </w:tcPr>
          <w:p w:rsidR="00032EB7" w:rsidRDefault="00BB7176" w:rsidP="003D7834">
            <w:pPr>
              <w:jc w:val="both"/>
            </w:pPr>
            <w:r>
              <w:t>2</w:t>
            </w:r>
          </w:p>
        </w:tc>
        <w:tc>
          <w:tcPr>
            <w:tcW w:w="850" w:type="dxa"/>
            <w:gridSpan w:val="2"/>
          </w:tcPr>
          <w:p w:rsidR="00032EB7" w:rsidRDefault="00032EB7" w:rsidP="003D7834">
            <w:pPr>
              <w:jc w:val="both"/>
            </w:pPr>
            <w:r>
              <w:t>1</w:t>
            </w:r>
          </w:p>
        </w:tc>
        <w:tc>
          <w:tcPr>
            <w:tcW w:w="708" w:type="dxa"/>
            <w:gridSpan w:val="2"/>
          </w:tcPr>
          <w:p w:rsidR="00032EB7" w:rsidRPr="003B3A6E" w:rsidRDefault="00032EB7" w:rsidP="003D7834">
            <w:pPr>
              <w:spacing w:before="100" w:beforeAutospacing="1" w:after="100" w:afterAutospacing="1"/>
              <w:outlineLvl w:val="3"/>
              <w:rPr>
                <w:bCs/>
              </w:rPr>
            </w:pPr>
            <w:r>
              <w:rPr>
                <w:bCs/>
              </w:rPr>
              <w:t>1</w:t>
            </w:r>
          </w:p>
        </w:tc>
        <w:tc>
          <w:tcPr>
            <w:tcW w:w="567" w:type="dxa"/>
            <w:gridSpan w:val="2"/>
          </w:tcPr>
          <w:p w:rsidR="00032EB7" w:rsidRPr="003B3A6E" w:rsidRDefault="00032EB7" w:rsidP="003D7834">
            <w:pPr>
              <w:spacing w:before="100" w:beforeAutospacing="1" w:after="100" w:afterAutospacing="1"/>
              <w:outlineLvl w:val="3"/>
              <w:rPr>
                <w:bCs/>
              </w:rPr>
            </w:pPr>
            <w:r>
              <w:rPr>
                <w:bCs/>
              </w:rPr>
              <w:t>1</w:t>
            </w:r>
          </w:p>
        </w:tc>
      </w:tr>
    </w:tbl>
    <w:p w:rsidR="00032EB7" w:rsidRPr="00D2248E" w:rsidRDefault="00032EB7" w:rsidP="00032EB7">
      <w:pPr>
        <w:spacing w:before="100" w:beforeAutospacing="1" w:after="100" w:afterAutospacing="1"/>
        <w:jc w:val="center"/>
        <w:outlineLvl w:val="3"/>
        <w:rPr>
          <w:rFonts w:ascii="Times New Roman" w:hAnsi="Times New Roman" w:cs="Times New Roman"/>
          <w:b/>
          <w:bCs/>
        </w:rPr>
      </w:pPr>
      <w:r w:rsidRPr="00D2248E">
        <w:rPr>
          <w:rFonts w:ascii="Times New Roman" w:hAnsi="Times New Roman" w:cs="Times New Roman"/>
          <w:b/>
          <w:bCs/>
        </w:rPr>
        <w:t>Таблица № 2. Информация об основных мероприятиях муниципальной программы</w:t>
      </w:r>
    </w:p>
    <w:tbl>
      <w:tblPr>
        <w:tblStyle w:val="afffb"/>
        <w:tblpPr w:leftFromText="180" w:rightFromText="180" w:vertAnchor="text" w:tblpX="-459" w:tblpY="1"/>
        <w:tblOverlap w:val="never"/>
        <w:tblW w:w="5309" w:type="pct"/>
        <w:tblLook w:val="04A0"/>
      </w:tblPr>
      <w:tblGrid>
        <w:gridCol w:w="815"/>
        <w:gridCol w:w="339"/>
        <w:gridCol w:w="66"/>
        <w:gridCol w:w="3068"/>
        <w:gridCol w:w="76"/>
        <w:gridCol w:w="1542"/>
        <w:gridCol w:w="35"/>
        <w:gridCol w:w="1156"/>
        <w:gridCol w:w="32"/>
        <w:gridCol w:w="1168"/>
        <w:gridCol w:w="113"/>
        <w:gridCol w:w="1915"/>
        <w:gridCol w:w="53"/>
        <w:gridCol w:w="2942"/>
        <w:gridCol w:w="53"/>
        <w:gridCol w:w="2327"/>
      </w:tblGrid>
      <w:tr w:rsidR="00032EB7" w:rsidRPr="00852554" w:rsidTr="00CD53AE">
        <w:trPr>
          <w:tblHeader/>
        </w:trPr>
        <w:tc>
          <w:tcPr>
            <w:tcW w:w="260" w:type="pct"/>
            <w:vMerge w:val="restart"/>
            <w:tcBorders>
              <w:top w:val="single" w:sz="4" w:space="0" w:color="auto"/>
              <w:left w:val="single" w:sz="4" w:space="0" w:color="auto"/>
              <w:bottom w:val="single" w:sz="4" w:space="0" w:color="auto"/>
              <w:right w:val="single" w:sz="4" w:space="0" w:color="auto"/>
            </w:tcBorders>
          </w:tcPr>
          <w:p w:rsidR="00032EB7" w:rsidRPr="00852554" w:rsidRDefault="00032EB7" w:rsidP="001F54EC">
            <w:pPr>
              <w:spacing w:before="100" w:beforeAutospacing="1" w:after="100" w:afterAutospacing="1"/>
              <w:outlineLvl w:val="3"/>
              <w:rPr>
                <w:bCs/>
              </w:rPr>
            </w:pPr>
            <w:r w:rsidRPr="00852554">
              <w:rPr>
                <w:bCs/>
              </w:rPr>
              <w:t>№ п/п</w:t>
            </w:r>
          </w:p>
        </w:tc>
        <w:tc>
          <w:tcPr>
            <w:tcW w:w="1106" w:type="pct"/>
            <w:gridSpan w:val="3"/>
            <w:vMerge w:val="restart"/>
            <w:tcBorders>
              <w:left w:val="single" w:sz="4" w:space="0" w:color="auto"/>
            </w:tcBorders>
          </w:tcPr>
          <w:p w:rsidR="00032EB7" w:rsidRPr="00852554" w:rsidRDefault="00032EB7" w:rsidP="001F54EC">
            <w:pPr>
              <w:spacing w:before="100" w:beforeAutospacing="1" w:after="100" w:afterAutospacing="1"/>
              <w:outlineLvl w:val="3"/>
              <w:rPr>
                <w:bCs/>
              </w:rPr>
            </w:pPr>
            <w:r w:rsidRPr="00852554">
              <w:rPr>
                <w:bCs/>
              </w:rPr>
              <w:t>Номер и наименование основного мероприятия</w:t>
            </w:r>
          </w:p>
        </w:tc>
        <w:tc>
          <w:tcPr>
            <w:tcW w:w="515" w:type="pct"/>
            <w:gridSpan w:val="2"/>
            <w:vMerge w:val="restart"/>
          </w:tcPr>
          <w:p w:rsidR="00032EB7" w:rsidRPr="00852554" w:rsidRDefault="00032EB7" w:rsidP="001F54EC">
            <w:pPr>
              <w:spacing w:before="100" w:beforeAutospacing="1" w:after="100" w:afterAutospacing="1"/>
              <w:outlineLvl w:val="3"/>
              <w:rPr>
                <w:bCs/>
              </w:rPr>
            </w:pPr>
            <w:r w:rsidRPr="00852554">
              <w:rPr>
                <w:bCs/>
              </w:rPr>
              <w:t>Ответственный исполнитель, соисполнитель, участник</w:t>
            </w:r>
          </w:p>
        </w:tc>
        <w:tc>
          <w:tcPr>
            <w:tcW w:w="761" w:type="pct"/>
            <w:gridSpan w:val="4"/>
          </w:tcPr>
          <w:p w:rsidR="00032EB7" w:rsidRPr="00852554" w:rsidRDefault="00032EB7" w:rsidP="001F54EC">
            <w:pPr>
              <w:spacing w:before="100" w:beforeAutospacing="1" w:after="100" w:afterAutospacing="1"/>
              <w:outlineLvl w:val="3"/>
              <w:rPr>
                <w:bCs/>
              </w:rPr>
            </w:pPr>
            <w:r w:rsidRPr="00852554">
              <w:rPr>
                <w:bCs/>
              </w:rPr>
              <w:t>Срок</w:t>
            </w:r>
            <w:r>
              <w:rPr>
                <w:bCs/>
              </w:rPr>
              <w:t xml:space="preserve"> </w:t>
            </w:r>
            <w:r w:rsidRPr="00852554">
              <w:rPr>
                <w:bCs/>
              </w:rPr>
              <w:t xml:space="preserve"> реализации</w:t>
            </w:r>
          </w:p>
        </w:tc>
        <w:tc>
          <w:tcPr>
            <w:tcW w:w="646" w:type="pct"/>
            <w:gridSpan w:val="2"/>
            <w:vMerge w:val="restart"/>
          </w:tcPr>
          <w:p w:rsidR="00032EB7" w:rsidRPr="00852554" w:rsidRDefault="00032EB7" w:rsidP="001F54EC">
            <w:pPr>
              <w:spacing w:before="100" w:beforeAutospacing="1" w:after="100" w:afterAutospacing="1"/>
              <w:outlineLvl w:val="3"/>
              <w:rPr>
                <w:bCs/>
              </w:rPr>
            </w:pPr>
            <w:r w:rsidRPr="001F54EC">
              <w:rPr>
                <w:bCs/>
              </w:rPr>
              <w:t>Ожидаемый непосредственный результат (краткое описание)</w:t>
            </w:r>
          </w:p>
        </w:tc>
        <w:tc>
          <w:tcPr>
            <w:tcW w:w="954" w:type="pct"/>
            <w:gridSpan w:val="2"/>
            <w:vMerge w:val="restart"/>
          </w:tcPr>
          <w:p w:rsidR="00032EB7" w:rsidRPr="001F54EC" w:rsidRDefault="00032EB7" w:rsidP="001F54EC">
            <w:pPr>
              <w:spacing w:before="100" w:beforeAutospacing="1" w:after="100" w:afterAutospacing="1"/>
              <w:outlineLvl w:val="3"/>
              <w:rPr>
                <w:bCs/>
              </w:rPr>
            </w:pPr>
            <w:r w:rsidRPr="001F54EC">
              <w:rPr>
                <w:bCs/>
              </w:rPr>
              <w:t>Последствия не реализации мероприятия</w:t>
            </w:r>
          </w:p>
        </w:tc>
        <w:tc>
          <w:tcPr>
            <w:tcW w:w="758" w:type="pct"/>
            <w:gridSpan w:val="2"/>
            <w:vMerge w:val="restart"/>
          </w:tcPr>
          <w:p w:rsidR="00032EB7" w:rsidRPr="00852554" w:rsidRDefault="00032EB7" w:rsidP="001F54EC">
            <w:pPr>
              <w:spacing w:before="100" w:beforeAutospacing="1" w:after="100" w:afterAutospacing="1"/>
              <w:outlineLvl w:val="3"/>
              <w:rPr>
                <w:bCs/>
              </w:rPr>
            </w:pPr>
            <w:r w:rsidRPr="001F54EC">
              <w:rPr>
                <w:bCs/>
              </w:rPr>
              <w:t>Связь с целевыми показателями (индикаторами) муниципальной программы</w:t>
            </w:r>
          </w:p>
        </w:tc>
      </w:tr>
      <w:tr w:rsidR="00032EB7" w:rsidRPr="00852554" w:rsidTr="00CD53AE">
        <w:trPr>
          <w:tblHeader/>
        </w:trPr>
        <w:tc>
          <w:tcPr>
            <w:tcW w:w="260" w:type="pct"/>
            <w:vMerge/>
            <w:tcBorders>
              <w:top w:val="single" w:sz="4" w:space="0" w:color="auto"/>
              <w:left w:val="single" w:sz="4" w:space="0" w:color="auto"/>
              <w:bottom w:val="single" w:sz="4" w:space="0" w:color="auto"/>
              <w:right w:val="single" w:sz="4" w:space="0" w:color="auto"/>
            </w:tcBorders>
          </w:tcPr>
          <w:p w:rsidR="00032EB7" w:rsidRPr="00852554" w:rsidRDefault="00032EB7" w:rsidP="001F54EC">
            <w:pPr>
              <w:spacing w:before="100" w:beforeAutospacing="1" w:after="100" w:afterAutospacing="1"/>
              <w:outlineLvl w:val="3"/>
              <w:rPr>
                <w:bCs/>
              </w:rPr>
            </w:pPr>
          </w:p>
        </w:tc>
        <w:tc>
          <w:tcPr>
            <w:tcW w:w="1106" w:type="pct"/>
            <w:gridSpan w:val="3"/>
            <w:vMerge/>
            <w:tcBorders>
              <w:left w:val="single" w:sz="4" w:space="0" w:color="auto"/>
            </w:tcBorders>
          </w:tcPr>
          <w:p w:rsidR="00032EB7" w:rsidRPr="00852554" w:rsidRDefault="00032EB7" w:rsidP="001F54EC">
            <w:pPr>
              <w:spacing w:before="100" w:beforeAutospacing="1" w:after="100" w:afterAutospacing="1"/>
              <w:outlineLvl w:val="3"/>
              <w:rPr>
                <w:bCs/>
              </w:rPr>
            </w:pPr>
          </w:p>
        </w:tc>
        <w:tc>
          <w:tcPr>
            <w:tcW w:w="515" w:type="pct"/>
            <w:gridSpan w:val="2"/>
            <w:vMerge/>
          </w:tcPr>
          <w:p w:rsidR="00032EB7" w:rsidRPr="00852554" w:rsidRDefault="00032EB7" w:rsidP="001F54EC">
            <w:pPr>
              <w:spacing w:before="100" w:beforeAutospacing="1" w:after="100" w:afterAutospacing="1"/>
              <w:outlineLvl w:val="3"/>
              <w:rPr>
                <w:bCs/>
              </w:rPr>
            </w:pPr>
          </w:p>
        </w:tc>
        <w:tc>
          <w:tcPr>
            <w:tcW w:w="379" w:type="pct"/>
            <w:gridSpan w:val="2"/>
          </w:tcPr>
          <w:p w:rsidR="00032EB7" w:rsidRPr="00852554" w:rsidRDefault="00032EB7" w:rsidP="001F54EC">
            <w:pPr>
              <w:spacing w:before="100" w:beforeAutospacing="1" w:after="100" w:afterAutospacing="1"/>
              <w:outlineLvl w:val="3"/>
              <w:rPr>
                <w:bCs/>
              </w:rPr>
            </w:pPr>
            <w:r w:rsidRPr="00852554">
              <w:rPr>
                <w:bCs/>
              </w:rPr>
              <w:t>начало реализации</w:t>
            </w:r>
          </w:p>
        </w:tc>
        <w:tc>
          <w:tcPr>
            <w:tcW w:w="382" w:type="pct"/>
            <w:gridSpan w:val="2"/>
          </w:tcPr>
          <w:p w:rsidR="00032EB7" w:rsidRPr="00852554" w:rsidRDefault="00032EB7" w:rsidP="001F54EC">
            <w:pPr>
              <w:spacing w:before="100" w:beforeAutospacing="1" w:after="100" w:afterAutospacing="1"/>
              <w:outlineLvl w:val="3"/>
              <w:rPr>
                <w:bCs/>
              </w:rPr>
            </w:pPr>
            <w:r w:rsidRPr="00852554">
              <w:rPr>
                <w:bCs/>
              </w:rPr>
              <w:t>окончание реализации</w:t>
            </w:r>
          </w:p>
        </w:tc>
        <w:tc>
          <w:tcPr>
            <w:tcW w:w="646" w:type="pct"/>
            <w:gridSpan w:val="2"/>
            <w:vMerge/>
          </w:tcPr>
          <w:p w:rsidR="00032EB7" w:rsidRPr="00852554" w:rsidRDefault="00032EB7" w:rsidP="001F54EC">
            <w:pPr>
              <w:spacing w:before="100" w:beforeAutospacing="1" w:after="100" w:afterAutospacing="1"/>
              <w:outlineLvl w:val="3"/>
              <w:rPr>
                <w:bCs/>
              </w:rPr>
            </w:pPr>
          </w:p>
        </w:tc>
        <w:tc>
          <w:tcPr>
            <w:tcW w:w="954" w:type="pct"/>
            <w:gridSpan w:val="2"/>
            <w:vMerge/>
          </w:tcPr>
          <w:p w:rsidR="00032EB7" w:rsidRPr="00852554" w:rsidRDefault="00032EB7" w:rsidP="001F54EC">
            <w:pPr>
              <w:spacing w:before="100" w:beforeAutospacing="1" w:after="100" w:afterAutospacing="1"/>
              <w:outlineLvl w:val="3"/>
              <w:rPr>
                <w:bCs/>
              </w:rPr>
            </w:pPr>
          </w:p>
        </w:tc>
        <w:tc>
          <w:tcPr>
            <w:tcW w:w="758" w:type="pct"/>
            <w:gridSpan w:val="2"/>
            <w:vMerge/>
          </w:tcPr>
          <w:p w:rsidR="00032EB7" w:rsidRPr="00852554" w:rsidRDefault="00032EB7" w:rsidP="001F54EC">
            <w:pPr>
              <w:spacing w:before="100" w:beforeAutospacing="1" w:after="100" w:afterAutospacing="1"/>
              <w:outlineLvl w:val="3"/>
              <w:rPr>
                <w:bCs/>
              </w:rPr>
            </w:pPr>
          </w:p>
        </w:tc>
      </w:tr>
      <w:tr w:rsidR="00032EB7" w:rsidRPr="00852554" w:rsidTr="001F54EC">
        <w:tc>
          <w:tcPr>
            <w:tcW w:w="5000" w:type="pct"/>
            <w:gridSpan w:val="16"/>
          </w:tcPr>
          <w:p w:rsidR="00032EB7" w:rsidRPr="00E832A4" w:rsidRDefault="00032EB7" w:rsidP="001F54EC">
            <w:pPr>
              <w:jc w:val="center"/>
              <w:rPr>
                <w:b/>
                <w:sz w:val="28"/>
                <w:szCs w:val="28"/>
                <w:highlight w:val="yellow"/>
              </w:rPr>
            </w:pPr>
            <w:r w:rsidRPr="00E832A4">
              <w:rPr>
                <w:b/>
                <w:sz w:val="28"/>
                <w:szCs w:val="28"/>
              </w:rPr>
              <w:t>Муниципальная программа «Развитие культуры и спорта в Чернышевском районе»</w:t>
            </w:r>
          </w:p>
        </w:tc>
      </w:tr>
      <w:tr w:rsidR="00032EB7" w:rsidRPr="00852554" w:rsidTr="001F54EC">
        <w:tc>
          <w:tcPr>
            <w:tcW w:w="5000" w:type="pct"/>
            <w:gridSpan w:val="16"/>
          </w:tcPr>
          <w:p w:rsidR="00032EB7" w:rsidRPr="00EC2DCE" w:rsidRDefault="00032EB7" w:rsidP="001F54EC">
            <w:pPr>
              <w:pStyle w:val="1"/>
              <w:spacing w:line="276" w:lineRule="auto"/>
              <w:outlineLvl w:val="0"/>
              <w:rPr>
                <w:b/>
                <w:bCs/>
                <w:sz w:val="22"/>
                <w:szCs w:val="22"/>
              </w:rPr>
            </w:pPr>
            <w:r w:rsidRPr="00EC2DCE">
              <w:rPr>
                <w:b/>
                <w:bCs/>
                <w:sz w:val="22"/>
                <w:szCs w:val="22"/>
              </w:rPr>
              <w:t>1</w:t>
            </w:r>
            <w:r>
              <w:rPr>
                <w:b/>
                <w:bCs/>
                <w:sz w:val="22"/>
                <w:szCs w:val="22"/>
              </w:rPr>
              <w:t>.</w:t>
            </w:r>
            <w:r w:rsidRPr="00EC2DCE">
              <w:rPr>
                <w:b/>
                <w:bCs/>
                <w:sz w:val="22"/>
                <w:szCs w:val="22"/>
              </w:rPr>
              <w:t>Муниципальная подпрограмма «Сохранение и развитие библиотечных учреждений»</w:t>
            </w:r>
          </w:p>
        </w:tc>
      </w:tr>
      <w:tr w:rsidR="00032EB7" w:rsidRPr="00852554" w:rsidTr="001F54EC">
        <w:tc>
          <w:tcPr>
            <w:tcW w:w="5000" w:type="pct"/>
            <w:gridSpan w:val="16"/>
          </w:tcPr>
          <w:p w:rsidR="00032EB7" w:rsidRPr="00E832A4" w:rsidRDefault="00032EB7" w:rsidP="001F54EC">
            <w:pPr>
              <w:spacing w:before="100" w:beforeAutospacing="1" w:after="100" w:afterAutospacing="1"/>
              <w:outlineLvl w:val="3"/>
              <w:rPr>
                <w:bCs/>
                <w:sz w:val="24"/>
                <w:szCs w:val="24"/>
              </w:rPr>
            </w:pPr>
            <w:r w:rsidRPr="00E832A4">
              <w:rPr>
                <w:b/>
                <w:bCs/>
                <w:sz w:val="24"/>
                <w:szCs w:val="24"/>
              </w:rPr>
              <w:t>Цель:</w:t>
            </w:r>
            <w:r w:rsidRPr="00E832A4">
              <w:rPr>
                <w:bCs/>
                <w:sz w:val="24"/>
                <w:szCs w:val="24"/>
              </w:rPr>
              <w:t xml:space="preserve"> 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tc>
      </w:tr>
      <w:tr w:rsidR="00032EB7" w:rsidRPr="00852554" w:rsidTr="001F54EC">
        <w:tc>
          <w:tcPr>
            <w:tcW w:w="5000" w:type="pct"/>
            <w:gridSpan w:val="16"/>
          </w:tcPr>
          <w:p w:rsidR="00032EB7" w:rsidRPr="00E832A4" w:rsidRDefault="00032EB7" w:rsidP="001F54EC">
            <w:pPr>
              <w:rPr>
                <w:sz w:val="24"/>
                <w:szCs w:val="24"/>
              </w:rPr>
            </w:pPr>
            <w:r w:rsidRPr="00E832A4">
              <w:rPr>
                <w:b/>
                <w:sz w:val="24"/>
                <w:szCs w:val="24"/>
              </w:rPr>
              <w:t>Задача 1</w:t>
            </w:r>
            <w:r w:rsidR="00E832A4" w:rsidRPr="00E832A4">
              <w:rPr>
                <w:b/>
                <w:sz w:val="24"/>
                <w:szCs w:val="24"/>
              </w:rPr>
              <w:t>.</w:t>
            </w:r>
            <w:r w:rsidRPr="00E832A4">
              <w:rPr>
                <w:sz w:val="24"/>
                <w:szCs w:val="24"/>
              </w:rPr>
              <w:t xml:space="preserve"> Создание условий для организации библиотечного обслуживания населения, комплектования и обеспечения сохранности библиотечных фондов поселений</w:t>
            </w:r>
          </w:p>
        </w:tc>
      </w:tr>
      <w:tr w:rsidR="00032EB7" w:rsidRPr="00852554" w:rsidTr="00CD53AE">
        <w:tc>
          <w:tcPr>
            <w:tcW w:w="260" w:type="pct"/>
          </w:tcPr>
          <w:p w:rsidR="00032EB7" w:rsidRPr="00852554" w:rsidRDefault="00032EB7" w:rsidP="001F54EC">
            <w:pPr>
              <w:spacing w:before="100" w:beforeAutospacing="1" w:after="100" w:afterAutospacing="1"/>
              <w:outlineLvl w:val="3"/>
              <w:rPr>
                <w:bCs/>
              </w:rPr>
            </w:pPr>
            <w:r>
              <w:rPr>
                <w:bCs/>
              </w:rPr>
              <w:t>1.1.</w:t>
            </w:r>
            <w:r w:rsidR="00EC2659">
              <w:rPr>
                <w:bCs/>
              </w:rPr>
              <w:t>1</w:t>
            </w:r>
          </w:p>
        </w:tc>
        <w:tc>
          <w:tcPr>
            <w:tcW w:w="1106" w:type="pct"/>
            <w:gridSpan w:val="3"/>
          </w:tcPr>
          <w:p w:rsidR="00032EB7" w:rsidRPr="00852554" w:rsidRDefault="003D7834" w:rsidP="001F54EC">
            <w:pPr>
              <w:spacing w:before="100" w:beforeAutospacing="1" w:after="100" w:afterAutospacing="1"/>
              <w:outlineLvl w:val="3"/>
              <w:rPr>
                <w:bCs/>
              </w:rPr>
            </w:pPr>
            <w:r>
              <w:rPr>
                <w:bCs/>
              </w:rPr>
              <w:t>Проведение капитального ремонта МУК МЦБ (ремонт кровли)</w:t>
            </w:r>
          </w:p>
        </w:tc>
        <w:tc>
          <w:tcPr>
            <w:tcW w:w="515" w:type="pct"/>
            <w:gridSpan w:val="2"/>
          </w:tcPr>
          <w:p w:rsidR="00032EB7" w:rsidRDefault="00DF4996" w:rsidP="001F54EC">
            <w:r>
              <w:rPr>
                <w:bCs/>
              </w:rPr>
              <w:t xml:space="preserve">МКУ Комитет культуры и спорта, </w:t>
            </w:r>
            <w:r w:rsidR="00032EB7" w:rsidRPr="00122422">
              <w:rPr>
                <w:bCs/>
              </w:rPr>
              <w:t>МУК МЦБ</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852554" w:rsidRDefault="00032EB7" w:rsidP="001F54EC">
            <w:pPr>
              <w:spacing w:before="100" w:beforeAutospacing="1" w:after="100" w:afterAutospacing="1"/>
              <w:outlineLvl w:val="3"/>
              <w:rPr>
                <w:bCs/>
              </w:rPr>
            </w:pPr>
            <w:r>
              <w:rPr>
                <w:bCs/>
              </w:rPr>
              <w:t>Число посещений библиотек к 2025 году увеличится на 17316 посетителей</w:t>
            </w:r>
          </w:p>
        </w:tc>
        <w:tc>
          <w:tcPr>
            <w:tcW w:w="954" w:type="pct"/>
            <w:gridSpan w:val="2"/>
          </w:tcPr>
          <w:p w:rsidR="00032EB7" w:rsidRPr="00852554" w:rsidRDefault="00032EB7" w:rsidP="001F54EC">
            <w:pPr>
              <w:spacing w:before="100" w:beforeAutospacing="1" w:after="100" w:afterAutospacing="1"/>
              <w:outlineLvl w:val="3"/>
              <w:rPr>
                <w:bCs/>
              </w:rPr>
            </w:pPr>
            <w:r>
              <w:rPr>
                <w:bCs/>
              </w:rPr>
              <w:t>Не достижение целевого показателя  в полном объёме, снижение уровня удовлетворённости населения услугами библиотек</w:t>
            </w:r>
          </w:p>
        </w:tc>
        <w:tc>
          <w:tcPr>
            <w:tcW w:w="758" w:type="pct"/>
            <w:gridSpan w:val="2"/>
          </w:tcPr>
          <w:p w:rsidR="00032EB7" w:rsidRPr="00852554" w:rsidRDefault="00032EB7" w:rsidP="001F54EC">
            <w:pPr>
              <w:spacing w:before="100" w:beforeAutospacing="1" w:after="100" w:afterAutospacing="1"/>
              <w:outlineLvl w:val="3"/>
              <w:rPr>
                <w:bCs/>
              </w:rPr>
            </w:pPr>
            <w:r>
              <w:rPr>
                <w:bCs/>
              </w:rPr>
              <w:t>Число посещений библиотек</w:t>
            </w:r>
          </w:p>
        </w:tc>
      </w:tr>
      <w:tr w:rsidR="00032EB7" w:rsidRPr="00852554" w:rsidTr="00CD53AE">
        <w:tc>
          <w:tcPr>
            <w:tcW w:w="260" w:type="pct"/>
          </w:tcPr>
          <w:p w:rsidR="00032EB7" w:rsidRPr="00852554" w:rsidRDefault="00032EB7" w:rsidP="001F54EC">
            <w:pPr>
              <w:spacing w:before="100" w:beforeAutospacing="1" w:after="100" w:afterAutospacing="1"/>
              <w:outlineLvl w:val="3"/>
              <w:rPr>
                <w:bCs/>
              </w:rPr>
            </w:pPr>
            <w:r>
              <w:rPr>
                <w:bCs/>
              </w:rPr>
              <w:t>1.1.</w:t>
            </w:r>
            <w:r w:rsidR="00EC2659">
              <w:rPr>
                <w:bCs/>
              </w:rPr>
              <w:t>2</w:t>
            </w:r>
          </w:p>
        </w:tc>
        <w:tc>
          <w:tcPr>
            <w:tcW w:w="1106" w:type="pct"/>
            <w:gridSpan w:val="3"/>
          </w:tcPr>
          <w:p w:rsidR="00032EB7" w:rsidRPr="00852554" w:rsidRDefault="003D7834" w:rsidP="001F54EC">
            <w:pPr>
              <w:spacing w:before="100" w:beforeAutospacing="1" w:after="100" w:afterAutospacing="1"/>
              <w:outlineLvl w:val="3"/>
              <w:rPr>
                <w:bCs/>
              </w:rPr>
            </w:pPr>
            <w:r>
              <w:rPr>
                <w:bCs/>
              </w:rPr>
              <w:t>Комплектование книжных</w:t>
            </w:r>
            <w:r w:rsidR="00032EB7">
              <w:rPr>
                <w:bCs/>
              </w:rPr>
              <w:t xml:space="preserve"> фондо</w:t>
            </w:r>
            <w:r>
              <w:rPr>
                <w:bCs/>
              </w:rPr>
              <w:t>в</w:t>
            </w:r>
          </w:p>
        </w:tc>
        <w:tc>
          <w:tcPr>
            <w:tcW w:w="515" w:type="pct"/>
            <w:gridSpan w:val="2"/>
          </w:tcPr>
          <w:p w:rsidR="00032EB7" w:rsidRDefault="00DF4996" w:rsidP="001F54EC">
            <w:r>
              <w:rPr>
                <w:bCs/>
              </w:rPr>
              <w:t>МКУ Комитет культуры и спорта, МУК МЦБ</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852554" w:rsidRDefault="00EC2659" w:rsidP="001F54EC">
            <w:pPr>
              <w:spacing w:before="100" w:beforeAutospacing="1" w:after="100" w:afterAutospacing="1"/>
              <w:outlineLvl w:val="3"/>
              <w:rPr>
                <w:bCs/>
              </w:rPr>
            </w:pPr>
            <w:r>
              <w:rPr>
                <w:bCs/>
              </w:rPr>
              <w:t xml:space="preserve">Книговыдача муниципальных библиотек  к 2025 году увеличится на </w:t>
            </w:r>
            <w:r>
              <w:rPr>
                <w:bCs/>
              </w:rPr>
              <w:lastRenderedPageBreak/>
              <w:t xml:space="preserve">11656экз  </w:t>
            </w:r>
          </w:p>
        </w:tc>
        <w:tc>
          <w:tcPr>
            <w:tcW w:w="954" w:type="pct"/>
            <w:gridSpan w:val="2"/>
          </w:tcPr>
          <w:p w:rsidR="00032EB7" w:rsidRPr="00852554" w:rsidRDefault="00032EB7" w:rsidP="001F54EC">
            <w:pPr>
              <w:spacing w:before="100" w:beforeAutospacing="1" w:after="100" w:afterAutospacing="1"/>
              <w:outlineLvl w:val="3"/>
              <w:rPr>
                <w:bCs/>
              </w:rPr>
            </w:pPr>
            <w:r>
              <w:rPr>
                <w:bCs/>
              </w:rPr>
              <w:lastRenderedPageBreak/>
              <w:t xml:space="preserve">Не достижение целевого показателя  в полном объёме, снижение уровня удовлетворённости населения </w:t>
            </w:r>
            <w:r>
              <w:rPr>
                <w:bCs/>
              </w:rPr>
              <w:lastRenderedPageBreak/>
              <w:t>услугами библиотек</w:t>
            </w:r>
          </w:p>
        </w:tc>
        <w:tc>
          <w:tcPr>
            <w:tcW w:w="758" w:type="pct"/>
            <w:gridSpan w:val="2"/>
          </w:tcPr>
          <w:p w:rsidR="00032EB7" w:rsidRPr="00852554" w:rsidRDefault="00EC2659" w:rsidP="001F54EC">
            <w:pPr>
              <w:spacing w:before="100" w:beforeAutospacing="1" w:after="100" w:afterAutospacing="1"/>
              <w:outlineLvl w:val="3"/>
              <w:rPr>
                <w:bCs/>
              </w:rPr>
            </w:pPr>
            <w:r>
              <w:rPr>
                <w:bCs/>
              </w:rPr>
              <w:lastRenderedPageBreak/>
              <w:t xml:space="preserve">Число книговыдач </w:t>
            </w:r>
            <w:r w:rsidR="00032EB7">
              <w:rPr>
                <w:bCs/>
              </w:rPr>
              <w:t>библиотек</w:t>
            </w:r>
          </w:p>
        </w:tc>
      </w:tr>
      <w:tr w:rsidR="00032EB7" w:rsidRPr="00852554" w:rsidTr="001F54EC">
        <w:tc>
          <w:tcPr>
            <w:tcW w:w="5000" w:type="pct"/>
            <w:gridSpan w:val="16"/>
          </w:tcPr>
          <w:p w:rsidR="00032EB7" w:rsidRPr="00E832A4" w:rsidRDefault="00032EB7" w:rsidP="001F54EC">
            <w:pPr>
              <w:spacing w:before="100" w:beforeAutospacing="1" w:after="100" w:afterAutospacing="1"/>
              <w:outlineLvl w:val="3"/>
              <w:rPr>
                <w:bCs/>
                <w:sz w:val="24"/>
                <w:szCs w:val="24"/>
              </w:rPr>
            </w:pPr>
            <w:r w:rsidRPr="00E832A4">
              <w:rPr>
                <w:b/>
                <w:bCs/>
                <w:sz w:val="24"/>
                <w:szCs w:val="24"/>
              </w:rPr>
              <w:lastRenderedPageBreak/>
              <w:t>Задача 2.</w:t>
            </w:r>
            <w:r w:rsidRPr="00E832A4">
              <w:rPr>
                <w:b/>
                <w:sz w:val="24"/>
                <w:szCs w:val="24"/>
              </w:rPr>
              <w:t xml:space="preserve"> </w:t>
            </w:r>
            <w:r w:rsidRPr="00E832A4">
              <w:rPr>
                <w:sz w:val="24"/>
                <w:szCs w:val="24"/>
              </w:rPr>
              <w:t>Внедрение в практику работы библиотек современных информационных технологий, создание электронных каталогов и баз данных</w:t>
            </w:r>
          </w:p>
        </w:tc>
      </w:tr>
      <w:tr w:rsidR="00032EB7" w:rsidRPr="00852554" w:rsidTr="00CD53AE">
        <w:tc>
          <w:tcPr>
            <w:tcW w:w="260" w:type="pct"/>
          </w:tcPr>
          <w:p w:rsidR="00032EB7" w:rsidRPr="00852554" w:rsidRDefault="00032EB7" w:rsidP="001F54EC">
            <w:pPr>
              <w:spacing w:before="100" w:beforeAutospacing="1" w:after="100" w:afterAutospacing="1"/>
              <w:outlineLvl w:val="3"/>
              <w:rPr>
                <w:bCs/>
              </w:rPr>
            </w:pPr>
            <w:r>
              <w:rPr>
                <w:bCs/>
              </w:rPr>
              <w:t>1.2.1</w:t>
            </w:r>
          </w:p>
        </w:tc>
        <w:tc>
          <w:tcPr>
            <w:tcW w:w="1106" w:type="pct"/>
            <w:gridSpan w:val="3"/>
          </w:tcPr>
          <w:p w:rsidR="00032EB7" w:rsidRDefault="00032EB7" w:rsidP="001F54EC">
            <w:pPr>
              <w:spacing w:before="100" w:beforeAutospacing="1" w:after="100" w:afterAutospacing="1"/>
              <w:outlineLvl w:val="3"/>
              <w:rPr>
                <w:bCs/>
              </w:rPr>
            </w:pPr>
            <w:r>
              <w:rPr>
                <w:bCs/>
              </w:rPr>
              <w:t xml:space="preserve">Создание новых </w:t>
            </w:r>
            <w:r w:rsidR="004C2FC0">
              <w:rPr>
                <w:bCs/>
              </w:rPr>
              <w:t xml:space="preserve">библиографических </w:t>
            </w:r>
            <w:r>
              <w:rPr>
                <w:bCs/>
              </w:rPr>
              <w:t>записей</w:t>
            </w:r>
            <w:r w:rsidR="00EC2659">
              <w:rPr>
                <w:bCs/>
              </w:rPr>
              <w:t xml:space="preserve"> </w:t>
            </w:r>
            <w:r w:rsidR="004C2FC0">
              <w:rPr>
                <w:bCs/>
              </w:rPr>
              <w:t xml:space="preserve"> (техническое сопровождение</w:t>
            </w:r>
            <w:r w:rsidR="007E54C3">
              <w:rPr>
                <w:bCs/>
              </w:rPr>
              <w:t xml:space="preserve"> программы «ИРБИС»)</w:t>
            </w:r>
            <w:r w:rsidR="00AA4266">
              <w:rPr>
                <w:bCs/>
              </w:rPr>
              <w:t xml:space="preserve"> </w:t>
            </w:r>
          </w:p>
        </w:tc>
        <w:tc>
          <w:tcPr>
            <w:tcW w:w="515" w:type="pct"/>
            <w:gridSpan w:val="2"/>
          </w:tcPr>
          <w:p w:rsidR="00032EB7" w:rsidRDefault="00DF4996" w:rsidP="001F54EC">
            <w:r>
              <w:rPr>
                <w:bCs/>
              </w:rPr>
              <w:t xml:space="preserve">МКУ Комитет культуры и спорта, </w:t>
            </w:r>
            <w:r w:rsidR="00032EB7" w:rsidRPr="009A422C">
              <w:rPr>
                <w:bCs/>
              </w:rPr>
              <w:t>МУК МЦБ</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852554" w:rsidRDefault="00032EB7" w:rsidP="001F54EC">
            <w:pPr>
              <w:spacing w:before="100" w:beforeAutospacing="1" w:after="100" w:afterAutospacing="1"/>
              <w:outlineLvl w:val="3"/>
              <w:rPr>
                <w:bCs/>
              </w:rPr>
            </w:pPr>
            <w:r>
              <w:rPr>
                <w:bCs/>
              </w:rPr>
              <w:t>Прирост доли библиографических записей составит к 2025 году  432 записей</w:t>
            </w:r>
          </w:p>
        </w:tc>
        <w:tc>
          <w:tcPr>
            <w:tcW w:w="954" w:type="pct"/>
            <w:gridSpan w:val="2"/>
          </w:tcPr>
          <w:p w:rsidR="00032EB7" w:rsidRPr="00852554" w:rsidRDefault="00032EB7" w:rsidP="001F54EC">
            <w:pPr>
              <w:spacing w:before="100" w:beforeAutospacing="1" w:after="100" w:afterAutospacing="1"/>
              <w:outlineLvl w:val="3"/>
              <w:rPr>
                <w:bCs/>
              </w:rPr>
            </w:pPr>
            <w:r>
              <w:rPr>
                <w:bCs/>
              </w:rPr>
              <w:t>Не достижение целевого показателя  в полном объёме, снижение уровня удовлетворённости населения услугами библиотек</w:t>
            </w:r>
          </w:p>
        </w:tc>
        <w:tc>
          <w:tcPr>
            <w:tcW w:w="758" w:type="pct"/>
            <w:gridSpan w:val="2"/>
          </w:tcPr>
          <w:p w:rsidR="00032EB7" w:rsidRPr="00852554" w:rsidRDefault="00032EB7" w:rsidP="001F54EC">
            <w:pPr>
              <w:spacing w:before="100" w:beforeAutospacing="1" w:after="100" w:afterAutospacing="1"/>
              <w:outlineLvl w:val="3"/>
              <w:rPr>
                <w:bCs/>
              </w:rPr>
            </w:pPr>
            <w:r>
              <w:rPr>
                <w:bCs/>
              </w:rPr>
              <w:t>Прирост доли библиографических записей</w:t>
            </w:r>
          </w:p>
        </w:tc>
      </w:tr>
      <w:tr w:rsidR="00032EB7" w:rsidRPr="00852554" w:rsidTr="00CD53AE">
        <w:tc>
          <w:tcPr>
            <w:tcW w:w="260" w:type="pct"/>
          </w:tcPr>
          <w:p w:rsidR="00032EB7" w:rsidRPr="00852554" w:rsidRDefault="00032EB7" w:rsidP="001F54EC">
            <w:pPr>
              <w:spacing w:before="100" w:beforeAutospacing="1" w:after="100" w:afterAutospacing="1"/>
              <w:outlineLvl w:val="3"/>
              <w:rPr>
                <w:bCs/>
              </w:rPr>
            </w:pPr>
            <w:r>
              <w:rPr>
                <w:bCs/>
              </w:rPr>
              <w:t>1.2.2</w:t>
            </w:r>
          </w:p>
        </w:tc>
        <w:tc>
          <w:tcPr>
            <w:tcW w:w="1106" w:type="pct"/>
            <w:gridSpan w:val="3"/>
          </w:tcPr>
          <w:p w:rsidR="00032EB7" w:rsidRDefault="00032EB7" w:rsidP="001F54EC">
            <w:pPr>
              <w:spacing w:before="100" w:beforeAutospacing="1" w:after="100" w:afterAutospacing="1"/>
              <w:outlineLvl w:val="3"/>
              <w:rPr>
                <w:bCs/>
              </w:rPr>
            </w:pPr>
            <w:r>
              <w:rPr>
                <w:bCs/>
              </w:rPr>
              <w:t>Подключение к информационно-коммуникационной сети «Интернет» публичных общедоступных библиотек</w:t>
            </w:r>
          </w:p>
        </w:tc>
        <w:tc>
          <w:tcPr>
            <w:tcW w:w="515" w:type="pct"/>
            <w:gridSpan w:val="2"/>
          </w:tcPr>
          <w:p w:rsidR="00032EB7" w:rsidRDefault="00DF4996" w:rsidP="001F54EC">
            <w:r>
              <w:rPr>
                <w:bCs/>
              </w:rPr>
              <w:t xml:space="preserve">МКУ Комитет культуры и спорта, </w:t>
            </w:r>
            <w:r w:rsidR="00032EB7" w:rsidRPr="009A422C">
              <w:rPr>
                <w:bCs/>
              </w:rPr>
              <w:t>МУК МЦБ</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852554" w:rsidRDefault="00032EB7" w:rsidP="001F54EC">
            <w:pPr>
              <w:spacing w:before="100" w:beforeAutospacing="1" w:after="100" w:afterAutospacing="1"/>
              <w:outlineLvl w:val="3"/>
              <w:rPr>
                <w:bCs/>
              </w:rPr>
            </w:pPr>
            <w:r>
              <w:rPr>
                <w:bCs/>
              </w:rPr>
              <w:t>57%публичных общедоступных библиотек подключено к информационно-коммуникационной сети «Интернет» в общем количестве библиотек</w:t>
            </w:r>
          </w:p>
        </w:tc>
        <w:tc>
          <w:tcPr>
            <w:tcW w:w="954" w:type="pct"/>
            <w:gridSpan w:val="2"/>
          </w:tcPr>
          <w:p w:rsidR="00032EB7" w:rsidRPr="00852554" w:rsidRDefault="00032EB7" w:rsidP="001F54EC">
            <w:pPr>
              <w:spacing w:before="100" w:beforeAutospacing="1" w:after="100" w:afterAutospacing="1"/>
              <w:outlineLvl w:val="3"/>
              <w:rPr>
                <w:bCs/>
              </w:rPr>
            </w:pPr>
            <w:r>
              <w:rPr>
                <w:bCs/>
              </w:rPr>
              <w:t xml:space="preserve">Не достижение целевого показателя  в полном объёме, снижение уровня удовлетворённости населения услугами библиотек </w:t>
            </w:r>
          </w:p>
        </w:tc>
        <w:tc>
          <w:tcPr>
            <w:tcW w:w="758" w:type="pct"/>
            <w:gridSpan w:val="2"/>
          </w:tcPr>
          <w:p w:rsidR="00032EB7" w:rsidRPr="00852554" w:rsidRDefault="00032EB7" w:rsidP="001F54EC">
            <w:pPr>
              <w:spacing w:before="100" w:beforeAutospacing="1" w:after="100" w:afterAutospacing="1"/>
              <w:outlineLvl w:val="3"/>
              <w:rPr>
                <w:bCs/>
              </w:rPr>
            </w:pPr>
            <w:r w:rsidRPr="00A7094B">
              <w:t>количество публичных общедоступных библиотек подключенных к  информационно-коммуникационной сети «Интернет», в общем количестве библиотек Чернышевского района</w:t>
            </w:r>
          </w:p>
        </w:tc>
      </w:tr>
      <w:tr w:rsidR="00032EB7" w:rsidRPr="00852554" w:rsidTr="00CD53AE">
        <w:tc>
          <w:tcPr>
            <w:tcW w:w="260" w:type="pct"/>
          </w:tcPr>
          <w:p w:rsidR="00032EB7" w:rsidRDefault="00032EB7" w:rsidP="001F54EC">
            <w:pPr>
              <w:spacing w:before="100" w:beforeAutospacing="1" w:after="100" w:afterAutospacing="1"/>
              <w:outlineLvl w:val="3"/>
              <w:rPr>
                <w:bCs/>
              </w:rPr>
            </w:pPr>
            <w:r>
              <w:rPr>
                <w:bCs/>
              </w:rPr>
              <w:t>1.2.3</w:t>
            </w:r>
          </w:p>
        </w:tc>
        <w:tc>
          <w:tcPr>
            <w:tcW w:w="1106" w:type="pct"/>
            <w:gridSpan w:val="3"/>
          </w:tcPr>
          <w:p w:rsidR="00032EB7" w:rsidRDefault="00032EB7" w:rsidP="001F54EC">
            <w:pPr>
              <w:spacing w:before="100" w:beforeAutospacing="1" w:after="100" w:afterAutospacing="1"/>
              <w:outlineLvl w:val="3"/>
              <w:rPr>
                <w:bCs/>
              </w:rPr>
            </w:pPr>
            <w:r>
              <w:rPr>
                <w:bCs/>
              </w:rPr>
              <w:t>Создание модельной библиотеки</w:t>
            </w:r>
          </w:p>
          <w:p w:rsidR="00EC2659" w:rsidRDefault="00EC2659" w:rsidP="001F54EC">
            <w:pPr>
              <w:spacing w:before="100" w:beforeAutospacing="1" w:after="100" w:afterAutospacing="1"/>
              <w:outlineLvl w:val="3"/>
              <w:rPr>
                <w:bCs/>
              </w:rPr>
            </w:pPr>
            <w:r>
              <w:rPr>
                <w:bCs/>
              </w:rPr>
              <w:t>(МУК МЦБ)</w:t>
            </w:r>
          </w:p>
        </w:tc>
        <w:tc>
          <w:tcPr>
            <w:tcW w:w="515" w:type="pct"/>
            <w:gridSpan w:val="2"/>
          </w:tcPr>
          <w:p w:rsidR="00032EB7" w:rsidRPr="009A422C" w:rsidRDefault="00032EB7" w:rsidP="001F54EC">
            <w:pPr>
              <w:rPr>
                <w:bCs/>
              </w:rPr>
            </w:pPr>
            <w:r>
              <w:rPr>
                <w:bCs/>
              </w:rPr>
              <w:t xml:space="preserve">Администрация МР «Чернышевский район», </w:t>
            </w:r>
            <w:r w:rsidR="00E141C1">
              <w:rPr>
                <w:bCs/>
              </w:rPr>
              <w:t xml:space="preserve">МКУ </w:t>
            </w:r>
            <w:r w:rsidR="00FA5F2E">
              <w:rPr>
                <w:bCs/>
              </w:rPr>
              <w:t xml:space="preserve">Комитет культуры, </w:t>
            </w:r>
            <w:r>
              <w:rPr>
                <w:bCs/>
              </w:rPr>
              <w:t>МУК МЦБ</w:t>
            </w:r>
          </w:p>
        </w:tc>
        <w:tc>
          <w:tcPr>
            <w:tcW w:w="379" w:type="pct"/>
            <w:gridSpan w:val="2"/>
          </w:tcPr>
          <w:p w:rsidR="00032EB7" w:rsidRDefault="00032EB7" w:rsidP="001F54EC">
            <w:pPr>
              <w:spacing w:before="100" w:beforeAutospacing="1" w:after="100" w:afterAutospacing="1"/>
              <w:outlineLvl w:val="3"/>
              <w:rPr>
                <w:bCs/>
              </w:rPr>
            </w:pPr>
            <w:r>
              <w:rPr>
                <w:bCs/>
              </w:rPr>
              <w:t>2021</w:t>
            </w:r>
          </w:p>
        </w:tc>
        <w:tc>
          <w:tcPr>
            <w:tcW w:w="382" w:type="pct"/>
            <w:gridSpan w:val="2"/>
          </w:tcPr>
          <w:p w:rsidR="00032EB7" w:rsidRDefault="00032EB7" w:rsidP="001F54EC">
            <w:pPr>
              <w:spacing w:before="100" w:beforeAutospacing="1" w:after="100" w:afterAutospacing="1"/>
              <w:outlineLvl w:val="3"/>
              <w:rPr>
                <w:bCs/>
              </w:rPr>
            </w:pPr>
            <w:r>
              <w:rPr>
                <w:bCs/>
              </w:rPr>
              <w:t>2025</w:t>
            </w:r>
          </w:p>
        </w:tc>
        <w:tc>
          <w:tcPr>
            <w:tcW w:w="646" w:type="pct"/>
            <w:gridSpan w:val="2"/>
          </w:tcPr>
          <w:p w:rsidR="00032EB7" w:rsidRDefault="00032EB7" w:rsidP="001F54EC">
            <w:pPr>
              <w:spacing w:before="100" w:beforeAutospacing="1" w:after="100" w:afterAutospacing="1"/>
              <w:outlineLvl w:val="3"/>
              <w:rPr>
                <w:bCs/>
              </w:rPr>
            </w:pPr>
            <w:r>
              <w:rPr>
                <w:bCs/>
              </w:rPr>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tc>
        <w:tc>
          <w:tcPr>
            <w:tcW w:w="954" w:type="pct"/>
            <w:gridSpan w:val="2"/>
          </w:tcPr>
          <w:p w:rsidR="00032EB7" w:rsidRDefault="00032EB7" w:rsidP="001F54EC">
            <w:pPr>
              <w:spacing w:before="100" w:beforeAutospacing="1" w:after="100" w:afterAutospacing="1"/>
              <w:outlineLvl w:val="3"/>
              <w:rPr>
                <w:bCs/>
              </w:rPr>
            </w:pPr>
            <w:r>
              <w:rPr>
                <w:bCs/>
              </w:rPr>
              <w:t>Не достижение целевого показателя  в полном объёме, снижение уровня удовлетворённости населения услугами библиотек</w:t>
            </w:r>
          </w:p>
        </w:tc>
        <w:tc>
          <w:tcPr>
            <w:tcW w:w="758" w:type="pct"/>
            <w:gridSpan w:val="2"/>
          </w:tcPr>
          <w:p w:rsidR="00032EB7" w:rsidRPr="00A7094B" w:rsidRDefault="00032EB7" w:rsidP="001F54EC">
            <w:pPr>
              <w:spacing w:before="100" w:beforeAutospacing="1" w:after="100" w:afterAutospacing="1"/>
              <w:outlineLvl w:val="3"/>
            </w:pPr>
            <w:r>
              <w:t>Число посещений библиотеки</w:t>
            </w:r>
          </w:p>
        </w:tc>
      </w:tr>
      <w:tr w:rsidR="00032EB7" w:rsidRPr="00852554" w:rsidTr="001F54EC">
        <w:tc>
          <w:tcPr>
            <w:tcW w:w="5000" w:type="pct"/>
            <w:gridSpan w:val="16"/>
          </w:tcPr>
          <w:p w:rsidR="00032EB7" w:rsidRPr="00CD53AE" w:rsidRDefault="00032EB7" w:rsidP="001F54EC">
            <w:pPr>
              <w:jc w:val="center"/>
              <w:rPr>
                <w:b/>
                <w:sz w:val="24"/>
                <w:szCs w:val="24"/>
              </w:rPr>
            </w:pPr>
            <w:r w:rsidRPr="00CD53AE">
              <w:rPr>
                <w:b/>
                <w:sz w:val="24"/>
                <w:szCs w:val="24"/>
              </w:rPr>
              <w:t>2.</w:t>
            </w:r>
            <w:r w:rsidRPr="00CD53AE">
              <w:rPr>
                <w:b/>
                <w:bCs/>
                <w:kern w:val="3"/>
                <w:sz w:val="24"/>
                <w:szCs w:val="24"/>
              </w:rPr>
              <w:t xml:space="preserve"> Муниципальная подпрограмма </w:t>
            </w:r>
            <w:r w:rsidRPr="00CD53AE">
              <w:rPr>
                <w:b/>
                <w:color w:val="000000"/>
                <w:sz w:val="24"/>
                <w:szCs w:val="24"/>
              </w:rPr>
              <w:t xml:space="preserve"> «Развитие дополнительного образования детей в сфере культуры</w:t>
            </w:r>
            <w:r w:rsidRPr="00CD53AE">
              <w:rPr>
                <w:b/>
                <w:sz w:val="24"/>
                <w:szCs w:val="24"/>
              </w:rPr>
              <w:t>»</w:t>
            </w:r>
          </w:p>
        </w:tc>
      </w:tr>
      <w:tr w:rsidR="00032EB7" w:rsidRPr="00852554" w:rsidTr="001F54EC">
        <w:tc>
          <w:tcPr>
            <w:tcW w:w="5000" w:type="pct"/>
            <w:gridSpan w:val="16"/>
          </w:tcPr>
          <w:p w:rsidR="00032EB7" w:rsidRPr="00CD53AE" w:rsidRDefault="00032EB7" w:rsidP="001F54EC">
            <w:pPr>
              <w:rPr>
                <w:sz w:val="24"/>
                <w:szCs w:val="24"/>
              </w:rPr>
            </w:pPr>
            <w:r w:rsidRPr="00CD53AE">
              <w:rPr>
                <w:b/>
                <w:sz w:val="24"/>
                <w:szCs w:val="24"/>
              </w:rPr>
              <w:t>Цель</w:t>
            </w:r>
            <w:r w:rsidRPr="00CD53AE">
              <w:rPr>
                <w:sz w:val="24"/>
                <w:szCs w:val="24"/>
              </w:rPr>
              <w:t>.  Создание условий для развития детей в области культуры и искусства в Чернышевском районе</w:t>
            </w:r>
          </w:p>
        </w:tc>
      </w:tr>
      <w:tr w:rsidR="00032EB7" w:rsidRPr="00852554" w:rsidTr="001F54EC">
        <w:tc>
          <w:tcPr>
            <w:tcW w:w="5000" w:type="pct"/>
            <w:gridSpan w:val="16"/>
          </w:tcPr>
          <w:p w:rsidR="00032EB7" w:rsidRPr="00CD53AE" w:rsidRDefault="00032EB7" w:rsidP="001F54EC">
            <w:pPr>
              <w:rPr>
                <w:b/>
                <w:sz w:val="24"/>
                <w:szCs w:val="24"/>
              </w:rPr>
            </w:pPr>
            <w:r w:rsidRPr="00CD53AE">
              <w:rPr>
                <w:b/>
                <w:sz w:val="24"/>
                <w:szCs w:val="24"/>
              </w:rPr>
              <w:t xml:space="preserve">Задача 1. </w:t>
            </w:r>
            <w:r w:rsidRPr="00CD53AE">
              <w:rPr>
                <w:sz w:val="24"/>
                <w:szCs w:val="24"/>
              </w:rPr>
              <w:t>Развитие материально-технического обеспечения учреждений дополнительного образования</w:t>
            </w:r>
            <w:r w:rsidRPr="00CD53AE">
              <w:rPr>
                <w:color w:val="000000"/>
                <w:sz w:val="24"/>
                <w:szCs w:val="24"/>
              </w:rPr>
              <w:t xml:space="preserve"> в сфере культуры в Чернышевском районе</w:t>
            </w:r>
          </w:p>
        </w:tc>
      </w:tr>
      <w:tr w:rsidR="00032EB7" w:rsidRPr="00852554" w:rsidTr="00CD53AE">
        <w:tc>
          <w:tcPr>
            <w:tcW w:w="368" w:type="pct"/>
            <w:gridSpan w:val="2"/>
          </w:tcPr>
          <w:p w:rsidR="00032EB7" w:rsidRDefault="00931821" w:rsidP="001F54EC">
            <w:r>
              <w:rPr>
                <w:bCs/>
              </w:rPr>
              <w:t>1</w:t>
            </w:r>
            <w:r w:rsidR="00032EB7" w:rsidRPr="001C1A3D">
              <w:rPr>
                <w:bCs/>
              </w:rPr>
              <w:t>.1.</w:t>
            </w:r>
            <w:r w:rsidR="00032EB7">
              <w:rPr>
                <w:bCs/>
              </w:rPr>
              <w:t>1</w:t>
            </w:r>
          </w:p>
        </w:tc>
        <w:tc>
          <w:tcPr>
            <w:tcW w:w="997" w:type="pct"/>
            <w:gridSpan w:val="2"/>
          </w:tcPr>
          <w:p w:rsidR="00032EB7" w:rsidRPr="00452AAE" w:rsidRDefault="00032EB7" w:rsidP="001F54EC">
            <w:pPr>
              <w:spacing w:before="100" w:beforeAutospacing="1" w:after="100" w:afterAutospacing="1"/>
              <w:outlineLvl w:val="3"/>
              <w:rPr>
                <w:bCs/>
              </w:rPr>
            </w:pPr>
            <w:r w:rsidRPr="00452AAE">
              <w:rPr>
                <w:bCs/>
              </w:rPr>
              <w:t xml:space="preserve">Проведение текущего ремонта </w:t>
            </w:r>
            <w:r w:rsidR="007F2F96">
              <w:rPr>
                <w:bCs/>
              </w:rPr>
              <w:t>(филиалов: Аксеново-Зиловского и Жирекенского)</w:t>
            </w:r>
          </w:p>
        </w:tc>
        <w:tc>
          <w:tcPr>
            <w:tcW w:w="515" w:type="pct"/>
            <w:gridSpan w:val="2"/>
          </w:tcPr>
          <w:p w:rsidR="00032EB7" w:rsidRDefault="00E141C1" w:rsidP="001F54EC">
            <w:r>
              <w:rPr>
                <w:bCs/>
                <w:kern w:val="3"/>
              </w:rPr>
              <w:t xml:space="preserve">МКУ Комитет культуры и спорта, </w:t>
            </w:r>
            <w:r w:rsidR="00032EB7" w:rsidRPr="00F031FF">
              <w:rPr>
                <w:bCs/>
                <w:kern w:val="3"/>
              </w:rPr>
              <w:t xml:space="preserve">МУ ДО </w:t>
            </w:r>
            <w:r w:rsidR="00032EB7" w:rsidRPr="00F031FF">
              <w:rPr>
                <w:bCs/>
                <w:kern w:val="3"/>
              </w:rPr>
              <w:lastRenderedPageBreak/>
              <w:t>ДШИ</w:t>
            </w:r>
          </w:p>
        </w:tc>
        <w:tc>
          <w:tcPr>
            <w:tcW w:w="379" w:type="pct"/>
            <w:gridSpan w:val="2"/>
          </w:tcPr>
          <w:p w:rsidR="00032EB7" w:rsidRPr="00852554" w:rsidRDefault="00032EB7" w:rsidP="001F54EC">
            <w:pPr>
              <w:spacing w:before="100" w:beforeAutospacing="1" w:after="100" w:afterAutospacing="1"/>
              <w:outlineLvl w:val="3"/>
              <w:rPr>
                <w:bCs/>
              </w:rPr>
            </w:pPr>
            <w:r>
              <w:rPr>
                <w:bCs/>
              </w:rPr>
              <w:lastRenderedPageBreak/>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AB1681" w:rsidRDefault="00032EB7" w:rsidP="001F54EC">
            <w:pPr>
              <w:spacing w:before="100" w:beforeAutospacing="1" w:after="100" w:afterAutospacing="1"/>
              <w:outlineLvl w:val="3"/>
              <w:rPr>
                <w:bCs/>
                <w:sz w:val="18"/>
                <w:szCs w:val="18"/>
              </w:rPr>
            </w:pPr>
            <w:r w:rsidRPr="00AB1681">
              <w:rPr>
                <w:bCs/>
                <w:sz w:val="18"/>
                <w:szCs w:val="18"/>
              </w:rPr>
              <w:t>Коли</w:t>
            </w:r>
            <w:r>
              <w:rPr>
                <w:bCs/>
                <w:sz w:val="18"/>
                <w:szCs w:val="18"/>
              </w:rPr>
              <w:t>чество учащихся увеличено до 295</w:t>
            </w:r>
            <w:r w:rsidRPr="00AB1681">
              <w:rPr>
                <w:bCs/>
                <w:sz w:val="18"/>
                <w:szCs w:val="18"/>
              </w:rPr>
              <w:t xml:space="preserve"> человек</w:t>
            </w:r>
          </w:p>
        </w:tc>
        <w:tc>
          <w:tcPr>
            <w:tcW w:w="954" w:type="pct"/>
            <w:gridSpan w:val="2"/>
          </w:tcPr>
          <w:p w:rsidR="00032EB7" w:rsidRDefault="00032EB7" w:rsidP="001F54EC">
            <w:r w:rsidRPr="00BE48A8">
              <w:rPr>
                <w:bCs/>
                <w:sz w:val="18"/>
                <w:szCs w:val="18"/>
              </w:rPr>
              <w:t>Снижение количества обучающихся, потеря интереса к обучению</w:t>
            </w:r>
          </w:p>
        </w:tc>
        <w:tc>
          <w:tcPr>
            <w:tcW w:w="758" w:type="pct"/>
            <w:gridSpan w:val="2"/>
          </w:tcPr>
          <w:p w:rsidR="00032EB7" w:rsidRPr="00AB1681" w:rsidRDefault="00032EB7" w:rsidP="001F54EC">
            <w:pPr>
              <w:spacing w:before="100" w:beforeAutospacing="1" w:after="100" w:afterAutospacing="1"/>
              <w:outlineLvl w:val="3"/>
              <w:rPr>
                <w:bCs/>
                <w:sz w:val="18"/>
                <w:szCs w:val="18"/>
              </w:rPr>
            </w:pPr>
            <w:r w:rsidRPr="00AB1681">
              <w:rPr>
                <w:bCs/>
                <w:sz w:val="18"/>
                <w:szCs w:val="18"/>
              </w:rPr>
              <w:t>Увеличение количества обучающихся</w:t>
            </w:r>
          </w:p>
        </w:tc>
      </w:tr>
      <w:tr w:rsidR="00032EB7" w:rsidRPr="00852554" w:rsidTr="001F54EC">
        <w:tc>
          <w:tcPr>
            <w:tcW w:w="5000" w:type="pct"/>
            <w:gridSpan w:val="16"/>
          </w:tcPr>
          <w:p w:rsidR="00032EB7" w:rsidRPr="009B3D22" w:rsidRDefault="00CD53AE" w:rsidP="004F56F7">
            <w:pPr>
              <w:rPr>
                <w:b/>
                <w:bCs/>
              </w:rPr>
            </w:pPr>
            <w:r w:rsidRPr="004F56F7">
              <w:rPr>
                <w:b/>
                <w:sz w:val="24"/>
                <w:szCs w:val="24"/>
              </w:rPr>
              <w:lastRenderedPageBreak/>
              <w:t xml:space="preserve">Задача 2. </w:t>
            </w:r>
            <w:r w:rsidR="00032EB7" w:rsidRPr="004F56F7">
              <w:rPr>
                <w:sz w:val="24"/>
                <w:szCs w:val="24"/>
              </w:rPr>
              <w:t>Обеспечение возможности раннего выявления таланта ребёнка</w:t>
            </w:r>
          </w:p>
        </w:tc>
      </w:tr>
      <w:tr w:rsidR="00032EB7" w:rsidRPr="00852554" w:rsidTr="00CD53AE">
        <w:tc>
          <w:tcPr>
            <w:tcW w:w="368" w:type="pct"/>
            <w:gridSpan w:val="2"/>
          </w:tcPr>
          <w:p w:rsidR="00032EB7" w:rsidRPr="00852554" w:rsidRDefault="00931821" w:rsidP="001F54EC">
            <w:pPr>
              <w:spacing w:before="100" w:beforeAutospacing="1" w:after="100" w:afterAutospacing="1"/>
              <w:outlineLvl w:val="3"/>
              <w:rPr>
                <w:bCs/>
              </w:rPr>
            </w:pPr>
            <w:r>
              <w:rPr>
                <w:bCs/>
              </w:rPr>
              <w:t>1.2.1</w:t>
            </w:r>
            <w:r w:rsidR="00F732DF">
              <w:rPr>
                <w:bCs/>
              </w:rPr>
              <w:t xml:space="preserve"> </w:t>
            </w:r>
          </w:p>
        </w:tc>
        <w:tc>
          <w:tcPr>
            <w:tcW w:w="997" w:type="pct"/>
            <w:gridSpan w:val="2"/>
          </w:tcPr>
          <w:p w:rsidR="00032EB7" w:rsidRPr="00852554" w:rsidRDefault="006E0D0A" w:rsidP="001F54EC">
            <w:pPr>
              <w:spacing w:before="100" w:beforeAutospacing="1" w:after="100" w:afterAutospacing="1"/>
              <w:outlineLvl w:val="3"/>
              <w:rPr>
                <w:bCs/>
              </w:rPr>
            </w:pPr>
            <w:r>
              <w:rPr>
                <w:bCs/>
              </w:rPr>
              <w:t>Участие в фестивалях детского творчества всех жанров</w:t>
            </w:r>
          </w:p>
        </w:tc>
        <w:tc>
          <w:tcPr>
            <w:tcW w:w="515" w:type="pct"/>
            <w:gridSpan w:val="2"/>
          </w:tcPr>
          <w:p w:rsidR="00032EB7" w:rsidRPr="00852554" w:rsidRDefault="00E141C1" w:rsidP="001F54EC">
            <w:pPr>
              <w:spacing w:before="100" w:beforeAutospacing="1" w:after="100" w:afterAutospacing="1"/>
              <w:outlineLvl w:val="3"/>
              <w:rPr>
                <w:bCs/>
              </w:rPr>
            </w:pPr>
            <w:r>
              <w:rPr>
                <w:bCs/>
                <w:kern w:val="3"/>
              </w:rPr>
              <w:t xml:space="preserve">МКУ Комитет культуры и спорта, </w:t>
            </w:r>
            <w:r w:rsidR="00032EB7" w:rsidRPr="00F031FF">
              <w:rPr>
                <w:bCs/>
                <w:kern w:val="3"/>
              </w:rPr>
              <w:t>МУ ДО ДШИ</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852554" w:rsidRDefault="00032EB7" w:rsidP="001F54EC">
            <w:pPr>
              <w:spacing w:before="100" w:beforeAutospacing="1" w:after="100" w:afterAutospacing="1"/>
              <w:outlineLvl w:val="3"/>
              <w:rPr>
                <w:bCs/>
              </w:rPr>
            </w:pPr>
            <w:r>
              <w:rPr>
                <w:bCs/>
              </w:rPr>
              <w:t>Увеличение количества обучающихся  в детских школах дополнительного образования, участвующих в муниципальных региональных, всероссийских и международных конкурсах, фестивалях до 62%</w:t>
            </w:r>
          </w:p>
        </w:tc>
        <w:tc>
          <w:tcPr>
            <w:tcW w:w="954" w:type="pct"/>
            <w:gridSpan w:val="2"/>
          </w:tcPr>
          <w:p w:rsidR="00032EB7" w:rsidRPr="00852554" w:rsidRDefault="00032EB7" w:rsidP="001F54EC">
            <w:pPr>
              <w:spacing w:before="100" w:beforeAutospacing="1" w:after="100" w:afterAutospacing="1"/>
              <w:outlineLvl w:val="3"/>
              <w:rPr>
                <w:bCs/>
              </w:rPr>
            </w:pPr>
            <w:r w:rsidRPr="00BE48A8">
              <w:rPr>
                <w:bCs/>
                <w:sz w:val="18"/>
                <w:szCs w:val="18"/>
              </w:rPr>
              <w:t>Снижение количества обучающихся, потеря интереса к обучению</w:t>
            </w:r>
            <w:r>
              <w:rPr>
                <w:bCs/>
                <w:sz w:val="18"/>
                <w:szCs w:val="18"/>
              </w:rPr>
              <w:t>.</w:t>
            </w:r>
          </w:p>
        </w:tc>
        <w:tc>
          <w:tcPr>
            <w:tcW w:w="758" w:type="pct"/>
            <w:gridSpan w:val="2"/>
          </w:tcPr>
          <w:p w:rsidR="00032EB7" w:rsidRPr="00852554" w:rsidRDefault="00032EB7" w:rsidP="001F54EC">
            <w:pPr>
              <w:spacing w:before="100" w:beforeAutospacing="1" w:after="100" w:afterAutospacing="1"/>
              <w:outlineLvl w:val="3"/>
              <w:rPr>
                <w:bCs/>
              </w:rPr>
            </w:pPr>
            <w:r>
              <w:rPr>
                <w:bCs/>
              </w:rPr>
              <w:t>Увеличение количества обучающихся  в детских школах дополнительного образования, участвующих в муниципальных региональных, всероссийских и международных конкурсах, фестивалях</w:t>
            </w:r>
          </w:p>
        </w:tc>
      </w:tr>
      <w:tr w:rsidR="00032EB7" w:rsidRPr="00852554" w:rsidTr="001F54EC">
        <w:tc>
          <w:tcPr>
            <w:tcW w:w="5000" w:type="pct"/>
            <w:gridSpan w:val="16"/>
          </w:tcPr>
          <w:p w:rsidR="00032EB7" w:rsidRPr="004F56F7" w:rsidRDefault="00032EB7" w:rsidP="001F54EC">
            <w:pPr>
              <w:pStyle w:val="afb"/>
              <w:rPr>
                <w:b/>
              </w:rPr>
            </w:pPr>
            <w:r w:rsidRPr="004F56F7">
              <w:rPr>
                <w:b/>
                <w:color w:val="000000" w:themeColor="text1"/>
              </w:rPr>
              <w:t>3.Муниципальная</w:t>
            </w:r>
            <w:r w:rsidRPr="004F56F7">
              <w:rPr>
                <w:b/>
              </w:rPr>
              <w:t xml:space="preserve"> подпрограмма «Обеспечение сохранности историко-культурного наследия, традиционной народной культуры»</w:t>
            </w:r>
          </w:p>
        </w:tc>
      </w:tr>
      <w:tr w:rsidR="00032EB7" w:rsidRPr="00852554" w:rsidTr="001F54EC">
        <w:tc>
          <w:tcPr>
            <w:tcW w:w="5000" w:type="pct"/>
            <w:gridSpan w:val="16"/>
          </w:tcPr>
          <w:p w:rsidR="00032EB7" w:rsidRPr="004F56F7" w:rsidRDefault="00B612F8" w:rsidP="001F54EC">
            <w:pPr>
              <w:rPr>
                <w:sz w:val="24"/>
                <w:szCs w:val="24"/>
              </w:rPr>
            </w:pPr>
            <w:r w:rsidRPr="004F56F7">
              <w:rPr>
                <w:b/>
                <w:sz w:val="24"/>
                <w:szCs w:val="24"/>
              </w:rPr>
              <w:t>Цель</w:t>
            </w:r>
            <w:r w:rsidR="00032EB7" w:rsidRPr="004F56F7">
              <w:rPr>
                <w:b/>
                <w:sz w:val="24"/>
                <w:szCs w:val="24"/>
              </w:rPr>
              <w:t>:</w:t>
            </w:r>
            <w:r w:rsidR="00032EB7" w:rsidRPr="004F56F7">
              <w:rPr>
                <w:sz w:val="24"/>
                <w:szCs w:val="24"/>
              </w:rPr>
              <w:t xml:space="preserve"> 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tc>
      </w:tr>
      <w:tr w:rsidR="00032EB7" w:rsidRPr="00852554" w:rsidTr="001F54EC">
        <w:tc>
          <w:tcPr>
            <w:tcW w:w="5000" w:type="pct"/>
            <w:gridSpan w:val="16"/>
          </w:tcPr>
          <w:p w:rsidR="00032EB7" w:rsidRPr="004F56F7" w:rsidRDefault="00032EB7" w:rsidP="001F54EC">
            <w:pPr>
              <w:rPr>
                <w:b/>
                <w:sz w:val="24"/>
                <w:szCs w:val="24"/>
              </w:rPr>
            </w:pPr>
            <w:r w:rsidRPr="004F56F7">
              <w:rPr>
                <w:b/>
                <w:bCs/>
                <w:sz w:val="24"/>
                <w:szCs w:val="24"/>
              </w:rPr>
              <w:t>Задача. 1.</w:t>
            </w:r>
            <w:r w:rsidR="004F56F7">
              <w:rPr>
                <w:b/>
                <w:bCs/>
                <w:sz w:val="24"/>
                <w:szCs w:val="24"/>
              </w:rPr>
              <w:t xml:space="preserve"> </w:t>
            </w:r>
            <w:r w:rsidRPr="004F56F7">
              <w:rPr>
                <w:color w:val="000000"/>
                <w:sz w:val="24"/>
                <w:szCs w:val="24"/>
              </w:rPr>
              <w:t>Обеспечение доступа населения Чернышевского района к культурным благам и участию в культурной жизни</w:t>
            </w:r>
          </w:p>
        </w:tc>
      </w:tr>
      <w:tr w:rsidR="00032EB7" w:rsidRPr="00852554" w:rsidTr="00CD53AE">
        <w:tc>
          <w:tcPr>
            <w:tcW w:w="368" w:type="pct"/>
            <w:gridSpan w:val="2"/>
          </w:tcPr>
          <w:p w:rsidR="00032EB7" w:rsidRDefault="00032EB7" w:rsidP="001F54EC">
            <w:pPr>
              <w:spacing w:before="100" w:beforeAutospacing="1" w:after="100" w:afterAutospacing="1"/>
              <w:outlineLvl w:val="3"/>
              <w:rPr>
                <w:bCs/>
              </w:rPr>
            </w:pPr>
          </w:p>
        </w:tc>
        <w:tc>
          <w:tcPr>
            <w:tcW w:w="997" w:type="pct"/>
            <w:gridSpan w:val="2"/>
          </w:tcPr>
          <w:p w:rsidR="00032EB7" w:rsidRPr="002E06A1" w:rsidRDefault="00963669" w:rsidP="001F54EC">
            <w:pPr>
              <w:spacing w:before="100" w:beforeAutospacing="1" w:after="100" w:afterAutospacing="1"/>
              <w:ind w:right="-31"/>
              <w:outlineLvl w:val="3"/>
              <w:rPr>
                <w:bCs/>
                <w:sz w:val="24"/>
                <w:szCs w:val="24"/>
              </w:rPr>
            </w:pPr>
            <w:r>
              <w:rPr>
                <w:bCs/>
                <w:sz w:val="24"/>
                <w:szCs w:val="24"/>
              </w:rPr>
              <w:t>Укрепление материально-технической базы учреждений (п</w:t>
            </w:r>
            <w:r w:rsidR="00032EB7" w:rsidRPr="002E06A1">
              <w:rPr>
                <w:bCs/>
                <w:sz w:val="24"/>
                <w:szCs w:val="24"/>
              </w:rPr>
              <w:t>риобретение</w:t>
            </w:r>
            <w:r>
              <w:rPr>
                <w:bCs/>
                <w:sz w:val="24"/>
                <w:szCs w:val="24"/>
              </w:rPr>
              <w:t>:</w:t>
            </w:r>
            <w:r w:rsidR="00032EB7" w:rsidRPr="002E06A1">
              <w:rPr>
                <w:bCs/>
                <w:sz w:val="24"/>
                <w:szCs w:val="24"/>
              </w:rPr>
              <w:t xml:space="preserve"> мультимедийного оборудования</w:t>
            </w:r>
            <w:r>
              <w:rPr>
                <w:bCs/>
                <w:sz w:val="24"/>
                <w:szCs w:val="24"/>
              </w:rPr>
              <w:t>; светового оборудования; звукоусилительного оборудования)</w:t>
            </w:r>
          </w:p>
        </w:tc>
        <w:tc>
          <w:tcPr>
            <w:tcW w:w="515" w:type="pct"/>
            <w:gridSpan w:val="2"/>
          </w:tcPr>
          <w:p w:rsidR="00032EB7" w:rsidRPr="006C155E" w:rsidRDefault="00E141C1" w:rsidP="001F54EC">
            <w:r>
              <w:rPr>
                <w:bCs/>
              </w:rPr>
              <w:t xml:space="preserve">МКУ Комитет культуры и спорта, </w:t>
            </w:r>
            <w:r w:rsidR="00032EB7" w:rsidRPr="006C155E">
              <w:rPr>
                <w:bCs/>
              </w:rPr>
              <w:t>МУК МКДЦ «Овация»</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Default="00032EB7" w:rsidP="001F54EC">
            <w:pPr>
              <w:spacing w:before="100" w:beforeAutospacing="1" w:after="100" w:afterAutospacing="1"/>
              <w:outlineLvl w:val="3"/>
              <w:rPr>
                <w:bCs/>
              </w:rPr>
            </w:pPr>
            <w:r w:rsidRPr="00B82663">
              <w:rPr>
                <w:sz w:val="18"/>
                <w:szCs w:val="18"/>
              </w:rPr>
              <w:t>Увеличение посещений платных культурно-массовых мероприятий клубов и домов культуры</w:t>
            </w:r>
            <w:r>
              <w:rPr>
                <w:sz w:val="18"/>
                <w:szCs w:val="18"/>
              </w:rPr>
              <w:t xml:space="preserve"> к 2025 году  на 4904</w:t>
            </w:r>
          </w:p>
        </w:tc>
        <w:tc>
          <w:tcPr>
            <w:tcW w:w="954" w:type="pct"/>
            <w:gridSpan w:val="2"/>
          </w:tcPr>
          <w:p w:rsidR="00032EB7" w:rsidRPr="00BE48A8" w:rsidRDefault="00032EB7" w:rsidP="001F54EC">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032EB7" w:rsidRPr="00B82663" w:rsidRDefault="00032EB7" w:rsidP="001F54EC">
            <w:pPr>
              <w:spacing w:before="100" w:beforeAutospacing="1" w:after="100" w:afterAutospacing="1"/>
              <w:outlineLvl w:val="3"/>
              <w:rPr>
                <w:bCs/>
                <w:sz w:val="18"/>
                <w:szCs w:val="18"/>
              </w:rPr>
            </w:pPr>
            <w:r w:rsidRPr="00B82663">
              <w:rPr>
                <w:sz w:val="18"/>
                <w:szCs w:val="18"/>
              </w:rPr>
              <w:t>Увеличение посещений платных культурно-массовых мероприятий клубов и домов культуры</w:t>
            </w:r>
          </w:p>
        </w:tc>
      </w:tr>
      <w:tr w:rsidR="00032EB7" w:rsidRPr="00852554" w:rsidTr="00CD53AE">
        <w:tc>
          <w:tcPr>
            <w:tcW w:w="368" w:type="pct"/>
            <w:gridSpan w:val="2"/>
          </w:tcPr>
          <w:p w:rsidR="00032EB7" w:rsidRDefault="00032EB7" w:rsidP="001F54EC">
            <w:pPr>
              <w:spacing w:before="100" w:beforeAutospacing="1" w:after="100" w:afterAutospacing="1"/>
              <w:outlineLvl w:val="3"/>
              <w:rPr>
                <w:bCs/>
              </w:rPr>
            </w:pPr>
          </w:p>
        </w:tc>
        <w:tc>
          <w:tcPr>
            <w:tcW w:w="997" w:type="pct"/>
            <w:gridSpan w:val="2"/>
          </w:tcPr>
          <w:p w:rsidR="00032EB7" w:rsidRPr="002E06A1" w:rsidRDefault="00032EB7" w:rsidP="001F54EC">
            <w:pPr>
              <w:spacing w:before="100" w:beforeAutospacing="1" w:after="100" w:afterAutospacing="1"/>
              <w:ind w:right="-31"/>
              <w:outlineLvl w:val="3"/>
              <w:rPr>
                <w:bCs/>
                <w:sz w:val="24"/>
                <w:szCs w:val="24"/>
              </w:rPr>
            </w:pPr>
            <w:r w:rsidRPr="002E06A1">
              <w:rPr>
                <w:sz w:val="24"/>
                <w:szCs w:val="24"/>
              </w:rPr>
              <w:t>подключение учреждений к сети «Интернет»</w:t>
            </w:r>
            <w:r w:rsidR="006430C7">
              <w:rPr>
                <w:sz w:val="24"/>
                <w:szCs w:val="24"/>
              </w:rPr>
              <w:t xml:space="preserve"> (приобретение компьютерной и множительной техники)</w:t>
            </w:r>
          </w:p>
        </w:tc>
        <w:tc>
          <w:tcPr>
            <w:tcW w:w="515" w:type="pct"/>
            <w:gridSpan w:val="2"/>
          </w:tcPr>
          <w:p w:rsidR="00032EB7" w:rsidRPr="006C155E" w:rsidRDefault="00E141C1" w:rsidP="001F54EC">
            <w:r>
              <w:rPr>
                <w:bCs/>
              </w:rPr>
              <w:t xml:space="preserve">МКУ Комитет культуры и спорта,  </w:t>
            </w:r>
            <w:r w:rsidR="00032EB7" w:rsidRPr="006C155E">
              <w:rPr>
                <w:bCs/>
              </w:rPr>
              <w:t>МУК МКДЦ «Овация»</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Default="00032EB7" w:rsidP="001F54EC">
            <w:pPr>
              <w:spacing w:before="100" w:beforeAutospacing="1" w:after="100" w:afterAutospacing="1"/>
              <w:outlineLvl w:val="3"/>
              <w:rPr>
                <w:bCs/>
              </w:rPr>
            </w:pPr>
            <w:r w:rsidRPr="00B82663">
              <w:rPr>
                <w:sz w:val="18"/>
                <w:szCs w:val="18"/>
              </w:rPr>
              <w:t>Увеличение числа обращений к цифровым ресурсам</w:t>
            </w:r>
            <w:r>
              <w:rPr>
                <w:sz w:val="18"/>
                <w:szCs w:val="18"/>
              </w:rPr>
              <w:t xml:space="preserve"> к 2025 году до 13340 чел</w:t>
            </w:r>
          </w:p>
        </w:tc>
        <w:tc>
          <w:tcPr>
            <w:tcW w:w="954" w:type="pct"/>
            <w:gridSpan w:val="2"/>
          </w:tcPr>
          <w:p w:rsidR="00032EB7" w:rsidRPr="00BE48A8" w:rsidRDefault="00032EB7" w:rsidP="001F54EC">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032EB7" w:rsidRDefault="00032EB7" w:rsidP="001F54EC">
            <w:pPr>
              <w:spacing w:before="100" w:beforeAutospacing="1" w:after="100" w:afterAutospacing="1"/>
              <w:outlineLvl w:val="3"/>
              <w:rPr>
                <w:bCs/>
              </w:rPr>
            </w:pPr>
            <w:r w:rsidRPr="00B82663">
              <w:rPr>
                <w:sz w:val="18"/>
                <w:szCs w:val="18"/>
              </w:rPr>
              <w:t>Увеличение числа обращений к цифровым ресурсам</w:t>
            </w:r>
          </w:p>
        </w:tc>
      </w:tr>
      <w:tr w:rsidR="00032EB7" w:rsidRPr="00852554" w:rsidTr="001F54EC">
        <w:tc>
          <w:tcPr>
            <w:tcW w:w="5000" w:type="pct"/>
            <w:gridSpan w:val="16"/>
          </w:tcPr>
          <w:p w:rsidR="00032EB7" w:rsidRDefault="00032EB7" w:rsidP="004F56F7">
            <w:pPr>
              <w:spacing w:before="100" w:beforeAutospacing="1" w:after="100" w:afterAutospacing="1"/>
              <w:outlineLvl w:val="3"/>
              <w:rPr>
                <w:bCs/>
              </w:rPr>
            </w:pPr>
            <w:r w:rsidRPr="009B4943">
              <w:rPr>
                <w:b/>
                <w:bCs/>
                <w:sz w:val="24"/>
                <w:szCs w:val="24"/>
              </w:rPr>
              <w:t>Задача 2.</w:t>
            </w:r>
            <w:r w:rsidRPr="004F56F7">
              <w:rPr>
                <w:sz w:val="24"/>
                <w:szCs w:val="24"/>
              </w:rPr>
              <w:t>Поддержка творческих инициатив населения, творческих коллективов и учреждений культуры поселений</w:t>
            </w:r>
          </w:p>
        </w:tc>
      </w:tr>
      <w:tr w:rsidR="00032EB7" w:rsidRPr="00852554" w:rsidTr="00CD53AE">
        <w:tc>
          <w:tcPr>
            <w:tcW w:w="368" w:type="pct"/>
            <w:gridSpan w:val="2"/>
          </w:tcPr>
          <w:p w:rsidR="00032EB7" w:rsidRDefault="00032EB7" w:rsidP="001F54EC">
            <w:pPr>
              <w:spacing w:before="100" w:beforeAutospacing="1" w:after="100" w:afterAutospacing="1"/>
              <w:outlineLvl w:val="3"/>
              <w:rPr>
                <w:bCs/>
              </w:rPr>
            </w:pPr>
          </w:p>
        </w:tc>
        <w:tc>
          <w:tcPr>
            <w:tcW w:w="997" w:type="pct"/>
            <w:gridSpan w:val="2"/>
          </w:tcPr>
          <w:p w:rsidR="00032EB7" w:rsidRPr="002E06A1" w:rsidRDefault="00032EB7" w:rsidP="001F54EC">
            <w:pPr>
              <w:spacing w:before="100" w:beforeAutospacing="1" w:after="100" w:afterAutospacing="1"/>
              <w:ind w:right="-31"/>
              <w:outlineLvl w:val="3"/>
              <w:rPr>
                <w:bCs/>
                <w:sz w:val="24"/>
                <w:szCs w:val="24"/>
              </w:rPr>
            </w:pPr>
            <w:r w:rsidRPr="002E06A1">
              <w:rPr>
                <w:bCs/>
                <w:sz w:val="24"/>
                <w:szCs w:val="24"/>
              </w:rPr>
              <w:t>Приобретение сценических костюмов для творческих коллективов</w:t>
            </w:r>
            <w:r w:rsidR="003B30E6">
              <w:rPr>
                <w:bCs/>
                <w:sz w:val="24"/>
                <w:szCs w:val="24"/>
              </w:rPr>
              <w:t xml:space="preserve">, проведение фестивалей любительских </w:t>
            </w:r>
            <w:r w:rsidR="003B30E6">
              <w:rPr>
                <w:bCs/>
                <w:sz w:val="24"/>
                <w:szCs w:val="24"/>
              </w:rPr>
              <w:lastRenderedPageBreak/>
              <w:t>творческих коллективов</w:t>
            </w:r>
          </w:p>
        </w:tc>
        <w:tc>
          <w:tcPr>
            <w:tcW w:w="515" w:type="pct"/>
            <w:gridSpan w:val="2"/>
          </w:tcPr>
          <w:p w:rsidR="00032EB7" w:rsidRPr="006C155E" w:rsidRDefault="00032EB7" w:rsidP="001F54EC">
            <w:r w:rsidRPr="006C155E">
              <w:rPr>
                <w:bCs/>
              </w:rPr>
              <w:lastRenderedPageBreak/>
              <w:t>МУК МКДЦ «Овация»</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Default="00032EB7" w:rsidP="001F54EC">
            <w:pPr>
              <w:spacing w:before="100" w:beforeAutospacing="1" w:after="100" w:afterAutospacing="1"/>
              <w:outlineLvl w:val="3"/>
              <w:rPr>
                <w:bCs/>
              </w:rPr>
            </w:pPr>
            <w:r w:rsidRPr="00E86F07">
              <w:rPr>
                <w:sz w:val="18"/>
                <w:szCs w:val="18"/>
              </w:rPr>
              <w:t>Увеличение количества участников клубных формирований (творческих коллективов</w:t>
            </w:r>
            <w:r>
              <w:rPr>
                <w:sz w:val="18"/>
                <w:szCs w:val="18"/>
              </w:rPr>
              <w:t xml:space="preserve">) к 2025 </w:t>
            </w:r>
            <w:r>
              <w:rPr>
                <w:sz w:val="18"/>
                <w:szCs w:val="18"/>
              </w:rPr>
              <w:lastRenderedPageBreak/>
              <w:t>году до 1475 чел.</w:t>
            </w:r>
          </w:p>
        </w:tc>
        <w:tc>
          <w:tcPr>
            <w:tcW w:w="954" w:type="pct"/>
            <w:gridSpan w:val="2"/>
          </w:tcPr>
          <w:p w:rsidR="00032EB7" w:rsidRPr="00BE48A8" w:rsidRDefault="00032EB7" w:rsidP="001F54EC">
            <w:pPr>
              <w:spacing w:before="100" w:beforeAutospacing="1" w:after="100" w:afterAutospacing="1"/>
              <w:outlineLvl w:val="3"/>
              <w:rPr>
                <w:bCs/>
                <w:sz w:val="18"/>
                <w:szCs w:val="18"/>
              </w:rPr>
            </w:pPr>
            <w:r>
              <w:rPr>
                <w:bCs/>
              </w:rPr>
              <w:lastRenderedPageBreak/>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032EB7" w:rsidRPr="00E86F07" w:rsidRDefault="00032EB7" w:rsidP="001F54EC">
            <w:pPr>
              <w:spacing w:before="100" w:beforeAutospacing="1" w:after="100" w:afterAutospacing="1"/>
              <w:outlineLvl w:val="3"/>
              <w:rPr>
                <w:bCs/>
                <w:sz w:val="18"/>
                <w:szCs w:val="18"/>
              </w:rPr>
            </w:pPr>
            <w:r w:rsidRPr="00E86F07">
              <w:rPr>
                <w:sz w:val="18"/>
                <w:szCs w:val="18"/>
              </w:rPr>
              <w:t>Увеличение количества участников клубных формирований (творческих коллективов</w:t>
            </w:r>
          </w:p>
        </w:tc>
      </w:tr>
      <w:tr w:rsidR="00032EB7" w:rsidRPr="00852554" w:rsidTr="001F54EC">
        <w:tc>
          <w:tcPr>
            <w:tcW w:w="5000" w:type="pct"/>
            <w:gridSpan w:val="16"/>
          </w:tcPr>
          <w:p w:rsidR="00032EB7" w:rsidRPr="00322CED" w:rsidRDefault="00032EB7" w:rsidP="00322CED">
            <w:pPr>
              <w:spacing w:before="100" w:beforeAutospacing="1" w:after="100" w:afterAutospacing="1"/>
              <w:outlineLvl w:val="3"/>
              <w:rPr>
                <w:b/>
                <w:bCs/>
                <w:sz w:val="24"/>
                <w:szCs w:val="24"/>
              </w:rPr>
            </w:pPr>
            <w:r w:rsidRPr="009B4943">
              <w:rPr>
                <w:b/>
                <w:bCs/>
                <w:sz w:val="24"/>
                <w:szCs w:val="24"/>
              </w:rPr>
              <w:lastRenderedPageBreak/>
              <w:t xml:space="preserve">Задача 3. </w:t>
            </w:r>
            <w:r w:rsidRPr="00322CED">
              <w:rPr>
                <w:bCs/>
                <w:sz w:val="24"/>
                <w:szCs w:val="24"/>
              </w:rPr>
              <w:t>Проведение капитальных ремонтов зданий и укрепление  материально-технической базы  учреждений</w:t>
            </w:r>
          </w:p>
        </w:tc>
      </w:tr>
      <w:tr w:rsidR="00E11C59" w:rsidRPr="00852554" w:rsidTr="00CD53AE">
        <w:tc>
          <w:tcPr>
            <w:tcW w:w="368" w:type="pct"/>
            <w:gridSpan w:val="2"/>
          </w:tcPr>
          <w:p w:rsidR="00E11C59" w:rsidRDefault="00E11C59" w:rsidP="001F54EC">
            <w:pPr>
              <w:spacing w:before="100" w:beforeAutospacing="1" w:after="100" w:afterAutospacing="1"/>
              <w:outlineLvl w:val="3"/>
              <w:rPr>
                <w:bCs/>
              </w:rPr>
            </w:pPr>
          </w:p>
        </w:tc>
        <w:tc>
          <w:tcPr>
            <w:tcW w:w="997" w:type="pct"/>
            <w:gridSpan w:val="2"/>
          </w:tcPr>
          <w:p w:rsidR="00E11C59" w:rsidRPr="002E06A1" w:rsidRDefault="00E11C59" w:rsidP="001F54EC">
            <w:pPr>
              <w:shd w:val="clear" w:color="auto" w:fill="FFFFFF"/>
              <w:ind w:right="-31"/>
              <w:contextualSpacing/>
              <w:jc w:val="both"/>
              <w:rPr>
                <w:b/>
                <w:bCs/>
                <w:sz w:val="24"/>
                <w:szCs w:val="24"/>
              </w:rPr>
            </w:pPr>
            <w:r w:rsidRPr="002E06A1">
              <w:rPr>
                <w:sz w:val="24"/>
                <w:szCs w:val="24"/>
              </w:rPr>
              <w:t>Капитальные ремонты зданий учреждений культуры</w:t>
            </w:r>
            <w:r>
              <w:rPr>
                <w:sz w:val="24"/>
                <w:szCs w:val="24"/>
              </w:rPr>
              <w:t xml:space="preserve"> (п.Букачача, с.Новоильинск, п.Багульный)</w:t>
            </w:r>
          </w:p>
        </w:tc>
        <w:tc>
          <w:tcPr>
            <w:tcW w:w="515" w:type="pct"/>
            <w:gridSpan w:val="2"/>
          </w:tcPr>
          <w:p w:rsidR="00E11C59" w:rsidRPr="006C155E" w:rsidRDefault="00E141C1" w:rsidP="001F54EC">
            <w:r>
              <w:rPr>
                <w:bCs/>
              </w:rPr>
              <w:t xml:space="preserve">МКУ Комитет культуры и спорта,  </w:t>
            </w:r>
            <w:r w:rsidR="00E11C59" w:rsidRPr="006C155E">
              <w:rPr>
                <w:bCs/>
              </w:rPr>
              <w:t>МУК МКДЦ «Овация»</w:t>
            </w:r>
          </w:p>
        </w:tc>
        <w:tc>
          <w:tcPr>
            <w:tcW w:w="379" w:type="pct"/>
            <w:gridSpan w:val="2"/>
          </w:tcPr>
          <w:p w:rsidR="00E11C59" w:rsidRPr="00852554" w:rsidRDefault="00E11C59" w:rsidP="001F54EC">
            <w:pPr>
              <w:spacing w:before="100" w:beforeAutospacing="1" w:after="100" w:afterAutospacing="1"/>
              <w:outlineLvl w:val="3"/>
              <w:rPr>
                <w:bCs/>
              </w:rPr>
            </w:pPr>
            <w:r>
              <w:rPr>
                <w:bCs/>
              </w:rPr>
              <w:t>2021</w:t>
            </w:r>
          </w:p>
        </w:tc>
        <w:tc>
          <w:tcPr>
            <w:tcW w:w="382" w:type="pct"/>
            <w:gridSpan w:val="2"/>
          </w:tcPr>
          <w:p w:rsidR="00E11C59" w:rsidRPr="00852554" w:rsidRDefault="00E11C59" w:rsidP="001F54EC">
            <w:pPr>
              <w:spacing w:before="100" w:beforeAutospacing="1" w:after="100" w:afterAutospacing="1"/>
              <w:outlineLvl w:val="3"/>
              <w:rPr>
                <w:bCs/>
              </w:rPr>
            </w:pPr>
            <w:r>
              <w:rPr>
                <w:bCs/>
              </w:rPr>
              <w:t>2025</w:t>
            </w:r>
          </w:p>
        </w:tc>
        <w:tc>
          <w:tcPr>
            <w:tcW w:w="646" w:type="pct"/>
            <w:gridSpan w:val="2"/>
            <w:vMerge w:val="restart"/>
          </w:tcPr>
          <w:p w:rsidR="00E11C59" w:rsidRDefault="00E11C59" w:rsidP="001F54EC">
            <w:pPr>
              <w:spacing w:before="100" w:beforeAutospacing="1" w:after="100" w:afterAutospacing="1"/>
              <w:outlineLvl w:val="3"/>
              <w:rPr>
                <w:bCs/>
              </w:rPr>
            </w:pPr>
            <w:r>
              <w:rPr>
                <w:bCs/>
              </w:rPr>
              <w:t>Проведён капитальный ремонт к 2025 году в 8 учреждениях культуры</w:t>
            </w:r>
          </w:p>
        </w:tc>
        <w:tc>
          <w:tcPr>
            <w:tcW w:w="954" w:type="pct"/>
            <w:gridSpan w:val="2"/>
          </w:tcPr>
          <w:p w:rsidR="00E11C59" w:rsidRPr="00BE48A8" w:rsidRDefault="00E11C59" w:rsidP="001F54EC">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E11C59" w:rsidRPr="00381093" w:rsidRDefault="00E11C59" w:rsidP="001F54EC">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E11C59" w:rsidRPr="00852554" w:rsidTr="00CD53AE">
        <w:trPr>
          <w:trHeight w:val="1165"/>
        </w:trPr>
        <w:tc>
          <w:tcPr>
            <w:tcW w:w="368" w:type="pct"/>
            <w:gridSpan w:val="2"/>
            <w:tcBorders>
              <w:bottom w:val="single" w:sz="4" w:space="0" w:color="auto"/>
            </w:tcBorders>
          </w:tcPr>
          <w:p w:rsidR="00E11C59" w:rsidRDefault="00E11C59" w:rsidP="001F54EC">
            <w:pPr>
              <w:spacing w:before="100" w:beforeAutospacing="1" w:after="100" w:afterAutospacing="1"/>
              <w:outlineLvl w:val="3"/>
              <w:rPr>
                <w:bCs/>
              </w:rPr>
            </w:pPr>
          </w:p>
        </w:tc>
        <w:tc>
          <w:tcPr>
            <w:tcW w:w="997" w:type="pct"/>
            <w:gridSpan w:val="2"/>
            <w:tcBorders>
              <w:bottom w:val="single" w:sz="4" w:space="0" w:color="auto"/>
            </w:tcBorders>
          </w:tcPr>
          <w:p w:rsidR="00E11C59" w:rsidRPr="002E06A1" w:rsidRDefault="00E11C59" w:rsidP="001F54EC">
            <w:pPr>
              <w:shd w:val="clear" w:color="auto" w:fill="FFFFFF"/>
              <w:ind w:right="-31"/>
              <w:contextualSpacing/>
              <w:jc w:val="both"/>
              <w:rPr>
                <w:b/>
                <w:bCs/>
                <w:sz w:val="24"/>
                <w:szCs w:val="24"/>
              </w:rPr>
            </w:pPr>
            <w:r w:rsidRPr="002E06A1">
              <w:rPr>
                <w:b/>
                <w:bCs/>
                <w:sz w:val="24"/>
                <w:szCs w:val="24"/>
              </w:rPr>
              <w:t xml:space="preserve"> </w:t>
            </w:r>
            <w:r w:rsidRPr="002E06A1">
              <w:rPr>
                <w:bCs/>
                <w:sz w:val="24"/>
                <w:szCs w:val="24"/>
              </w:rPr>
              <w:t>Приобретение одежды сцены</w:t>
            </w:r>
          </w:p>
        </w:tc>
        <w:tc>
          <w:tcPr>
            <w:tcW w:w="515" w:type="pct"/>
            <w:gridSpan w:val="2"/>
            <w:tcBorders>
              <w:bottom w:val="single" w:sz="4" w:space="0" w:color="auto"/>
            </w:tcBorders>
          </w:tcPr>
          <w:p w:rsidR="00E11C59" w:rsidRPr="006C155E" w:rsidRDefault="00E141C1" w:rsidP="001F54EC">
            <w:r>
              <w:rPr>
                <w:bCs/>
              </w:rPr>
              <w:t xml:space="preserve">МКУ Комитет культуры и спорта,  </w:t>
            </w:r>
            <w:r w:rsidR="00E11C59" w:rsidRPr="006C155E">
              <w:rPr>
                <w:bCs/>
              </w:rPr>
              <w:t>МУК МКДЦ «Овация»</w:t>
            </w:r>
          </w:p>
        </w:tc>
        <w:tc>
          <w:tcPr>
            <w:tcW w:w="379" w:type="pct"/>
            <w:gridSpan w:val="2"/>
            <w:tcBorders>
              <w:bottom w:val="single" w:sz="4" w:space="0" w:color="auto"/>
            </w:tcBorders>
          </w:tcPr>
          <w:p w:rsidR="00E11C59" w:rsidRPr="00852554" w:rsidRDefault="00E11C59" w:rsidP="001F54EC">
            <w:pPr>
              <w:spacing w:before="100" w:beforeAutospacing="1" w:after="100" w:afterAutospacing="1"/>
              <w:outlineLvl w:val="3"/>
              <w:rPr>
                <w:bCs/>
              </w:rPr>
            </w:pPr>
            <w:r>
              <w:rPr>
                <w:bCs/>
              </w:rPr>
              <w:t>2021</w:t>
            </w:r>
          </w:p>
        </w:tc>
        <w:tc>
          <w:tcPr>
            <w:tcW w:w="382" w:type="pct"/>
            <w:gridSpan w:val="2"/>
            <w:tcBorders>
              <w:bottom w:val="single" w:sz="4" w:space="0" w:color="auto"/>
            </w:tcBorders>
          </w:tcPr>
          <w:p w:rsidR="00E11C59" w:rsidRPr="00852554" w:rsidRDefault="00E11C59" w:rsidP="001F54EC">
            <w:pPr>
              <w:spacing w:before="100" w:beforeAutospacing="1" w:after="100" w:afterAutospacing="1"/>
              <w:outlineLvl w:val="3"/>
              <w:rPr>
                <w:bCs/>
              </w:rPr>
            </w:pPr>
            <w:r>
              <w:rPr>
                <w:bCs/>
              </w:rPr>
              <w:t>2025</w:t>
            </w:r>
          </w:p>
        </w:tc>
        <w:tc>
          <w:tcPr>
            <w:tcW w:w="646" w:type="pct"/>
            <w:gridSpan w:val="2"/>
            <w:vMerge/>
            <w:tcBorders>
              <w:bottom w:val="single" w:sz="4" w:space="0" w:color="auto"/>
            </w:tcBorders>
          </w:tcPr>
          <w:p w:rsidR="00E11C59" w:rsidRDefault="00E11C59" w:rsidP="001F54EC">
            <w:pPr>
              <w:spacing w:before="100" w:beforeAutospacing="1" w:after="100" w:afterAutospacing="1"/>
              <w:outlineLvl w:val="3"/>
              <w:rPr>
                <w:bCs/>
              </w:rPr>
            </w:pPr>
          </w:p>
        </w:tc>
        <w:tc>
          <w:tcPr>
            <w:tcW w:w="954" w:type="pct"/>
            <w:gridSpan w:val="2"/>
            <w:tcBorders>
              <w:bottom w:val="single" w:sz="4" w:space="0" w:color="auto"/>
            </w:tcBorders>
          </w:tcPr>
          <w:p w:rsidR="00E11C59" w:rsidRPr="00BE48A8" w:rsidRDefault="00E11C59" w:rsidP="001F54EC">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Borders>
              <w:bottom w:val="single" w:sz="4" w:space="0" w:color="auto"/>
            </w:tcBorders>
          </w:tcPr>
          <w:p w:rsidR="00E11C59" w:rsidRPr="00E86F07" w:rsidRDefault="00E11C59" w:rsidP="001F54EC">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E11C59" w:rsidRPr="00852554" w:rsidTr="00CD53AE">
        <w:tc>
          <w:tcPr>
            <w:tcW w:w="368" w:type="pct"/>
            <w:gridSpan w:val="2"/>
            <w:tcBorders>
              <w:bottom w:val="single" w:sz="4" w:space="0" w:color="auto"/>
            </w:tcBorders>
          </w:tcPr>
          <w:p w:rsidR="00E11C59" w:rsidRDefault="00E11C59" w:rsidP="001F54EC">
            <w:pPr>
              <w:spacing w:before="100" w:beforeAutospacing="1" w:after="100" w:afterAutospacing="1"/>
              <w:outlineLvl w:val="3"/>
              <w:rPr>
                <w:bCs/>
              </w:rPr>
            </w:pPr>
          </w:p>
        </w:tc>
        <w:tc>
          <w:tcPr>
            <w:tcW w:w="997" w:type="pct"/>
            <w:gridSpan w:val="2"/>
            <w:tcBorders>
              <w:bottom w:val="single" w:sz="4" w:space="0" w:color="auto"/>
            </w:tcBorders>
          </w:tcPr>
          <w:p w:rsidR="00E11C59" w:rsidRPr="002E06A1" w:rsidRDefault="00E11C59" w:rsidP="001F54EC">
            <w:pPr>
              <w:shd w:val="clear" w:color="auto" w:fill="FFFFFF"/>
              <w:ind w:right="-31"/>
              <w:contextualSpacing/>
              <w:jc w:val="both"/>
              <w:rPr>
                <w:b/>
                <w:bCs/>
                <w:sz w:val="24"/>
                <w:szCs w:val="24"/>
              </w:rPr>
            </w:pPr>
            <w:r w:rsidRPr="002E06A1">
              <w:rPr>
                <w:bCs/>
                <w:sz w:val="24"/>
                <w:szCs w:val="24"/>
              </w:rPr>
              <w:t>Приобретение театральных кресел</w:t>
            </w:r>
          </w:p>
        </w:tc>
        <w:tc>
          <w:tcPr>
            <w:tcW w:w="515" w:type="pct"/>
            <w:gridSpan w:val="2"/>
            <w:tcBorders>
              <w:bottom w:val="single" w:sz="4" w:space="0" w:color="auto"/>
            </w:tcBorders>
          </w:tcPr>
          <w:p w:rsidR="00E11C59" w:rsidRPr="006C155E" w:rsidRDefault="00E141C1" w:rsidP="001F54EC">
            <w:r>
              <w:rPr>
                <w:bCs/>
              </w:rPr>
              <w:t xml:space="preserve">МКУ Комитет культуры и спорта, </w:t>
            </w:r>
            <w:r w:rsidR="00E11C59" w:rsidRPr="006C155E">
              <w:rPr>
                <w:bCs/>
              </w:rPr>
              <w:t>МУК МКДЦ «Овация»</w:t>
            </w:r>
          </w:p>
        </w:tc>
        <w:tc>
          <w:tcPr>
            <w:tcW w:w="379" w:type="pct"/>
            <w:gridSpan w:val="2"/>
            <w:tcBorders>
              <w:bottom w:val="single" w:sz="4" w:space="0" w:color="auto"/>
            </w:tcBorders>
          </w:tcPr>
          <w:p w:rsidR="00E11C59" w:rsidRPr="00852554" w:rsidRDefault="00E11C59" w:rsidP="001F54EC">
            <w:pPr>
              <w:spacing w:before="100" w:beforeAutospacing="1" w:after="100" w:afterAutospacing="1"/>
              <w:outlineLvl w:val="3"/>
              <w:rPr>
                <w:bCs/>
              </w:rPr>
            </w:pPr>
            <w:r>
              <w:rPr>
                <w:bCs/>
              </w:rPr>
              <w:t>2021</w:t>
            </w:r>
          </w:p>
        </w:tc>
        <w:tc>
          <w:tcPr>
            <w:tcW w:w="382" w:type="pct"/>
            <w:gridSpan w:val="2"/>
            <w:tcBorders>
              <w:bottom w:val="single" w:sz="4" w:space="0" w:color="auto"/>
            </w:tcBorders>
          </w:tcPr>
          <w:p w:rsidR="00E11C59" w:rsidRPr="00852554" w:rsidRDefault="00E11C59" w:rsidP="001F54EC">
            <w:pPr>
              <w:spacing w:before="100" w:beforeAutospacing="1" w:after="100" w:afterAutospacing="1"/>
              <w:outlineLvl w:val="3"/>
              <w:rPr>
                <w:bCs/>
              </w:rPr>
            </w:pPr>
            <w:r>
              <w:rPr>
                <w:bCs/>
              </w:rPr>
              <w:t>2025</w:t>
            </w:r>
          </w:p>
        </w:tc>
        <w:tc>
          <w:tcPr>
            <w:tcW w:w="646" w:type="pct"/>
            <w:gridSpan w:val="2"/>
            <w:vMerge/>
            <w:tcBorders>
              <w:bottom w:val="single" w:sz="4" w:space="0" w:color="auto"/>
            </w:tcBorders>
          </w:tcPr>
          <w:p w:rsidR="00E11C59" w:rsidRDefault="00E11C59" w:rsidP="001F54EC">
            <w:pPr>
              <w:spacing w:before="100" w:beforeAutospacing="1" w:after="100" w:afterAutospacing="1"/>
              <w:outlineLvl w:val="3"/>
              <w:rPr>
                <w:bCs/>
              </w:rPr>
            </w:pPr>
          </w:p>
        </w:tc>
        <w:tc>
          <w:tcPr>
            <w:tcW w:w="954" w:type="pct"/>
            <w:gridSpan w:val="2"/>
            <w:tcBorders>
              <w:bottom w:val="single" w:sz="4" w:space="0" w:color="auto"/>
            </w:tcBorders>
          </w:tcPr>
          <w:p w:rsidR="00E11C59" w:rsidRPr="00BE48A8" w:rsidRDefault="00E11C59" w:rsidP="001F54EC">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Borders>
              <w:bottom w:val="single" w:sz="4" w:space="0" w:color="auto"/>
            </w:tcBorders>
          </w:tcPr>
          <w:p w:rsidR="00E11C59" w:rsidRPr="00E86F07" w:rsidRDefault="00E11C59" w:rsidP="001F54EC">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E11C59" w:rsidRPr="00852554" w:rsidTr="001F54EC">
        <w:tc>
          <w:tcPr>
            <w:tcW w:w="5000" w:type="pct"/>
            <w:gridSpan w:val="16"/>
            <w:tcBorders>
              <w:bottom w:val="single" w:sz="4" w:space="0" w:color="auto"/>
              <w:right w:val="single" w:sz="4" w:space="0" w:color="auto"/>
            </w:tcBorders>
          </w:tcPr>
          <w:p w:rsidR="00E11C59" w:rsidRPr="00322CED" w:rsidRDefault="00E11C59" w:rsidP="00322CED">
            <w:pPr>
              <w:shd w:val="clear" w:color="auto" w:fill="FFFFFF"/>
              <w:ind w:right="-31"/>
              <w:contextualSpacing/>
              <w:jc w:val="center"/>
              <w:rPr>
                <w:b/>
                <w:sz w:val="24"/>
                <w:szCs w:val="24"/>
              </w:rPr>
            </w:pPr>
            <w:r w:rsidRPr="00322CED">
              <w:rPr>
                <w:b/>
                <w:sz w:val="24"/>
                <w:szCs w:val="24"/>
              </w:rPr>
              <w:t>4.Муниципальная подпрограмма «Развитие музея»</w:t>
            </w:r>
          </w:p>
        </w:tc>
      </w:tr>
      <w:tr w:rsidR="00CB2C53" w:rsidRPr="00852554" w:rsidTr="001F54EC">
        <w:tc>
          <w:tcPr>
            <w:tcW w:w="5000" w:type="pct"/>
            <w:gridSpan w:val="16"/>
            <w:tcBorders>
              <w:bottom w:val="single" w:sz="4" w:space="0" w:color="auto"/>
              <w:right w:val="single" w:sz="4" w:space="0" w:color="auto"/>
            </w:tcBorders>
          </w:tcPr>
          <w:p w:rsidR="00CB2C53" w:rsidRPr="00322CED" w:rsidRDefault="00CB2C53" w:rsidP="00322CED">
            <w:pPr>
              <w:shd w:val="clear" w:color="auto" w:fill="FFFFFF"/>
              <w:ind w:right="-31"/>
              <w:contextualSpacing/>
              <w:jc w:val="both"/>
              <w:rPr>
                <w:b/>
                <w:sz w:val="24"/>
                <w:szCs w:val="24"/>
              </w:rPr>
            </w:pPr>
            <w:r w:rsidRPr="00322CED">
              <w:rPr>
                <w:b/>
                <w:color w:val="000000"/>
                <w:sz w:val="24"/>
                <w:szCs w:val="24"/>
              </w:rPr>
              <w:t>Цель</w:t>
            </w:r>
            <w:r w:rsidR="00322CED">
              <w:rPr>
                <w:b/>
                <w:color w:val="000000"/>
                <w:sz w:val="24"/>
                <w:szCs w:val="24"/>
              </w:rPr>
              <w:t>:</w:t>
            </w:r>
            <w:r w:rsidRPr="00322CED">
              <w:rPr>
                <w:color w:val="000000"/>
                <w:sz w:val="24"/>
                <w:szCs w:val="24"/>
              </w:rPr>
              <w:t xml:space="preserve"> 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tc>
      </w:tr>
      <w:tr w:rsidR="00CB2C53" w:rsidRPr="00852554" w:rsidTr="001F54EC">
        <w:tc>
          <w:tcPr>
            <w:tcW w:w="5000" w:type="pct"/>
            <w:gridSpan w:val="16"/>
            <w:tcBorders>
              <w:bottom w:val="single" w:sz="4" w:space="0" w:color="auto"/>
              <w:right w:val="single" w:sz="4" w:space="0" w:color="auto"/>
            </w:tcBorders>
          </w:tcPr>
          <w:p w:rsidR="00CB2C53" w:rsidRPr="00322CED" w:rsidRDefault="00CB2C53" w:rsidP="001F54EC">
            <w:pPr>
              <w:shd w:val="clear" w:color="auto" w:fill="FFFFFF"/>
              <w:ind w:right="-31"/>
              <w:contextualSpacing/>
              <w:jc w:val="both"/>
              <w:rPr>
                <w:color w:val="000000"/>
                <w:sz w:val="24"/>
                <w:szCs w:val="24"/>
              </w:rPr>
            </w:pPr>
            <w:r w:rsidRPr="00322CED">
              <w:rPr>
                <w:b/>
                <w:color w:val="000000"/>
                <w:sz w:val="24"/>
                <w:szCs w:val="24"/>
              </w:rPr>
              <w:t>Задача:</w:t>
            </w:r>
            <w:r w:rsidRPr="00322CED">
              <w:rPr>
                <w:color w:val="000000"/>
                <w:sz w:val="24"/>
                <w:szCs w:val="24"/>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tc>
      </w:tr>
      <w:tr w:rsidR="009E196E" w:rsidRPr="00852554" w:rsidTr="00CD53AE">
        <w:tc>
          <w:tcPr>
            <w:tcW w:w="389" w:type="pct"/>
            <w:gridSpan w:val="3"/>
            <w:tcBorders>
              <w:bottom w:val="single" w:sz="4" w:space="0" w:color="auto"/>
              <w:right w:val="nil"/>
            </w:tcBorders>
          </w:tcPr>
          <w:p w:rsidR="009E196E" w:rsidRDefault="009E196E" w:rsidP="001F54EC">
            <w:pPr>
              <w:shd w:val="clear" w:color="auto" w:fill="FFFFFF"/>
              <w:ind w:right="-31"/>
              <w:contextualSpacing/>
              <w:jc w:val="both"/>
              <w:rPr>
                <w:color w:val="000000"/>
              </w:rPr>
            </w:pPr>
            <w:r>
              <w:rPr>
                <w:color w:val="000000"/>
              </w:rPr>
              <w:t>1.1</w:t>
            </w:r>
            <w:r w:rsidR="00322CED">
              <w:rPr>
                <w:color w:val="000000"/>
              </w:rPr>
              <w:t>.</w:t>
            </w:r>
          </w:p>
        </w:tc>
        <w:tc>
          <w:tcPr>
            <w:tcW w:w="1001" w:type="pct"/>
            <w:gridSpan w:val="2"/>
            <w:tcBorders>
              <w:bottom w:val="single" w:sz="4" w:space="0" w:color="auto"/>
              <w:right w:val="nil"/>
            </w:tcBorders>
          </w:tcPr>
          <w:p w:rsidR="009E196E" w:rsidRDefault="00C63889" w:rsidP="001F54EC">
            <w:pPr>
              <w:shd w:val="clear" w:color="auto" w:fill="FFFFFF"/>
              <w:ind w:right="-31"/>
              <w:contextualSpacing/>
              <w:jc w:val="both"/>
              <w:rPr>
                <w:color w:val="000000"/>
              </w:rPr>
            </w:pPr>
            <w:r>
              <w:rPr>
                <w:color w:val="000000"/>
              </w:rPr>
              <w:t>П</w:t>
            </w:r>
            <w:r w:rsidRPr="00951178">
              <w:rPr>
                <w:color w:val="000000"/>
              </w:rPr>
              <w:t>риобретение выставочного оборудования (стендовые модули) компьютерной и оргтехники (компьютеры, принтеры, сканеры ), цифровая техника (сканер негативов, цифровые весы, цифровой циркуль, диктофон)</w:t>
            </w:r>
          </w:p>
        </w:tc>
        <w:tc>
          <w:tcPr>
            <w:tcW w:w="502" w:type="pct"/>
            <w:gridSpan w:val="2"/>
            <w:tcBorders>
              <w:bottom w:val="single" w:sz="4" w:space="0" w:color="auto"/>
              <w:right w:val="nil"/>
            </w:tcBorders>
          </w:tcPr>
          <w:p w:rsidR="009E196E" w:rsidRDefault="00E141C1" w:rsidP="001F54EC">
            <w:pPr>
              <w:shd w:val="clear" w:color="auto" w:fill="FFFFFF"/>
              <w:ind w:right="-31"/>
              <w:contextualSpacing/>
              <w:jc w:val="both"/>
              <w:rPr>
                <w:color w:val="000000"/>
              </w:rPr>
            </w:pPr>
            <w:r>
              <w:rPr>
                <w:bCs/>
              </w:rPr>
              <w:t xml:space="preserve">МКУ Комитет культуры и спорта, </w:t>
            </w:r>
            <w:r w:rsidR="009E196E">
              <w:rPr>
                <w:color w:val="000000"/>
              </w:rPr>
              <w:t>МУК Музей</w:t>
            </w:r>
          </w:p>
        </w:tc>
        <w:tc>
          <w:tcPr>
            <w:tcW w:w="378" w:type="pct"/>
            <w:gridSpan w:val="2"/>
            <w:tcBorders>
              <w:bottom w:val="single" w:sz="4" w:space="0" w:color="auto"/>
              <w:right w:val="nil"/>
            </w:tcBorders>
          </w:tcPr>
          <w:p w:rsidR="009E196E" w:rsidRDefault="009E196E" w:rsidP="001F54EC">
            <w:pPr>
              <w:shd w:val="clear" w:color="auto" w:fill="FFFFFF"/>
              <w:ind w:right="-31"/>
              <w:contextualSpacing/>
              <w:jc w:val="both"/>
              <w:rPr>
                <w:color w:val="000000"/>
              </w:rPr>
            </w:pPr>
            <w:r>
              <w:rPr>
                <w:color w:val="000000"/>
              </w:rPr>
              <w:t>2021</w:t>
            </w:r>
          </w:p>
        </w:tc>
        <w:tc>
          <w:tcPr>
            <w:tcW w:w="408" w:type="pct"/>
            <w:gridSpan w:val="2"/>
            <w:tcBorders>
              <w:bottom w:val="single" w:sz="4" w:space="0" w:color="auto"/>
              <w:right w:val="nil"/>
            </w:tcBorders>
          </w:tcPr>
          <w:p w:rsidR="009E196E" w:rsidRDefault="009E196E" w:rsidP="001F54EC">
            <w:pPr>
              <w:shd w:val="clear" w:color="auto" w:fill="FFFFFF"/>
              <w:ind w:right="-31"/>
              <w:contextualSpacing/>
              <w:jc w:val="both"/>
              <w:rPr>
                <w:color w:val="000000"/>
              </w:rPr>
            </w:pPr>
            <w:r>
              <w:rPr>
                <w:color w:val="000000"/>
              </w:rPr>
              <w:t>2025</w:t>
            </w:r>
          </w:p>
        </w:tc>
        <w:tc>
          <w:tcPr>
            <w:tcW w:w="627" w:type="pct"/>
            <w:gridSpan w:val="2"/>
            <w:tcBorders>
              <w:bottom w:val="single" w:sz="4" w:space="0" w:color="auto"/>
              <w:right w:val="nil"/>
            </w:tcBorders>
          </w:tcPr>
          <w:p w:rsidR="009E196E" w:rsidRDefault="009E196E" w:rsidP="001F54EC">
            <w:pPr>
              <w:shd w:val="clear" w:color="auto" w:fill="FFFFFF"/>
              <w:ind w:right="-31"/>
              <w:contextualSpacing/>
              <w:jc w:val="both"/>
              <w:rPr>
                <w:color w:val="000000"/>
              </w:rPr>
            </w:pPr>
            <w:r w:rsidRPr="00951178">
              <w:rPr>
                <w:color w:val="000000"/>
              </w:rPr>
              <w:t>увеличение количества выставочных проектов, по отношению к 2020 году до  14 ед.</w:t>
            </w:r>
          </w:p>
        </w:tc>
        <w:tc>
          <w:tcPr>
            <w:tcW w:w="954" w:type="pct"/>
            <w:gridSpan w:val="2"/>
            <w:tcBorders>
              <w:bottom w:val="single" w:sz="4" w:space="0" w:color="auto"/>
              <w:right w:val="nil"/>
            </w:tcBorders>
          </w:tcPr>
          <w:p w:rsidR="009E196E" w:rsidRDefault="009E196E" w:rsidP="001F54EC">
            <w:pPr>
              <w:shd w:val="clear" w:color="auto" w:fill="FFFFFF"/>
              <w:ind w:right="-31"/>
              <w:contextualSpacing/>
              <w:jc w:val="both"/>
              <w:rPr>
                <w:color w:val="000000"/>
              </w:rPr>
            </w:pPr>
            <w:r>
              <w:rPr>
                <w:bCs/>
              </w:rPr>
              <w:t>Не достижение целевого показателя  в полном объёме, снижение уровня удовлетворённости населения уровнем</w:t>
            </w:r>
            <w:r w:rsidR="00001F25">
              <w:rPr>
                <w:bCs/>
              </w:rPr>
              <w:t xml:space="preserve"> предоставления музейных услуг</w:t>
            </w:r>
          </w:p>
        </w:tc>
        <w:tc>
          <w:tcPr>
            <w:tcW w:w="741" w:type="pct"/>
            <w:tcBorders>
              <w:bottom w:val="single" w:sz="4" w:space="0" w:color="auto"/>
              <w:right w:val="single" w:sz="4" w:space="0" w:color="auto"/>
            </w:tcBorders>
          </w:tcPr>
          <w:p w:rsidR="009E196E" w:rsidRDefault="009E196E" w:rsidP="001F54EC">
            <w:pPr>
              <w:shd w:val="clear" w:color="auto" w:fill="FFFFFF"/>
              <w:ind w:right="-31"/>
              <w:contextualSpacing/>
              <w:jc w:val="both"/>
              <w:rPr>
                <w:color w:val="000000"/>
              </w:rPr>
            </w:pPr>
            <w:r w:rsidRPr="00951178">
              <w:rPr>
                <w:color w:val="000000"/>
              </w:rPr>
              <w:t>увеличение количества выставочных проектов</w:t>
            </w:r>
          </w:p>
        </w:tc>
      </w:tr>
      <w:tr w:rsidR="009E196E" w:rsidRPr="00852554" w:rsidTr="00CD53AE">
        <w:tc>
          <w:tcPr>
            <w:tcW w:w="389" w:type="pct"/>
            <w:gridSpan w:val="3"/>
            <w:tcBorders>
              <w:bottom w:val="single" w:sz="4" w:space="0" w:color="auto"/>
              <w:right w:val="nil"/>
            </w:tcBorders>
          </w:tcPr>
          <w:p w:rsidR="009E196E" w:rsidRDefault="009E196E" w:rsidP="001F54EC">
            <w:pPr>
              <w:shd w:val="clear" w:color="auto" w:fill="FFFFFF"/>
              <w:ind w:right="-31"/>
              <w:contextualSpacing/>
              <w:jc w:val="both"/>
              <w:rPr>
                <w:color w:val="000000"/>
              </w:rPr>
            </w:pPr>
            <w:r>
              <w:rPr>
                <w:color w:val="000000"/>
              </w:rPr>
              <w:t>1.2</w:t>
            </w:r>
            <w:r w:rsidR="00322CED">
              <w:rPr>
                <w:color w:val="000000"/>
              </w:rPr>
              <w:t>.</w:t>
            </w:r>
          </w:p>
        </w:tc>
        <w:tc>
          <w:tcPr>
            <w:tcW w:w="1001" w:type="pct"/>
            <w:gridSpan w:val="2"/>
            <w:tcBorders>
              <w:bottom w:val="single" w:sz="4" w:space="0" w:color="auto"/>
              <w:right w:val="nil"/>
            </w:tcBorders>
          </w:tcPr>
          <w:p w:rsidR="009E196E" w:rsidRPr="00951178" w:rsidRDefault="00C63889" w:rsidP="001F54EC">
            <w:pPr>
              <w:shd w:val="clear" w:color="auto" w:fill="FFFFFF"/>
              <w:ind w:right="-31"/>
              <w:contextualSpacing/>
              <w:jc w:val="both"/>
              <w:rPr>
                <w:color w:val="000000"/>
              </w:rPr>
            </w:pPr>
            <w:r>
              <w:rPr>
                <w:color w:val="000000"/>
              </w:rPr>
              <w:t>П</w:t>
            </w:r>
            <w:r w:rsidRPr="00951178">
              <w:rPr>
                <w:color w:val="000000"/>
              </w:rPr>
              <w:t>риобретение экспозиционного оборудования (витрины пристенные, витрины полного видения, витрины горизонтальные</w:t>
            </w:r>
            <w:r>
              <w:rPr>
                <w:color w:val="000000"/>
              </w:rPr>
              <w:t>, витрины –столы с подсветкой),фондового оборудования</w:t>
            </w:r>
            <w:r w:rsidRPr="00951178">
              <w:rPr>
                <w:color w:val="000000"/>
              </w:rPr>
              <w:t>(стеллажи деревянные и металлические, сетки)</w:t>
            </w:r>
          </w:p>
        </w:tc>
        <w:tc>
          <w:tcPr>
            <w:tcW w:w="502" w:type="pct"/>
            <w:gridSpan w:val="2"/>
            <w:tcBorders>
              <w:bottom w:val="single" w:sz="4" w:space="0" w:color="auto"/>
              <w:right w:val="nil"/>
            </w:tcBorders>
          </w:tcPr>
          <w:p w:rsidR="009E196E" w:rsidRDefault="00E141C1" w:rsidP="001F54EC">
            <w:pPr>
              <w:shd w:val="clear" w:color="auto" w:fill="FFFFFF"/>
              <w:ind w:right="-31"/>
              <w:contextualSpacing/>
              <w:jc w:val="both"/>
              <w:rPr>
                <w:color w:val="000000"/>
              </w:rPr>
            </w:pPr>
            <w:r>
              <w:rPr>
                <w:bCs/>
              </w:rPr>
              <w:t xml:space="preserve">МКУ Комитет культуры и спорта, </w:t>
            </w:r>
            <w:r w:rsidR="009E196E">
              <w:rPr>
                <w:color w:val="000000"/>
              </w:rPr>
              <w:t>МУК Музей</w:t>
            </w:r>
          </w:p>
        </w:tc>
        <w:tc>
          <w:tcPr>
            <w:tcW w:w="378" w:type="pct"/>
            <w:gridSpan w:val="2"/>
            <w:tcBorders>
              <w:bottom w:val="single" w:sz="4" w:space="0" w:color="auto"/>
              <w:right w:val="nil"/>
            </w:tcBorders>
          </w:tcPr>
          <w:p w:rsidR="009E196E" w:rsidRDefault="009E196E" w:rsidP="001F54EC">
            <w:pPr>
              <w:shd w:val="clear" w:color="auto" w:fill="FFFFFF"/>
              <w:ind w:right="-31"/>
              <w:contextualSpacing/>
              <w:jc w:val="both"/>
              <w:rPr>
                <w:color w:val="000000"/>
              </w:rPr>
            </w:pPr>
            <w:r>
              <w:rPr>
                <w:color w:val="000000"/>
              </w:rPr>
              <w:t>2021</w:t>
            </w:r>
          </w:p>
        </w:tc>
        <w:tc>
          <w:tcPr>
            <w:tcW w:w="408" w:type="pct"/>
            <w:gridSpan w:val="2"/>
            <w:tcBorders>
              <w:bottom w:val="single" w:sz="4" w:space="0" w:color="auto"/>
              <w:right w:val="nil"/>
            </w:tcBorders>
          </w:tcPr>
          <w:p w:rsidR="009E196E" w:rsidRDefault="009E196E" w:rsidP="001F54EC">
            <w:pPr>
              <w:shd w:val="clear" w:color="auto" w:fill="FFFFFF"/>
              <w:ind w:right="-31"/>
              <w:contextualSpacing/>
              <w:jc w:val="both"/>
              <w:rPr>
                <w:color w:val="000000"/>
              </w:rPr>
            </w:pPr>
            <w:r>
              <w:rPr>
                <w:color w:val="000000"/>
              </w:rPr>
              <w:t>2025</w:t>
            </w:r>
          </w:p>
        </w:tc>
        <w:tc>
          <w:tcPr>
            <w:tcW w:w="627" w:type="pct"/>
            <w:gridSpan w:val="2"/>
            <w:tcBorders>
              <w:bottom w:val="single" w:sz="4" w:space="0" w:color="auto"/>
              <w:right w:val="nil"/>
            </w:tcBorders>
          </w:tcPr>
          <w:p w:rsidR="009E196E" w:rsidRPr="00951178" w:rsidRDefault="009E196E" w:rsidP="001F54EC">
            <w:pPr>
              <w:rPr>
                <w:color w:val="000000"/>
              </w:rPr>
            </w:pPr>
            <w:r w:rsidRPr="00951178">
              <w:rPr>
                <w:color w:val="000000"/>
              </w:rPr>
              <w:t xml:space="preserve">Увеличение доли представленных (во всех формах) зрителю музейных предметов в общем количестве музейных предметов основного фонда до  </w:t>
            </w:r>
            <w:r w:rsidRPr="00951178">
              <w:rPr>
                <w:color w:val="000000"/>
              </w:rPr>
              <w:lastRenderedPageBreak/>
              <w:t>0,14 %;</w:t>
            </w:r>
          </w:p>
          <w:p w:rsidR="009E196E" w:rsidRPr="00951178" w:rsidRDefault="009E196E" w:rsidP="001F54EC">
            <w:pPr>
              <w:shd w:val="clear" w:color="auto" w:fill="FFFFFF"/>
              <w:ind w:right="-31"/>
              <w:contextualSpacing/>
              <w:jc w:val="both"/>
              <w:rPr>
                <w:color w:val="000000"/>
              </w:rPr>
            </w:pPr>
          </w:p>
        </w:tc>
        <w:tc>
          <w:tcPr>
            <w:tcW w:w="954" w:type="pct"/>
            <w:gridSpan w:val="2"/>
            <w:tcBorders>
              <w:bottom w:val="single" w:sz="4" w:space="0" w:color="auto"/>
              <w:right w:val="nil"/>
            </w:tcBorders>
          </w:tcPr>
          <w:p w:rsidR="009E196E" w:rsidRPr="00951178" w:rsidRDefault="00001F25" w:rsidP="001F54EC">
            <w:pPr>
              <w:rPr>
                <w:color w:val="000000"/>
              </w:rPr>
            </w:pPr>
            <w:r>
              <w:rPr>
                <w:bCs/>
              </w:rPr>
              <w:lastRenderedPageBreak/>
              <w:t>Не достижение целевого показателя  в полном объёме, снижение уровня удовлетворённости населения уровнем предоставления музейных услуг</w:t>
            </w:r>
          </w:p>
        </w:tc>
        <w:tc>
          <w:tcPr>
            <w:tcW w:w="741" w:type="pct"/>
            <w:tcBorders>
              <w:bottom w:val="single" w:sz="4" w:space="0" w:color="auto"/>
              <w:right w:val="single" w:sz="4" w:space="0" w:color="auto"/>
            </w:tcBorders>
          </w:tcPr>
          <w:p w:rsidR="009E196E" w:rsidRPr="00951178" w:rsidRDefault="009E196E" w:rsidP="001F54EC">
            <w:pPr>
              <w:shd w:val="clear" w:color="auto" w:fill="FFFFFF"/>
              <w:ind w:right="-31"/>
              <w:contextualSpacing/>
              <w:jc w:val="both"/>
              <w:rPr>
                <w:color w:val="000000"/>
              </w:rPr>
            </w:pPr>
            <w:r w:rsidRPr="00951178">
              <w:rPr>
                <w:color w:val="000000"/>
              </w:rPr>
              <w:t>Увеличение доли представленных (во всех формах) зрителю музейных предметов</w:t>
            </w:r>
          </w:p>
        </w:tc>
      </w:tr>
      <w:tr w:rsidR="009E196E" w:rsidRPr="00852554" w:rsidTr="001F54EC">
        <w:tc>
          <w:tcPr>
            <w:tcW w:w="5000" w:type="pct"/>
            <w:gridSpan w:val="16"/>
            <w:tcBorders>
              <w:top w:val="nil"/>
              <w:bottom w:val="single" w:sz="4" w:space="0" w:color="auto"/>
            </w:tcBorders>
          </w:tcPr>
          <w:p w:rsidR="009E196E" w:rsidRPr="00322CED" w:rsidRDefault="00001F25" w:rsidP="001F54EC">
            <w:pPr>
              <w:pStyle w:val="afb"/>
              <w:ind w:left="135"/>
              <w:rPr>
                <w:b/>
              </w:rPr>
            </w:pPr>
            <w:r w:rsidRPr="00322CED">
              <w:rPr>
                <w:b/>
                <w:color w:val="000000" w:themeColor="text1"/>
              </w:rPr>
              <w:lastRenderedPageBreak/>
              <w:t xml:space="preserve">                                          </w:t>
            </w:r>
            <w:r w:rsidR="009E196E" w:rsidRPr="00322CED">
              <w:rPr>
                <w:b/>
                <w:color w:val="000000" w:themeColor="text1"/>
              </w:rPr>
              <w:t>5.Муниципальная</w:t>
            </w:r>
            <w:r w:rsidR="009E196E" w:rsidRPr="00322CED">
              <w:rPr>
                <w:b/>
              </w:rPr>
              <w:t xml:space="preserve"> подпрограмма «Развитие физкультуры и спорта в Чернышевском районе»</w:t>
            </w:r>
          </w:p>
        </w:tc>
      </w:tr>
      <w:tr w:rsidR="00032EB7" w:rsidRPr="00852554" w:rsidTr="001F54EC">
        <w:tc>
          <w:tcPr>
            <w:tcW w:w="5000" w:type="pct"/>
            <w:gridSpan w:val="16"/>
            <w:tcBorders>
              <w:top w:val="single" w:sz="4" w:space="0" w:color="auto"/>
            </w:tcBorders>
          </w:tcPr>
          <w:p w:rsidR="00032EB7" w:rsidRPr="00322CED" w:rsidRDefault="00032EB7" w:rsidP="001F54EC">
            <w:pPr>
              <w:rPr>
                <w:sz w:val="24"/>
                <w:szCs w:val="24"/>
              </w:rPr>
            </w:pPr>
            <w:r w:rsidRPr="00322CED">
              <w:rPr>
                <w:b/>
                <w:sz w:val="24"/>
                <w:szCs w:val="24"/>
              </w:rPr>
              <w:t xml:space="preserve">Цель: </w:t>
            </w:r>
            <w:r w:rsidRPr="00322CED">
              <w:rPr>
                <w:sz w:val="24"/>
                <w:szCs w:val="24"/>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032EB7" w:rsidRPr="00852554" w:rsidTr="001F54EC">
        <w:tc>
          <w:tcPr>
            <w:tcW w:w="5000" w:type="pct"/>
            <w:gridSpan w:val="16"/>
          </w:tcPr>
          <w:p w:rsidR="00032EB7" w:rsidRPr="00322CED" w:rsidRDefault="00032EB7" w:rsidP="00322CED">
            <w:pPr>
              <w:rPr>
                <w:sz w:val="24"/>
                <w:szCs w:val="24"/>
              </w:rPr>
            </w:pPr>
            <w:r w:rsidRPr="00322CED">
              <w:rPr>
                <w:b/>
                <w:bCs/>
                <w:sz w:val="24"/>
                <w:szCs w:val="24"/>
              </w:rPr>
              <w:t>Задача 1</w:t>
            </w:r>
            <w:r w:rsidR="00322CED">
              <w:rPr>
                <w:b/>
                <w:bCs/>
                <w:sz w:val="24"/>
                <w:szCs w:val="24"/>
              </w:rPr>
              <w:t>.</w:t>
            </w:r>
            <w:r w:rsidRPr="00322CED">
              <w:rPr>
                <w:b/>
                <w:bCs/>
                <w:sz w:val="24"/>
                <w:szCs w:val="24"/>
              </w:rPr>
              <w:t xml:space="preserve"> </w:t>
            </w:r>
            <w:r w:rsidRPr="00322CED">
              <w:rPr>
                <w:bCs/>
                <w:sz w:val="24"/>
                <w:szCs w:val="24"/>
              </w:rPr>
              <w:t>Пропаганда физической культуры и спорта, здорового образа жизни</w:t>
            </w:r>
          </w:p>
        </w:tc>
      </w:tr>
      <w:tr w:rsidR="00032EB7" w:rsidRPr="00852554" w:rsidTr="00CD53AE">
        <w:tc>
          <w:tcPr>
            <w:tcW w:w="368" w:type="pct"/>
            <w:gridSpan w:val="2"/>
          </w:tcPr>
          <w:p w:rsidR="00032EB7" w:rsidRDefault="009D3D15" w:rsidP="001F54EC">
            <w:pPr>
              <w:spacing w:before="100" w:beforeAutospacing="1" w:after="100" w:afterAutospacing="1"/>
              <w:outlineLvl w:val="3"/>
              <w:rPr>
                <w:bCs/>
              </w:rPr>
            </w:pPr>
            <w:r>
              <w:rPr>
                <w:bCs/>
              </w:rPr>
              <w:t>1</w:t>
            </w:r>
          </w:p>
        </w:tc>
        <w:tc>
          <w:tcPr>
            <w:tcW w:w="997" w:type="pct"/>
            <w:gridSpan w:val="2"/>
          </w:tcPr>
          <w:p w:rsidR="00032EB7" w:rsidRPr="00F03998" w:rsidRDefault="00986133" w:rsidP="001F54EC">
            <w:pPr>
              <w:pStyle w:val="3"/>
              <w:contextualSpacing/>
              <w:outlineLvl w:val="2"/>
              <w:rPr>
                <w:b w:val="0"/>
                <w:bCs w:val="0"/>
                <w:sz w:val="22"/>
                <w:szCs w:val="22"/>
              </w:rPr>
            </w:pPr>
            <w:r>
              <w:rPr>
                <w:b w:val="0"/>
                <w:bCs w:val="0"/>
                <w:sz w:val="22"/>
                <w:szCs w:val="22"/>
              </w:rPr>
              <w:t>Выпуск материалов спортивной направленности (буклеты, листовки); приобретение</w:t>
            </w:r>
            <w:r w:rsidR="00032EB7">
              <w:rPr>
                <w:b w:val="0"/>
                <w:bCs w:val="0"/>
                <w:sz w:val="22"/>
                <w:szCs w:val="22"/>
              </w:rPr>
              <w:t xml:space="preserve"> просветительской литературы о спорте</w:t>
            </w:r>
            <w:r>
              <w:rPr>
                <w:b w:val="0"/>
                <w:bCs w:val="0"/>
                <w:sz w:val="22"/>
                <w:szCs w:val="22"/>
              </w:rPr>
              <w:t>.</w:t>
            </w:r>
          </w:p>
        </w:tc>
        <w:tc>
          <w:tcPr>
            <w:tcW w:w="515" w:type="pct"/>
            <w:gridSpan w:val="2"/>
          </w:tcPr>
          <w:p w:rsidR="00032EB7" w:rsidRPr="00F031FF" w:rsidRDefault="00032EB7" w:rsidP="001F54EC">
            <w:pPr>
              <w:spacing w:before="100" w:beforeAutospacing="1" w:after="100" w:afterAutospacing="1"/>
              <w:outlineLvl w:val="3"/>
              <w:rPr>
                <w:bCs/>
                <w:kern w:val="3"/>
              </w:rPr>
            </w:pPr>
            <w:r>
              <w:rPr>
                <w:bCs/>
                <w:kern w:val="3"/>
              </w:rPr>
              <w:t>Комитет культуры и спорта</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5409A6" w:rsidRDefault="00032EB7" w:rsidP="001F54EC">
            <w:pPr>
              <w:spacing w:before="100" w:beforeAutospacing="1" w:after="100" w:afterAutospacing="1"/>
              <w:outlineLvl w:val="3"/>
              <w:rPr>
                <w:bCs/>
                <w:color w:val="000000" w:themeColor="text1"/>
              </w:rPr>
            </w:pPr>
            <w:r w:rsidRPr="005409A6">
              <w:rPr>
                <w:bCs/>
                <w:color w:val="000000" w:themeColor="text1"/>
              </w:rPr>
              <w:t>Доля населения района ,систематически занимающегося физической культурой и спортом к 2025 году достигнет 52%</w:t>
            </w:r>
          </w:p>
        </w:tc>
        <w:tc>
          <w:tcPr>
            <w:tcW w:w="954" w:type="pct"/>
            <w:gridSpan w:val="2"/>
          </w:tcPr>
          <w:p w:rsidR="00032EB7" w:rsidRPr="005409A6" w:rsidRDefault="00032EB7" w:rsidP="001F54EC">
            <w:pPr>
              <w:spacing w:before="100" w:beforeAutospacing="1" w:after="100" w:afterAutospacing="1"/>
              <w:outlineLvl w:val="3"/>
              <w:rPr>
                <w:bCs/>
                <w:color w:val="000000" w:themeColor="text1"/>
                <w:sz w:val="18"/>
                <w:szCs w:val="18"/>
              </w:rPr>
            </w:pPr>
            <w:r w:rsidRPr="005409A6">
              <w:rPr>
                <w:bCs/>
                <w:color w:val="000000" w:themeColor="text1"/>
              </w:rPr>
              <w:t xml:space="preserve">Не достижение целевого показателя  в полном объёме </w:t>
            </w:r>
          </w:p>
        </w:tc>
        <w:tc>
          <w:tcPr>
            <w:tcW w:w="758" w:type="pct"/>
            <w:gridSpan w:val="2"/>
          </w:tcPr>
          <w:p w:rsidR="00032EB7" w:rsidRPr="005409A6" w:rsidRDefault="00032EB7" w:rsidP="001F54EC">
            <w:pPr>
              <w:spacing w:before="100" w:beforeAutospacing="1" w:after="100" w:afterAutospacing="1"/>
              <w:outlineLvl w:val="3"/>
              <w:rPr>
                <w:bCs/>
                <w:color w:val="000000" w:themeColor="text1"/>
              </w:rPr>
            </w:pPr>
            <w:r w:rsidRPr="005409A6">
              <w:rPr>
                <w:bCs/>
                <w:color w:val="000000" w:themeColor="text1"/>
              </w:rPr>
              <w:t>Доля населения, систематически занимающихся физической культурой и спортом</w:t>
            </w:r>
          </w:p>
        </w:tc>
      </w:tr>
      <w:tr w:rsidR="00032EB7" w:rsidRPr="00852554" w:rsidTr="001F54EC">
        <w:tc>
          <w:tcPr>
            <w:tcW w:w="5000" w:type="pct"/>
            <w:gridSpan w:val="16"/>
          </w:tcPr>
          <w:p w:rsidR="00032EB7" w:rsidRPr="00322CED" w:rsidRDefault="00032EB7" w:rsidP="00322CED">
            <w:pPr>
              <w:rPr>
                <w:b/>
                <w:bCs/>
                <w:color w:val="000000" w:themeColor="text1"/>
                <w:sz w:val="24"/>
                <w:szCs w:val="24"/>
              </w:rPr>
            </w:pPr>
            <w:r w:rsidRPr="00322CED">
              <w:rPr>
                <w:bCs/>
                <w:color w:val="000000" w:themeColor="text1"/>
                <w:sz w:val="24"/>
                <w:szCs w:val="24"/>
              </w:rPr>
              <w:t xml:space="preserve"> </w:t>
            </w:r>
            <w:r w:rsidRPr="00322CED">
              <w:rPr>
                <w:b/>
                <w:bCs/>
                <w:color w:val="000000" w:themeColor="text1"/>
                <w:sz w:val="24"/>
                <w:szCs w:val="24"/>
              </w:rPr>
              <w:t xml:space="preserve">Задача 2. </w:t>
            </w:r>
            <w:r w:rsidRPr="00322CED">
              <w:rPr>
                <w:bCs/>
                <w:color w:val="000000" w:themeColor="text1"/>
                <w:sz w:val="24"/>
                <w:szCs w:val="24"/>
              </w:rPr>
              <w:t>Развитие детско-юношеского спорта</w:t>
            </w:r>
          </w:p>
        </w:tc>
      </w:tr>
      <w:tr w:rsidR="00032EB7" w:rsidRPr="00852554" w:rsidTr="00CD53AE">
        <w:tc>
          <w:tcPr>
            <w:tcW w:w="368" w:type="pct"/>
            <w:gridSpan w:val="2"/>
          </w:tcPr>
          <w:p w:rsidR="00032EB7" w:rsidRDefault="00032EB7" w:rsidP="001F54EC">
            <w:pPr>
              <w:spacing w:before="100" w:beforeAutospacing="1" w:after="100" w:afterAutospacing="1"/>
              <w:outlineLvl w:val="3"/>
              <w:rPr>
                <w:bCs/>
              </w:rPr>
            </w:pPr>
            <w:r>
              <w:rPr>
                <w:bCs/>
              </w:rPr>
              <w:t>1.</w:t>
            </w:r>
          </w:p>
        </w:tc>
        <w:tc>
          <w:tcPr>
            <w:tcW w:w="997" w:type="pct"/>
            <w:gridSpan w:val="2"/>
          </w:tcPr>
          <w:p w:rsidR="00032EB7" w:rsidRPr="000818C5" w:rsidRDefault="00032EB7" w:rsidP="001F54EC">
            <w:pPr>
              <w:rPr>
                <w:sz w:val="24"/>
                <w:szCs w:val="24"/>
              </w:rPr>
            </w:pPr>
            <w:r w:rsidRPr="000818C5">
              <w:rPr>
                <w:bCs/>
                <w:sz w:val="24"/>
                <w:szCs w:val="24"/>
              </w:rPr>
              <w:t>Материально-техническое обеспечение спартакиад и спортивных мероприятий среди детей, учащихся</w:t>
            </w:r>
          </w:p>
          <w:p w:rsidR="00032EB7" w:rsidRPr="00275D62" w:rsidRDefault="00032EB7" w:rsidP="001F54EC"/>
        </w:tc>
        <w:tc>
          <w:tcPr>
            <w:tcW w:w="515" w:type="pct"/>
            <w:gridSpan w:val="2"/>
          </w:tcPr>
          <w:p w:rsidR="00032EB7" w:rsidRPr="00F031FF" w:rsidRDefault="00032EB7" w:rsidP="001F54EC">
            <w:pPr>
              <w:spacing w:before="100" w:beforeAutospacing="1" w:after="100" w:afterAutospacing="1"/>
              <w:outlineLvl w:val="3"/>
              <w:rPr>
                <w:bCs/>
                <w:kern w:val="3"/>
              </w:rPr>
            </w:pPr>
            <w:r>
              <w:rPr>
                <w:bCs/>
                <w:kern w:val="3"/>
              </w:rPr>
              <w:t xml:space="preserve">Администрация МР, </w:t>
            </w:r>
            <w:r w:rsidR="00E141C1">
              <w:rPr>
                <w:bCs/>
                <w:kern w:val="3"/>
              </w:rPr>
              <w:t xml:space="preserve">МКУ </w:t>
            </w:r>
            <w:r>
              <w:rPr>
                <w:bCs/>
                <w:kern w:val="3"/>
              </w:rPr>
              <w:t>Комитет культуры и спорта, ДЮСШ</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5409A6" w:rsidRDefault="00032EB7" w:rsidP="001F54EC">
            <w:pPr>
              <w:spacing w:before="100" w:beforeAutospacing="1" w:after="100" w:afterAutospacing="1"/>
              <w:outlineLvl w:val="3"/>
              <w:rPr>
                <w:bCs/>
                <w:color w:val="000000" w:themeColor="text1"/>
              </w:rPr>
            </w:pPr>
            <w:r w:rsidRPr="005409A6">
              <w:rPr>
                <w:bCs/>
                <w:color w:val="000000" w:themeColor="text1"/>
              </w:rPr>
              <w:t>Количество проведённых физкультурных и спортивных мероприятий к 2025 году вырастет до 60 в год</w:t>
            </w:r>
          </w:p>
        </w:tc>
        <w:tc>
          <w:tcPr>
            <w:tcW w:w="954" w:type="pct"/>
            <w:gridSpan w:val="2"/>
          </w:tcPr>
          <w:p w:rsidR="00032EB7" w:rsidRPr="005409A6" w:rsidRDefault="00032EB7" w:rsidP="001F54EC">
            <w:pPr>
              <w:spacing w:before="100" w:beforeAutospacing="1" w:after="100" w:afterAutospacing="1"/>
              <w:outlineLvl w:val="3"/>
              <w:rPr>
                <w:bCs/>
                <w:color w:val="000000" w:themeColor="text1"/>
                <w:sz w:val="18"/>
                <w:szCs w:val="18"/>
              </w:rPr>
            </w:pPr>
            <w:r w:rsidRPr="005409A6">
              <w:rPr>
                <w:bCs/>
                <w:color w:val="000000" w:themeColor="text1"/>
              </w:rPr>
              <w:t xml:space="preserve">Не достижение целевого показателя  в полном объёме, </w:t>
            </w:r>
          </w:p>
        </w:tc>
        <w:tc>
          <w:tcPr>
            <w:tcW w:w="758" w:type="pct"/>
            <w:gridSpan w:val="2"/>
          </w:tcPr>
          <w:p w:rsidR="00032EB7" w:rsidRPr="005409A6" w:rsidRDefault="00032EB7" w:rsidP="001F54EC">
            <w:pPr>
              <w:spacing w:before="100" w:beforeAutospacing="1" w:after="100" w:afterAutospacing="1"/>
              <w:outlineLvl w:val="3"/>
              <w:rPr>
                <w:bCs/>
                <w:color w:val="000000" w:themeColor="text1"/>
              </w:rPr>
            </w:pPr>
            <w:r w:rsidRPr="005409A6">
              <w:rPr>
                <w:bCs/>
                <w:color w:val="000000" w:themeColor="text1"/>
              </w:rPr>
              <w:t xml:space="preserve">Количество проведённых физкультурных и спортивных мероприятий </w:t>
            </w:r>
          </w:p>
        </w:tc>
      </w:tr>
      <w:tr w:rsidR="00032EB7" w:rsidRPr="00852554" w:rsidTr="001F54EC">
        <w:tc>
          <w:tcPr>
            <w:tcW w:w="5000" w:type="pct"/>
            <w:gridSpan w:val="16"/>
          </w:tcPr>
          <w:p w:rsidR="00032EB7" w:rsidRDefault="00322CED" w:rsidP="00322CED">
            <w:pPr>
              <w:spacing w:before="100" w:beforeAutospacing="1" w:after="100" w:afterAutospacing="1"/>
              <w:outlineLvl w:val="3"/>
              <w:rPr>
                <w:bCs/>
              </w:rPr>
            </w:pPr>
            <w:r>
              <w:rPr>
                <w:bCs/>
              </w:rPr>
              <w:t xml:space="preserve"> </w:t>
            </w:r>
            <w:r w:rsidR="00032EB7" w:rsidRPr="00C637BD">
              <w:rPr>
                <w:b/>
                <w:sz w:val="22"/>
                <w:szCs w:val="22"/>
              </w:rPr>
              <w:t>Задача</w:t>
            </w:r>
            <w:r>
              <w:rPr>
                <w:b/>
                <w:sz w:val="22"/>
                <w:szCs w:val="22"/>
              </w:rPr>
              <w:t xml:space="preserve"> 3.</w:t>
            </w:r>
            <w:r w:rsidR="00032EB7" w:rsidRPr="00C637BD">
              <w:rPr>
                <w:b/>
                <w:sz w:val="22"/>
                <w:szCs w:val="22"/>
              </w:rPr>
              <w:t xml:space="preserve"> </w:t>
            </w:r>
            <w:r w:rsidR="00032EB7" w:rsidRPr="00322CED">
              <w:rPr>
                <w:sz w:val="22"/>
                <w:szCs w:val="22"/>
              </w:rPr>
              <w:t>Физкульурно-оздоровительная работа среди взрослого населения</w:t>
            </w:r>
          </w:p>
        </w:tc>
      </w:tr>
      <w:tr w:rsidR="00032EB7" w:rsidRPr="00852554" w:rsidTr="00CD53AE">
        <w:tc>
          <w:tcPr>
            <w:tcW w:w="368" w:type="pct"/>
            <w:gridSpan w:val="2"/>
          </w:tcPr>
          <w:p w:rsidR="00032EB7" w:rsidRDefault="009D3D15" w:rsidP="001F54EC">
            <w:pPr>
              <w:spacing w:before="100" w:beforeAutospacing="1" w:after="100" w:afterAutospacing="1"/>
              <w:outlineLvl w:val="3"/>
              <w:rPr>
                <w:bCs/>
              </w:rPr>
            </w:pPr>
            <w:r>
              <w:rPr>
                <w:bCs/>
              </w:rPr>
              <w:t>1</w:t>
            </w:r>
            <w:r w:rsidR="00032EB7">
              <w:rPr>
                <w:bCs/>
              </w:rPr>
              <w:t>.</w:t>
            </w:r>
          </w:p>
        </w:tc>
        <w:tc>
          <w:tcPr>
            <w:tcW w:w="997" w:type="pct"/>
            <w:gridSpan w:val="2"/>
          </w:tcPr>
          <w:p w:rsidR="00032EB7" w:rsidRPr="002E06A1" w:rsidRDefault="00032EB7" w:rsidP="001F54EC">
            <w:pPr>
              <w:shd w:val="clear" w:color="auto" w:fill="FFFFFF"/>
              <w:ind w:right="-31"/>
              <w:contextualSpacing/>
              <w:jc w:val="both"/>
              <w:rPr>
                <w:b/>
                <w:bCs/>
                <w:sz w:val="24"/>
                <w:szCs w:val="24"/>
              </w:rPr>
            </w:pPr>
            <w:r>
              <w:t xml:space="preserve">Выезды сборных команд района на </w:t>
            </w:r>
            <w:r w:rsidR="009D3D15">
              <w:t>межрайонные, краевые  региональные</w:t>
            </w:r>
            <w:r>
              <w:t xml:space="preserve"> соревнования</w:t>
            </w:r>
          </w:p>
        </w:tc>
        <w:tc>
          <w:tcPr>
            <w:tcW w:w="515" w:type="pct"/>
            <w:gridSpan w:val="2"/>
          </w:tcPr>
          <w:p w:rsidR="00032EB7" w:rsidRPr="00F031FF" w:rsidRDefault="00032EB7" w:rsidP="001F54EC">
            <w:pPr>
              <w:spacing w:before="100" w:beforeAutospacing="1" w:after="100" w:afterAutospacing="1"/>
              <w:outlineLvl w:val="3"/>
              <w:rPr>
                <w:bCs/>
                <w:kern w:val="3"/>
              </w:rPr>
            </w:pPr>
            <w:r>
              <w:rPr>
                <w:bCs/>
                <w:kern w:val="3"/>
              </w:rPr>
              <w:t xml:space="preserve">Администрация МР, </w:t>
            </w:r>
            <w:r w:rsidR="00E141C1">
              <w:rPr>
                <w:bCs/>
                <w:kern w:val="3"/>
              </w:rPr>
              <w:t xml:space="preserve">МКУ </w:t>
            </w:r>
            <w:r>
              <w:rPr>
                <w:bCs/>
                <w:kern w:val="3"/>
              </w:rPr>
              <w:t>Комитет культуры и спорта, ДЮСШ</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955D58" w:rsidRDefault="00032EB7" w:rsidP="001F54EC">
            <w:pPr>
              <w:spacing w:before="100" w:beforeAutospacing="1" w:after="100" w:afterAutospacing="1"/>
              <w:outlineLvl w:val="3"/>
              <w:rPr>
                <w:bCs/>
                <w:color w:val="000000" w:themeColor="text1"/>
              </w:rPr>
            </w:pPr>
            <w:r w:rsidRPr="00955D58">
              <w:rPr>
                <w:color w:val="000000" w:themeColor="text1"/>
              </w:rPr>
              <w:t>Количество участников физкультурных и спортивных мероприятий к 2025 году увеличится до 4000 чел.</w:t>
            </w:r>
          </w:p>
        </w:tc>
        <w:tc>
          <w:tcPr>
            <w:tcW w:w="954" w:type="pct"/>
            <w:gridSpan w:val="2"/>
          </w:tcPr>
          <w:p w:rsidR="00032EB7" w:rsidRPr="00955D58" w:rsidRDefault="00032EB7" w:rsidP="001F54EC">
            <w:pPr>
              <w:spacing w:before="100" w:beforeAutospacing="1" w:after="100" w:afterAutospacing="1"/>
              <w:outlineLvl w:val="3"/>
              <w:rPr>
                <w:bCs/>
                <w:color w:val="000000" w:themeColor="text1"/>
                <w:sz w:val="18"/>
                <w:szCs w:val="18"/>
              </w:rPr>
            </w:pPr>
            <w:r w:rsidRPr="00955D58">
              <w:rPr>
                <w:bCs/>
                <w:color w:val="000000" w:themeColor="text1"/>
              </w:rPr>
              <w:t xml:space="preserve">Не достижение целевого показателя  в полном объёме </w:t>
            </w:r>
          </w:p>
        </w:tc>
        <w:tc>
          <w:tcPr>
            <w:tcW w:w="758" w:type="pct"/>
            <w:gridSpan w:val="2"/>
          </w:tcPr>
          <w:p w:rsidR="00032EB7" w:rsidRPr="00955D58" w:rsidRDefault="00032EB7" w:rsidP="001F54EC">
            <w:pPr>
              <w:spacing w:before="100" w:beforeAutospacing="1" w:after="100" w:afterAutospacing="1"/>
              <w:outlineLvl w:val="3"/>
              <w:rPr>
                <w:bCs/>
                <w:color w:val="000000" w:themeColor="text1"/>
              </w:rPr>
            </w:pPr>
            <w:r w:rsidRPr="00955D58">
              <w:rPr>
                <w:bCs/>
                <w:color w:val="000000" w:themeColor="text1"/>
              </w:rPr>
              <w:t>Количество участников физкультурных и спортивных мероприятий</w:t>
            </w:r>
          </w:p>
        </w:tc>
      </w:tr>
      <w:tr w:rsidR="00032EB7" w:rsidRPr="00852554" w:rsidTr="001F54EC">
        <w:tc>
          <w:tcPr>
            <w:tcW w:w="5000" w:type="pct"/>
            <w:gridSpan w:val="16"/>
          </w:tcPr>
          <w:p w:rsidR="00032EB7" w:rsidRPr="00955D58" w:rsidRDefault="00032EB7" w:rsidP="00322CED">
            <w:pPr>
              <w:spacing w:before="100" w:beforeAutospacing="1" w:after="100" w:afterAutospacing="1"/>
              <w:outlineLvl w:val="3"/>
              <w:rPr>
                <w:bCs/>
                <w:color w:val="000000" w:themeColor="text1"/>
              </w:rPr>
            </w:pPr>
            <w:r w:rsidRPr="00955D58">
              <w:rPr>
                <w:b/>
                <w:color w:val="000000" w:themeColor="text1"/>
                <w:sz w:val="22"/>
                <w:szCs w:val="22"/>
              </w:rPr>
              <w:t xml:space="preserve"> Задача</w:t>
            </w:r>
            <w:r w:rsidR="00322CED">
              <w:rPr>
                <w:b/>
                <w:color w:val="000000" w:themeColor="text1"/>
                <w:sz w:val="22"/>
                <w:szCs w:val="22"/>
              </w:rPr>
              <w:t xml:space="preserve"> 4. </w:t>
            </w:r>
            <w:r w:rsidRPr="00955D58">
              <w:rPr>
                <w:b/>
                <w:color w:val="000000" w:themeColor="text1"/>
                <w:sz w:val="22"/>
                <w:szCs w:val="22"/>
              </w:rPr>
              <w:t xml:space="preserve"> </w:t>
            </w:r>
            <w:r w:rsidRPr="00322CED">
              <w:rPr>
                <w:color w:val="000000" w:themeColor="text1"/>
                <w:sz w:val="22"/>
                <w:szCs w:val="22"/>
              </w:rPr>
              <w:t>Развитие материально-технической базы физкультуры и спорта муниципального района</w:t>
            </w:r>
          </w:p>
        </w:tc>
      </w:tr>
      <w:tr w:rsidR="00032EB7" w:rsidRPr="003C5A08" w:rsidTr="00CD53AE">
        <w:tc>
          <w:tcPr>
            <w:tcW w:w="368" w:type="pct"/>
            <w:gridSpan w:val="2"/>
          </w:tcPr>
          <w:p w:rsidR="00032EB7" w:rsidRPr="003C5A08" w:rsidRDefault="00032EB7" w:rsidP="001F54EC">
            <w:pPr>
              <w:spacing w:before="100" w:beforeAutospacing="1" w:after="100" w:afterAutospacing="1"/>
              <w:outlineLvl w:val="3"/>
              <w:rPr>
                <w:bCs/>
              </w:rPr>
            </w:pPr>
            <w:r w:rsidRPr="003C5A08">
              <w:rPr>
                <w:bCs/>
              </w:rPr>
              <w:t>1.</w:t>
            </w:r>
          </w:p>
        </w:tc>
        <w:tc>
          <w:tcPr>
            <w:tcW w:w="997" w:type="pct"/>
            <w:gridSpan w:val="2"/>
          </w:tcPr>
          <w:p w:rsidR="00032EB7" w:rsidRPr="003C5A08" w:rsidRDefault="00032EB7" w:rsidP="001F54EC">
            <w:pPr>
              <w:shd w:val="clear" w:color="auto" w:fill="FFFFFF"/>
              <w:ind w:right="-31"/>
              <w:contextualSpacing/>
              <w:jc w:val="both"/>
              <w:rPr>
                <w:bCs/>
                <w:sz w:val="24"/>
                <w:szCs w:val="24"/>
              </w:rPr>
            </w:pPr>
            <w:r>
              <w:rPr>
                <w:bCs/>
                <w:sz w:val="22"/>
                <w:szCs w:val="22"/>
              </w:rPr>
              <w:t xml:space="preserve"> Р</w:t>
            </w:r>
            <w:r w:rsidRPr="003C5A08">
              <w:rPr>
                <w:bCs/>
                <w:sz w:val="22"/>
                <w:szCs w:val="22"/>
              </w:rPr>
              <w:t>азвитие материально-технической базы физкультуры и спорта на территории муниципального района «Чернышевский район»</w:t>
            </w:r>
            <w:r w:rsidR="009D3D15">
              <w:rPr>
                <w:bCs/>
                <w:sz w:val="22"/>
                <w:szCs w:val="22"/>
              </w:rPr>
              <w:t xml:space="preserve"> (</w:t>
            </w:r>
            <w:r w:rsidR="00475889">
              <w:rPr>
                <w:bCs/>
                <w:sz w:val="22"/>
                <w:szCs w:val="22"/>
              </w:rPr>
              <w:t>с.Мильгидун, с.Укурей, с.Новый Олов</w:t>
            </w:r>
            <w:r w:rsidR="00C13811">
              <w:rPr>
                <w:bCs/>
                <w:sz w:val="22"/>
                <w:szCs w:val="22"/>
              </w:rPr>
              <w:t>, с.Ареда, п.Букачача)</w:t>
            </w:r>
            <w:r w:rsidR="00A34FDF">
              <w:rPr>
                <w:bCs/>
                <w:sz w:val="22"/>
                <w:szCs w:val="22"/>
              </w:rPr>
              <w:t xml:space="preserve"> </w:t>
            </w:r>
          </w:p>
        </w:tc>
        <w:tc>
          <w:tcPr>
            <w:tcW w:w="515" w:type="pct"/>
            <w:gridSpan w:val="2"/>
          </w:tcPr>
          <w:p w:rsidR="00032EB7" w:rsidRPr="003C5A08" w:rsidRDefault="00032EB7" w:rsidP="001F54EC">
            <w:pPr>
              <w:spacing w:before="100" w:beforeAutospacing="1" w:after="100" w:afterAutospacing="1"/>
              <w:outlineLvl w:val="3"/>
              <w:rPr>
                <w:sz w:val="18"/>
                <w:szCs w:val="18"/>
              </w:rPr>
            </w:pPr>
            <w:r w:rsidRPr="003C5A08">
              <w:rPr>
                <w:sz w:val="18"/>
                <w:szCs w:val="18"/>
              </w:rPr>
              <w:t xml:space="preserve">Администрация МР, </w:t>
            </w:r>
            <w:r w:rsidR="009D3D15">
              <w:rPr>
                <w:sz w:val="18"/>
                <w:szCs w:val="18"/>
              </w:rPr>
              <w:t xml:space="preserve">администрации поселений, </w:t>
            </w:r>
            <w:r w:rsidR="00E141C1">
              <w:rPr>
                <w:sz w:val="18"/>
                <w:szCs w:val="18"/>
              </w:rPr>
              <w:t xml:space="preserve">МКУ </w:t>
            </w:r>
            <w:r w:rsidRPr="003C5A08">
              <w:rPr>
                <w:sz w:val="18"/>
                <w:szCs w:val="18"/>
              </w:rPr>
              <w:t>Комитет культуры и спорта, ДЮСШ</w:t>
            </w:r>
          </w:p>
        </w:tc>
        <w:tc>
          <w:tcPr>
            <w:tcW w:w="379" w:type="pct"/>
            <w:gridSpan w:val="2"/>
          </w:tcPr>
          <w:p w:rsidR="00032EB7" w:rsidRPr="003C5A08" w:rsidRDefault="00032EB7" w:rsidP="001F54EC">
            <w:pPr>
              <w:spacing w:before="100" w:beforeAutospacing="1" w:after="100" w:afterAutospacing="1"/>
              <w:outlineLvl w:val="3"/>
              <w:rPr>
                <w:bCs/>
              </w:rPr>
            </w:pPr>
            <w:r w:rsidRPr="003C5A08">
              <w:rPr>
                <w:bCs/>
              </w:rPr>
              <w:t>2021</w:t>
            </w:r>
          </w:p>
        </w:tc>
        <w:tc>
          <w:tcPr>
            <w:tcW w:w="382" w:type="pct"/>
            <w:gridSpan w:val="2"/>
          </w:tcPr>
          <w:p w:rsidR="00032EB7" w:rsidRPr="003C5A08" w:rsidRDefault="00032EB7" w:rsidP="001F54EC">
            <w:pPr>
              <w:spacing w:before="100" w:beforeAutospacing="1" w:after="100" w:afterAutospacing="1"/>
              <w:outlineLvl w:val="3"/>
              <w:rPr>
                <w:bCs/>
              </w:rPr>
            </w:pPr>
            <w:r w:rsidRPr="003C5A08">
              <w:rPr>
                <w:bCs/>
              </w:rPr>
              <w:t>2025</w:t>
            </w:r>
          </w:p>
        </w:tc>
        <w:tc>
          <w:tcPr>
            <w:tcW w:w="646" w:type="pct"/>
            <w:gridSpan w:val="2"/>
          </w:tcPr>
          <w:p w:rsidR="00032EB7" w:rsidRPr="00955D58" w:rsidRDefault="00032EB7" w:rsidP="001F54EC">
            <w:pPr>
              <w:spacing w:before="100" w:beforeAutospacing="1" w:after="100" w:afterAutospacing="1"/>
              <w:outlineLvl w:val="3"/>
              <w:rPr>
                <w:bCs/>
                <w:color w:val="000000" w:themeColor="text1"/>
              </w:rPr>
            </w:pPr>
            <w:r w:rsidRPr="00955D58">
              <w:rPr>
                <w:bCs/>
                <w:color w:val="000000" w:themeColor="text1"/>
              </w:rPr>
              <w:t>За 5 лет реализации муниципальной подпрограммы количество спортивных сооружений на территории района увеличится на 5 единиц</w:t>
            </w:r>
          </w:p>
        </w:tc>
        <w:tc>
          <w:tcPr>
            <w:tcW w:w="954" w:type="pct"/>
            <w:gridSpan w:val="2"/>
          </w:tcPr>
          <w:p w:rsidR="00032EB7" w:rsidRPr="00955D58" w:rsidRDefault="00032EB7" w:rsidP="001F54EC">
            <w:pPr>
              <w:spacing w:before="100" w:beforeAutospacing="1" w:after="100" w:afterAutospacing="1"/>
              <w:outlineLvl w:val="3"/>
              <w:rPr>
                <w:bCs/>
                <w:color w:val="000000" w:themeColor="text1"/>
                <w:sz w:val="18"/>
                <w:szCs w:val="18"/>
              </w:rPr>
            </w:pPr>
            <w:r w:rsidRPr="00955D58">
              <w:rPr>
                <w:bCs/>
                <w:color w:val="000000" w:themeColor="text1"/>
              </w:rPr>
              <w:t xml:space="preserve">Не достижение целевого показателя  в полном объёме, </w:t>
            </w:r>
          </w:p>
        </w:tc>
        <w:tc>
          <w:tcPr>
            <w:tcW w:w="758" w:type="pct"/>
            <w:gridSpan w:val="2"/>
          </w:tcPr>
          <w:p w:rsidR="00032EB7" w:rsidRPr="00955D58" w:rsidRDefault="00032EB7" w:rsidP="001F54EC">
            <w:pPr>
              <w:spacing w:before="100" w:beforeAutospacing="1" w:after="100" w:afterAutospacing="1"/>
              <w:outlineLvl w:val="3"/>
              <w:rPr>
                <w:bCs/>
                <w:color w:val="000000" w:themeColor="text1"/>
              </w:rPr>
            </w:pPr>
            <w:r w:rsidRPr="00955D58">
              <w:rPr>
                <w:bCs/>
                <w:color w:val="000000" w:themeColor="text1"/>
              </w:rPr>
              <w:t>Увеличение спортивных сооружений на территории Чернышевского района</w:t>
            </w:r>
          </w:p>
        </w:tc>
      </w:tr>
    </w:tbl>
    <w:p w:rsidR="00032EB7" w:rsidRDefault="00032EB7" w:rsidP="00032EB7">
      <w:pPr>
        <w:spacing w:before="100" w:beforeAutospacing="1" w:after="100" w:afterAutospacing="1"/>
        <w:jc w:val="center"/>
        <w:outlineLvl w:val="3"/>
        <w:rPr>
          <w:rFonts w:ascii="Times New Roman" w:hAnsi="Times New Roman" w:cs="Times New Roman"/>
          <w:b/>
          <w:bCs/>
        </w:rPr>
      </w:pPr>
    </w:p>
    <w:p w:rsidR="00032EB7" w:rsidRPr="00D2248E" w:rsidRDefault="00032EB7" w:rsidP="00032EB7">
      <w:pPr>
        <w:spacing w:before="100" w:beforeAutospacing="1" w:after="100" w:afterAutospacing="1"/>
        <w:jc w:val="center"/>
        <w:outlineLvl w:val="3"/>
        <w:rPr>
          <w:rFonts w:ascii="Times New Roman" w:hAnsi="Times New Roman" w:cs="Times New Roman"/>
          <w:b/>
          <w:bCs/>
        </w:rPr>
      </w:pPr>
      <w:r w:rsidRPr="00D2248E">
        <w:rPr>
          <w:rFonts w:ascii="Times New Roman" w:hAnsi="Times New Roman" w:cs="Times New Roman"/>
          <w:b/>
          <w:bCs/>
        </w:rPr>
        <w:t xml:space="preserve">Таблица N 3. Финансовое обеспечение реализации муниципальной программы </w:t>
      </w:r>
    </w:p>
    <w:tbl>
      <w:tblPr>
        <w:tblStyle w:val="afffb"/>
        <w:tblW w:w="15735" w:type="dxa"/>
        <w:tblInd w:w="-459" w:type="dxa"/>
        <w:tblLayout w:type="fixed"/>
        <w:tblLook w:val="04A0"/>
      </w:tblPr>
      <w:tblGrid>
        <w:gridCol w:w="5102"/>
        <w:gridCol w:w="1905"/>
        <w:gridCol w:w="79"/>
        <w:gridCol w:w="1594"/>
        <w:gridCol w:w="52"/>
        <w:gridCol w:w="585"/>
        <w:gridCol w:w="37"/>
        <w:gridCol w:w="773"/>
        <w:gridCol w:w="8"/>
        <w:gridCol w:w="698"/>
        <w:gridCol w:w="44"/>
        <w:gridCol w:w="791"/>
        <w:gridCol w:w="90"/>
        <w:gridCol w:w="809"/>
        <w:gridCol w:w="31"/>
        <w:gridCol w:w="720"/>
        <w:gridCol w:w="7"/>
        <w:gridCol w:w="6"/>
        <w:gridCol w:w="653"/>
        <w:gridCol w:w="43"/>
        <w:gridCol w:w="7"/>
        <w:gridCol w:w="94"/>
        <w:gridCol w:w="675"/>
        <w:gridCol w:w="32"/>
        <w:gridCol w:w="24"/>
        <w:gridCol w:w="25"/>
        <w:gridCol w:w="851"/>
      </w:tblGrid>
      <w:tr w:rsidR="00032EB7" w:rsidRPr="00852554" w:rsidTr="001F54EC">
        <w:trPr>
          <w:trHeight w:val="578"/>
          <w:tblHeader/>
        </w:trPr>
        <w:tc>
          <w:tcPr>
            <w:tcW w:w="5102" w:type="dxa"/>
            <w:vMerge w:val="restart"/>
          </w:tcPr>
          <w:p w:rsidR="00032EB7" w:rsidRPr="00852554" w:rsidRDefault="00032EB7" w:rsidP="003D7834">
            <w:pPr>
              <w:spacing w:before="100" w:beforeAutospacing="1" w:after="100" w:afterAutospacing="1"/>
              <w:jc w:val="center"/>
              <w:outlineLvl w:val="3"/>
              <w:rPr>
                <w:bCs/>
              </w:rPr>
            </w:pPr>
            <w:r w:rsidRPr="00852554">
              <w:rPr>
                <w:bCs/>
              </w:rPr>
              <w:t>Наименование муниципальной программы, основных мероприятий и мероприятий</w:t>
            </w:r>
          </w:p>
        </w:tc>
        <w:tc>
          <w:tcPr>
            <w:tcW w:w="1984" w:type="dxa"/>
            <w:gridSpan w:val="2"/>
            <w:vMerge w:val="restart"/>
          </w:tcPr>
          <w:p w:rsidR="00032EB7" w:rsidRPr="00852554" w:rsidRDefault="00032EB7" w:rsidP="003D7834">
            <w:pPr>
              <w:spacing w:before="100" w:beforeAutospacing="1" w:after="100" w:afterAutospacing="1"/>
              <w:jc w:val="center"/>
              <w:outlineLvl w:val="3"/>
              <w:rPr>
                <w:bCs/>
              </w:rPr>
            </w:pPr>
            <w:r w:rsidRPr="00852554">
              <w:rPr>
                <w:bCs/>
              </w:rPr>
              <w:t>Источник финансирования</w:t>
            </w:r>
          </w:p>
        </w:tc>
        <w:tc>
          <w:tcPr>
            <w:tcW w:w="1594" w:type="dxa"/>
            <w:vMerge w:val="restart"/>
          </w:tcPr>
          <w:p w:rsidR="00032EB7" w:rsidRPr="00852554" w:rsidRDefault="00032EB7" w:rsidP="003D7834">
            <w:pPr>
              <w:spacing w:before="100" w:beforeAutospacing="1" w:after="100" w:afterAutospacing="1"/>
              <w:jc w:val="center"/>
              <w:outlineLvl w:val="3"/>
              <w:rPr>
                <w:bCs/>
              </w:rPr>
            </w:pPr>
            <w:r w:rsidRPr="00852554">
              <w:rPr>
                <w:bCs/>
              </w:rPr>
              <w:t>Ответственный исполнитель, соисполнитель</w:t>
            </w:r>
          </w:p>
        </w:tc>
        <w:tc>
          <w:tcPr>
            <w:tcW w:w="2988" w:type="dxa"/>
            <w:gridSpan w:val="8"/>
          </w:tcPr>
          <w:p w:rsidR="00032EB7" w:rsidRPr="00852554" w:rsidRDefault="00032EB7" w:rsidP="003D7834">
            <w:pPr>
              <w:spacing w:before="100" w:beforeAutospacing="1" w:after="100" w:afterAutospacing="1"/>
              <w:jc w:val="center"/>
              <w:outlineLvl w:val="3"/>
              <w:rPr>
                <w:bCs/>
              </w:rPr>
            </w:pPr>
            <w:r w:rsidRPr="00852554">
              <w:rPr>
                <w:bCs/>
              </w:rPr>
              <w:t>Код бюджетной классификации</w:t>
            </w:r>
          </w:p>
        </w:tc>
        <w:tc>
          <w:tcPr>
            <w:tcW w:w="4067" w:type="dxa"/>
            <w:gridSpan w:val="15"/>
          </w:tcPr>
          <w:p w:rsidR="00032EB7" w:rsidRPr="00852554" w:rsidRDefault="00032EB7" w:rsidP="003D7834">
            <w:pPr>
              <w:spacing w:before="100" w:beforeAutospacing="1" w:after="100" w:afterAutospacing="1"/>
              <w:jc w:val="center"/>
              <w:outlineLvl w:val="3"/>
              <w:rPr>
                <w:bCs/>
              </w:rPr>
            </w:pPr>
            <w:r w:rsidRPr="00852554">
              <w:rPr>
                <w:bCs/>
              </w:rPr>
              <w:t>Расходы (тыс. руб.), годы</w:t>
            </w:r>
          </w:p>
        </w:tc>
      </w:tr>
      <w:tr w:rsidR="00032EB7" w:rsidRPr="00852554" w:rsidTr="001F54EC">
        <w:trPr>
          <w:tblHeader/>
        </w:trPr>
        <w:tc>
          <w:tcPr>
            <w:tcW w:w="5102" w:type="dxa"/>
            <w:vMerge/>
          </w:tcPr>
          <w:p w:rsidR="00032EB7" w:rsidRPr="00852554" w:rsidRDefault="00032EB7" w:rsidP="003D7834">
            <w:pPr>
              <w:spacing w:before="100" w:beforeAutospacing="1" w:after="100" w:afterAutospacing="1"/>
              <w:outlineLvl w:val="3"/>
              <w:rPr>
                <w:bCs/>
              </w:rPr>
            </w:pPr>
          </w:p>
        </w:tc>
        <w:tc>
          <w:tcPr>
            <w:tcW w:w="1984" w:type="dxa"/>
            <w:gridSpan w:val="2"/>
            <w:vMerge/>
          </w:tcPr>
          <w:p w:rsidR="00032EB7" w:rsidRPr="00852554" w:rsidRDefault="00032EB7" w:rsidP="003D7834">
            <w:pPr>
              <w:spacing w:before="100" w:beforeAutospacing="1" w:after="100" w:afterAutospacing="1"/>
              <w:outlineLvl w:val="3"/>
              <w:rPr>
                <w:bCs/>
              </w:rPr>
            </w:pPr>
          </w:p>
        </w:tc>
        <w:tc>
          <w:tcPr>
            <w:tcW w:w="1594" w:type="dxa"/>
            <w:vMerge/>
          </w:tcPr>
          <w:p w:rsidR="00032EB7" w:rsidRPr="00852554" w:rsidRDefault="00032EB7" w:rsidP="003D7834">
            <w:pPr>
              <w:spacing w:before="100" w:beforeAutospacing="1" w:after="100" w:afterAutospacing="1"/>
              <w:outlineLvl w:val="3"/>
              <w:rPr>
                <w:bCs/>
              </w:rPr>
            </w:pPr>
          </w:p>
        </w:tc>
        <w:tc>
          <w:tcPr>
            <w:tcW w:w="674" w:type="dxa"/>
            <w:gridSpan w:val="3"/>
          </w:tcPr>
          <w:p w:rsidR="00032EB7" w:rsidRPr="00852554" w:rsidRDefault="00032EB7" w:rsidP="003D7834">
            <w:pPr>
              <w:spacing w:before="100" w:beforeAutospacing="1" w:after="100" w:afterAutospacing="1"/>
              <w:outlineLvl w:val="3"/>
              <w:rPr>
                <w:bCs/>
              </w:rPr>
            </w:pPr>
            <w:r w:rsidRPr="00852554">
              <w:rPr>
                <w:bCs/>
              </w:rPr>
              <w:t>ГРБС</w:t>
            </w:r>
          </w:p>
        </w:tc>
        <w:tc>
          <w:tcPr>
            <w:tcW w:w="781" w:type="dxa"/>
            <w:gridSpan w:val="2"/>
          </w:tcPr>
          <w:p w:rsidR="00032EB7" w:rsidRPr="00852554" w:rsidRDefault="00032EB7" w:rsidP="003D7834">
            <w:pPr>
              <w:spacing w:before="100" w:beforeAutospacing="1" w:after="100" w:afterAutospacing="1"/>
              <w:outlineLvl w:val="3"/>
              <w:rPr>
                <w:bCs/>
              </w:rPr>
            </w:pPr>
            <w:r w:rsidRPr="00852554">
              <w:rPr>
                <w:bCs/>
              </w:rPr>
              <w:t>РзПр</w:t>
            </w:r>
          </w:p>
        </w:tc>
        <w:tc>
          <w:tcPr>
            <w:tcW w:w="698" w:type="dxa"/>
          </w:tcPr>
          <w:p w:rsidR="00032EB7" w:rsidRPr="00852554" w:rsidRDefault="00032EB7" w:rsidP="003D7834">
            <w:pPr>
              <w:spacing w:before="100" w:beforeAutospacing="1" w:after="100" w:afterAutospacing="1"/>
              <w:outlineLvl w:val="3"/>
              <w:rPr>
                <w:bCs/>
              </w:rPr>
            </w:pPr>
            <w:r w:rsidRPr="00852554">
              <w:rPr>
                <w:bCs/>
              </w:rPr>
              <w:t>ЦСР</w:t>
            </w:r>
          </w:p>
        </w:tc>
        <w:tc>
          <w:tcPr>
            <w:tcW w:w="835" w:type="dxa"/>
            <w:gridSpan w:val="2"/>
          </w:tcPr>
          <w:p w:rsidR="00032EB7" w:rsidRPr="00852554" w:rsidRDefault="00032EB7" w:rsidP="003D7834">
            <w:pPr>
              <w:spacing w:before="100" w:beforeAutospacing="1" w:after="100" w:afterAutospacing="1"/>
              <w:outlineLvl w:val="3"/>
              <w:rPr>
                <w:bCs/>
              </w:rPr>
            </w:pPr>
            <w:r w:rsidRPr="00852554">
              <w:rPr>
                <w:bCs/>
              </w:rPr>
              <w:t>ВР</w:t>
            </w:r>
          </w:p>
        </w:tc>
        <w:tc>
          <w:tcPr>
            <w:tcW w:w="899" w:type="dxa"/>
            <w:gridSpan w:val="2"/>
          </w:tcPr>
          <w:p w:rsidR="00032EB7" w:rsidRPr="00852554" w:rsidRDefault="00032EB7" w:rsidP="003D7834">
            <w:pPr>
              <w:spacing w:before="100" w:beforeAutospacing="1" w:after="100" w:afterAutospacing="1"/>
              <w:outlineLvl w:val="3"/>
              <w:rPr>
                <w:bCs/>
              </w:rPr>
            </w:pPr>
            <w:r w:rsidRPr="00852554">
              <w:rPr>
                <w:bCs/>
              </w:rPr>
              <w:t>2021</w:t>
            </w:r>
          </w:p>
        </w:tc>
        <w:tc>
          <w:tcPr>
            <w:tcW w:w="751" w:type="dxa"/>
            <w:gridSpan w:val="2"/>
          </w:tcPr>
          <w:p w:rsidR="00032EB7" w:rsidRPr="00852554" w:rsidRDefault="00032EB7" w:rsidP="003D7834">
            <w:pPr>
              <w:spacing w:before="100" w:beforeAutospacing="1" w:after="100" w:afterAutospacing="1"/>
              <w:outlineLvl w:val="3"/>
              <w:rPr>
                <w:bCs/>
              </w:rPr>
            </w:pPr>
            <w:r w:rsidRPr="00852554">
              <w:rPr>
                <w:bCs/>
              </w:rPr>
              <w:t>2022</w:t>
            </w:r>
          </w:p>
        </w:tc>
        <w:tc>
          <w:tcPr>
            <w:tcW w:w="709" w:type="dxa"/>
            <w:gridSpan w:val="4"/>
          </w:tcPr>
          <w:p w:rsidR="00032EB7" w:rsidRPr="00852554" w:rsidRDefault="00032EB7" w:rsidP="003D7834">
            <w:pPr>
              <w:spacing w:before="100" w:beforeAutospacing="1" w:after="100" w:afterAutospacing="1"/>
              <w:outlineLvl w:val="3"/>
              <w:rPr>
                <w:bCs/>
              </w:rPr>
            </w:pPr>
            <w:r w:rsidRPr="00852554">
              <w:rPr>
                <w:bCs/>
              </w:rPr>
              <w:t>2023</w:t>
            </w:r>
          </w:p>
        </w:tc>
        <w:tc>
          <w:tcPr>
            <w:tcW w:w="832" w:type="dxa"/>
            <w:gridSpan w:val="5"/>
          </w:tcPr>
          <w:p w:rsidR="00032EB7" w:rsidRPr="00852554" w:rsidRDefault="00032EB7" w:rsidP="003D7834">
            <w:pPr>
              <w:spacing w:before="100" w:beforeAutospacing="1" w:after="100" w:afterAutospacing="1"/>
              <w:outlineLvl w:val="3"/>
              <w:rPr>
                <w:bCs/>
              </w:rPr>
            </w:pPr>
            <w:r w:rsidRPr="00852554">
              <w:rPr>
                <w:bCs/>
              </w:rPr>
              <w:t>2024</w:t>
            </w:r>
          </w:p>
        </w:tc>
        <w:tc>
          <w:tcPr>
            <w:tcW w:w="876" w:type="dxa"/>
            <w:gridSpan w:val="2"/>
          </w:tcPr>
          <w:p w:rsidR="00032EB7" w:rsidRPr="00852554" w:rsidRDefault="00032EB7" w:rsidP="003D7834">
            <w:pPr>
              <w:spacing w:before="100" w:beforeAutospacing="1" w:after="100" w:afterAutospacing="1"/>
              <w:outlineLvl w:val="3"/>
              <w:rPr>
                <w:bCs/>
              </w:rPr>
            </w:pPr>
            <w:r w:rsidRPr="00852554">
              <w:rPr>
                <w:bCs/>
              </w:rPr>
              <w:t>2025</w:t>
            </w:r>
          </w:p>
        </w:tc>
      </w:tr>
      <w:tr w:rsidR="00032EB7" w:rsidRPr="00852554" w:rsidTr="001F54EC">
        <w:tc>
          <w:tcPr>
            <w:tcW w:w="15735" w:type="dxa"/>
            <w:gridSpan w:val="27"/>
            <w:shd w:val="clear" w:color="auto" w:fill="auto"/>
          </w:tcPr>
          <w:p w:rsidR="00032EB7" w:rsidRPr="00322CED" w:rsidRDefault="00032EB7" w:rsidP="003D7834">
            <w:pPr>
              <w:jc w:val="center"/>
              <w:rPr>
                <w:b/>
                <w:sz w:val="28"/>
                <w:szCs w:val="28"/>
                <w:highlight w:val="yellow"/>
              </w:rPr>
            </w:pPr>
            <w:r w:rsidRPr="00322CED">
              <w:rPr>
                <w:b/>
                <w:sz w:val="28"/>
                <w:szCs w:val="28"/>
              </w:rPr>
              <w:t>Муниципальная программа «Развитие культуры и спорта в Чернышевском районе» на 2021-2025 годы</w:t>
            </w:r>
          </w:p>
        </w:tc>
      </w:tr>
      <w:tr w:rsidR="00032EB7" w:rsidRPr="00852554" w:rsidTr="001F54EC">
        <w:tc>
          <w:tcPr>
            <w:tcW w:w="15735" w:type="dxa"/>
            <w:gridSpan w:val="27"/>
          </w:tcPr>
          <w:p w:rsidR="00032EB7" w:rsidRPr="00322CED" w:rsidRDefault="00032EB7" w:rsidP="003D7834">
            <w:pPr>
              <w:pStyle w:val="1"/>
              <w:spacing w:line="276" w:lineRule="auto"/>
              <w:outlineLvl w:val="0"/>
              <w:rPr>
                <w:b/>
                <w:bCs/>
                <w:sz w:val="24"/>
              </w:rPr>
            </w:pPr>
            <w:r w:rsidRPr="00322CED">
              <w:rPr>
                <w:b/>
                <w:bCs/>
                <w:sz w:val="24"/>
              </w:rPr>
              <w:t>1.Муниципальная подпрограмма «Сохранение и развитие библиотечных учреждений»</w:t>
            </w:r>
          </w:p>
        </w:tc>
      </w:tr>
      <w:tr w:rsidR="00032EB7" w:rsidRPr="002C357A" w:rsidTr="001F54EC">
        <w:tc>
          <w:tcPr>
            <w:tcW w:w="15735" w:type="dxa"/>
            <w:gridSpan w:val="27"/>
          </w:tcPr>
          <w:p w:rsidR="00032EB7" w:rsidRPr="00322CED" w:rsidRDefault="00032EB7" w:rsidP="003D7834">
            <w:pPr>
              <w:spacing w:before="100" w:beforeAutospacing="1" w:after="100" w:afterAutospacing="1"/>
              <w:outlineLvl w:val="3"/>
              <w:rPr>
                <w:bCs/>
                <w:sz w:val="24"/>
                <w:szCs w:val="24"/>
              </w:rPr>
            </w:pPr>
            <w:r w:rsidRPr="00322CED">
              <w:rPr>
                <w:b/>
                <w:bCs/>
                <w:sz w:val="24"/>
                <w:szCs w:val="24"/>
              </w:rPr>
              <w:t>Цель:</w:t>
            </w:r>
            <w:r w:rsidRPr="00322CED">
              <w:rPr>
                <w:bCs/>
                <w:sz w:val="24"/>
                <w:szCs w:val="24"/>
              </w:rPr>
              <w:t xml:space="preserve"> 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tc>
      </w:tr>
      <w:tr w:rsidR="00032EB7" w:rsidRPr="002C357A" w:rsidTr="001F54EC">
        <w:tc>
          <w:tcPr>
            <w:tcW w:w="15735" w:type="dxa"/>
            <w:gridSpan w:val="27"/>
          </w:tcPr>
          <w:p w:rsidR="00032EB7" w:rsidRPr="00322CED" w:rsidRDefault="00032EB7" w:rsidP="003D7834">
            <w:pPr>
              <w:rPr>
                <w:b/>
                <w:sz w:val="24"/>
                <w:szCs w:val="24"/>
              </w:rPr>
            </w:pPr>
            <w:r w:rsidRPr="00322CED">
              <w:rPr>
                <w:b/>
                <w:sz w:val="24"/>
                <w:szCs w:val="24"/>
              </w:rPr>
              <w:t>Задача 1</w:t>
            </w:r>
            <w:r w:rsidR="00322CED">
              <w:rPr>
                <w:b/>
                <w:sz w:val="24"/>
                <w:szCs w:val="24"/>
              </w:rPr>
              <w:t>.</w:t>
            </w:r>
            <w:r w:rsidRPr="00322CED">
              <w:rPr>
                <w:b/>
                <w:sz w:val="24"/>
                <w:szCs w:val="24"/>
              </w:rPr>
              <w:t xml:space="preserve"> </w:t>
            </w:r>
            <w:r w:rsidRPr="00322CED">
              <w:rPr>
                <w:sz w:val="24"/>
                <w:szCs w:val="24"/>
              </w:rPr>
              <w:t>Организация библиотечного обслуживания на селения Чернышевского района</w:t>
            </w:r>
          </w:p>
        </w:tc>
      </w:tr>
      <w:tr w:rsidR="00032EB7" w:rsidRPr="002C357A" w:rsidTr="001F54EC">
        <w:tc>
          <w:tcPr>
            <w:tcW w:w="5102" w:type="dxa"/>
          </w:tcPr>
          <w:p w:rsidR="00032EB7" w:rsidRPr="002C357A" w:rsidRDefault="00032EB7" w:rsidP="003D7834">
            <w:pPr>
              <w:spacing w:before="100" w:beforeAutospacing="1" w:after="100" w:afterAutospacing="1"/>
              <w:outlineLvl w:val="3"/>
              <w:rPr>
                <w:bCs/>
              </w:rPr>
            </w:pPr>
            <w:r>
              <w:rPr>
                <w:bCs/>
              </w:rPr>
              <w:t>1.1.1</w:t>
            </w:r>
            <w:r w:rsidR="00A34FDF">
              <w:rPr>
                <w:bCs/>
              </w:rPr>
              <w:t>Проведение капитального ремонта МУК МЦБ (ремонт кровли)</w:t>
            </w:r>
          </w:p>
        </w:tc>
        <w:tc>
          <w:tcPr>
            <w:tcW w:w="1984" w:type="dxa"/>
            <w:gridSpan w:val="2"/>
          </w:tcPr>
          <w:p w:rsidR="00032EB7" w:rsidRPr="00AC1F71" w:rsidRDefault="00032EB7" w:rsidP="003D7834">
            <w:pPr>
              <w:spacing w:before="100" w:beforeAutospacing="1" w:after="100" w:afterAutospacing="1"/>
              <w:outlineLvl w:val="3"/>
              <w:rPr>
                <w:bCs/>
              </w:rPr>
            </w:pPr>
            <w:r w:rsidRPr="00AC1F71">
              <w:rPr>
                <w:bCs/>
              </w:rPr>
              <w:t>Бюджет МР «Чернышевский район»</w:t>
            </w:r>
          </w:p>
        </w:tc>
        <w:tc>
          <w:tcPr>
            <w:tcW w:w="1594" w:type="dxa"/>
          </w:tcPr>
          <w:p w:rsidR="00032EB7" w:rsidRPr="002C357A" w:rsidRDefault="00FA5F2E" w:rsidP="003D7834">
            <w:pPr>
              <w:spacing w:before="100" w:beforeAutospacing="1" w:after="100" w:afterAutospacing="1"/>
              <w:outlineLvl w:val="3"/>
              <w:rPr>
                <w:bCs/>
              </w:rPr>
            </w:pPr>
            <w:r>
              <w:rPr>
                <w:bCs/>
              </w:rPr>
              <w:t xml:space="preserve">МКУ Комитет культуры и спорта, </w:t>
            </w:r>
            <w:r w:rsidR="00032EB7">
              <w:rPr>
                <w:bCs/>
              </w:rPr>
              <w:t>МУК МЦБ</w:t>
            </w:r>
          </w:p>
        </w:tc>
        <w:tc>
          <w:tcPr>
            <w:tcW w:w="674" w:type="dxa"/>
            <w:gridSpan w:val="3"/>
          </w:tcPr>
          <w:p w:rsidR="00032EB7" w:rsidRPr="002C357A" w:rsidRDefault="009952A7" w:rsidP="003D7834">
            <w:pPr>
              <w:spacing w:before="100" w:beforeAutospacing="1" w:after="100" w:afterAutospacing="1"/>
              <w:outlineLvl w:val="3"/>
              <w:rPr>
                <w:bCs/>
              </w:rPr>
            </w:pPr>
            <w:r>
              <w:rPr>
                <w:bCs/>
              </w:rPr>
              <w:t>904</w:t>
            </w:r>
          </w:p>
        </w:tc>
        <w:tc>
          <w:tcPr>
            <w:tcW w:w="781" w:type="dxa"/>
            <w:gridSpan w:val="2"/>
          </w:tcPr>
          <w:p w:rsidR="00032EB7" w:rsidRPr="002C357A" w:rsidRDefault="009952A7" w:rsidP="003D7834">
            <w:pPr>
              <w:spacing w:before="100" w:beforeAutospacing="1" w:after="100" w:afterAutospacing="1"/>
              <w:outlineLvl w:val="3"/>
              <w:rPr>
                <w:bCs/>
              </w:rPr>
            </w:pPr>
            <w:r>
              <w:rPr>
                <w:bCs/>
              </w:rPr>
              <w:t>0801</w:t>
            </w:r>
          </w:p>
        </w:tc>
        <w:tc>
          <w:tcPr>
            <w:tcW w:w="698" w:type="dxa"/>
          </w:tcPr>
          <w:p w:rsidR="00032EB7" w:rsidRPr="002C357A" w:rsidRDefault="009952A7" w:rsidP="003D7834">
            <w:pPr>
              <w:spacing w:before="100" w:beforeAutospacing="1" w:after="100" w:afterAutospacing="1"/>
              <w:outlineLvl w:val="3"/>
              <w:rPr>
                <w:bCs/>
              </w:rPr>
            </w:pPr>
            <w:r>
              <w:rPr>
                <w:bCs/>
              </w:rPr>
              <w:t>0000044299</w:t>
            </w:r>
          </w:p>
        </w:tc>
        <w:tc>
          <w:tcPr>
            <w:tcW w:w="835" w:type="dxa"/>
            <w:gridSpan w:val="2"/>
          </w:tcPr>
          <w:p w:rsidR="00032EB7" w:rsidRPr="002C357A" w:rsidRDefault="009952A7" w:rsidP="003D7834">
            <w:pPr>
              <w:spacing w:before="100" w:beforeAutospacing="1" w:after="100" w:afterAutospacing="1"/>
              <w:outlineLvl w:val="3"/>
              <w:rPr>
                <w:bCs/>
              </w:rPr>
            </w:pPr>
            <w:r>
              <w:rPr>
                <w:bCs/>
              </w:rPr>
              <w:t>244</w:t>
            </w:r>
          </w:p>
        </w:tc>
        <w:tc>
          <w:tcPr>
            <w:tcW w:w="899" w:type="dxa"/>
            <w:gridSpan w:val="2"/>
          </w:tcPr>
          <w:p w:rsidR="00032EB7" w:rsidRPr="002C357A" w:rsidRDefault="00A34FDF" w:rsidP="003D7834">
            <w:r>
              <w:t>585</w:t>
            </w:r>
            <w:r w:rsidR="002236B2">
              <w:t>,0</w:t>
            </w:r>
          </w:p>
        </w:tc>
        <w:tc>
          <w:tcPr>
            <w:tcW w:w="751" w:type="dxa"/>
            <w:gridSpan w:val="2"/>
          </w:tcPr>
          <w:p w:rsidR="00032EB7" w:rsidRDefault="00A34FDF" w:rsidP="003D7834">
            <w:r>
              <w:t>0</w:t>
            </w:r>
          </w:p>
        </w:tc>
        <w:tc>
          <w:tcPr>
            <w:tcW w:w="709" w:type="dxa"/>
            <w:gridSpan w:val="4"/>
          </w:tcPr>
          <w:p w:rsidR="00032EB7" w:rsidRDefault="00A34FDF" w:rsidP="003D7834">
            <w:r>
              <w:t>0</w:t>
            </w:r>
          </w:p>
        </w:tc>
        <w:tc>
          <w:tcPr>
            <w:tcW w:w="832" w:type="dxa"/>
            <w:gridSpan w:val="5"/>
          </w:tcPr>
          <w:p w:rsidR="00032EB7" w:rsidRDefault="00A34FDF" w:rsidP="003D7834">
            <w:r>
              <w:t>0</w:t>
            </w:r>
          </w:p>
        </w:tc>
        <w:tc>
          <w:tcPr>
            <w:tcW w:w="876" w:type="dxa"/>
            <w:gridSpan w:val="2"/>
          </w:tcPr>
          <w:p w:rsidR="00032EB7" w:rsidRDefault="00A34FDF" w:rsidP="003D7834">
            <w:r>
              <w:t>0</w:t>
            </w:r>
          </w:p>
        </w:tc>
      </w:tr>
      <w:tr w:rsidR="00032EB7" w:rsidRPr="002C357A" w:rsidTr="001F54EC">
        <w:tc>
          <w:tcPr>
            <w:tcW w:w="5102" w:type="dxa"/>
          </w:tcPr>
          <w:p w:rsidR="00032EB7" w:rsidRDefault="00C25329" w:rsidP="003D7834">
            <w:pPr>
              <w:spacing w:before="100" w:beforeAutospacing="1" w:after="100" w:afterAutospacing="1"/>
              <w:outlineLvl w:val="3"/>
              <w:rPr>
                <w:bCs/>
              </w:rPr>
            </w:pPr>
            <w:r>
              <w:rPr>
                <w:bCs/>
              </w:rPr>
              <w:t>1.1.2</w:t>
            </w:r>
            <w:r w:rsidR="00032EB7">
              <w:rPr>
                <w:bCs/>
              </w:rPr>
              <w:t xml:space="preserve">.Комплектование книжных фондов </w:t>
            </w:r>
          </w:p>
        </w:tc>
        <w:tc>
          <w:tcPr>
            <w:tcW w:w="1984" w:type="dxa"/>
            <w:gridSpan w:val="2"/>
          </w:tcPr>
          <w:p w:rsidR="00032EB7" w:rsidRPr="00AC1F71" w:rsidRDefault="00926A36" w:rsidP="003D7834">
            <w:pPr>
              <w:spacing w:before="100" w:beforeAutospacing="1" w:after="100" w:afterAutospacing="1"/>
              <w:outlineLvl w:val="3"/>
              <w:rPr>
                <w:bCs/>
              </w:rPr>
            </w:pPr>
            <w:r w:rsidRPr="00AC1F71">
              <w:rPr>
                <w:bCs/>
              </w:rPr>
              <w:t>Бюджет МР «Чернышевский район»</w:t>
            </w:r>
          </w:p>
        </w:tc>
        <w:tc>
          <w:tcPr>
            <w:tcW w:w="1594" w:type="dxa"/>
          </w:tcPr>
          <w:p w:rsidR="00032EB7" w:rsidRDefault="00FA5F2E" w:rsidP="003D7834">
            <w:pPr>
              <w:spacing w:before="100" w:beforeAutospacing="1" w:after="100" w:afterAutospacing="1"/>
              <w:outlineLvl w:val="3"/>
              <w:rPr>
                <w:bCs/>
              </w:rPr>
            </w:pPr>
            <w:r>
              <w:rPr>
                <w:bCs/>
              </w:rPr>
              <w:t>МКУ Комитет культуры и спорта, МУК МЦБ</w:t>
            </w:r>
          </w:p>
        </w:tc>
        <w:tc>
          <w:tcPr>
            <w:tcW w:w="674" w:type="dxa"/>
            <w:gridSpan w:val="3"/>
          </w:tcPr>
          <w:p w:rsidR="00032EB7" w:rsidRPr="002C357A" w:rsidRDefault="009952A7" w:rsidP="003D7834">
            <w:pPr>
              <w:spacing w:before="100" w:beforeAutospacing="1" w:after="100" w:afterAutospacing="1"/>
              <w:outlineLvl w:val="3"/>
              <w:rPr>
                <w:bCs/>
              </w:rPr>
            </w:pPr>
            <w:r>
              <w:rPr>
                <w:bCs/>
              </w:rPr>
              <w:t>904</w:t>
            </w:r>
          </w:p>
        </w:tc>
        <w:tc>
          <w:tcPr>
            <w:tcW w:w="781" w:type="dxa"/>
            <w:gridSpan w:val="2"/>
          </w:tcPr>
          <w:p w:rsidR="00032EB7" w:rsidRPr="002C357A" w:rsidRDefault="009952A7" w:rsidP="003D7834">
            <w:pPr>
              <w:spacing w:before="100" w:beforeAutospacing="1" w:after="100" w:afterAutospacing="1"/>
              <w:outlineLvl w:val="3"/>
              <w:rPr>
                <w:bCs/>
              </w:rPr>
            </w:pPr>
            <w:r>
              <w:rPr>
                <w:bCs/>
              </w:rPr>
              <w:t>0801</w:t>
            </w:r>
          </w:p>
        </w:tc>
        <w:tc>
          <w:tcPr>
            <w:tcW w:w="698" w:type="dxa"/>
          </w:tcPr>
          <w:p w:rsidR="00032EB7" w:rsidRPr="002C357A" w:rsidRDefault="009952A7" w:rsidP="003D7834">
            <w:pPr>
              <w:spacing w:before="100" w:beforeAutospacing="1" w:after="100" w:afterAutospacing="1"/>
              <w:outlineLvl w:val="3"/>
              <w:rPr>
                <w:bCs/>
              </w:rPr>
            </w:pPr>
            <w:r>
              <w:rPr>
                <w:bCs/>
              </w:rPr>
              <w:t>0000044299</w:t>
            </w:r>
          </w:p>
        </w:tc>
        <w:tc>
          <w:tcPr>
            <w:tcW w:w="835" w:type="dxa"/>
            <w:gridSpan w:val="2"/>
          </w:tcPr>
          <w:p w:rsidR="00032EB7" w:rsidRPr="002C357A" w:rsidRDefault="009952A7" w:rsidP="003D7834">
            <w:pPr>
              <w:spacing w:before="100" w:beforeAutospacing="1" w:after="100" w:afterAutospacing="1"/>
              <w:outlineLvl w:val="3"/>
              <w:rPr>
                <w:bCs/>
              </w:rPr>
            </w:pPr>
            <w:r>
              <w:rPr>
                <w:bCs/>
              </w:rPr>
              <w:t>244</w:t>
            </w:r>
          </w:p>
        </w:tc>
        <w:tc>
          <w:tcPr>
            <w:tcW w:w="899" w:type="dxa"/>
            <w:gridSpan w:val="2"/>
          </w:tcPr>
          <w:p w:rsidR="00032EB7" w:rsidRDefault="00032EB7" w:rsidP="003D7834">
            <w:r>
              <w:t>200</w:t>
            </w:r>
            <w:r w:rsidR="002236B2">
              <w:t>,0</w:t>
            </w:r>
          </w:p>
        </w:tc>
        <w:tc>
          <w:tcPr>
            <w:tcW w:w="751" w:type="dxa"/>
            <w:gridSpan w:val="2"/>
          </w:tcPr>
          <w:p w:rsidR="00032EB7" w:rsidRPr="00AF45F6" w:rsidRDefault="00032EB7" w:rsidP="003D7834">
            <w:r>
              <w:t>300</w:t>
            </w:r>
            <w:r w:rsidR="002236B2">
              <w:t>,0</w:t>
            </w:r>
          </w:p>
        </w:tc>
        <w:tc>
          <w:tcPr>
            <w:tcW w:w="709" w:type="dxa"/>
            <w:gridSpan w:val="4"/>
          </w:tcPr>
          <w:p w:rsidR="00032EB7" w:rsidRPr="00AF45F6" w:rsidRDefault="00032EB7" w:rsidP="003D7834">
            <w:r>
              <w:t>320</w:t>
            </w:r>
            <w:r w:rsidR="002236B2">
              <w:t>,0</w:t>
            </w:r>
          </w:p>
        </w:tc>
        <w:tc>
          <w:tcPr>
            <w:tcW w:w="832" w:type="dxa"/>
            <w:gridSpan w:val="5"/>
          </w:tcPr>
          <w:p w:rsidR="00032EB7" w:rsidRPr="00AF45F6" w:rsidRDefault="00032EB7" w:rsidP="003D7834">
            <w:r>
              <w:t>350</w:t>
            </w:r>
            <w:r w:rsidR="002236B2">
              <w:t>,0</w:t>
            </w:r>
          </w:p>
        </w:tc>
        <w:tc>
          <w:tcPr>
            <w:tcW w:w="876" w:type="dxa"/>
            <w:gridSpan w:val="2"/>
          </w:tcPr>
          <w:p w:rsidR="00032EB7" w:rsidRPr="00AF45F6" w:rsidRDefault="00032EB7" w:rsidP="003D7834">
            <w:r>
              <w:t>400</w:t>
            </w:r>
            <w:r w:rsidR="002236B2">
              <w:t>,0</w:t>
            </w:r>
          </w:p>
        </w:tc>
      </w:tr>
      <w:tr w:rsidR="00032EB7" w:rsidRPr="002C357A" w:rsidTr="001F54EC">
        <w:tc>
          <w:tcPr>
            <w:tcW w:w="15735" w:type="dxa"/>
            <w:gridSpan w:val="27"/>
          </w:tcPr>
          <w:p w:rsidR="00032EB7" w:rsidRPr="00EC2DCE" w:rsidRDefault="00032EB7" w:rsidP="003D7834">
            <w:pPr>
              <w:rPr>
                <w:b/>
              </w:rPr>
            </w:pPr>
            <w:r w:rsidRPr="00EC2DCE">
              <w:rPr>
                <w:b/>
                <w:bCs/>
              </w:rPr>
              <w:t>Задача 2.</w:t>
            </w:r>
            <w:r w:rsidRPr="00EC2DCE">
              <w:rPr>
                <w:b/>
              </w:rPr>
              <w:t xml:space="preserve"> </w:t>
            </w:r>
            <w:r w:rsidRPr="00322CED">
              <w:t>Внедрение в практику работы библиотек современных информационных технологий, создание электронных каталогов и баз данных</w:t>
            </w:r>
          </w:p>
        </w:tc>
      </w:tr>
      <w:tr w:rsidR="00032EB7" w:rsidRPr="002C357A" w:rsidTr="001F54EC">
        <w:tc>
          <w:tcPr>
            <w:tcW w:w="5102" w:type="dxa"/>
          </w:tcPr>
          <w:p w:rsidR="00032EB7" w:rsidRDefault="00032EB7" w:rsidP="003D7834">
            <w:pPr>
              <w:spacing w:before="100" w:beforeAutospacing="1" w:after="100" w:afterAutospacing="1"/>
              <w:outlineLvl w:val="3"/>
              <w:rPr>
                <w:bCs/>
              </w:rPr>
            </w:pPr>
            <w:r>
              <w:rPr>
                <w:bCs/>
              </w:rPr>
              <w:t>1.2.1.Создание новых записей</w:t>
            </w:r>
            <w:r w:rsidR="00926A36">
              <w:rPr>
                <w:bCs/>
              </w:rPr>
              <w:t xml:space="preserve"> (техническое сопровождение программы «ИРБИС»)</w:t>
            </w:r>
          </w:p>
        </w:tc>
        <w:tc>
          <w:tcPr>
            <w:tcW w:w="1984" w:type="dxa"/>
            <w:gridSpan w:val="2"/>
          </w:tcPr>
          <w:p w:rsidR="00032EB7" w:rsidRPr="00953FFA" w:rsidRDefault="00032EB7" w:rsidP="003D7834">
            <w:pPr>
              <w:spacing w:before="100" w:beforeAutospacing="1" w:after="100" w:afterAutospacing="1"/>
              <w:outlineLvl w:val="3"/>
              <w:rPr>
                <w:bCs/>
                <w:sz w:val="16"/>
                <w:szCs w:val="16"/>
              </w:rPr>
            </w:pPr>
            <w:r w:rsidRPr="00953FFA">
              <w:rPr>
                <w:bCs/>
                <w:sz w:val="16"/>
                <w:szCs w:val="16"/>
              </w:rPr>
              <w:t>Бюджет МР «Чернышевский район»</w:t>
            </w:r>
          </w:p>
        </w:tc>
        <w:tc>
          <w:tcPr>
            <w:tcW w:w="1594" w:type="dxa"/>
          </w:tcPr>
          <w:p w:rsidR="00032EB7" w:rsidRPr="002C357A" w:rsidRDefault="00FA5F2E" w:rsidP="003D7834">
            <w:pPr>
              <w:spacing w:before="100" w:beforeAutospacing="1" w:after="100" w:afterAutospacing="1"/>
              <w:outlineLvl w:val="3"/>
              <w:rPr>
                <w:bCs/>
              </w:rPr>
            </w:pPr>
            <w:r>
              <w:rPr>
                <w:bCs/>
              </w:rPr>
              <w:t xml:space="preserve">МКУ Комитет культуры и спорта, </w:t>
            </w:r>
            <w:r w:rsidR="00032EB7">
              <w:rPr>
                <w:bCs/>
              </w:rPr>
              <w:t>МУК МЦБ</w:t>
            </w:r>
          </w:p>
        </w:tc>
        <w:tc>
          <w:tcPr>
            <w:tcW w:w="674" w:type="dxa"/>
            <w:gridSpan w:val="3"/>
          </w:tcPr>
          <w:p w:rsidR="00032EB7" w:rsidRPr="002C357A" w:rsidRDefault="009952A7" w:rsidP="003D7834">
            <w:pPr>
              <w:spacing w:before="100" w:beforeAutospacing="1" w:after="100" w:afterAutospacing="1"/>
              <w:outlineLvl w:val="3"/>
              <w:rPr>
                <w:bCs/>
              </w:rPr>
            </w:pPr>
            <w:r>
              <w:rPr>
                <w:bCs/>
              </w:rPr>
              <w:t>904</w:t>
            </w:r>
          </w:p>
        </w:tc>
        <w:tc>
          <w:tcPr>
            <w:tcW w:w="781" w:type="dxa"/>
            <w:gridSpan w:val="2"/>
          </w:tcPr>
          <w:p w:rsidR="00032EB7" w:rsidRPr="002C357A" w:rsidRDefault="009952A7" w:rsidP="003D7834">
            <w:pPr>
              <w:spacing w:before="100" w:beforeAutospacing="1" w:after="100" w:afterAutospacing="1"/>
              <w:outlineLvl w:val="3"/>
              <w:rPr>
                <w:bCs/>
              </w:rPr>
            </w:pPr>
            <w:r>
              <w:rPr>
                <w:bCs/>
              </w:rPr>
              <w:t>0801</w:t>
            </w:r>
          </w:p>
        </w:tc>
        <w:tc>
          <w:tcPr>
            <w:tcW w:w="698" w:type="dxa"/>
          </w:tcPr>
          <w:p w:rsidR="00032EB7" w:rsidRPr="002C357A" w:rsidRDefault="009952A7" w:rsidP="003D7834">
            <w:pPr>
              <w:spacing w:before="100" w:beforeAutospacing="1" w:after="100" w:afterAutospacing="1"/>
              <w:outlineLvl w:val="3"/>
              <w:rPr>
                <w:bCs/>
              </w:rPr>
            </w:pPr>
            <w:r>
              <w:rPr>
                <w:bCs/>
              </w:rPr>
              <w:t>0000044299</w:t>
            </w:r>
          </w:p>
        </w:tc>
        <w:tc>
          <w:tcPr>
            <w:tcW w:w="835" w:type="dxa"/>
            <w:gridSpan w:val="2"/>
          </w:tcPr>
          <w:p w:rsidR="00032EB7" w:rsidRPr="002C357A" w:rsidRDefault="009952A7" w:rsidP="003D7834">
            <w:pPr>
              <w:spacing w:before="100" w:beforeAutospacing="1" w:after="100" w:afterAutospacing="1"/>
              <w:outlineLvl w:val="3"/>
              <w:rPr>
                <w:bCs/>
              </w:rPr>
            </w:pPr>
            <w:r>
              <w:rPr>
                <w:bCs/>
              </w:rPr>
              <w:t>244</w:t>
            </w:r>
          </w:p>
        </w:tc>
        <w:tc>
          <w:tcPr>
            <w:tcW w:w="899" w:type="dxa"/>
            <w:gridSpan w:val="2"/>
          </w:tcPr>
          <w:p w:rsidR="00032EB7" w:rsidRPr="002C357A" w:rsidRDefault="00926A36" w:rsidP="003D7834">
            <w:r>
              <w:t>45</w:t>
            </w:r>
            <w:r w:rsidR="002236B2">
              <w:t>,0</w:t>
            </w:r>
          </w:p>
        </w:tc>
        <w:tc>
          <w:tcPr>
            <w:tcW w:w="751" w:type="dxa"/>
            <w:gridSpan w:val="2"/>
          </w:tcPr>
          <w:p w:rsidR="00032EB7" w:rsidRPr="002C357A" w:rsidRDefault="00926A36" w:rsidP="003D7834">
            <w:r>
              <w:t>46</w:t>
            </w:r>
            <w:r w:rsidR="002236B2">
              <w:t>,0</w:t>
            </w:r>
          </w:p>
        </w:tc>
        <w:tc>
          <w:tcPr>
            <w:tcW w:w="709" w:type="dxa"/>
            <w:gridSpan w:val="4"/>
          </w:tcPr>
          <w:p w:rsidR="00032EB7" w:rsidRPr="002C357A" w:rsidRDefault="00926A36" w:rsidP="003D7834">
            <w:r>
              <w:t>47</w:t>
            </w:r>
            <w:r w:rsidR="002236B2">
              <w:t>,0</w:t>
            </w:r>
          </w:p>
        </w:tc>
        <w:tc>
          <w:tcPr>
            <w:tcW w:w="832" w:type="dxa"/>
            <w:gridSpan w:val="5"/>
          </w:tcPr>
          <w:p w:rsidR="00032EB7" w:rsidRPr="002C357A" w:rsidRDefault="00926A36" w:rsidP="003D7834">
            <w:r>
              <w:t>48</w:t>
            </w:r>
            <w:r w:rsidR="002236B2">
              <w:t>,0</w:t>
            </w:r>
          </w:p>
        </w:tc>
        <w:tc>
          <w:tcPr>
            <w:tcW w:w="876" w:type="dxa"/>
            <w:gridSpan w:val="2"/>
          </w:tcPr>
          <w:p w:rsidR="00032EB7" w:rsidRPr="002C357A" w:rsidRDefault="00926A36" w:rsidP="003D7834">
            <w:r>
              <w:t>49</w:t>
            </w:r>
            <w:r w:rsidR="002236B2">
              <w:t>,0</w:t>
            </w:r>
          </w:p>
        </w:tc>
      </w:tr>
      <w:tr w:rsidR="00032EB7" w:rsidRPr="002C357A" w:rsidTr="001F54EC">
        <w:tc>
          <w:tcPr>
            <w:tcW w:w="5102" w:type="dxa"/>
          </w:tcPr>
          <w:p w:rsidR="00032EB7" w:rsidRDefault="00032EB7" w:rsidP="003D7834">
            <w:pPr>
              <w:spacing w:before="100" w:beforeAutospacing="1" w:after="100" w:afterAutospacing="1"/>
              <w:outlineLvl w:val="3"/>
              <w:rPr>
                <w:bCs/>
              </w:rPr>
            </w:pPr>
            <w:r>
              <w:rPr>
                <w:bCs/>
              </w:rPr>
              <w:t>1.2.2.Подключение к информационно-коммуникационной сети «Интернет» публичных общедоступных библиотек</w:t>
            </w:r>
          </w:p>
        </w:tc>
        <w:tc>
          <w:tcPr>
            <w:tcW w:w="1984" w:type="dxa"/>
            <w:gridSpan w:val="2"/>
          </w:tcPr>
          <w:p w:rsidR="00032EB7" w:rsidRPr="00953FFA" w:rsidRDefault="00032EB7" w:rsidP="003D7834">
            <w:pPr>
              <w:spacing w:before="100" w:beforeAutospacing="1" w:after="100" w:afterAutospacing="1"/>
              <w:outlineLvl w:val="3"/>
              <w:rPr>
                <w:bCs/>
                <w:sz w:val="16"/>
                <w:szCs w:val="16"/>
              </w:rPr>
            </w:pPr>
            <w:r w:rsidRPr="00953FFA">
              <w:rPr>
                <w:bCs/>
                <w:sz w:val="16"/>
                <w:szCs w:val="16"/>
              </w:rPr>
              <w:t>Бюджет МР «Чернышевский район»</w:t>
            </w:r>
          </w:p>
        </w:tc>
        <w:tc>
          <w:tcPr>
            <w:tcW w:w="1594" w:type="dxa"/>
          </w:tcPr>
          <w:p w:rsidR="00032EB7" w:rsidRPr="002C357A" w:rsidRDefault="00FA5F2E" w:rsidP="003D7834">
            <w:pPr>
              <w:spacing w:before="100" w:beforeAutospacing="1" w:after="100" w:afterAutospacing="1"/>
              <w:outlineLvl w:val="3"/>
              <w:rPr>
                <w:bCs/>
              </w:rPr>
            </w:pPr>
            <w:r>
              <w:rPr>
                <w:bCs/>
              </w:rPr>
              <w:t xml:space="preserve">МКУ Комитет культуры и спорта, </w:t>
            </w:r>
            <w:r w:rsidR="00032EB7">
              <w:rPr>
                <w:bCs/>
              </w:rPr>
              <w:t>МУК МЦБ</w:t>
            </w:r>
          </w:p>
        </w:tc>
        <w:tc>
          <w:tcPr>
            <w:tcW w:w="674" w:type="dxa"/>
            <w:gridSpan w:val="3"/>
          </w:tcPr>
          <w:p w:rsidR="00032EB7" w:rsidRPr="002C357A" w:rsidRDefault="00DD3EB6" w:rsidP="003D7834">
            <w:pPr>
              <w:spacing w:before="100" w:beforeAutospacing="1" w:after="100" w:afterAutospacing="1"/>
              <w:outlineLvl w:val="3"/>
              <w:rPr>
                <w:bCs/>
              </w:rPr>
            </w:pPr>
            <w:r>
              <w:rPr>
                <w:bCs/>
              </w:rPr>
              <w:t>904</w:t>
            </w:r>
          </w:p>
        </w:tc>
        <w:tc>
          <w:tcPr>
            <w:tcW w:w="781" w:type="dxa"/>
            <w:gridSpan w:val="2"/>
          </w:tcPr>
          <w:p w:rsidR="00032EB7" w:rsidRPr="002C357A" w:rsidRDefault="00DD3EB6" w:rsidP="003D7834">
            <w:pPr>
              <w:spacing w:before="100" w:beforeAutospacing="1" w:after="100" w:afterAutospacing="1"/>
              <w:outlineLvl w:val="3"/>
              <w:rPr>
                <w:bCs/>
              </w:rPr>
            </w:pPr>
            <w:r>
              <w:rPr>
                <w:bCs/>
              </w:rPr>
              <w:t>0801</w:t>
            </w:r>
          </w:p>
        </w:tc>
        <w:tc>
          <w:tcPr>
            <w:tcW w:w="698" w:type="dxa"/>
          </w:tcPr>
          <w:p w:rsidR="00032EB7" w:rsidRPr="002C357A" w:rsidRDefault="00DD3EB6" w:rsidP="003D7834">
            <w:pPr>
              <w:spacing w:before="100" w:beforeAutospacing="1" w:after="100" w:afterAutospacing="1"/>
              <w:outlineLvl w:val="3"/>
              <w:rPr>
                <w:bCs/>
              </w:rPr>
            </w:pPr>
            <w:r>
              <w:rPr>
                <w:bCs/>
              </w:rPr>
              <w:t>0000044299</w:t>
            </w:r>
          </w:p>
        </w:tc>
        <w:tc>
          <w:tcPr>
            <w:tcW w:w="835" w:type="dxa"/>
            <w:gridSpan w:val="2"/>
          </w:tcPr>
          <w:p w:rsidR="00032EB7" w:rsidRPr="002C357A" w:rsidRDefault="00DD3EB6" w:rsidP="003D7834">
            <w:pPr>
              <w:spacing w:before="100" w:beforeAutospacing="1" w:after="100" w:afterAutospacing="1"/>
              <w:outlineLvl w:val="3"/>
              <w:rPr>
                <w:bCs/>
              </w:rPr>
            </w:pPr>
            <w:r>
              <w:rPr>
                <w:bCs/>
              </w:rPr>
              <w:t>244</w:t>
            </w:r>
          </w:p>
        </w:tc>
        <w:tc>
          <w:tcPr>
            <w:tcW w:w="899" w:type="dxa"/>
            <w:gridSpan w:val="2"/>
          </w:tcPr>
          <w:p w:rsidR="00032EB7" w:rsidRPr="009671DF" w:rsidRDefault="00032EB7" w:rsidP="003D7834">
            <w:r w:rsidRPr="009671DF">
              <w:t>110</w:t>
            </w:r>
            <w:r w:rsidR="002236B2">
              <w:t>,0</w:t>
            </w:r>
          </w:p>
        </w:tc>
        <w:tc>
          <w:tcPr>
            <w:tcW w:w="751" w:type="dxa"/>
            <w:gridSpan w:val="2"/>
          </w:tcPr>
          <w:p w:rsidR="00032EB7" w:rsidRPr="009671DF" w:rsidRDefault="00032EB7" w:rsidP="003D7834">
            <w:r w:rsidRPr="009671DF">
              <w:t>120</w:t>
            </w:r>
            <w:r w:rsidR="002236B2">
              <w:t>,0</w:t>
            </w:r>
          </w:p>
        </w:tc>
        <w:tc>
          <w:tcPr>
            <w:tcW w:w="709" w:type="dxa"/>
            <w:gridSpan w:val="4"/>
          </w:tcPr>
          <w:p w:rsidR="00032EB7" w:rsidRPr="009671DF" w:rsidRDefault="00032EB7" w:rsidP="003D7834">
            <w:r w:rsidRPr="009671DF">
              <w:t>130</w:t>
            </w:r>
            <w:r w:rsidR="002236B2">
              <w:t>,0</w:t>
            </w:r>
          </w:p>
        </w:tc>
        <w:tc>
          <w:tcPr>
            <w:tcW w:w="832" w:type="dxa"/>
            <w:gridSpan w:val="5"/>
          </w:tcPr>
          <w:p w:rsidR="00032EB7" w:rsidRPr="009671DF" w:rsidRDefault="00032EB7" w:rsidP="003D7834">
            <w:r w:rsidRPr="009671DF">
              <w:t>140</w:t>
            </w:r>
            <w:r w:rsidR="002236B2">
              <w:t>,0</w:t>
            </w:r>
          </w:p>
        </w:tc>
        <w:tc>
          <w:tcPr>
            <w:tcW w:w="876" w:type="dxa"/>
            <w:gridSpan w:val="2"/>
          </w:tcPr>
          <w:p w:rsidR="00032EB7" w:rsidRPr="009671DF" w:rsidRDefault="00032EB7" w:rsidP="003D7834">
            <w:r w:rsidRPr="009671DF">
              <w:t>150</w:t>
            </w:r>
            <w:r w:rsidR="002236B2">
              <w:t>,0</w:t>
            </w:r>
          </w:p>
        </w:tc>
      </w:tr>
      <w:tr w:rsidR="00CF50AE" w:rsidRPr="002C357A" w:rsidTr="001F54EC">
        <w:tc>
          <w:tcPr>
            <w:tcW w:w="5102" w:type="dxa"/>
          </w:tcPr>
          <w:p w:rsidR="00CF50AE" w:rsidRDefault="00CF50AE" w:rsidP="003D7834">
            <w:pPr>
              <w:spacing w:before="100" w:beforeAutospacing="1" w:after="100" w:afterAutospacing="1"/>
              <w:outlineLvl w:val="3"/>
              <w:rPr>
                <w:bCs/>
              </w:rPr>
            </w:pPr>
            <w:r>
              <w:rPr>
                <w:bCs/>
              </w:rPr>
              <w:t>1.2.3Создание модельной библиотеки (МУК МЦБ)</w:t>
            </w:r>
          </w:p>
        </w:tc>
        <w:tc>
          <w:tcPr>
            <w:tcW w:w="1984" w:type="dxa"/>
            <w:gridSpan w:val="2"/>
          </w:tcPr>
          <w:p w:rsidR="00CF50AE" w:rsidRDefault="00CF50AE" w:rsidP="003D7834">
            <w:pPr>
              <w:spacing w:before="100" w:beforeAutospacing="1" w:after="100" w:afterAutospacing="1"/>
              <w:outlineLvl w:val="3"/>
              <w:rPr>
                <w:bCs/>
                <w:sz w:val="16"/>
                <w:szCs w:val="16"/>
              </w:rPr>
            </w:pPr>
            <w:r>
              <w:rPr>
                <w:bCs/>
                <w:sz w:val="16"/>
                <w:szCs w:val="16"/>
              </w:rPr>
              <w:t>Бюджет МР «Чернышевский район»</w:t>
            </w:r>
          </w:p>
          <w:p w:rsidR="00CF50AE" w:rsidRPr="00831431" w:rsidRDefault="00CF50AE" w:rsidP="003D7834">
            <w:pPr>
              <w:spacing w:before="100" w:beforeAutospacing="1" w:after="100" w:afterAutospacing="1"/>
              <w:outlineLvl w:val="3"/>
              <w:rPr>
                <w:bCs/>
                <w:sz w:val="16"/>
                <w:szCs w:val="16"/>
              </w:rPr>
            </w:pPr>
          </w:p>
          <w:p w:rsidR="00CF50AE" w:rsidRPr="00831431" w:rsidRDefault="00CF50AE" w:rsidP="003D7834">
            <w:pPr>
              <w:spacing w:before="100" w:beforeAutospacing="1" w:after="100" w:afterAutospacing="1"/>
              <w:outlineLvl w:val="3"/>
              <w:rPr>
                <w:bCs/>
                <w:sz w:val="16"/>
                <w:szCs w:val="16"/>
              </w:rPr>
            </w:pPr>
            <w:r>
              <w:rPr>
                <w:bCs/>
                <w:sz w:val="16"/>
                <w:szCs w:val="16"/>
              </w:rPr>
              <w:t>Краевой бюджет</w:t>
            </w:r>
          </w:p>
          <w:p w:rsidR="002236B2" w:rsidRPr="00831431" w:rsidRDefault="002236B2" w:rsidP="003D7834">
            <w:pPr>
              <w:spacing w:before="100" w:beforeAutospacing="1" w:after="100" w:afterAutospacing="1"/>
              <w:outlineLvl w:val="3"/>
              <w:rPr>
                <w:bCs/>
                <w:sz w:val="16"/>
                <w:szCs w:val="16"/>
              </w:rPr>
            </w:pPr>
          </w:p>
          <w:p w:rsidR="00CF50AE" w:rsidRPr="00953FFA" w:rsidRDefault="00CF50AE" w:rsidP="003D7834">
            <w:pPr>
              <w:spacing w:before="100" w:beforeAutospacing="1" w:after="100" w:afterAutospacing="1"/>
              <w:outlineLvl w:val="3"/>
              <w:rPr>
                <w:bCs/>
                <w:sz w:val="16"/>
                <w:szCs w:val="16"/>
              </w:rPr>
            </w:pPr>
            <w:r>
              <w:rPr>
                <w:bCs/>
                <w:sz w:val="16"/>
                <w:szCs w:val="16"/>
              </w:rPr>
              <w:t>Федеральный бюджет</w:t>
            </w:r>
          </w:p>
        </w:tc>
        <w:tc>
          <w:tcPr>
            <w:tcW w:w="1594" w:type="dxa"/>
          </w:tcPr>
          <w:p w:rsidR="00CF50AE" w:rsidRDefault="00CF50AE" w:rsidP="003D7834">
            <w:pPr>
              <w:spacing w:before="100" w:beforeAutospacing="1" w:after="100" w:afterAutospacing="1"/>
              <w:outlineLvl w:val="3"/>
              <w:rPr>
                <w:bCs/>
              </w:rPr>
            </w:pPr>
            <w:r>
              <w:rPr>
                <w:bCs/>
              </w:rPr>
              <w:t>Администрация МР «Чернышевский район»;</w:t>
            </w:r>
            <w:r w:rsidR="00FA5F2E">
              <w:rPr>
                <w:bCs/>
              </w:rPr>
              <w:t xml:space="preserve"> МКУ Комитет культуры, </w:t>
            </w:r>
            <w:r>
              <w:rPr>
                <w:bCs/>
              </w:rPr>
              <w:t xml:space="preserve"> МУК МЦБ</w:t>
            </w:r>
          </w:p>
        </w:tc>
        <w:tc>
          <w:tcPr>
            <w:tcW w:w="674" w:type="dxa"/>
            <w:gridSpan w:val="3"/>
          </w:tcPr>
          <w:p w:rsidR="00CF50AE" w:rsidRDefault="00CF50AE" w:rsidP="00831431">
            <w:pPr>
              <w:spacing w:before="100" w:beforeAutospacing="1" w:after="100" w:afterAutospacing="1"/>
              <w:outlineLvl w:val="3"/>
              <w:rPr>
                <w:bCs/>
              </w:rPr>
            </w:pPr>
            <w:r>
              <w:rPr>
                <w:bCs/>
              </w:rPr>
              <w:t>904</w:t>
            </w:r>
          </w:p>
          <w:p w:rsidR="00CF50AE" w:rsidRDefault="00CF50AE" w:rsidP="00831431">
            <w:pPr>
              <w:spacing w:before="100" w:beforeAutospacing="1" w:after="100" w:afterAutospacing="1"/>
              <w:outlineLvl w:val="3"/>
              <w:rPr>
                <w:bCs/>
              </w:rPr>
            </w:pPr>
          </w:p>
          <w:p w:rsidR="00CF50AE" w:rsidRDefault="00CF50AE" w:rsidP="00831431">
            <w:pPr>
              <w:spacing w:before="100" w:beforeAutospacing="1" w:after="100" w:afterAutospacing="1"/>
              <w:outlineLvl w:val="3"/>
              <w:rPr>
                <w:bCs/>
                <w:lang w:val="en-US"/>
              </w:rPr>
            </w:pPr>
            <w:r>
              <w:rPr>
                <w:bCs/>
              </w:rPr>
              <w:t>904</w:t>
            </w:r>
          </w:p>
          <w:p w:rsidR="002236B2" w:rsidRPr="002236B2" w:rsidRDefault="002236B2" w:rsidP="00831431">
            <w:pPr>
              <w:spacing w:before="100" w:beforeAutospacing="1" w:after="100" w:afterAutospacing="1"/>
              <w:outlineLvl w:val="3"/>
              <w:rPr>
                <w:bCs/>
                <w:lang w:val="en-US"/>
              </w:rPr>
            </w:pPr>
          </w:p>
          <w:p w:rsidR="00CF50AE" w:rsidRDefault="00CF50AE" w:rsidP="00831431">
            <w:pPr>
              <w:spacing w:before="100" w:beforeAutospacing="1" w:after="100" w:afterAutospacing="1"/>
              <w:outlineLvl w:val="3"/>
              <w:rPr>
                <w:bCs/>
                <w:lang w:val="en-US"/>
              </w:rPr>
            </w:pPr>
            <w:r>
              <w:rPr>
                <w:bCs/>
                <w:lang w:val="en-US"/>
              </w:rPr>
              <w:lastRenderedPageBreak/>
              <w:t>904</w:t>
            </w:r>
          </w:p>
          <w:p w:rsidR="00CF50AE" w:rsidRPr="00CF50AE" w:rsidRDefault="00CF50AE" w:rsidP="00831431">
            <w:pPr>
              <w:spacing w:before="100" w:beforeAutospacing="1" w:after="100" w:afterAutospacing="1"/>
              <w:outlineLvl w:val="3"/>
              <w:rPr>
                <w:bCs/>
                <w:lang w:val="en-US"/>
              </w:rPr>
            </w:pPr>
          </w:p>
        </w:tc>
        <w:tc>
          <w:tcPr>
            <w:tcW w:w="781" w:type="dxa"/>
            <w:gridSpan w:val="2"/>
          </w:tcPr>
          <w:p w:rsidR="00CF50AE" w:rsidRDefault="00CF50AE" w:rsidP="00831431">
            <w:pPr>
              <w:spacing w:before="100" w:beforeAutospacing="1" w:after="100" w:afterAutospacing="1"/>
              <w:outlineLvl w:val="3"/>
              <w:rPr>
                <w:bCs/>
              </w:rPr>
            </w:pPr>
            <w:r>
              <w:rPr>
                <w:bCs/>
              </w:rPr>
              <w:lastRenderedPageBreak/>
              <w:t>0801</w:t>
            </w:r>
          </w:p>
          <w:p w:rsidR="00CF50AE" w:rsidRDefault="00CF50AE" w:rsidP="00831431">
            <w:pPr>
              <w:spacing w:before="100" w:beforeAutospacing="1" w:after="100" w:afterAutospacing="1"/>
              <w:outlineLvl w:val="3"/>
              <w:rPr>
                <w:bCs/>
              </w:rPr>
            </w:pPr>
          </w:p>
          <w:p w:rsidR="00CF50AE" w:rsidRDefault="00CF50AE" w:rsidP="00831431">
            <w:pPr>
              <w:spacing w:before="100" w:beforeAutospacing="1" w:after="100" w:afterAutospacing="1"/>
              <w:outlineLvl w:val="3"/>
              <w:rPr>
                <w:bCs/>
                <w:lang w:val="en-US"/>
              </w:rPr>
            </w:pPr>
            <w:r>
              <w:rPr>
                <w:bCs/>
              </w:rPr>
              <w:t>0801</w:t>
            </w:r>
          </w:p>
          <w:p w:rsidR="002236B2" w:rsidRPr="002236B2" w:rsidRDefault="002236B2" w:rsidP="00831431">
            <w:pPr>
              <w:spacing w:before="100" w:beforeAutospacing="1" w:after="100" w:afterAutospacing="1"/>
              <w:outlineLvl w:val="3"/>
              <w:rPr>
                <w:bCs/>
                <w:lang w:val="en-US"/>
              </w:rPr>
            </w:pPr>
          </w:p>
          <w:p w:rsidR="00CF50AE" w:rsidRPr="00CF50AE" w:rsidRDefault="00CF50AE" w:rsidP="00831431">
            <w:pPr>
              <w:spacing w:before="100" w:beforeAutospacing="1" w:after="100" w:afterAutospacing="1"/>
              <w:outlineLvl w:val="3"/>
              <w:rPr>
                <w:bCs/>
                <w:lang w:val="en-US"/>
              </w:rPr>
            </w:pPr>
            <w:r>
              <w:rPr>
                <w:bCs/>
                <w:lang w:val="en-US"/>
              </w:rPr>
              <w:lastRenderedPageBreak/>
              <w:t>0801</w:t>
            </w:r>
          </w:p>
        </w:tc>
        <w:tc>
          <w:tcPr>
            <w:tcW w:w="698" w:type="dxa"/>
          </w:tcPr>
          <w:p w:rsidR="00CF50AE" w:rsidRDefault="00CF50AE" w:rsidP="00831431">
            <w:pPr>
              <w:spacing w:before="100" w:beforeAutospacing="1" w:after="100" w:afterAutospacing="1"/>
              <w:outlineLvl w:val="3"/>
              <w:rPr>
                <w:bCs/>
              </w:rPr>
            </w:pPr>
            <w:r>
              <w:rPr>
                <w:bCs/>
              </w:rPr>
              <w:lastRenderedPageBreak/>
              <w:t>000</w:t>
            </w:r>
            <w:r>
              <w:rPr>
                <w:bCs/>
                <w:lang w:val="en-US"/>
              </w:rPr>
              <w:t>A154540</w:t>
            </w:r>
          </w:p>
          <w:p w:rsidR="00CF50AE" w:rsidRDefault="00CF50AE" w:rsidP="00831431">
            <w:pPr>
              <w:spacing w:before="100" w:beforeAutospacing="1" w:after="100" w:afterAutospacing="1"/>
              <w:outlineLvl w:val="3"/>
              <w:rPr>
                <w:bCs/>
                <w:lang w:val="en-US"/>
              </w:rPr>
            </w:pPr>
            <w:r>
              <w:rPr>
                <w:bCs/>
              </w:rPr>
              <w:t>000</w:t>
            </w:r>
            <w:r>
              <w:rPr>
                <w:bCs/>
                <w:lang w:val="en-US"/>
              </w:rPr>
              <w:t>A154540</w:t>
            </w:r>
          </w:p>
          <w:p w:rsidR="00CF50AE" w:rsidRDefault="00CF50AE" w:rsidP="00831431">
            <w:pPr>
              <w:spacing w:before="100" w:beforeAutospacing="1" w:after="100" w:afterAutospacing="1"/>
              <w:outlineLvl w:val="3"/>
              <w:rPr>
                <w:bCs/>
                <w:lang w:val="en-US"/>
              </w:rPr>
            </w:pPr>
            <w:r>
              <w:rPr>
                <w:bCs/>
                <w:lang w:val="en-US"/>
              </w:rPr>
              <w:t>000A</w:t>
            </w:r>
            <w:r>
              <w:rPr>
                <w:bCs/>
                <w:lang w:val="en-US"/>
              </w:rPr>
              <w:lastRenderedPageBreak/>
              <w:t>154540</w:t>
            </w:r>
          </w:p>
          <w:p w:rsidR="00CF50AE" w:rsidRPr="00CF50AE" w:rsidRDefault="00CF50AE" w:rsidP="00831431">
            <w:pPr>
              <w:spacing w:before="100" w:beforeAutospacing="1" w:after="100" w:afterAutospacing="1"/>
              <w:outlineLvl w:val="3"/>
              <w:rPr>
                <w:bCs/>
                <w:lang w:val="en-US"/>
              </w:rPr>
            </w:pPr>
          </w:p>
        </w:tc>
        <w:tc>
          <w:tcPr>
            <w:tcW w:w="835" w:type="dxa"/>
            <w:gridSpan w:val="2"/>
          </w:tcPr>
          <w:p w:rsidR="00CF50AE" w:rsidRDefault="00CF50AE" w:rsidP="00831431">
            <w:pPr>
              <w:spacing w:before="100" w:beforeAutospacing="1" w:after="100" w:afterAutospacing="1"/>
              <w:outlineLvl w:val="3"/>
              <w:rPr>
                <w:bCs/>
                <w:lang w:val="en-US"/>
              </w:rPr>
            </w:pPr>
            <w:r>
              <w:rPr>
                <w:bCs/>
                <w:lang w:val="en-US"/>
              </w:rPr>
              <w:lastRenderedPageBreak/>
              <w:t>612</w:t>
            </w:r>
          </w:p>
          <w:p w:rsidR="00CF50AE" w:rsidRDefault="00CF50AE" w:rsidP="00831431">
            <w:pPr>
              <w:spacing w:before="100" w:beforeAutospacing="1" w:after="100" w:afterAutospacing="1"/>
              <w:outlineLvl w:val="3"/>
              <w:rPr>
                <w:bCs/>
                <w:lang w:val="en-US"/>
              </w:rPr>
            </w:pPr>
          </w:p>
          <w:p w:rsidR="00CF50AE" w:rsidRDefault="00CF50AE" w:rsidP="00831431">
            <w:pPr>
              <w:spacing w:before="100" w:beforeAutospacing="1" w:after="100" w:afterAutospacing="1"/>
              <w:outlineLvl w:val="3"/>
              <w:rPr>
                <w:bCs/>
                <w:lang w:val="en-US"/>
              </w:rPr>
            </w:pPr>
            <w:r>
              <w:rPr>
                <w:bCs/>
                <w:lang w:val="en-US"/>
              </w:rPr>
              <w:t>612</w:t>
            </w:r>
          </w:p>
          <w:p w:rsidR="00CF50AE" w:rsidRDefault="00CF50AE" w:rsidP="00831431">
            <w:pPr>
              <w:spacing w:before="100" w:beforeAutospacing="1" w:after="100" w:afterAutospacing="1"/>
              <w:outlineLvl w:val="3"/>
              <w:rPr>
                <w:bCs/>
                <w:lang w:val="en-US"/>
              </w:rPr>
            </w:pPr>
          </w:p>
          <w:p w:rsidR="00CF50AE" w:rsidRPr="001D1B2B" w:rsidRDefault="00CF50AE" w:rsidP="00831431">
            <w:pPr>
              <w:spacing w:before="100" w:beforeAutospacing="1" w:after="100" w:afterAutospacing="1"/>
              <w:outlineLvl w:val="3"/>
              <w:rPr>
                <w:bCs/>
                <w:lang w:val="en-US"/>
              </w:rPr>
            </w:pPr>
            <w:r>
              <w:rPr>
                <w:bCs/>
                <w:lang w:val="en-US"/>
              </w:rPr>
              <w:lastRenderedPageBreak/>
              <w:t>612</w:t>
            </w:r>
          </w:p>
        </w:tc>
        <w:tc>
          <w:tcPr>
            <w:tcW w:w="899" w:type="dxa"/>
            <w:gridSpan w:val="2"/>
          </w:tcPr>
          <w:p w:rsidR="00CF50AE" w:rsidRPr="009671DF" w:rsidRDefault="00CF50AE" w:rsidP="003D7834">
            <w:r>
              <w:lastRenderedPageBreak/>
              <w:t>0</w:t>
            </w:r>
          </w:p>
        </w:tc>
        <w:tc>
          <w:tcPr>
            <w:tcW w:w="751" w:type="dxa"/>
            <w:gridSpan w:val="2"/>
          </w:tcPr>
          <w:p w:rsidR="00CF50AE" w:rsidRPr="009671DF" w:rsidRDefault="00CF50AE" w:rsidP="003D7834">
            <w:r>
              <w:t>0</w:t>
            </w:r>
          </w:p>
        </w:tc>
        <w:tc>
          <w:tcPr>
            <w:tcW w:w="709" w:type="dxa"/>
            <w:gridSpan w:val="4"/>
          </w:tcPr>
          <w:p w:rsidR="00CF50AE" w:rsidRPr="009671DF" w:rsidRDefault="00CF50AE" w:rsidP="003D7834">
            <w:r>
              <w:t>0</w:t>
            </w:r>
          </w:p>
        </w:tc>
        <w:tc>
          <w:tcPr>
            <w:tcW w:w="832" w:type="dxa"/>
            <w:gridSpan w:val="5"/>
          </w:tcPr>
          <w:p w:rsidR="00CF50AE" w:rsidRDefault="00CF50AE" w:rsidP="003D7834">
            <w:r>
              <w:t>500</w:t>
            </w:r>
            <w:r w:rsidR="002236B2">
              <w:t>,0</w:t>
            </w:r>
          </w:p>
          <w:p w:rsidR="00CF50AE" w:rsidRDefault="00CF50AE" w:rsidP="003D7834"/>
          <w:p w:rsidR="00CF50AE" w:rsidRDefault="00CF50AE" w:rsidP="003D7834"/>
          <w:p w:rsidR="00CF50AE" w:rsidRDefault="00CF50AE" w:rsidP="003D7834"/>
          <w:p w:rsidR="00CF50AE" w:rsidRDefault="00CF50AE" w:rsidP="003D7834"/>
          <w:p w:rsidR="00CF50AE" w:rsidRPr="002236B2" w:rsidRDefault="00CF50AE" w:rsidP="003D7834">
            <w:r>
              <w:t>1000</w:t>
            </w:r>
            <w:r w:rsidR="002236B2">
              <w:t>,0</w:t>
            </w:r>
          </w:p>
          <w:p w:rsidR="00CF50AE" w:rsidRDefault="00CF50AE" w:rsidP="003D7834">
            <w:pPr>
              <w:rPr>
                <w:lang w:val="en-US"/>
              </w:rPr>
            </w:pPr>
          </w:p>
          <w:p w:rsidR="002236B2" w:rsidRPr="002236B2" w:rsidRDefault="002236B2" w:rsidP="003D7834">
            <w:pPr>
              <w:rPr>
                <w:lang w:val="en-US"/>
              </w:rPr>
            </w:pPr>
          </w:p>
          <w:p w:rsidR="00CF50AE" w:rsidRPr="009671DF" w:rsidRDefault="00CF50AE" w:rsidP="003D7834">
            <w:r>
              <w:t>1</w:t>
            </w:r>
            <w:r w:rsidR="002236B2">
              <w:rPr>
                <w:lang w:val="en-US"/>
              </w:rPr>
              <w:t>0</w:t>
            </w:r>
            <w:r>
              <w:t>000,</w:t>
            </w:r>
            <w:r>
              <w:lastRenderedPageBreak/>
              <w:t>0</w:t>
            </w:r>
          </w:p>
        </w:tc>
        <w:tc>
          <w:tcPr>
            <w:tcW w:w="876" w:type="dxa"/>
            <w:gridSpan w:val="2"/>
          </w:tcPr>
          <w:p w:rsidR="00CF50AE" w:rsidRPr="009671DF" w:rsidRDefault="00CF50AE" w:rsidP="003D7834">
            <w:r>
              <w:lastRenderedPageBreak/>
              <w:t>0</w:t>
            </w:r>
          </w:p>
        </w:tc>
      </w:tr>
      <w:tr w:rsidR="00CF50AE" w:rsidRPr="002C357A" w:rsidTr="001F54EC">
        <w:tc>
          <w:tcPr>
            <w:tcW w:w="5102" w:type="dxa"/>
          </w:tcPr>
          <w:p w:rsidR="00CF50AE" w:rsidRPr="006436A4" w:rsidRDefault="00CF50AE" w:rsidP="003D7834">
            <w:pPr>
              <w:spacing w:before="100" w:beforeAutospacing="1" w:after="100" w:afterAutospacing="1"/>
              <w:outlineLvl w:val="3"/>
              <w:rPr>
                <w:b/>
                <w:bCs/>
              </w:rPr>
            </w:pPr>
            <w:r w:rsidRPr="006436A4">
              <w:rPr>
                <w:b/>
                <w:bCs/>
              </w:rPr>
              <w:lastRenderedPageBreak/>
              <w:t>ИТОГО</w:t>
            </w:r>
            <w:r w:rsidR="00B51AB2">
              <w:rPr>
                <w:b/>
                <w:bCs/>
              </w:rPr>
              <w:t xml:space="preserve"> по подпрограмме:</w:t>
            </w:r>
          </w:p>
        </w:tc>
        <w:tc>
          <w:tcPr>
            <w:tcW w:w="1984" w:type="dxa"/>
            <w:gridSpan w:val="2"/>
          </w:tcPr>
          <w:p w:rsidR="00CF50AE" w:rsidRPr="00953FFA" w:rsidRDefault="00CF50AE" w:rsidP="003D7834">
            <w:pPr>
              <w:spacing w:before="100" w:beforeAutospacing="1" w:after="100" w:afterAutospacing="1"/>
              <w:outlineLvl w:val="3"/>
              <w:rPr>
                <w:bCs/>
                <w:sz w:val="16"/>
                <w:szCs w:val="16"/>
              </w:rPr>
            </w:pPr>
          </w:p>
        </w:tc>
        <w:tc>
          <w:tcPr>
            <w:tcW w:w="1594" w:type="dxa"/>
          </w:tcPr>
          <w:p w:rsidR="00CF50AE" w:rsidRDefault="00CF50AE" w:rsidP="003D7834">
            <w:pPr>
              <w:spacing w:before="100" w:beforeAutospacing="1" w:after="100" w:afterAutospacing="1"/>
              <w:outlineLvl w:val="3"/>
              <w:rPr>
                <w:bCs/>
              </w:rPr>
            </w:pPr>
          </w:p>
        </w:tc>
        <w:tc>
          <w:tcPr>
            <w:tcW w:w="674" w:type="dxa"/>
            <w:gridSpan w:val="3"/>
          </w:tcPr>
          <w:p w:rsidR="00CF50AE" w:rsidRPr="002C357A" w:rsidRDefault="00CF50AE" w:rsidP="003D7834">
            <w:pPr>
              <w:spacing w:before="100" w:beforeAutospacing="1" w:after="100" w:afterAutospacing="1"/>
              <w:outlineLvl w:val="3"/>
              <w:rPr>
                <w:bCs/>
              </w:rPr>
            </w:pPr>
          </w:p>
        </w:tc>
        <w:tc>
          <w:tcPr>
            <w:tcW w:w="781" w:type="dxa"/>
            <w:gridSpan w:val="2"/>
          </w:tcPr>
          <w:p w:rsidR="00CF50AE" w:rsidRPr="002C357A" w:rsidRDefault="00CF50AE" w:rsidP="003D7834">
            <w:pPr>
              <w:spacing w:before="100" w:beforeAutospacing="1" w:after="100" w:afterAutospacing="1"/>
              <w:outlineLvl w:val="3"/>
              <w:rPr>
                <w:bCs/>
              </w:rPr>
            </w:pPr>
          </w:p>
        </w:tc>
        <w:tc>
          <w:tcPr>
            <w:tcW w:w="698" w:type="dxa"/>
          </w:tcPr>
          <w:p w:rsidR="00CF50AE" w:rsidRPr="002C357A" w:rsidRDefault="00CF50AE" w:rsidP="003D7834">
            <w:pPr>
              <w:spacing w:before="100" w:beforeAutospacing="1" w:after="100" w:afterAutospacing="1"/>
              <w:outlineLvl w:val="3"/>
              <w:rPr>
                <w:bCs/>
              </w:rPr>
            </w:pPr>
          </w:p>
        </w:tc>
        <w:tc>
          <w:tcPr>
            <w:tcW w:w="835" w:type="dxa"/>
            <w:gridSpan w:val="2"/>
          </w:tcPr>
          <w:p w:rsidR="00CF50AE" w:rsidRPr="002C357A" w:rsidRDefault="00CF50AE" w:rsidP="003D7834">
            <w:pPr>
              <w:spacing w:before="100" w:beforeAutospacing="1" w:after="100" w:afterAutospacing="1"/>
              <w:outlineLvl w:val="3"/>
              <w:rPr>
                <w:bCs/>
              </w:rPr>
            </w:pPr>
          </w:p>
        </w:tc>
        <w:tc>
          <w:tcPr>
            <w:tcW w:w="899" w:type="dxa"/>
            <w:gridSpan w:val="2"/>
          </w:tcPr>
          <w:p w:rsidR="00CF50AE" w:rsidRPr="00B51AB2" w:rsidRDefault="007A672B" w:rsidP="003D7834">
            <w:pPr>
              <w:rPr>
                <w:b/>
                <w:color w:val="000000" w:themeColor="text1"/>
              </w:rPr>
            </w:pPr>
            <w:r w:rsidRPr="00B51AB2">
              <w:rPr>
                <w:b/>
                <w:color w:val="000000" w:themeColor="text1"/>
              </w:rPr>
              <w:t>940,0</w:t>
            </w:r>
          </w:p>
        </w:tc>
        <w:tc>
          <w:tcPr>
            <w:tcW w:w="751" w:type="dxa"/>
            <w:gridSpan w:val="2"/>
          </w:tcPr>
          <w:p w:rsidR="00CF50AE" w:rsidRPr="00B51AB2" w:rsidRDefault="007A672B" w:rsidP="003D7834">
            <w:pPr>
              <w:rPr>
                <w:b/>
                <w:color w:val="000000" w:themeColor="text1"/>
              </w:rPr>
            </w:pPr>
            <w:r w:rsidRPr="00B51AB2">
              <w:rPr>
                <w:b/>
                <w:color w:val="000000" w:themeColor="text1"/>
              </w:rPr>
              <w:t>466,0</w:t>
            </w:r>
          </w:p>
        </w:tc>
        <w:tc>
          <w:tcPr>
            <w:tcW w:w="709" w:type="dxa"/>
            <w:gridSpan w:val="4"/>
          </w:tcPr>
          <w:p w:rsidR="00CF50AE" w:rsidRPr="00B51AB2" w:rsidRDefault="007A672B" w:rsidP="003D7834">
            <w:pPr>
              <w:rPr>
                <w:b/>
                <w:color w:val="000000" w:themeColor="text1"/>
              </w:rPr>
            </w:pPr>
            <w:r w:rsidRPr="00B51AB2">
              <w:rPr>
                <w:b/>
                <w:color w:val="000000" w:themeColor="text1"/>
              </w:rPr>
              <w:t>497,0</w:t>
            </w:r>
          </w:p>
        </w:tc>
        <w:tc>
          <w:tcPr>
            <w:tcW w:w="832" w:type="dxa"/>
            <w:gridSpan w:val="5"/>
          </w:tcPr>
          <w:p w:rsidR="00CF50AE" w:rsidRPr="00B51AB2" w:rsidRDefault="007A672B" w:rsidP="00C149B8">
            <w:pPr>
              <w:jc w:val="right"/>
              <w:rPr>
                <w:b/>
                <w:color w:val="000000" w:themeColor="text1"/>
              </w:rPr>
            </w:pPr>
            <w:r w:rsidRPr="00B51AB2">
              <w:rPr>
                <w:b/>
                <w:color w:val="000000" w:themeColor="text1"/>
              </w:rPr>
              <w:t>12038,</w:t>
            </w:r>
          </w:p>
        </w:tc>
        <w:tc>
          <w:tcPr>
            <w:tcW w:w="876" w:type="dxa"/>
            <w:gridSpan w:val="2"/>
          </w:tcPr>
          <w:p w:rsidR="00CF50AE" w:rsidRPr="00B51AB2" w:rsidRDefault="007A672B" w:rsidP="003D7834">
            <w:pPr>
              <w:rPr>
                <w:b/>
                <w:color w:val="000000" w:themeColor="text1"/>
              </w:rPr>
            </w:pPr>
            <w:r w:rsidRPr="00B51AB2">
              <w:rPr>
                <w:b/>
                <w:color w:val="000000" w:themeColor="text1"/>
              </w:rPr>
              <w:t>599,0</w:t>
            </w:r>
          </w:p>
        </w:tc>
      </w:tr>
      <w:tr w:rsidR="005332AB" w:rsidRPr="002C357A" w:rsidTr="001F54EC">
        <w:tc>
          <w:tcPr>
            <w:tcW w:w="5102" w:type="dxa"/>
          </w:tcPr>
          <w:p w:rsidR="005332AB" w:rsidRPr="006436A4" w:rsidRDefault="005332AB" w:rsidP="003D7834">
            <w:pPr>
              <w:spacing w:before="100" w:beforeAutospacing="1" w:after="100" w:afterAutospacing="1"/>
              <w:outlineLvl w:val="3"/>
              <w:rPr>
                <w:b/>
                <w:bCs/>
              </w:rPr>
            </w:pPr>
            <w:r>
              <w:rPr>
                <w:b/>
                <w:bCs/>
              </w:rPr>
              <w:t>в т.ч. средства МБ</w:t>
            </w:r>
          </w:p>
        </w:tc>
        <w:tc>
          <w:tcPr>
            <w:tcW w:w="1984" w:type="dxa"/>
            <w:gridSpan w:val="2"/>
          </w:tcPr>
          <w:p w:rsidR="005332AB" w:rsidRPr="00953FFA" w:rsidRDefault="005332AB" w:rsidP="003D7834">
            <w:pPr>
              <w:spacing w:before="100" w:beforeAutospacing="1" w:after="100" w:afterAutospacing="1"/>
              <w:outlineLvl w:val="3"/>
              <w:rPr>
                <w:bCs/>
                <w:sz w:val="16"/>
                <w:szCs w:val="16"/>
              </w:rPr>
            </w:pPr>
          </w:p>
        </w:tc>
        <w:tc>
          <w:tcPr>
            <w:tcW w:w="1594" w:type="dxa"/>
          </w:tcPr>
          <w:p w:rsidR="005332AB" w:rsidRDefault="005332AB" w:rsidP="003D7834">
            <w:pPr>
              <w:spacing w:before="100" w:beforeAutospacing="1" w:after="100" w:afterAutospacing="1"/>
              <w:outlineLvl w:val="3"/>
              <w:rPr>
                <w:bCs/>
              </w:rPr>
            </w:pPr>
          </w:p>
        </w:tc>
        <w:tc>
          <w:tcPr>
            <w:tcW w:w="674" w:type="dxa"/>
            <w:gridSpan w:val="3"/>
          </w:tcPr>
          <w:p w:rsidR="005332AB" w:rsidRPr="002C357A" w:rsidRDefault="005332AB" w:rsidP="003D7834">
            <w:pPr>
              <w:spacing w:before="100" w:beforeAutospacing="1" w:after="100" w:afterAutospacing="1"/>
              <w:outlineLvl w:val="3"/>
              <w:rPr>
                <w:bCs/>
              </w:rPr>
            </w:pPr>
          </w:p>
        </w:tc>
        <w:tc>
          <w:tcPr>
            <w:tcW w:w="781" w:type="dxa"/>
            <w:gridSpan w:val="2"/>
          </w:tcPr>
          <w:p w:rsidR="005332AB" w:rsidRPr="002C357A" w:rsidRDefault="005332AB" w:rsidP="003D7834">
            <w:pPr>
              <w:spacing w:before="100" w:beforeAutospacing="1" w:after="100" w:afterAutospacing="1"/>
              <w:outlineLvl w:val="3"/>
              <w:rPr>
                <w:bCs/>
              </w:rPr>
            </w:pPr>
          </w:p>
        </w:tc>
        <w:tc>
          <w:tcPr>
            <w:tcW w:w="698" w:type="dxa"/>
          </w:tcPr>
          <w:p w:rsidR="005332AB" w:rsidRPr="002C357A" w:rsidRDefault="005332AB" w:rsidP="003D7834">
            <w:pPr>
              <w:spacing w:before="100" w:beforeAutospacing="1" w:after="100" w:afterAutospacing="1"/>
              <w:outlineLvl w:val="3"/>
              <w:rPr>
                <w:bCs/>
              </w:rPr>
            </w:pPr>
          </w:p>
        </w:tc>
        <w:tc>
          <w:tcPr>
            <w:tcW w:w="835" w:type="dxa"/>
            <w:gridSpan w:val="2"/>
          </w:tcPr>
          <w:p w:rsidR="005332AB" w:rsidRPr="002C357A" w:rsidRDefault="005332AB" w:rsidP="003D7834">
            <w:pPr>
              <w:spacing w:before="100" w:beforeAutospacing="1" w:after="100" w:afterAutospacing="1"/>
              <w:outlineLvl w:val="3"/>
              <w:rPr>
                <w:bCs/>
              </w:rPr>
            </w:pPr>
          </w:p>
        </w:tc>
        <w:tc>
          <w:tcPr>
            <w:tcW w:w="899" w:type="dxa"/>
            <w:gridSpan w:val="2"/>
          </w:tcPr>
          <w:p w:rsidR="005332AB" w:rsidRPr="00B51AB2" w:rsidRDefault="005332AB" w:rsidP="00B36E41">
            <w:pPr>
              <w:rPr>
                <w:b/>
                <w:color w:val="000000" w:themeColor="text1"/>
              </w:rPr>
            </w:pPr>
            <w:r w:rsidRPr="00B51AB2">
              <w:rPr>
                <w:b/>
                <w:color w:val="000000" w:themeColor="text1"/>
              </w:rPr>
              <w:t>940,0</w:t>
            </w:r>
          </w:p>
        </w:tc>
        <w:tc>
          <w:tcPr>
            <w:tcW w:w="751" w:type="dxa"/>
            <w:gridSpan w:val="2"/>
          </w:tcPr>
          <w:p w:rsidR="005332AB" w:rsidRPr="00B51AB2" w:rsidRDefault="005332AB" w:rsidP="00B36E41">
            <w:pPr>
              <w:rPr>
                <w:b/>
                <w:color w:val="000000" w:themeColor="text1"/>
              </w:rPr>
            </w:pPr>
            <w:r w:rsidRPr="00B51AB2">
              <w:rPr>
                <w:b/>
                <w:color w:val="000000" w:themeColor="text1"/>
              </w:rPr>
              <w:t>466,0</w:t>
            </w:r>
          </w:p>
        </w:tc>
        <w:tc>
          <w:tcPr>
            <w:tcW w:w="709" w:type="dxa"/>
            <w:gridSpan w:val="4"/>
          </w:tcPr>
          <w:p w:rsidR="005332AB" w:rsidRPr="00B51AB2" w:rsidRDefault="005332AB" w:rsidP="00B36E41">
            <w:pPr>
              <w:rPr>
                <w:b/>
                <w:color w:val="000000" w:themeColor="text1"/>
              </w:rPr>
            </w:pPr>
            <w:r w:rsidRPr="00B51AB2">
              <w:rPr>
                <w:b/>
                <w:color w:val="000000" w:themeColor="text1"/>
              </w:rPr>
              <w:t>497,0</w:t>
            </w:r>
          </w:p>
        </w:tc>
        <w:tc>
          <w:tcPr>
            <w:tcW w:w="832" w:type="dxa"/>
            <w:gridSpan w:val="5"/>
          </w:tcPr>
          <w:p w:rsidR="005332AB" w:rsidRPr="00B51AB2" w:rsidRDefault="005332AB" w:rsidP="00C149B8">
            <w:pPr>
              <w:jc w:val="right"/>
              <w:rPr>
                <w:b/>
                <w:color w:val="000000" w:themeColor="text1"/>
              </w:rPr>
            </w:pPr>
            <w:r w:rsidRPr="00B51AB2">
              <w:rPr>
                <w:b/>
                <w:color w:val="000000" w:themeColor="text1"/>
              </w:rPr>
              <w:t>1038,</w:t>
            </w:r>
          </w:p>
        </w:tc>
        <w:tc>
          <w:tcPr>
            <w:tcW w:w="876" w:type="dxa"/>
            <w:gridSpan w:val="2"/>
          </w:tcPr>
          <w:p w:rsidR="005332AB" w:rsidRPr="00B51AB2" w:rsidRDefault="005332AB" w:rsidP="00B36E41">
            <w:pPr>
              <w:rPr>
                <w:b/>
                <w:color w:val="000000" w:themeColor="text1"/>
              </w:rPr>
            </w:pPr>
            <w:r w:rsidRPr="00B51AB2">
              <w:rPr>
                <w:b/>
                <w:color w:val="000000" w:themeColor="text1"/>
              </w:rPr>
              <w:t>599,0</w:t>
            </w:r>
          </w:p>
        </w:tc>
      </w:tr>
      <w:tr w:rsidR="00C149B8" w:rsidRPr="002C357A" w:rsidTr="001F54EC">
        <w:tc>
          <w:tcPr>
            <w:tcW w:w="5102" w:type="dxa"/>
          </w:tcPr>
          <w:p w:rsidR="00C149B8" w:rsidRDefault="00C149B8" w:rsidP="003D7834">
            <w:pPr>
              <w:spacing w:before="100" w:beforeAutospacing="1" w:after="100" w:afterAutospacing="1"/>
              <w:outlineLvl w:val="3"/>
              <w:rPr>
                <w:b/>
                <w:bCs/>
              </w:rPr>
            </w:pPr>
            <w:r>
              <w:rPr>
                <w:b/>
                <w:bCs/>
              </w:rPr>
              <w:t>средства КБ:</w:t>
            </w:r>
          </w:p>
        </w:tc>
        <w:tc>
          <w:tcPr>
            <w:tcW w:w="1984" w:type="dxa"/>
            <w:gridSpan w:val="2"/>
          </w:tcPr>
          <w:p w:rsidR="00C149B8" w:rsidRPr="00953FFA" w:rsidRDefault="00C149B8" w:rsidP="003D7834">
            <w:pPr>
              <w:spacing w:before="100" w:beforeAutospacing="1" w:after="100" w:afterAutospacing="1"/>
              <w:outlineLvl w:val="3"/>
              <w:rPr>
                <w:bCs/>
                <w:sz w:val="16"/>
                <w:szCs w:val="16"/>
              </w:rPr>
            </w:pPr>
          </w:p>
        </w:tc>
        <w:tc>
          <w:tcPr>
            <w:tcW w:w="1594" w:type="dxa"/>
          </w:tcPr>
          <w:p w:rsidR="00C149B8" w:rsidRDefault="00C149B8" w:rsidP="003D7834">
            <w:pPr>
              <w:spacing w:before="100" w:beforeAutospacing="1" w:after="100" w:afterAutospacing="1"/>
              <w:outlineLvl w:val="3"/>
              <w:rPr>
                <w:bCs/>
              </w:rPr>
            </w:pPr>
          </w:p>
        </w:tc>
        <w:tc>
          <w:tcPr>
            <w:tcW w:w="674" w:type="dxa"/>
            <w:gridSpan w:val="3"/>
          </w:tcPr>
          <w:p w:rsidR="00C149B8" w:rsidRPr="002C357A" w:rsidRDefault="00C149B8" w:rsidP="003D7834">
            <w:pPr>
              <w:spacing w:before="100" w:beforeAutospacing="1" w:after="100" w:afterAutospacing="1"/>
              <w:outlineLvl w:val="3"/>
              <w:rPr>
                <w:bCs/>
              </w:rPr>
            </w:pPr>
          </w:p>
        </w:tc>
        <w:tc>
          <w:tcPr>
            <w:tcW w:w="781" w:type="dxa"/>
            <w:gridSpan w:val="2"/>
          </w:tcPr>
          <w:p w:rsidR="00C149B8" w:rsidRPr="002C357A" w:rsidRDefault="00C149B8" w:rsidP="003D7834">
            <w:pPr>
              <w:spacing w:before="100" w:beforeAutospacing="1" w:after="100" w:afterAutospacing="1"/>
              <w:outlineLvl w:val="3"/>
              <w:rPr>
                <w:bCs/>
              </w:rPr>
            </w:pPr>
          </w:p>
        </w:tc>
        <w:tc>
          <w:tcPr>
            <w:tcW w:w="698" w:type="dxa"/>
          </w:tcPr>
          <w:p w:rsidR="00C149B8" w:rsidRPr="002C357A" w:rsidRDefault="00C149B8" w:rsidP="003D7834">
            <w:pPr>
              <w:spacing w:before="100" w:beforeAutospacing="1" w:after="100" w:afterAutospacing="1"/>
              <w:outlineLvl w:val="3"/>
              <w:rPr>
                <w:bCs/>
              </w:rPr>
            </w:pPr>
          </w:p>
        </w:tc>
        <w:tc>
          <w:tcPr>
            <w:tcW w:w="835" w:type="dxa"/>
            <w:gridSpan w:val="2"/>
          </w:tcPr>
          <w:p w:rsidR="00C149B8" w:rsidRPr="002C357A" w:rsidRDefault="00C149B8" w:rsidP="003D7834">
            <w:pPr>
              <w:spacing w:before="100" w:beforeAutospacing="1" w:after="100" w:afterAutospacing="1"/>
              <w:outlineLvl w:val="3"/>
              <w:rPr>
                <w:bCs/>
              </w:rPr>
            </w:pPr>
          </w:p>
        </w:tc>
        <w:tc>
          <w:tcPr>
            <w:tcW w:w="899" w:type="dxa"/>
            <w:gridSpan w:val="2"/>
          </w:tcPr>
          <w:p w:rsidR="00C149B8" w:rsidRPr="00B51AB2" w:rsidRDefault="00C149B8" w:rsidP="00B36E41">
            <w:pPr>
              <w:rPr>
                <w:b/>
                <w:color w:val="000000" w:themeColor="text1"/>
              </w:rPr>
            </w:pPr>
          </w:p>
        </w:tc>
        <w:tc>
          <w:tcPr>
            <w:tcW w:w="751" w:type="dxa"/>
            <w:gridSpan w:val="2"/>
          </w:tcPr>
          <w:p w:rsidR="00C149B8" w:rsidRPr="00B51AB2" w:rsidRDefault="00C149B8" w:rsidP="00B36E41">
            <w:pPr>
              <w:rPr>
                <w:b/>
                <w:color w:val="000000" w:themeColor="text1"/>
              </w:rPr>
            </w:pPr>
          </w:p>
        </w:tc>
        <w:tc>
          <w:tcPr>
            <w:tcW w:w="709" w:type="dxa"/>
            <w:gridSpan w:val="4"/>
          </w:tcPr>
          <w:p w:rsidR="00C149B8" w:rsidRPr="00B51AB2" w:rsidRDefault="00C149B8" w:rsidP="00B36E41">
            <w:pPr>
              <w:rPr>
                <w:b/>
                <w:color w:val="000000" w:themeColor="text1"/>
              </w:rPr>
            </w:pPr>
          </w:p>
        </w:tc>
        <w:tc>
          <w:tcPr>
            <w:tcW w:w="832" w:type="dxa"/>
            <w:gridSpan w:val="5"/>
          </w:tcPr>
          <w:p w:rsidR="00C149B8" w:rsidRPr="00B51AB2" w:rsidRDefault="00C149B8" w:rsidP="00C149B8">
            <w:pPr>
              <w:jc w:val="right"/>
              <w:rPr>
                <w:b/>
                <w:color w:val="000000" w:themeColor="text1"/>
              </w:rPr>
            </w:pPr>
            <w:r>
              <w:rPr>
                <w:b/>
                <w:color w:val="000000" w:themeColor="text1"/>
              </w:rPr>
              <w:t>1000,0</w:t>
            </w:r>
          </w:p>
        </w:tc>
        <w:tc>
          <w:tcPr>
            <w:tcW w:w="876" w:type="dxa"/>
            <w:gridSpan w:val="2"/>
          </w:tcPr>
          <w:p w:rsidR="00C149B8" w:rsidRPr="00B51AB2" w:rsidRDefault="00C149B8" w:rsidP="00B36E41">
            <w:pPr>
              <w:rPr>
                <w:b/>
                <w:color w:val="000000" w:themeColor="text1"/>
              </w:rPr>
            </w:pPr>
          </w:p>
        </w:tc>
      </w:tr>
      <w:tr w:rsidR="00C149B8" w:rsidRPr="002C357A" w:rsidTr="001F54EC">
        <w:tc>
          <w:tcPr>
            <w:tcW w:w="5102" w:type="dxa"/>
          </w:tcPr>
          <w:p w:rsidR="00C149B8" w:rsidRDefault="00C149B8" w:rsidP="003D7834">
            <w:pPr>
              <w:spacing w:before="100" w:beforeAutospacing="1" w:after="100" w:afterAutospacing="1"/>
              <w:outlineLvl w:val="3"/>
              <w:rPr>
                <w:b/>
                <w:bCs/>
              </w:rPr>
            </w:pPr>
            <w:r>
              <w:rPr>
                <w:b/>
                <w:bCs/>
              </w:rPr>
              <w:t>средства ФБ:</w:t>
            </w:r>
          </w:p>
        </w:tc>
        <w:tc>
          <w:tcPr>
            <w:tcW w:w="1984" w:type="dxa"/>
            <w:gridSpan w:val="2"/>
          </w:tcPr>
          <w:p w:rsidR="00C149B8" w:rsidRPr="00953FFA" w:rsidRDefault="00C149B8" w:rsidP="003D7834">
            <w:pPr>
              <w:spacing w:before="100" w:beforeAutospacing="1" w:after="100" w:afterAutospacing="1"/>
              <w:outlineLvl w:val="3"/>
              <w:rPr>
                <w:bCs/>
                <w:sz w:val="16"/>
                <w:szCs w:val="16"/>
              </w:rPr>
            </w:pPr>
          </w:p>
        </w:tc>
        <w:tc>
          <w:tcPr>
            <w:tcW w:w="1594" w:type="dxa"/>
          </w:tcPr>
          <w:p w:rsidR="00C149B8" w:rsidRDefault="00C149B8" w:rsidP="003D7834">
            <w:pPr>
              <w:spacing w:before="100" w:beforeAutospacing="1" w:after="100" w:afterAutospacing="1"/>
              <w:outlineLvl w:val="3"/>
              <w:rPr>
                <w:bCs/>
              </w:rPr>
            </w:pPr>
          </w:p>
        </w:tc>
        <w:tc>
          <w:tcPr>
            <w:tcW w:w="674" w:type="dxa"/>
            <w:gridSpan w:val="3"/>
          </w:tcPr>
          <w:p w:rsidR="00C149B8" w:rsidRPr="002C357A" w:rsidRDefault="00C149B8" w:rsidP="003D7834">
            <w:pPr>
              <w:spacing w:before="100" w:beforeAutospacing="1" w:after="100" w:afterAutospacing="1"/>
              <w:outlineLvl w:val="3"/>
              <w:rPr>
                <w:bCs/>
              </w:rPr>
            </w:pPr>
          </w:p>
        </w:tc>
        <w:tc>
          <w:tcPr>
            <w:tcW w:w="781" w:type="dxa"/>
            <w:gridSpan w:val="2"/>
          </w:tcPr>
          <w:p w:rsidR="00C149B8" w:rsidRPr="002C357A" w:rsidRDefault="00C149B8" w:rsidP="003D7834">
            <w:pPr>
              <w:spacing w:before="100" w:beforeAutospacing="1" w:after="100" w:afterAutospacing="1"/>
              <w:outlineLvl w:val="3"/>
              <w:rPr>
                <w:bCs/>
              </w:rPr>
            </w:pPr>
          </w:p>
        </w:tc>
        <w:tc>
          <w:tcPr>
            <w:tcW w:w="698" w:type="dxa"/>
          </w:tcPr>
          <w:p w:rsidR="00C149B8" w:rsidRPr="002C357A" w:rsidRDefault="00C149B8" w:rsidP="003D7834">
            <w:pPr>
              <w:spacing w:before="100" w:beforeAutospacing="1" w:after="100" w:afterAutospacing="1"/>
              <w:outlineLvl w:val="3"/>
              <w:rPr>
                <w:bCs/>
              </w:rPr>
            </w:pPr>
          </w:p>
        </w:tc>
        <w:tc>
          <w:tcPr>
            <w:tcW w:w="835" w:type="dxa"/>
            <w:gridSpan w:val="2"/>
          </w:tcPr>
          <w:p w:rsidR="00C149B8" w:rsidRPr="002C357A" w:rsidRDefault="00C149B8" w:rsidP="003D7834">
            <w:pPr>
              <w:spacing w:before="100" w:beforeAutospacing="1" w:after="100" w:afterAutospacing="1"/>
              <w:outlineLvl w:val="3"/>
              <w:rPr>
                <w:bCs/>
              </w:rPr>
            </w:pPr>
          </w:p>
        </w:tc>
        <w:tc>
          <w:tcPr>
            <w:tcW w:w="899" w:type="dxa"/>
            <w:gridSpan w:val="2"/>
          </w:tcPr>
          <w:p w:rsidR="00C149B8" w:rsidRPr="00B51AB2" w:rsidRDefault="00C149B8" w:rsidP="00B36E41">
            <w:pPr>
              <w:rPr>
                <w:b/>
                <w:color w:val="000000" w:themeColor="text1"/>
              </w:rPr>
            </w:pPr>
          </w:p>
        </w:tc>
        <w:tc>
          <w:tcPr>
            <w:tcW w:w="751" w:type="dxa"/>
            <w:gridSpan w:val="2"/>
          </w:tcPr>
          <w:p w:rsidR="00C149B8" w:rsidRPr="00B51AB2" w:rsidRDefault="00C149B8" w:rsidP="00B36E41">
            <w:pPr>
              <w:rPr>
                <w:b/>
                <w:color w:val="000000" w:themeColor="text1"/>
              </w:rPr>
            </w:pPr>
          </w:p>
        </w:tc>
        <w:tc>
          <w:tcPr>
            <w:tcW w:w="709" w:type="dxa"/>
            <w:gridSpan w:val="4"/>
          </w:tcPr>
          <w:p w:rsidR="00C149B8" w:rsidRPr="00B51AB2" w:rsidRDefault="00C149B8" w:rsidP="00B36E41">
            <w:pPr>
              <w:rPr>
                <w:b/>
                <w:color w:val="000000" w:themeColor="text1"/>
              </w:rPr>
            </w:pPr>
          </w:p>
        </w:tc>
        <w:tc>
          <w:tcPr>
            <w:tcW w:w="832" w:type="dxa"/>
            <w:gridSpan w:val="5"/>
          </w:tcPr>
          <w:p w:rsidR="00C149B8" w:rsidRPr="00B51AB2" w:rsidRDefault="00C149B8" w:rsidP="00C149B8">
            <w:pPr>
              <w:jc w:val="right"/>
              <w:rPr>
                <w:b/>
                <w:color w:val="000000" w:themeColor="text1"/>
              </w:rPr>
            </w:pPr>
            <w:r>
              <w:rPr>
                <w:b/>
                <w:color w:val="000000" w:themeColor="text1"/>
              </w:rPr>
              <w:t>10000,0</w:t>
            </w:r>
          </w:p>
        </w:tc>
        <w:tc>
          <w:tcPr>
            <w:tcW w:w="876" w:type="dxa"/>
            <w:gridSpan w:val="2"/>
          </w:tcPr>
          <w:p w:rsidR="00C149B8" w:rsidRPr="00B51AB2" w:rsidRDefault="00C149B8" w:rsidP="00B36E41">
            <w:pPr>
              <w:rPr>
                <w:b/>
                <w:color w:val="000000" w:themeColor="text1"/>
              </w:rPr>
            </w:pPr>
          </w:p>
        </w:tc>
      </w:tr>
      <w:tr w:rsidR="00CF50AE" w:rsidRPr="002C357A" w:rsidTr="001F54EC">
        <w:tc>
          <w:tcPr>
            <w:tcW w:w="15735" w:type="dxa"/>
            <w:gridSpan w:val="27"/>
          </w:tcPr>
          <w:p w:rsidR="00CF50AE" w:rsidRPr="00322CED" w:rsidRDefault="00CF50AE" w:rsidP="003D7834">
            <w:pPr>
              <w:jc w:val="center"/>
              <w:rPr>
                <w:b/>
                <w:sz w:val="24"/>
                <w:szCs w:val="24"/>
              </w:rPr>
            </w:pPr>
            <w:r w:rsidRPr="00322CED">
              <w:rPr>
                <w:b/>
                <w:sz w:val="24"/>
                <w:szCs w:val="24"/>
              </w:rPr>
              <w:t>2.</w:t>
            </w:r>
            <w:r w:rsidRPr="00322CED">
              <w:rPr>
                <w:b/>
                <w:bCs/>
                <w:kern w:val="3"/>
                <w:sz w:val="24"/>
                <w:szCs w:val="24"/>
              </w:rPr>
              <w:t xml:space="preserve"> Муниципальная подпрограмма </w:t>
            </w:r>
            <w:r w:rsidRPr="00322CED">
              <w:rPr>
                <w:b/>
                <w:color w:val="000000"/>
                <w:sz w:val="24"/>
                <w:szCs w:val="24"/>
              </w:rPr>
              <w:t xml:space="preserve"> «Развитие дополнительного образования детей в сфере культуры</w:t>
            </w:r>
            <w:r w:rsidRPr="00322CED">
              <w:rPr>
                <w:b/>
                <w:sz w:val="24"/>
                <w:szCs w:val="24"/>
              </w:rPr>
              <w:t>»</w:t>
            </w:r>
          </w:p>
        </w:tc>
      </w:tr>
      <w:tr w:rsidR="00CF50AE" w:rsidRPr="002C357A" w:rsidTr="001F54EC">
        <w:tc>
          <w:tcPr>
            <w:tcW w:w="15735" w:type="dxa"/>
            <w:gridSpan w:val="27"/>
          </w:tcPr>
          <w:p w:rsidR="00CF50AE" w:rsidRPr="00322CED" w:rsidRDefault="00CF50AE" w:rsidP="003D7834">
            <w:pPr>
              <w:rPr>
                <w:sz w:val="24"/>
                <w:szCs w:val="24"/>
              </w:rPr>
            </w:pPr>
            <w:r w:rsidRPr="00322CED">
              <w:rPr>
                <w:b/>
                <w:sz w:val="24"/>
                <w:szCs w:val="24"/>
              </w:rPr>
              <w:t>Цель</w:t>
            </w:r>
            <w:r w:rsidRPr="00322CED">
              <w:rPr>
                <w:sz w:val="24"/>
                <w:szCs w:val="24"/>
              </w:rPr>
              <w:t>.  Создание условий для развития детей в области культуры и искусства в Чернышевском районе</w:t>
            </w:r>
          </w:p>
        </w:tc>
      </w:tr>
      <w:tr w:rsidR="00CF50AE" w:rsidRPr="002C357A" w:rsidTr="001F54EC">
        <w:tc>
          <w:tcPr>
            <w:tcW w:w="15735" w:type="dxa"/>
            <w:gridSpan w:val="27"/>
          </w:tcPr>
          <w:p w:rsidR="00CF50AE" w:rsidRPr="00322CED" w:rsidRDefault="00CF50AE" w:rsidP="00322CED">
            <w:pPr>
              <w:rPr>
                <w:b/>
                <w:sz w:val="24"/>
                <w:szCs w:val="24"/>
              </w:rPr>
            </w:pPr>
            <w:r w:rsidRPr="00322CED">
              <w:rPr>
                <w:b/>
                <w:sz w:val="24"/>
                <w:szCs w:val="24"/>
              </w:rPr>
              <w:t xml:space="preserve">Задача 1. </w:t>
            </w:r>
            <w:r w:rsidRPr="00322CED">
              <w:rPr>
                <w:sz w:val="24"/>
                <w:szCs w:val="24"/>
              </w:rPr>
              <w:t>Укрепление  и модернизация материально-технической базы</w:t>
            </w:r>
          </w:p>
        </w:tc>
      </w:tr>
      <w:tr w:rsidR="00CF50AE" w:rsidRPr="002C357A" w:rsidTr="001F54EC">
        <w:tc>
          <w:tcPr>
            <w:tcW w:w="5102" w:type="dxa"/>
          </w:tcPr>
          <w:p w:rsidR="00CF50AE" w:rsidRPr="0021584D" w:rsidRDefault="00CF50AE" w:rsidP="003D7834">
            <w:pPr>
              <w:spacing w:before="100" w:beforeAutospacing="1" w:after="100" w:afterAutospacing="1"/>
              <w:outlineLvl w:val="3"/>
              <w:rPr>
                <w:bCs/>
                <w:color w:val="000000" w:themeColor="text1"/>
              </w:rPr>
            </w:pPr>
            <w:r w:rsidRPr="0021584D">
              <w:rPr>
                <w:bCs/>
                <w:color w:val="000000" w:themeColor="text1"/>
              </w:rPr>
              <w:t xml:space="preserve">Проведение текущего ремонта </w:t>
            </w:r>
            <w:r>
              <w:rPr>
                <w:bCs/>
                <w:color w:val="000000" w:themeColor="text1"/>
              </w:rPr>
              <w:t>филиалов: Аксеново-Зиловского и Жирекенского</w:t>
            </w:r>
          </w:p>
        </w:tc>
        <w:tc>
          <w:tcPr>
            <w:tcW w:w="1984" w:type="dxa"/>
            <w:gridSpan w:val="2"/>
          </w:tcPr>
          <w:p w:rsidR="00CF50AE" w:rsidRDefault="00CF50AE" w:rsidP="003D7834">
            <w:r w:rsidRPr="00DD799C">
              <w:rPr>
                <w:bCs/>
                <w:sz w:val="16"/>
                <w:szCs w:val="16"/>
              </w:rPr>
              <w:t>Бюджет МР «Чернышевский район»</w:t>
            </w:r>
          </w:p>
        </w:tc>
        <w:tc>
          <w:tcPr>
            <w:tcW w:w="1594" w:type="dxa"/>
          </w:tcPr>
          <w:p w:rsidR="00CF50AE" w:rsidRDefault="00FA5F2E" w:rsidP="003D7834">
            <w:r>
              <w:rPr>
                <w:bCs/>
                <w:kern w:val="3"/>
              </w:rPr>
              <w:t xml:space="preserve">МКУ Комитет культуры и спорта, </w:t>
            </w:r>
            <w:r w:rsidR="00CF50AE" w:rsidRPr="00A815A9">
              <w:rPr>
                <w:bCs/>
                <w:kern w:val="3"/>
              </w:rPr>
              <w:t>МУ ДО ДШИ</w:t>
            </w:r>
          </w:p>
        </w:tc>
        <w:tc>
          <w:tcPr>
            <w:tcW w:w="674" w:type="dxa"/>
            <w:gridSpan w:val="3"/>
          </w:tcPr>
          <w:p w:rsidR="00CF50AE" w:rsidRPr="002C357A" w:rsidRDefault="00CF50AE" w:rsidP="003D7834">
            <w:pPr>
              <w:spacing w:before="100" w:beforeAutospacing="1" w:after="100" w:afterAutospacing="1"/>
              <w:outlineLvl w:val="3"/>
              <w:rPr>
                <w:bCs/>
              </w:rPr>
            </w:pPr>
            <w:r>
              <w:rPr>
                <w:bCs/>
              </w:rPr>
              <w:t>904</w:t>
            </w:r>
          </w:p>
        </w:tc>
        <w:tc>
          <w:tcPr>
            <w:tcW w:w="781" w:type="dxa"/>
            <w:gridSpan w:val="2"/>
          </w:tcPr>
          <w:p w:rsidR="00CF50AE" w:rsidRPr="002C357A" w:rsidRDefault="00CF50AE" w:rsidP="003D7834">
            <w:pPr>
              <w:spacing w:before="100" w:beforeAutospacing="1" w:after="100" w:afterAutospacing="1"/>
              <w:outlineLvl w:val="3"/>
              <w:rPr>
                <w:bCs/>
              </w:rPr>
            </w:pPr>
            <w:r>
              <w:rPr>
                <w:bCs/>
              </w:rPr>
              <w:t>0703</w:t>
            </w:r>
          </w:p>
        </w:tc>
        <w:tc>
          <w:tcPr>
            <w:tcW w:w="698" w:type="dxa"/>
          </w:tcPr>
          <w:p w:rsidR="00CF50AE" w:rsidRPr="002C357A" w:rsidRDefault="00CF50AE" w:rsidP="003D7834">
            <w:pPr>
              <w:spacing w:before="100" w:beforeAutospacing="1" w:after="100" w:afterAutospacing="1"/>
              <w:outlineLvl w:val="3"/>
              <w:rPr>
                <w:bCs/>
              </w:rPr>
            </w:pPr>
            <w:r>
              <w:rPr>
                <w:bCs/>
              </w:rPr>
              <w:t>0000042399</w:t>
            </w:r>
          </w:p>
        </w:tc>
        <w:tc>
          <w:tcPr>
            <w:tcW w:w="835" w:type="dxa"/>
            <w:gridSpan w:val="2"/>
          </w:tcPr>
          <w:p w:rsidR="00CF50AE" w:rsidRPr="002C357A" w:rsidRDefault="00CF50AE" w:rsidP="003D7834">
            <w:pPr>
              <w:spacing w:before="100" w:beforeAutospacing="1" w:after="100" w:afterAutospacing="1"/>
              <w:outlineLvl w:val="3"/>
              <w:rPr>
                <w:bCs/>
              </w:rPr>
            </w:pPr>
            <w:r>
              <w:rPr>
                <w:bCs/>
              </w:rPr>
              <w:t>244</w:t>
            </w:r>
          </w:p>
        </w:tc>
        <w:tc>
          <w:tcPr>
            <w:tcW w:w="899" w:type="dxa"/>
            <w:gridSpan w:val="2"/>
          </w:tcPr>
          <w:p w:rsidR="00CF50AE" w:rsidRPr="00231F24"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0</w:t>
            </w:r>
            <w:r w:rsidR="002236B2">
              <w:rPr>
                <w:bCs/>
                <w:kern w:val="3"/>
                <w:sz w:val="24"/>
                <w:szCs w:val="24"/>
              </w:rPr>
              <w:t>,0</w:t>
            </w:r>
          </w:p>
        </w:tc>
        <w:tc>
          <w:tcPr>
            <w:tcW w:w="751" w:type="dxa"/>
            <w:gridSpan w:val="2"/>
          </w:tcPr>
          <w:p w:rsidR="00CF50AE" w:rsidRPr="00231F24"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200</w:t>
            </w:r>
            <w:r w:rsidR="002236B2">
              <w:rPr>
                <w:bCs/>
                <w:kern w:val="3"/>
                <w:sz w:val="24"/>
                <w:szCs w:val="24"/>
              </w:rPr>
              <w:t>,0</w:t>
            </w:r>
          </w:p>
        </w:tc>
        <w:tc>
          <w:tcPr>
            <w:tcW w:w="709" w:type="dxa"/>
            <w:gridSpan w:val="4"/>
          </w:tcPr>
          <w:p w:rsidR="00CF50AE" w:rsidRPr="00231F24"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0</w:t>
            </w:r>
          </w:p>
        </w:tc>
        <w:tc>
          <w:tcPr>
            <w:tcW w:w="832" w:type="dxa"/>
            <w:gridSpan w:val="5"/>
          </w:tcPr>
          <w:p w:rsidR="00CF50AE" w:rsidRPr="00231F24"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0</w:t>
            </w:r>
          </w:p>
        </w:tc>
        <w:tc>
          <w:tcPr>
            <w:tcW w:w="876" w:type="dxa"/>
            <w:gridSpan w:val="2"/>
          </w:tcPr>
          <w:p w:rsidR="00CF50AE" w:rsidRPr="00231F24"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0</w:t>
            </w:r>
          </w:p>
        </w:tc>
      </w:tr>
      <w:tr w:rsidR="00CF50AE" w:rsidRPr="002C357A" w:rsidTr="001F54EC">
        <w:tc>
          <w:tcPr>
            <w:tcW w:w="5102" w:type="dxa"/>
          </w:tcPr>
          <w:p w:rsidR="00CF50AE" w:rsidRPr="0021584D" w:rsidRDefault="00AA4266" w:rsidP="003D7834">
            <w:pPr>
              <w:spacing w:before="100" w:beforeAutospacing="1" w:after="100" w:afterAutospacing="1"/>
              <w:outlineLvl w:val="3"/>
              <w:rPr>
                <w:bCs/>
                <w:color w:val="000000" w:themeColor="text1"/>
              </w:rPr>
            </w:pPr>
            <w:r>
              <w:rPr>
                <w:bCs/>
                <w:color w:val="000000" w:themeColor="text1"/>
              </w:rPr>
              <w:t xml:space="preserve"> Обеспечение холодного  водоснабжения</w:t>
            </w:r>
            <w:r w:rsidR="00CF50AE">
              <w:rPr>
                <w:bCs/>
                <w:color w:val="000000" w:themeColor="text1"/>
              </w:rPr>
              <w:t xml:space="preserve"> </w:t>
            </w:r>
            <w:r>
              <w:rPr>
                <w:bCs/>
                <w:color w:val="000000" w:themeColor="text1"/>
              </w:rPr>
              <w:t xml:space="preserve"> в здание</w:t>
            </w:r>
          </w:p>
        </w:tc>
        <w:tc>
          <w:tcPr>
            <w:tcW w:w="1984" w:type="dxa"/>
            <w:gridSpan w:val="2"/>
          </w:tcPr>
          <w:p w:rsidR="00CF50AE" w:rsidRPr="00DD799C" w:rsidRDefault="00CF50AE" w:rsidP="003D7834">
            <w:pPr>
              <w:rPr>
                <w:bCs/>
                <w:sz w:val="16"/>
                <w:szCs w:val="16"/>
              </w:rPr>
            </w:pPr>
            <w:r>
              <w:rPr>
                <w:bCs/>
                <w:sz w:val="16"/>
                <w:szCs w:val="16"/>
              </w:rPr>
              <w:t>Бюджет МР «Чернышевский район»</w:t>
            </w:r>
          </w:p>
        </w:tc>
        <w:tc>
          <w:tcPr>
            <w:tcW w:w="1594" w:type="dxa"/>
          </w:tcPr>
          <w:p w:rsidR="00CF50AE" w:rsidRPr="00A815A9" w:rsidRDefault="00FA5F2E" w:rsidP="003D7834">
            <w:pPr>
              <w:rPr>
                <w:bCs/>
                <w:kern w:val="3"/>
              </w:rPr>
            </w:pPr>
            <w:r>
              <w:rPr>
                <w:bCs/>
                <w:kern w:val="3"/>
              </w:rPr>
              <w:t xml:space="preserve">МКУ Комитет культуры и спорта, </w:t>
            </w:r>
            <w:r w:rsidR="00CF50AE">
              <w:rPr>
                <w:bCs/>
                <w:kern w:val="3"/>
              </w:rPr>
              <w:t>МУ ДО ДШИ</w:t>
            </w:r>
          </w:p>
        </w:tc>
        <w:tc>
          <w:tcPr>
            <w:tcW w:w="674" w:type="dxa"/>
            <w:gridSpan w:val="3"/>
          </w:tcPr>
          <w:p w:rsidR="00CF50AE" w:rsidRPr="002C357A" w:rsidRDefault="00CF50AE" w:rsidP="003D7834">
            <w:pPr>
              <w:spacing w:before="100" w:beforeAutospacing="1" w:after="100" w:afterAutospacing="1"/>
              <w:outlineLvl w:val="3"/>
              <w:rPr>
                <w:bCs/>
              </w:rPr>
            </w:pPr>
            <w:r>
              <w:rPr>
                <w:bCs/>
              </w:rPr>
              <w:t>904</w:t>
            </w:r>
          </w:p>
        </w:tc>
        <w:tc>
          <w:tcPr>
            <w:tcW w:w="781" w:type="dxa"/>
            <w:gridSpan w:val="2"/>
          </w:tcPr>
          <w:p w:rsidR="00CF50AE" w:rsidRPr="002C357A" w:rsidRDefault="00CF50AE" w:rsidP="003D7834">
            <w:pPr>
              <w:spacing w:before="100" w:beforeAutospacing="1" w:after="100" w:afterAutospacing="1"/>
              <w:outlineLvl w:val="3"/>
              <w:rPr>
                <w:bCs/>
              </w:rPr>
            </w:pPr>
            <w:r>
              <w:rPr>
                <w:bCs/>
              </w:rPr>
              <w:t>0703</w:t>
            </w:r>
          </w:p>
        </w:tc>
        <w:tc>
          <w:tcPr>
            <w:tcW w:w="698" w:type="dxa"/>
          </w:tcPr>
          <w:p w:rsidR="00CF50AE" w:rsidRPr="002C357A" w:rsidRDefault="00CF50AE" w:rsidP="003D7834">
            <w:pPr>
              <w:spacing w:before="100" w:beforeAutospacing="1" w:after="100" w:afterAutospacing="1"/>
              <w:outlineLvl w:val="3"/>
              <w:rPr>
                <w:bCs/>
              </w:rPr>
            </w:pPr>
            <w:r>
              <w:rPr>
                <w:bCs/>
              </w:rPr>
              <w:t>00000423</w:t>
            </w:r>
          </w:p>
        </w:tc>
        <w:tc>
          <w:tcPr>
            <w:tcW w:w="835" w:type="dxa"/>
            <w:gridSpan w:val="2"/>
          </w:tcPr>
          <w:p w:rsidR="00CF50AE" w:rsidRPr="002C357A" w:rsidRDefault="00CF50AE" w:rsidP="003D7834">
            <w:pPr>
              <w:spacing w:before="100" w:beforeAutospacing="1" w:after="100" w:afterAutospacing="1"/>
              <w:outlineLvl w:val="3"/>
              <w:rPr>
                <w:bCs/>
              </w:rPr>
            </w:pPr>
            <w:r>
              <w:rPr>
                <w:bCs/>
              </w:rPr>
              <w:t>244</w:t>
            </w:r>
          </w:p>
        </w:tc>
        <w:tc>
          <w:tcPr>
            <w:tcW w:w="899" w:type="dxa"/>
            <w:gridSpan w:val="2"/>
          </w:tcPr>
          <w:p w:rsidR="00CF50AE"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0</w:t>
            </w:r>
            <w:r w:rsidR="002236B2">
              <w:rPr>
                <w:bCs/>
                <w:kern w:val="3"/>
                <w:sz w:val="24"/>
                <w:szCs w:val="24"/>
              </w:rPr>
              <w:t>,0</w:t>
            </w:r>
          </w:p>
        </w:tc>
        <w:tc>
          <w:tcPr>
            <w:tcW w:w="751" w:type="dxa"/>
            <w:gridSpan w:val="2"/>
          </w:tcPr>
          <w:p w:rsidR="00CF50AE"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0</w:t>
            </w:r>
          </w:p>
        </w:tc>
        <w:tc>
          <w:tcPr>
            <w:tcW w:w="709" w:type="dxa"/>
            <w:gridSpan w:val="4"/>
          </w:tcPr>
          <w:p w:rsidR="00CF50AE"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0</w:t>
            </w:r>
          </w:p>
        </w:tc>
        <w:tc>
          <w:tcPr>
            <w:tcW w:w="832" w:type="dxa"/>
            <w:gridSpan w:val="5"/>
          </w:tcPr>
          <w:p w:rsidR="00CF50AE"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0</w:t>
            </w:r>
          </w:p>
        </w:tc>
        <w:tc>
          <w:tcPr>
            <w:tcW w:w="876" w:type="dxa"/>
            <w:gridSpan w:val="2"/>
          </w:tcPr>
          <w:p w:rsidR="00CF50AE"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0</w:t>
            </w:r>
          </w:p>
        </w:tc>
      </w:tr>
      <w:tr w:rsidR="00CF50AE" w:rsidRPr="002C357A" w:rsidTr="001F54EC">
        <w:tc>
          <w:tcPr>
            <w:tcW w:w="15735" w:type="dxa"/>
            <w:gridSpan w:val="27"/>
          </w:tcPr>
          <w:p w:rsidR="00CF50AE" w:rsidRPr="0021584D" w:rsidRDefault="00CF50AE" w:rsidP="00322CED">
            <w:pPr>
              <w:rPr>
                <w:color w:val="000000" w:themeColor="text1"/>
              </w:rPr>
            </w:pPr>
            <w:r>
              <w:rPr>
                <w:b/>
                <w:bCs/>
                <w:color w:val="000000" w:themeColor="text1"/>
              </w:rPr>
              <w:t>Задача</w:t>
            </w:r>
            <w:r w:rsidR="00322CED">
              <w:rPr>
                <w:b/>
                <w:bCs/>
                <w:color w:val="000000" w:themeColor="text1"/>
              </w:rPr>
              <w:t xml:space="preserve"> 2</w:t>
            </w:r>
            <w:r>
              <w:rPr>
                <w:b/>
                <w:bCs/>
                <w:color w:val="000000" w:themeColor="text1"/>
              </w:rPr>
              <w:t xml:space="preserve">. </w:t>
            </w:r>
            <w:r w:rsidRPr="00322CED">
              <w:rPr>
                <w:bCs/>
                <w:color w:val="000000" w:themeColor="text1"/>
                <w:sz w:val="24"/>
                <w:szCs w:val="24"/>
              </w:rPr>
              <w:t>Обеспечение возможности раннего выявления таланта ребёнка</w:t>
            </w:r>
          </w:p>
        </w:tc>
      </w:tr>
      <w:tr w:rsidR="00CF50AE" w:rsidRPr="002C357A" w:rsidTr="001F54EC">
        <w:tc>
          <w:tcPr>
            <w:tcW w:w="5102" w:type="dxa"/>
          </w:tcPr>
          <w:p w:rsidR="00CF50AE" w:rsidRDefault="00CF50AE" w:rsidP="003D7834">
            <w:pPr>
              <w:spacing w:before="100" w:beforeAutospacing="1" w:after="100" w:afterAutospacing="1"/>
              <w:outlineLvl w:val="3"/>
              <w:rPr>
                <w:bCs/>
              </w:rPr>
            </w:pPr>
            <w:r>
              <w:rPr>
                <w:bCs/>
              </w:rPr>
              <w:t>Участие в фестивалях детского творчества всех жанров</w:t>
            </w:r>
          </w:p>
        </w:tc>
        <w:tc>
          <w:tcPr>
            <w:tcW w:w="1984" w:type="dxa"/>
            <w:gridSpan w:val="2"/>
          </w:tcPr>
          <w:p w:rsidR="00CF50AE" w:rsidRDefault="00CF50AE" w:rsidP="003D7834">
            <w:r w:rsidRPr="00DD799C">
              <w:rPr>
                <w:bCs/>
                <w:sz w:val="16"/>
                <w:szCs w:val="16"/>
              </w:rPr>
              <w:t>Бюджет МР «Чернышевский район»</w:t>
            </w:r>
          </w:p>
        </w:tc>
        <w:tc>
          <w:tcPr>
            <w:tcW w:w="1594" w:type="dxa"/>
          </w:tcPr>
          <w:p w:rsidR="00CF50AE" w:rsidRDefault="00FA5F2E" w:rsidP="003D7834">
            <w:r>
              <w:rPr>
                <w:bCs/>
                <w:kern w:val="3"/>
              </w:rPr>
              <w:t xml:space="preserve">МКУ Комитет культуры и спорта, </w:t>
            </w:r>
            <w:r w:rsidR="00CF50AE" w:rsidRPr="00A815A9">
              <w:rPr>
                <w:bCs/>
                <w:kern w:val="3"/>
              </w:rPr>
              <w:t>МУ ДО ДШИ</w:t>
            </w:r>
          </w:p>
        </w:tc>
        <w:tc>
          <w:tcPr>
            <w:tcW w:w="674" w:type="dxa"/>
            <w:gridSpan w:val="3"/>
          </w:tcPr>
          <w:p w:rsidR="00CF50AE" w:rsidRPr="002C357A" w:rsidRDefault="00CF50AE" w:rsidP="003D7834">
            <w:pPr>
              <w:spacing w:before="100" w:beforeAutospacing="1" w:after="100" w:afterAutospacing="1"/>
              <w:outlineLvl w:val="3"/>
              <w:rPr>
                <w:bCs/>
              </w:rPr>
            </w:pPr>
            <w:r>
              <w:rPr>
                <w:bCs/>
              </w:rPr>
              <w:t>904</w:t>
            </w:r>
          </w:p>
        </w:tc>
        <w:tc>
          <w:tcPr>
            <w:tcW w:w="781" w:type="dxa"/>
            <w:gridSpan w:val="2"/>
          </w:tcPr>
          <w:p w:rsidR="00CF50AE" w:rsidRPr="002C357A" w:rsidRDefault="00CF50AE" w:rsidP="003D7834">
            <w:pPr>
              <w:spacing w:before="100" w:beforeAutospacing="1" w:after="100" w:afterAutospacing="1"/>
              <w:outlineLvl w:val="3"/>
              <w:rPr>
                <w:bCs/>
              </w:rPr>
            </w:pPr>
            <w:r>
              <w:rPr>
                <w:bCs/>
              </w:rPr>
              <w:t>0703</w:t>
            </w:r>
          </w:p>
        </w:tc>
        <w:tc>
          <w:tcPr>
            <w:tcW w:w="698" w:type="dxa"/>
          </w:tcPr>
          <w:p w:rsidR="00CF50AE" w:rsidRPr="002C357A" w:rsidRDefault="00CF50AE" w:rsidP="003D7834">
            <w:pPr>
              <w:spacing w:before="100" w:beforeAutospacing="1" w:after="100" w:afterAutospacing="1"/>
              <w:outlineLvl w:val="3"/>
              <w:rPr>
                <w:bCs/>
              </w:rPr>
            </w:pPr>
            <w:r>
              <w:rPr>
                <w:bCs/>
              </w:rPr>
              <w:t>0000042399</w:t>
            </w:r>
          </w:p>
        </w:tc>
        <w:tc>
          <w:tcPr>
            <w:tcW w:w="835" w:type="dxa"/>
            <w:gridSpan w:val="2"/>
          </w:tcPr>
          <w:p w:rsidR="00CF50AE" w:rsidRPr="002C357A" w:rsidRDefault="00CF50AE" w:rsidP="003D7834">
            <w:pPr>
              <w:spacing w:before="100" w:beforeAutospacing="1" w:after="100" w:afterAutospacing="1"/>
              <w:outlineLvl w:val="3"/>
              <w:rPr>
                <w:bCs/>
              </w:rPr>
            </w:pPr>
            <w:r>
              <w:rPr>
                <w:bCs/>
              </w:rPr>
              <w:t>244</w:t>
            </w:r>
          </w:p>
        </w:tc>
        <w:tc>
          <w:tcPr>
            <w:tcW w:w="899" w:type="dxa"/>
            <w:gridSpan w:val="2"/>
          </w:tcPr>
          <w:p w:rsidR="00CF50AE" w:rsidRPr="0021584D" w:rsidRDefault="00CF50AE" w:rsidP="003D7834">
            <w:pPr>
              <w:rPr>
                <w:color w:val="000000" w:themeColor="text1"/>
              </w:rPr>
            </w:pPr>
            <w:r w:rsidRPr="0021584D">
              <w:rPr>
                <w:color w:val="000000" w:themeColor="text1"/>
              </w:rPr>
              <w:t>0</w:t>
            </w:r>
            <w:r w:rsidR="002236B2">
              <w:rPr>
                <w:color w:val="000000" w:themeColor="text1"/>
              </w:rPr>
              <w:t>,0</w:t>
            </w:r>
          </w:p>
        </w:tc>
        <w:tc>
          <w:tcPr>
            <w:tcW w:w="751" w:type="dxa"/>
            <w:gridSpan w:val="2"/>
          </w:tcPr>
          <w:p w:rsidR="00CF50AE" w:rsidRPr="0021584D" w:rsidRDefault="00CF50AE" w:rsidP="003D7834">
            <w:pPr>
              <w:rPr>
                <w:color w:val="000000" w:themeColor="text1"/>
              </w:rPr>
            </w:pPr>
            <w:r w:rsidRPr="0021584D">
              <w:rPr>
                <w:color w:val="000000" w:themeColor="text1"/>
              </w:rPr>
              <w:t>30</w:t>
            </w:r>
            <w:r w:rsidR="002236B2">
              <w:rPr>
                <w:color w:val="000000" w:themeColor="text1"/>
              </w:rPr>
              <w:t>,0</w:t>
            </w:r>
          </w:p>
        </w:tc>
        <w:tc>
          <w:tcPr>
            <w:tcW w:w="709" w:type="dxa"/>
            <w:gridSpan w:val="4"/>
          </w:tcPr>
          <w:p w:rsidR="00CF50AE" w:rsidRPr="0021584D" w:rsidRDefault="00CF50AE" w:rsidP="003D7834">
            <w:pPr>
              <w:rPr>
                <w:color w:val="000000" w:themeColor="text1"/>
              </w:rPr>
            </w:pPr>
            <w:r w:rsidRPr="0021584D">
              <w:rPr>
                <w:color w:val="000000" w:themeColor="text1"/>
              </w:rPr>
              <w:t>30</w:t>
            </w:r>
            <w:r w:rsidR="007A672B">
              <w:rPr>
                <w:color w:val="000000" w:themeColor="text1"/>
              </w:rPr>
              <w:t>,0</w:t>
            </w:r>
          </w:p>
        </w:tc>
        <w:tc>
          <w:tcPr>
            <w:tcW w:w="832" w:type="dxa"/>
            <w:gridSpan w:val="5"/>
          </w:tcPr>
          <w:p w:rsidR="00CF50AE" w:rsidRPr="0021584D" w:rsidRDefault="00CF50AE" w:rsidP="003D7834">
            <w:pPr>
              <w:rPr>
                <w:color w:val="000000" w:themeColor="text1"/>
              </w:rPr>
            </w:pPr>
            <w:r w:rsidRPr="0021584D">
              <w:rPr>
                <w:color w:val="000000" w:themeColor="text1"/>
              </w:rPr>
              <w:t>30</w:t>
            </w:r>
            <w:r w:rsidR="007A672B">
              <w:rPr>
                <w:color w:val="000000" w:themeColor="text1"/>
              </w:rPr>
              <w:t>,0</w:t>
            </w:r>
          </w:p>
        </w:tc>
        <w:tc>
          <w:tcPr>
            <w:tcW w:w="876" w:type="dxa"/>
            <w:gridSpan w:val="2"/>
          </w:tcPr>
          <w:p w:rsidR="00CF50AE" w:rsidRPr="0021584D" w:rsidRDefault="00CF50AE" w:rsidP="003D7834">
            <w:pPr>
              <w:rPr>
                <w:color w:val="000000" w:themeColor="text1"/>
              </w:rPr>
            </w:pPr>
            <w:r w:rsidRPr="0021584D">
              <w:rPr>
                <w:color w:val="000000" w:themeColor="text1"/>
              </w:rPr>
              <w:t>30</w:t>
            </w:r>
            <w:r w:rsidR="007A672B">
              <w:rPr>
                <w:color w:val="000000" w:themeColor="text1"/>
              </w:rPr>
              <w:t>,0</w:t>
            </w:r>
          </w:p>
        </w:tc>
      </w:tr>
      <w:tr w:rsidR="00CF50AE" w:rsidRPr="002C357A" w:rsidTr="001F54EC">
        <w:tc>
          <w:tcPr>
            <w:tcW w:w="5102" w:type="dxa"/>
          </w:tcPr>
          <w:p w:rsidR="00CF50AE" w:rsidRPr="006436A4" w:rsidRDefault="00B51AB2" w:rsidP="003D7834">
            <w:pPr>
              <w:spacing w:before="100" w:beforeAutospacing="1" w:after="100" w:afterAutospacing="1"/>
              <w:outlineLvl w:val="3"/>
              <w:rPr>
                <w:b/>
                <w:bCs/>
                <w:sz w:val="28"/>
                <w:szCs w:val="28"/>
              </w:rPr>
            </w:pPr>
            <w:r w:rsidRPr="006436A4">
              <w:rPr>
                <w:b/>
                <w:bCs/>
              </w:rPr>
              <w:t>ИТОГО</w:t>
            </w:r>
            <w:r>
              <w:rPr>
                <w:b/>
                <w:bCs/>
              </w:rPr>
              <w:t xml:space="preserve"> по подпрограмме:</w:t>
            </w:r>
          </w:p>
        </w:tc>
        <w:tc>
          <w:tcPr>
            <w:tcW w:w="1984" w:type="dxa"/>
            <w:gridSpan w:val="2"/>
          </w:tcPr>
          <w:p w:rsidR="00CF50AE" w:rsidRPr="00DD799C" w:rsidRDefault="00CF50AE" w:rsidP="003D7834">
            <w:pPr>
              <w:rPr>
                <w:bCs/>
                <w:sz w:val="16"/>
                <w:szCs w:val="16"/>
              </w:rPr>
            </w:pPr>
          </w:p>
        </w:tc>
        <w:tc>
          <w:tcPr>
            <w:tcW w:w="1594" w:type="dxa"/>
          </w:tcPr>
          <w:p w:rsidR="00CF50AE" w:rsidRPr="00A815A9" w:rsidRDefault="00CF50AE" w:rsidP="003D7834">
            <w:pPr>
              <w:rPr>
                <w:bCs/>
                <w:kern w:val="3"/>
              </w:rPr>
            </w:pPr>
          </w:p>
        </w:tc>
        <w:tc>
          <w:tcPr>
            <w:tcW w:w="674" w:type="dxa"/>
            <w:gridSpan w:val="3"/>
          </w:tcPr>
          <w:p w:rsidR="00CF50AE" w:rsidRPr="002C357A" w:rsidRDefault="00CF50AE" w:rsidP="003D7834">
            <w:pPr>
              <w:spacing w:before="100" w:beforeAutospacing="1" w:after="100" w:afterAutospacing="1"/>
              <w:outlineLvl w:val="3"/>
              <w:rPr>
                <w:bCs/>
              </w:rPr>
            </w:pPr>
          </w:p>
        </w:tc>
        <w:tc>
          <w:tcPr>
            <w:tcW w:w="781" w:type="dxa"/>
            <w:gridSpan w:val="2"/>
          </w:tcPr>
          <w:p w:rsidR="00CF50AE" w:rsidRPr="002C357A" w:rsidRDefault="00CF50AE" w:rsidP="003D7834">
            <w:pPr>
              <w:spacing w:before="100" w:beforeAutospacing="1" w:after="100" w:afterAutospacing="1"/>
              <w:outlineLvl w:val="3"/>
              <w:rPr>
                <w:bCs/>
              </w:rPr>
            </w:pPr>
          </w:p>
        </w:tc>
        <w:tc>
          <w:tcPr>
            <w:tcW w:w="698" w:type="dxa"/>
          </w:tcPr>
          <w:p w:rsidR="00CF50AE" w:rsidRPr="002C357A" w:rsidRDefault="00CF50AE" w:rsidP="003D7834">
            <w:pPr>
              <w:spacing w:before="100" w:beforeAutospacing="1" w:after="100" w:afterAutospacing="1"/>
              <w:outlineLvl w:val="3"/>
              <w:rPr>
                <w:bCs/>
              </w:rPr>
            </w:pPr>
          </w:p>
        </w:tc>
        <w:tc>
          <w:tcPr>
            <w:tcW w:w="835" w:type="dxa"/>
            <w:gridSpan w:val="2"/>
          </w:tcPr>
          <w:p w:rsidR="00CF50AE" w:rsidRPr="002C357A" w:rsidRDefault="00CF50AE" w:rsidP="003D7834">
            <w:pPr>
              <w:spacing w:before="100" w:beforeAutospacing="1" w:after="100" w:afterAutospacing="1"/>
              <w:outlineLvl w:val="3"/>
              <w:rPr>
                <w:bCs/>
              </w:rPr>
            </w:pPr>
          </w:p>
        </w:tc>
        <w:tc>
          <w:tcPr>
            <w:tcW w:w="899" w:type="dxa"/>
            <w:gridSpan w:val="2"/>
          </w:tcPr>
          <w:p w:rsidR="00CF50AE" w:rsidRPr="00B51AB2" w:rsidRDefault="007A672B" w:rsidP="003D7834">
            <w:pPr>
              <w:rPr>
                <w:b/>
                <w:color w:val="000000" w:themeColor="text1"/>
              </w:rPr>
            </w:pPr>
            <w:r w:rsidRPr="00B51AB2">
              <w:rPr>
                <w:b/>
                <w:color w:val="000000" w:themeColor="text1"/>
              </w:rPr>
              <w:t>0,0</w:t>
            </w:r>
          </w:p>
        </w:tc>
        <w:tc>
          <w:tcPr>
            <w:tcW w:w="751" w:type="dxa"/>
            <w:gridSpan w:val="2"/>
          </w:tcPr>
          <w:p w:rsidR="00CF50AE" w:rsidRPr="00B51AB2" w:rsidRDefault="007A672B" w:rsidP="003D7834">
            <w:pPr>
              <w:rPr>
                <w:b/>
                <w:color w:val="000000" w:themeColor="text1"/>
              </w:rPr>
            </w:pPr>
            <w:r w:rsidRPr="00B51AB2">
              <w:rPr>
                <w:b/>
                <w:color w:val="000000" w:themeColor="text1"/>
              </w:rPr>
              <w:t>230,0</w:t>
            </w:r>
          </w:p>
        </w:tc>
        <w:tc>
          <w:tcPr>
            <w:tcW w:w="709" w:type="dxa"/>
            <w:gridSpan w:val="4"/>
          </w:tcPr>
          <w:p w:rsidR="00CF50AE" w:rsidRPr="00B51AB2" w:rsidRDefault="007A672B" w:rsidP="003D7834">
            <w:pPr>
              <w:rPr>
                <w:b/>
                <w:color w:val="000000" w:themeColor="text1"/>
              </w:rPr>
            </w:pPr>
            <w:r w:rsidRPr="00B51AB2">
              <w:rPr>
                <w:b/>
                <w:color w:val="000000" w:themeColor="text1"/>
              </w:rPr>
              <w:t>30,0</w:t>
            </w:r>
          </w:p>
        </w:tc>
        <w:tc>
          <w:tcPr>
            <w:tcW w:w="832" w:type="dxa"/>
            <w:gridSpan w:val="5"/>
          </w:tcPr>
          <w:p w:rsidR="00CF50AE" w:rsidRPr="00B51AB2" w:rsidRDefault="007A672B" w:rsidP="003D7834">
            <w:pPr>
              <w:rPr>
                <w:b/>
                <w:color w:val="000000" w:themeColor="text1"/>
              </w:rPr>
            </w:pPr>
            <w:r w:rsidRPr="00B51AB2">
              <w:rPr>
                <w:b/>
                <w:color w:val="000000" w:themeColor="text1"/>
              </w:rPr>
              <w:t>30,0</w:t>
            </w:r>
          </w:p>
        </w:tc>
        <w:tc>
          <w:tcPr>
            <w:tcW w:w="876" w:type="dxa"/>
            <w:gridSpan w:val="2"/>
          </w:tcPr>
          <w:p w:rsidR="00CF50AE" w:rsidRPr="00B51AB2" w:rsidRDefault="007A672B" w:rsidP="003D7834">
            <w:pPr>
              <w:rPr>
                <w:b/>
                <w:color w:val="000000" w:themeColor="text1"/>
              </w:rPr>
            </w:pPr>
            <w:r w:rsidRPr="00B51AB2">
              <w:rPr>
                <w:b/>
                <w:color w:val="000000" w:themeColor="text1"/>
              </w:rPr>
              <w:t>30,0</w:t>
            </w:r>
          </w:p>
        </w:tc>
      </w:tr>
      <w:tr w:rsidR="00AB0861" w:rsidRPr="002C357A" w:rsidTr="001F54EC">
        <w:tc>
          <w:tcPr>
            <w:tcW w:w="5102" w:type="dxa"/>
          </w:tcPr>
          <w:p w:rsidR="00AB0861" w:rsidRPr="006436A4" w:rsidRDefault="00AB0861" w:rsidP="003D7834">
            <w:pPr>
              <w:spacing w:before="100" w:beforeAutospacing="1" w:after="100" w:afterAutospacing="1"/>
              <w:outlineLvl w:val="3"/>
              <w:rPr>
                <w:b/>
                <w:bCs/>
              </w:rPr>
            </w:pPr>
            <w:r>
              <w:rPr>
                <w:b/>
                <w:bCs/>
              </w:rPr>
              <w:t>в т.ч. средства МБ</w:t>
            </w:r>
          </w:p>
        </w:tc>
        <w:tc>
          <w:tcPr>
            <w:tcW w:w="1984" w:type="dxa"/>
            <w:gridSpan w:val="2"/>
          </w:tcPr>
          <w:p w:rsidR="00AB0861" w:rsidRPr="00DD799C" w:rsidRDefault="00AB0861" w:rsidP="003D7834">
            <w:pPr>
              <w:rPr>
                <w:bCs/>
                <w:sz w:val="16"/>
                <w:szCs w:val="16"/>
              </w:rPr>
            </w:pPr>
          </w:p>
        </w:tc>
        <w:tc>
          <w:tcPr>
            <w:tcW w:w="1594" w:type="dxa"/>
          </w:tcPr>
          <w:p w:rsidR="00AB0861" w:rsidRPr="00A815A9" w:rsidRDefault="00AB0861" w:rsidP="003D7834">
            <w:pPr>
              <w:rPr>
                <w:bCs/>
                <w:kern w:val="3"/>
              </w:rPr>
            </w:pPr>
          </w:p>
        </w:tc>
        <w:tc>
          <w:tcPr>
            <w:tcW w:w="674" w:type="dxa"/>
            <w:gridSpan w:val="3"/>
          </w:tcPr>
          <w:p w:rsidR="00AB0861" w:rsidRPr="002C357A" w:rsidRDefault="00AB0861" w:rsidP="003D7834">
            <w:pPr>
              <w:spacing w:before="100" w:beforeAutospacing="1" w:after="100" w:afterAutospacing="1"/>
              <w:outlineLvl w:val="3"/>
              <w:rPr>
                <w:bCs/>
              </w:rPr>
            </w:pPr>
          </w:p>
        </w:tc>
        <w:tc>
          <w:tcPr>
            <w:tcW w:w="781" w:type="dxa"/>
            <w:gridSpan w:val="2"/>
          </w:tcPr>
          <w:p w:rsidR="00AB0861" w:rsidRPr="002C357A" w:rsidRDefault="00AB0861" w:rsidP="003D7834">
            <w:pPr>
              <w:spacing w:before="100" w:beforeAutospacing="1" w:after="100" w:afterAutospacing="1"/>
              <w:outlineLvl w:val="3"/>
              <w:rPr>
                <w:bCs/>
              </w:rPr>
            </w:pPr>
          </w:p>
        </w:tc>
        <w:tc>
          <w:tcPr>
            <w:tcW w:w="698" w:type="dxa"/>
          </w:tcPr>
          <w:p w:rsidR="00AB0861" w:rsidRPr="002C357A" w:rsidRDefault="00AB0861" w:rsidP="003D7834">
            <w:pPr>
              <w:spacing w:before="100" w:beforeAutospacing="1" w:after="100" w:afterAutospacing="1"/>
              <w:outlineLvl w:val="3"/>
              <w:rPr>
                <w:bCs/>
              </w:rPr>
            </w:pPr>
          </w:p>
        </w:tc>
        <w:tc>
          <w:tcPr>
            <w:tcW w:w="835" w:type="dxa"/>
            <w:gridSpan w:val="2"/>
          </w:tcPr>
          <w:p w:rsidR="00AB0861" w:rsidRPr="002C357A" w:rsidRDefault="00AB0861" w:rsidP="003D7834">
            <w:pPr>
              <w:spacing w:before="100" w:beforeAutospacing="1" w:after="100" w:afterAutospacing="1"/>
              <w:outlineLvl w:val="3"/>
              <w:rPr>
                <w:bCs/>
              </w:rPr>
            </w:pPr>
          </w:p>
        </w:tc>
        <w:tc>
          <w:tcPr>
            <w:tcW w:w="899" w:type="dxa"/>
            <w:gridSpan w:val="2"/>
          </w:tcPr>
          <w:p w:rsidR="00AB0861" w:rsidRPr="00B51AB2" w:rsidRDefault="00AB0861" w:rsidP="00B36E41">
            <w:pPr>
              <w:rPr>
                <w:b/>
                <w:color w:val="000000" w:themeColor="text1"/>
              </w:rPr>
            </w:pPr>
            <w:r w:rsidRPr="00B51AB2">
              <w:rPr>
                <w:b/>
                <w:color w:val="000000" w:themeColor="text1"/>
              </w:rPr>
              <w:t>0,0</w:t>
            </w:r>
          </w:p>
        </w:tc>
        <w:tc>
          <w:tcPr>
            <w:tcW w:w="751" w:type="dxa"/>
            <w:gridSpan w:val="2"/>
          </w:tcPr>
          <w:p w:rsidR="00AB0861" w:rsidRPr="00B51AB2" w:rsidRDefault="00AB0861" w:rsidP="00B36E41">
            <w:pPr>
              <w:rPr>
                <w:b/>
                <w:color w:val="000000" w:themeColor="text1"/>
              </w:rPr>
            </w:pPr>
            <w:r w:rsidRPr="00B51AB2">
              <w:rPr>
                <w:b/>
                <w:color w:val="000000" w:themeColor="text1"/>
              </w:rPr>
              <w:t>230,0</w:t>
            </w:r>
          </w:p>
        </w:tc>
        <w:tc>
          <w:tcPr>
            <w:tcW w:w="709" w:type="dxa"/>
            <w:gridSpan w:val="4"/>
          </w:tcPr>
          <w:p w:rsidR="00AB0861" w:rsidRPr="00B51AB2" w:rsidRDefault="00AB0861" w:rsidP="00B36E41">
            <w:pPr>
              <w:rPr>
                <w:b/>
                <w:color w:val="000000" w:themeColor="text1"/>
              </w:rPr>
            </w:pPr>
            <w:r w:rsidRPr="00B51AB2">
              <w:rPr>
                <w:b/>
                <w:color w:val="000000" w:themeColor="text1"/>
              </w:rPr>
              <w:t>30,0</w:t>
            </w:r>
          </w:p>
        </w:tc>
        <w:tc>
          <w:tcPr>
            <w:tcW w:w="832" w:type="dxa"/>
            <w:gridSpan w:val="5"/>
          </w:tcPr>
          <w:p w:rsidR="00AB0861" w:rsidRPr="00B51AB2" w:rsidRDefault="00AB0861" w:rsidP="00B36E41">
            <w:pPr>
              <w:rPr>
                <w:b/>
                <w:color w:val="000000" w:themeColor="text1"/>
              </w:rPr>
            </w:pPr>
            <w:r w:rsidRPr="00B51AB2">
              <w:rPr>
                <w:b/>
                <w:color w:val="000000" w:themeColor="text1"/>
              </w:rPr>
              <w:t>30,0</w:t>
            </w:r>
          </w:p>
        </w:tc>
        <w:tc>
          <w:tcPr>
            <w:tcW w:w="876" w:type="dxa"/>
            <w:gridSpan w:val="2"/>
          </w:tcPr>
          <w:p w:rsidR="00AB0861" w:rsidRPr="00B51AB2" w:rsidRDefault="00AB0861" w:rsidP="00B36E41">
            <w:pPr>
              <w:rPr>
                <w:b/>
                <w:color w:val="000000" w:themeColor="text1"/>
              </w:rPr>
            </w:pPr>
            <w:r w:rsidRPr="00B51AB2">
              <w:rPr>
                <w:b/>
                <w:color w:val="000000" w:themeColor="text1"/>
              </w:rPr>
              <w:t>30,0</w:t>
            </w:r>
          </w:p>
        </w:tc>
      </w:tr>
      <w:tr w:rsidR="00CF50AE" w:rsidRPr="002C357A" w:rsidTr="001F54EC">
        <w:tc>
          <w:tcPr>
            <w:tcW w:w="15735" w:type="dxa"/>
            <w:gridSpan w:val="27"/>
          </w:tcPr>
          <w:p w:rsidR="00CF50AE" w:rsidRPr="00322CED" w:rsidRDefault="00CF50AE" w:rsidP="003D7834">
            <w:pPr>
              <w:ind w:left="360"/>
              <w:jc w:val="center"/>
              <w:rPr>
                <w:b/>
                <w:sz w:val="24"/>
                <w:szCs w:val="24"/>
              </w:rPr>
            </w:pPr>
            <w:r w:rsidRPr="00322CED">
              <w:rPr>
                <w:b/>
                <w:sz w:val="24"/>
                <w:szCs w:val="24"/>
              </w:rPr>
              <w:t>3.Муниципальная подпрограмма «Обеспечение сохранности историко-культурного наследия, традиционной народной культуры»</w:t>
            </w:r>
          </w:p>
        </w:tc>
      </w:tr>
      <w:tr w:rsidR="00CF50AE" w:rsidRPr="002C357A" w:rsidTr="001F54EC">
        <w:tc>
          <w:tcPr>
            <w:tcW w:w="15735" w:type="dxa"/>
            <w:gridSpan w:val="27"/>
          </w:tcPr>
          <w:p w:rsidR="00CF50AE" w:rsidRPr="00322CED" w:rsidRDefault="00CF50AE" w:rsidP="003D7834">
            <w:pPr>
              <w:rPr>
                <w:sz w:val="24"/>
                <w:szCs w:val="24"/>
              </w:rPr>
            </w:pPr>
            <w:r w:rsidRPr="00322CED">
              <w:rPr>
                <w:b/>
                <w:sz w:val="24"/>
                <w:szCs w:val="24"/>
              </w:rPr>
              <w:t xml:space="preserve">Цель: </w:t>
            </w:r>
            <w:r w:rsidRPr="00322CED">
              <w:rPr>
                <w:sz w:val="24"/>
                <w:szCs w:val="24"/>
              </w:rPr>
              <w:t>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tc>
      </w:tr>
      <w:tr w:rsidR="00CF50AE" w:rsidRPr="002C357A" w:rsidTr="001F54EC">
        <w:tc>
          <w:tcPr>
            <w:tcW w:w="15735" w:type="dxa"/>
            <w:gridSpan w:val="27"/>
          </w:tcPr>
          <w:p w:rsidR="00CF50AE" w:rsidRPr="00322CED" w:rsidRDefault="00CF50AE" w:rsidP="00322CED">
            <w:pPr>
              <w:rPr>
                <w:b/>
                <w:sz w:val="24"/>
                <w:szCs w:val="24"/>
              </w:rPr>
            </w:pPr>
            <w:r w:rsidRPr="00322CED">
              <w:rPr>
                <w:b/>
                <w:bCs/>
                <w:sz w:val="24"/>
                <w:szCs w:val="24"/>
              </w:rPr>
              <w:t>Задача 1.</w:t>
            </w:r>
            <w:r w:rsidR="00322CED">
              <w:rPr>
                <w:b/>
                <w:bCs/>
                <w:sz w:val="24"/>
                <w:szCs w:val="24"/>
              </w:rPr>
              <w:t xml:space="preserve"> </w:t>
            </w:r>
            <w:r w:rsidRPr="00322CED">
              <w:rPr>
                <w:color w:val="000000"/>
                <w:sz w:val="24"/>
                <w:szCs w:val="24"/>
              </w:rPr>
              <w:t>Обеспечение доступа населения Чернышевского района к культурным благам и участию в культурной жизни</w:t>
            </w:r>
          </w:p>
        </w:tc>
      </w:tr>
      <w:tr w:rsidR="00CF50AE" w:rsidRPr="002C357A" w:rsidTr="00AC1F71">
        <w:trPr>
          <w:trHeight w:val="1569"/>
        </w:trPr>
        <w:tc>
          <w:tcPr>
            <w:tcW w:w="5102" w:type="dxa"/>
          </w:tcPr>
          <w:p w:rsidR="00CF50AE" w:rsidRPr="003C3E91" w:rsidRDefault="00CF50AE" w:rsidP="003D7834">
            <w:pPr>
              <w:spacing w:before="100" w:beforeAutospacing="1"/>
              <w:ind w:right="-28"/>
              <w:contextualSpacing/>
              <w:outlineLvl w:val="3"/>
              <w:rPr>
                <w:bCs/>
              </w:rPr>
            </w:pPr>
            <w:r w:rsidRPr="003C3E91">
              <w:rPr>
                <w:bCs/>
              </w:rPr>
              <w:lastRenderedPageBreak/>
              <w:t>Укрепление материально-технической базы учреждений (приобретение мультимедийного оборудования; светового оборудования; звукоусилительного оборудования)</w:t>
            </w:r>
          </w:p>
        </w:tc>
        <w:tc>
          <w:tcPr>
            <w:tcW w:w="1984" w:type="dxa"/>
            <w:gridSpan w:val="2"/>
          </w:tcPr>
          <w:p w:rsidR="00CF50AE" w:rsidRDefault="00CF50AE" w:rsidP="003D7834">
            <w:pPr>
              <w:rPr>
                <w:bCs/>
                <w:sz w:val="16"/>
                <w:szCs w:val="16"/>
              </w:rPr>
            </w:pPr>
            <w:r w:rsidRPr="000D7307">
              <w:rPr>
                <w:bCs/>
                <w:sz w:val="16"/>
                <w:szCs w:val="16"/>
              </w:rPr>
              <w:t>Бюджет МР «Чернышевский район»</w:t>
            </w:r>
          </w:p>
          <w:p w:rsidR="00FF626F" w:rsidRDefault="00FF626F" w:rsidP="003D7834">
            <w:pPr>
              <w:rPr>
                <w:bCs/>
                <w:sz w:val="16"/>
                <w:szCs w:val="16"/>
              </w:rPr>
            </w:pPr>
          </w:p>
          <w:p w:rsidR="00FF626F" w:rsidRDefault="00FF626F" w:rsidP="003D7834">
            <w:pPr>
              <w:rPr>
                <w:bCs/>
                <w:sz w:val="16"/>
                <w:szCs w:val="16"/>
              </w:rPr>
            </w:pPr>
          </w:p>
          <w:p w:rsidR="00FF626F" w:rsidRDefault="00FF626F" w:rsidP="003D7834">
            <w:pPr>
              <w:rPr>
                <w:bCs/>
                <w:sz w:val="16"/>
                <w:szCs w:val="16"/>
              </w:rPr>
            </w:pPr>
          </w:p>
          <w:p w:rsidR="004A3160" w:rsidRDefault="004A3160" w:rsidP="003D7834">
            <w:pPr>
              <w:rPr>
                <w:bCs/>
                <w:sz w:val="16"/>
                <w:szCs w:val="16"/>
              </w:rPr>
            </w:pPr>
          </w:p>
          <w:p w:rsidR="004A3160" w:rsidRDefault="004A3160" w:rsidP="003D7834">
            <w:pPr>
              <w:rPr>
                <w:bCs/>
                <w:sz w:val="16"/>
                <w:szCs w:val="16"/>
              </w:rPr>
            </w:pPr>
          </w:p>
          <w:p w:rsidR="004A3160" w:rsidRDefault="004A3160" w:rsidP="003D7834">
            <w:pPr>
              <w:rPr>
                <w:bCs/>
                <w:sz w:val="16"/>
                <w:szCs w:val="16"/>
              </w:rPr>
            </w:pPr>
          </w:p>
          <w:p w:rsidR="004A3160" w:rsidRDefault="004A3160" w:rsidP="003D7834">
            <w:pPr>
              <w:rPr>
                <w:bCs/>
                <w:sz w:val="16"/>
                <w:szCs w:val="16"/>
              </w:rPr>
            </w:pPr>
          </w:p>
          <w:p w:rsidR="004A3160" w:rsidRDefault="004A3160" w:rsidP="003D7834">
            <w:pPr>
              <w:rPr>
                <w:bCs/>
                <w:sz w:val="16"/>
                <w:szCs w:val="16"/>
              </w:rPr>
            </w:pPr>
          </w:p>
          <w:p w:rsidR="00FF626F" w:rsidRDefault="00FF626F" w:rsidP="003D7834"/>
        </w:tc>
        <w:tc>
          <w:tcPr>
            <w:tcW w:w="1594" w:type="dxa"/>
          </w:tcPr>
          <w:p w:rsidR="00CF50AE" w:rsidRPr="00A815A9" w:rsidRDefault="00DF4996" w:rsidP="003D7834">
            <w:pPr>
              <w:rPr>
                <w:bCs/>
                <w:kern w:val="3"/>
              </w:rPr>
            </w:pPr>
            <w:r>
              <w:rPr>
                <w:bCs/>
                <w:kern w:val="3"/>
              </w:rPr>
              <w:t>МКУ Комитет культуры и спорта, МУК МКДЦ «Овация»</w:t>
            </w:r>
          </w:p>
        </w:tc>
        <w:tc>
          <w:tcPr>
            <w:tcW w:w="674" w:type="dxa"/>
            <w:gridSpan w:val="3"/>
          </w:tcPr>
          <w:p w:rsidR="00CF50AE" w:rsidRDefault="00CF50AE" w:rsidP="003D7834">
            <w:pPr>
              <w:spacing w:before="100" w:beforeAutospacing="1" w:after="100" w:afterAutospacing="1"/>
              <w:outlineLvl w:val="3"/>
              <w:rPr>
                <w:bCs/>
              </w:rPr>
            </w:pPr>
            <w:r>
              <w:rPr>
                <w:bCs/>
              </w:rPr>
              <w:t>904</w:t>
            </w:r>
          </w:p>
          <w:p w:rsidR="00FF626F" w:rsidRDefault="00FF626F" w:rsidP="003D7834">
            <w:pPr>
              <w:spacing w:before="100" w:beforeAutospacing="1" w:after="100" w:afterAutospacing="1"/>
              <w:outlineLvl w:val="3"/>
              <w:rPr>
                <w:bCs/>
              </w:rPr>
            </w:pPr>
          </w:p>
          <w:p w:rsidR="004A3160" w:rsidRDefault="004A3160" w:rsidP="003D7834">
            <w:pPr>
              <w:spacing w:before="100" w:beforeAutospacing="1" w:after="100" w:afterAutospacing="1"/>
              <w:outlineLvl w:val="3"/>
              <w:rPr>
                <w:bCs/>
              </w:rPr>
            </w:pPr>
          </w:p>
          <w:p w:rsidR="00FF626F" w:rsidRPr="002C357A" w:rsidRDefault="00FF626F" w:rsidP="003D7834">
            <w:pPr>
              <w:spacing w:before="100" w:beforeAutospacing="1" w:after="100" w:afterAutospacing="1"/>
              <w:outlineLvl w:val="3"/>
              <w:rPr>
                <w:bCs/>
              </w:rPr>
            </w:pPr>
          </w:p>
        </w:tc>
        <w:tc>
          <w:tcPr>
            <w:tcW w:w="781" w:type="dxa"/>
            <w:gridSpan w:val="2"/>
          </w:tcPr>
          <w:p w:rsidR="00CF50AE" w:rsidRDefault="00CF50AE" w:rsidP="003D7834">
            <w:pPr>
              <w:spacing w:before="100" w:beforeAutospacing="1" w:after="100" w:afterAutospacing="1"/>
              <w:outlineLvl w:val="3"/>
              <w:rPr>
                <w:bCs/>
              </w:rPr>
            </w:pPr>
            <w:r>
              <w:rPr>
                <w:bCs/>
              </w:rPr>
              <w:t>0801</w:t>
            </w:r>
          </w:p>
          <w:p w:rsidR="00FF626F" w:rsidRDefault="00FF626F" w:rsidP="003D7834">
            <w:pPr>
              <w:spacing w:before="100" w:beforeAutospacing="1" w:after="100" w:afterAutospacing="1"/>
              <w:outlineLvl w:val="3"/>
              <w:rPr>
                <w:bCs/>
              </w:rPr>
            </w:pPr>
          </w:p>
          <w:p w:rsidR="004A3160" w:rsidRPr="002C357A" w:rsidRDefault="004A3160" w:rsidP="003D7834">
            <w:pPr>
              <w:spacing w:before="100" w:beforeAutospacing="1" w:after="100" w:afterAutospacing="1"/>
              <w:outlineLvl w:val="3"/>
              <w:rPr>
                <w:bCs/>
              </w:rPr>
            </w:pPr>
          </w:p>
        </w:tc>
        <w:tc>
          <w:tcPr>
            <w:tcW w:w="698" w:type="dxa"/>
          </w:tcPr>
          <w:p w:rsidR="004A3160" w:rsidRPr="004A3160" w:rsidRDefault="003701B0" w:rsidP="003701B0">
            <w:pPr>
              <w:spacing w:before="100" w:beforeAutospacing="1" w:after="100" w:afterAutospacing="1"/>
              <w:outlineLvl w:val="3"/>
              <w:rPr>
                <w:bCs/>
              </w:rPr>
            </w:pPr>
            <w:r>
              <w:rPr>
                <w:bCs/>
              </w:rPr>
              <w:t>0000044099</w:t>
            </w:r>
          </w:p>
        </w:tc>
        <w:tc>
          <w:tcPr>
            <w:tcW w:w="835" w:type="dxa"/>
            <w:gridSpan w:val="2"/>
          </w:tcPr>
          <w:p w:rsidR="004A3160" w:rsidRPr="003701B0" w:rsidRDefault="003701B0" w:rsidP="003D7834">
            <w:pPr>
              <w:spacing w:before="100" w:beforeAutospacing="1" w:after="100" w:afterAutospacing="1"/>
              <w:outlineLvl w:val="3"/>
              <w:rPr>
                <w:bCs/>
              </w:rPr>
            </w:pPr>
            <w:r>
              <w:rPr>
                <w:bCs/>
              </w:rPr>
              <w:t>244</w:t>
            </w:r>
          </w:p>
          <w:p w:rsidR="004A3160" w:rsidRPr="004A3160" w:rsidRDefault="004A3160" w:rsidP="003D7834">
            <w:pPr>
              <w:spacing w:before="100" w:beforeAutospacing="1" w:after="100" w:afterAutospacing="1"/>
              <w:outlineLvl w:val="3"/>
              <w:rPr>
                <w:bCs/>
              </w:rPr>
            </w:pPr>
          </w:p>
        </w:tc>
        <w:tc>
          <w:tcPr>
            <w:tcW w:w="899" w:type="dxa"/>
            <w:gridSpan w:val="2"/>
          </w:tcPr>
          <w:p w:rsidR="004A3160" w:rsidRPr="00AC1F71" w:rsidRDefault="003701B0" w:rsidP="003D7834">
            <w:pPr>
              <w:spacing w:before="100" w:beforeAutospacing="1" w:after="100" w:afterAutospacing="1"/>
              <w:ind w:right="-31"/>
              <w:outlineLvl w:val="3"/>
              <w:rPr>
                <w:bCs/>
              </w:rPr>
            </w:pPr>
            <w:r w:rsidRPr="00AC1F71">
              <w:rPr>
                <w:bCs/>
              </w:rPr>
              <w:t>0,0</w:t>
            </w:r>
          </w:p>
          <w:p w:rsidR="004A3160" w:rsidRPr="00AC1F71" w:rsidRDefault="004A3160" w:rsidP="003701B0">
            <w:pPr>
              <w:spacing w:before="100" w:beforeAutospacing="1" w:after="100" w:afterAutospacing="1"/>
              <w:ind w:right="-31"/>
              <w:outlineLvl w:val="3"/>
              <w:rPr>
                <w:bCs/>
              </w:rPr>
            </w:pPr>
          </w:p>
        </w:tc>
        <w:tc>
          <w:tcPr>
            <w:tcW w:w="758" w:type="dxa"/>
            <w:gridSpan w:val="3"/>
          </w:tcPr>
          <w:p w:rsidR="004A3160" w:rsidRPr="00AC1F71" w:rsidRDefault="003701B0" w:rsidP="003D7834">
            <w:pPr>
              <w:ind w:right="-31"/>
            </w:pPr>
            <w:r w:rsidRPr="00AC1F71">
              <w:t>490,0</w:t>
            </w:r>
          </w:p>
          <w:p w:rsidR="004A3160" w:rsidRPr="00AC1F71" w:rsidRDefault="004A3160" w:rsidP="003D7834">
            <w:pPr>
              <w:ind w:right="-31"/>
            </w:pPr>
          </w:p>
          <w:p w:rsidR="004A3160" w:rsidRPr="00AC1F71" w:rsidRDefault="004A3160" w:rsidP="003D7834">
            <w:pPr>
              <w:ind w:right="-31"/>
            </w:pPr>
          </w:p>
          <w:p w:rsidR="004A3160" w:rsidRPr="00AC1F71" w:rsidRDefault="004A3160" w:rsidP="003D7834">
            <w:pPr>
              <w:ind w:right="-31"/>
            </w:pPr>
          </w:p>
        </w:tc>
        <w:tc>
          <w:tcPr>
            <w:tcW w:w="709" w:type="dxa"/>
            <w:gridSpan w:val="4"/>
          </w:tcPr>
          <w:p w:rsidR="004A3160" w:rsidRPr="00AC1F71" w:rsidRDefault="003701B0" w:rsidP="003D7834">
            <w:pPr>
              <w:ind w:right="-31"/>
            </w:pPr>
            <w:r w:rsidRPr="00AC1F71">
              <w:t>500,0</w:t>
            </w:r>
          </w:p>
          <w:p w:rsidR="004A3160" w:rsidRPr="00AC1F71" w:rsidRDefault="004A3160" w:rsidP="003D7834">
            <w:pPr>
              <w:ind w:right="-31"/>
            </w:pPr>
          </w:p>
          <w:p w:rsidR="004A3160" w:rsidRPr="00AC1F71" w:rsidRDefault="004A3160" w:rsidP="003D7834">
            <w:pPr>
              <w:ind w:right="-31"/>
            </w:pPr>
          </w:p>
          <w:p w:rsidR="004A3160" w:rsidRPr="00AC1F71" w:rsidRDefault="004A3160" w:rsidP="003D7834">
            <w:pPr>
              <w:ind w:right="-31"/>
            </w:pPr>
          </w:p>
        </w:tc>
        <w:tc>
          <w:tcPr>
            <w:tcW w:w="850" w:type="dxa"/>
            <w:gridSpan w:val="5"/>
          </w:tcPr>
          <w:p w:rsidR="004A3160" w:rsidRPr="00AC1F71" w:rsidRDefault="003701B0" w:rsidP="003D7834">
            <w:pPr>
              <w:ind w:right="-31"/>
            </w:pPr>
            <w:r w:rsidRPr="00AC1F71">
              <w:t>510,0</w:t>
            </w:r>
          </w:p>
          <w:p w:rsidR="004A3160" w:rsidRPr="00AC1F71" w:rsidRDefault="004A3160" w:rsidP="003D7834">
            <w:pPr>
              <w:ind w:right="-31"/>
            </w:pPr>
          </w:p>
          <w:p w:rsidR="004A3160" w:rsidRPr="00AC1F71" w:rsidRDefault="004A3160" w:rsidP="003D7834">
            <w:pPr>
              <w:ind w:right="-31"/>
            </w:pPr>
          </w:p>
          <w:p w:rsidR="004A3160" w:rsidRPr="00AC1F71" w:rsidRDefault="004A3160" w:rsidP="003D7834">
            <w:pPr>
              <w:ind w:right="-31"/>
            </w:pPr>
          </w:p>
        </w:tc>
        <w:tc>
          <w:tcPr>
            <w:tcW w:w="851" w:type="dxa"/>
          </w:tcPr>
          <w:p w:rsidR="004A3160" w:rsidRPr="00AC1F71" w:rsidRDefault="003701B0" w:rsidP="003D7834">
            <w:pPr>
              <w:ind w:right="-31"/>
            </w:pPr>
            <w:r w:rsidRPr="00AC1F71">
              <w:t>520,0</w:t>
            </w:r>
          </w:p>
          <w:p w:rsidR="004A3160" w:rsidRPr="00AC1F71" w:rsidRDefault="004A3160" w:rsidP="003D7834">
            <w:pPr>
              <w:ind w:right="-31"/>
            </w:pPr>
          </w:p>
          <w:p w:rsidR="004A3160" w:rsidRPr="00AC1F71" w:rsidRDefault="004A3160" w:rsidP="003D7834">
            <w:pPr>
              <w:ind w:right="-31"/>
            </w:pPr>
          </w:p>
          <w:p w:rsidR="004A3160" w:rsidRPr="00AC1F71" w:rsidRDefault="004A3160" w:rsidP="003D7834">
            <w:pPr>
              <w:ind w:right="-31"/>
            </w:pPr>
          </w:p>
        </w:tc>
      </w:tr>
      <w:tr w:rsidR="00C2463F" w:rsidRPr="002C357A" w:rsidTr="00AC1F71">
        <w:tc>
          <w:tcPr>
            <w:tcW w:w="5102" w:type="dxa"/>
          </w:tcPr>
          <w:p w:rsidR="00C2463F" w:rsidRPr="00E27C00" w:rsidRDefault="00C2463F" w:rsidP="003D7834">
            <w:pPr>
              <w:spacing w:before="100" w:beforeAutospacing="1"/>
              <w:ind w:right="-28"/>
              <w:contextualSpacing/>
              <w:outlineLvl w:val="3"/>
            </w:pPr>
            <w:r w:rsidRPr="00C2463F">
              <w:t>Подключение учреждений к сети «Интернет» (приобретение компьютеров и множительной техники)</w:t>
            </w:r>
          </w:p>
        </w:tc>
        <w:tc>
          <w:tcPr>
            <w:tcW w:w="1984" w:type="dxa"/>
            <w:gridSpan w:val="2"/>
          </w:tcPr>
          <w:p w:rsidR="00C2463F" w:rsidRDefault="00C2463F" w:rsidP="00C2463F">
            <w:pPr>
              <w:rPr>
                <w:bCs/>
                <w:sz w:val="16"/>
                <w:szCs w:val="16"/>
              </w:rPr>
            </w:pPr>
            <w:r w:rsidRPr="000D7307">
              <w:rPr>
                <w:bCs/>
                <w:sz w:val="16"/>
                <w:szCs w:val="16"/>
              </w:rPr>
              <w:t>Бюджет МР «Чернышевский район»</w:t>
            </w:r>
          </w:p>
          <w:p w:rsidR="00C2463F" w:rsidRDefault="00C2463F" w:rsidP="003D7834"/>
        </w:tc>
        <w:tc>
          <w:tcPr>
            <w:tcW w:w="1594" w:type="dxa"/>
          </w:tcPr>
          <w:p w:rsidR="00C2463F" w:rsidRPr="00A815A9" w:rsidRDefault="00C2463F" w:rsidP="003D7834">
            <w:pPr>
              <w:rPr>
                <w:bCs/>
                <w:kern w:val="3"/>
              </w:rPr>
            </w:pPr>
            <w:r>
              <w:rPr>
                <w:bCs/>
                <w:kern w:val="3"/>
              </w:rPr>
              <w:t>МКУ Комитет культуры и спорта, МУК МКДЦ «Овация»</w:t>
            </w:r>
          </w:p>
        </w:tc>
        <w:tc>
          <w:tcPr>
            <w:tcW w:w="674" w:type="dxa"/>
            <w:gridSpan w:val="3"/>
          </w:tcPr>
          <w:p w:rsidR="00C2463F" w:rsidRPr="002C357A" w:rsidRDefault="00C2463F" w:rsidP="00B75738">
            <w:pPr>
              <w:spacing w:before="100" w:beforeAutospacing="1" w:after="100" w:afterAutospacing="1"/>
              <w:outlineLvl w:val="3"/>
              <w:rPr>
                <w:bCs/>
              </w:rPr>
            </w:pPr>
            <w:r>
              <w:rPr>
                <w:bCs/>
              </w:rPr>
              <w:t>904</w:t>
            </w:r>
          </w:p>
        </w:tc>
        <w:tc>
          <w:tcPr>
            <w:tcW w:w="781" w:type="dxa"/>
            <w:gridSpan w:val="2"/>
          </w:tcPr>
          <w:p w:rsidR="00C2463F" w:rsidRPr="002C357A" w:rsidRDefault="00C2463F" w:rsidP="00B75738">
            <w:pPr>
              <w:spacing w:before="100" w:beforeAutospacing="1" w:after="100" w:afterAutospacing="1"/>
              <w:outlineLvl w:val="3"/>
              <w:rPr>
                <w:bCs/>
              </w:rPr>
            </w:pPr>
            <w:r>
              <w:rPr>
                <w:bCs/>
              </w:rPr>
              <w:t>0801</w:t>
            </w:r>
          </w:p>
        </w:tc>
        <w:tc>
          <w:tcPr>
            <w:tcW w:w="698" w:type="dxa"/>
          </w:tcPr>
          <w:p w:rsidR="00C2463F" w:rsidRPr="002C357A" w:rsidRDefault="00C2463F" w:rsidP="00B75738">
            <w:pPr>
              <w:spacing w:before="100" w:beforeAutospacing="1" w:after="100" w:afterAutospacing="1"/>
              <w:outlineLvl w:val="3"/>
              <w:rPr>
                <w:bCs/>
              </w:rPr>
            </w:pPr>
            <w:r>
              <w:rPr>
                <w:bCs/>
              </w:rPr>
              <w:t>0000044299</w:t>
            </w:r>
          </w:p>
        </w:tc>
        <w:tc>
          <w:tcPr>
            <w:tcW w:w="835" w:type="dxa"/>
            <w:gridSpan w:val="2"/>
          </w:tcPr>
          <w:p w:rsidR="00C2463F" w:rsidRPr="002C357A" w:rsidRDefault="00C2463F" w:rsidP="00B75738">
            <w:pPr>
              <w:spacing w:before="100" w:beforeAutospacing="1" w:after="100" w:afterAutospacing="1"/>
              <w:outlineLvl w:val="3"/>
              <w:rPr>
                <w:bCs/>
              </w:rPr>
            </w:pPr>
            <w:r>
              <w:rPr>
                <w:bCs/>
              </w:rPr>
              <w:t>244</w:t>
            </w:r>
          </w:p>
        </w:tc>
        <w:tc>
          <w:tcPr>
            <w:tcW w:w="899" w:type="dxa"/>
            <w:gridSpan w:val="2"/>
          </w:tcPr>
          <w:p w:rsidR="00C2463F" w:rsidRPr="009671DF" w:rsidRDefault="00C2463F" w:rsidP="00C2463F">
            <w:r w:rsidRPr="009671DF">
              <w:t>0</w:t>
            </w:r>
            <w:r>
              <w:t>,0</w:t>
            </w:r>
          </w:p>
        </w:tc>
        <w:tc>
          <w:tcPr>
            <w:tcW w:w="758" w:type="dxa"/>
            <w:gridSpan w:val="3"/>
          </w:tcPr>
          <w:p w:rsidR="00C2463F" w:rsidRPr="009671DF" w:rsidRDefault="00C2463F" w:rsidP="00C2463F">
            <w:r w:rsidRPr="009671DF">
              <w:t>1</w:t>
            </w:r>
            <w:r>
              <w:t>0</w:t>
            </w:r>
            <w:r w:rsidRPr="009671DF">
              <w:t>0</w:t>
            </w:r>
            <w:r>
              <w:t>,0</w:t>
            </w:r>
          </w:p>
        </w:tc>
        <w:tc>
          <w:tcPr>
            <w:tcW w:w="709" w:type="dxa"/>
            <w:gridSpan w:val="4"/>
          </w:tcPr>
          <w:p w:rsidR="00C2463F" w:rsidRPr="009671DF" w:rsidRDefault="00C2463F" w:rsidP="00C2463F">
            <w:r w:rsidRPr="009671DF">
              <w:t>1</w:t>
            </w:r>
            <w:r>
              <w:t>0</w:t>
            </w:r>
            <w:r w:rsidRPr="009671DF">
              <w:t>0</w:t>
            </w:r>
            <w:r>
              <w:t>,0</w:t>
            </w:r>
          </w:p>
        </w:tc>
        <w:tc>
          <w:tcPr>
            <w:tcW w:w="850" w:type="dxa"/>
            <w:gridSpan w:val="5"/>
          </w:tcPr>
          <w:p w:rsidR="00C2463F" w:rsidRPr="009671DF" w:rsidRDefault="00C2463F" w:rsidP="00C2463F">
            <w:r w:rsidRPr="009671DF">
              <w:t>1</w:t>
            </w:r>
            <w:r>
              <w:t>0</w:t>
            </w:r>
            <w:r w:rsidRPr="009671DF">
              <w:t>0</w:t>
            </w:r>
            <w:r>
              <w:t>,0</w:t>
            </w:r>
          </w:p>
        </w:tc>
        <w:tc>
          <w:tcPr>
            <w:tcW w:w="851" w:type="dxa"/>
          </w:tcPr>
          <w:p w:rsidR="00C2463F" w:rsidRPr="009671DF" w:rsidRDefault="00C2463F" w:rsidP="00C2463F">
            <w:r w:rsidRPr="009671DF">
              <w:t>1</w:t>
            </w:r>
            <w:r>
              <w:t>0</w:t>
            </w:r>
            <w:r w:rsidRPr="009671DF">
              <w:t>0</w:t>
            </w:r>
            <w:r>
              <w:t>,0</w:t>
            </w:r>
          </w:p>
        </w:tc>
      </w:tr>
      <w:tr w:rsidR="00CF50AE" w:rsidRPr="002C357A" w:rsidTr="001F54EC">
        <w:tc>
          <w:tcPr>
            <w:tcW w:w="15735" w:type="dxa"/>
            <w:gridSpan w:val="27"/>
          </w:tcPr>
          <w:p w:rsidR="00CF50AE" w:rsidRPr="009B4943" w:rsidRDefault="00CF50AE" w:rsidP="00AC1F71">
            <w:pPr>
              <w:rPr>
                <w:b/>
              </w:rPr>
            </w:pPr>
            <w:r w:rsidRPr="009B4943">
              <w:rPr>
                <w:b/>
                <w:bCs/>
                <w:sz w:val="24"/>
                <w:szCs w:val="24"/>
              </w:rPr>
              <w:t>Задача 2.</w:t>
            </w:r>
            <w:r w:rsidR="00AC1F71">
              <w:rPr>
                <w:b/>
                <w:bCs/>
                <w:sz w:val="24"/>
                <w:szCs w:val="24"/>
              </w:rPr>
              <w:t xml:space="preserve"> </w:t>
            </w:r>
            <w:r w:rsidRPr="00AC1F71">
              <w:rPr>
                <w:sz w:val="24"/>
                <w:szCs w:val="24"/>
              </w:rPr>
              <w:t>Поддержка творческих инициатив населения, творческих коллективов и учреждений культуры поселений</w:t>
            </w:r>
          </w:p>
        </w:tc>
      </w:tr>
      <w:tr w:rsidR="00CF50AE" w:rsidRPr="002C357A" w:rsidTr="001F54EC">
        <w:tc>
          <w:tcPr>
            <w:tcW w:w="5102" w:type="dxa"/>
          </w:tcPr>
          <w:p w:rsidR="00CF50AE" w:rsidRPr="00E27C00" w:rsidRDefault="00CF50AE" w:rsidP="003D7834">
            <w:pPr>
              <w:spacing w:before="100" w:beforeAutospacing="1"/>
              <w:ind w:right="-28"/>
              <w:contextualSpacing/>
              <w:outlineLvl w:val="3"/>
              <w:rPr>
                <w:bCs/>
              </w:rPr>
            </w:pPr>
            <w:r w:rsidRPr="00E27C00">
              <w:t>.</w:t>
            </w:r>
            <w:r w:rsidRPr="00E27C00">
              <w:rPr>
                <w:bCs/>
              </w:rPr>
              <w:t>Приобретение сценических костюмов для творческих коллективов</w:t>
            </w:r>
            <w:r w:rsidR="00C2463F">
              <w:rPr>
                <w:bCs/>
              </w:rPr>
              <w:t>, проведение фестивалей любительских творческих коллективов</w:t>
            </w:r>
          </w:p>
        </w:tc>
        <w:tc>
          <w:tcPr>
            <w:tcW w:w="1984" w:type="dxa"/>
            <w:gridSpan w:val="2"/>
          </w:tcPr>
          <w:p w:rsidR="00CF50AE" w:rsidRDefault="00CF50AE" w:rsidP="003D7834">
            <w:r w:rsidRPr="00D9331B">
              <w:rPr>
                <w:bCs/>
                <w:sz w:val="16"/>
                <w:szCs w:val="16"/>
              </w:rPr>
              <w:t>Бюджет МР «Чернышевский район»</w:t>
            </w:r>
          </w:p>
        </w:tc>
        <w:tc>
          <w:tcPr>
            <w:tcW w:w="1594" w:type="dxa"/>
          </w:tcPr>
          <w:p w:rsidR="00CF50AE" w:rsidRPr="00A815A9" w:rsidRDefault="00DF4996" w:rsidP="003D7834">
            <w:pPr>
              <w:rPr>
                <w:bCs/>
                <w:kern w:val="3"/>
              </w:rPr>
            </w:pPr>
            <w:r>
              <w:rPr>
                <w:bCs/>
                <w:kern w:val="3"/>
              </w:rPr>
              <w:t>МКУ Комитет культуры и спорта, МУК МКДЦ «Овация»</w:t>
            </w:r>
          </w:p>
        </w:tc>
        <w:tc>
          <w:tcPr>
            <w:tcW w:w="674" w:type="dxa"/>
            <w:gridSpan w:val="3"/>
          </w:tcPr>
          <w:p w:rsidR="00CF50AE" w:rsidRPr="002C357A" w:rsidRDefault="00CF50AE" w:rsidP="003D7834">
            <w:pPr>
              <w:spacing w:before="100" w:beforeAutospacing="1" w:after="100" w:afterAutospacing="1"/>
              <w:outlineLvl w:val="3"/>
              <w:rPr>
                <w:bCs/>
              </w:rPr>
            </w:pPr>
            <w:r>
              <w:rPr>
                <w:bCs/>
              </w:rPr>
              <w:t>904</w:t>
            </w:r>
          </w:p>
        </w:tc>
        <w:tc>
          <w:tcPr>
            <w:tcW w:w="781" w:type="dxa"/>
            <w:gridSpan w:val="2"/>
          </w:tcPr>
          <w:p w:rsidR="00CF50AE" w:rsidRPr="002C357A" w:rsidRDefault="00CF50AE" w:rsidP="003D7834">
            <w:pPr>
              <w:spacing w:before="100" w:beforeAutospacing="1" w:after="100" w:afterAutospacing="1"/>
              <w:outlineLvl w:val="3"/>
              <w:rPr>
                <w:bCs/>
              </w:rPr>
            </w:pPr>
            <w:r>
              <w:rPr>
                <w:bCs/>
              </w:rPr>
              <w:t>0801</w:t>
            </w:r>
          </w:p>
        </w:tc>
        <w:tc>
          <w:tcPr>
            <w:tcW w:w="698" w:type="dxa"/>
          </w:tcPr>
          <w:p w:rsidR="00CF50AE" w:rsidRPr="002C357A" w:rsidRDefault="00CF50AE" w:rsidP="003D7834">
            <w:pPr>
              <w:spacing w:before="100" w:beforeAutospacing="1" w:after="100" w:afterAutospacing="1"/>
              <w:outlineLvl w:val="3"/>
              <w:rPr>
                <w:bCs/>
              </w:rPr>
            </w:pPr>
            <w:r>
              <w:rPr>
                <w:bCs/>
              </w:rPr>
              <w:t>0000044099</w:t>
            </w:r>
          </w:p>
        </w:tc>
        <w:tc>
          <w:tcPr>
            <w:tcW w:w="835" w:type="dxa"/>
            <w:gridSpan w:val="2"/>
          </w:tcPr>
          <w:p w:rsidR="00CF50AE" w:rsidRPr="002C357A" w:rsidRDefault="00CF50AE" w:rsidP="003D7834">
            <w:pPr>
              <w:spacing w:before="100" w:beforeAutospacing="1" w:after="100" w:afterAutospacing="1"/>
              <w:outlineLvl w:val="3"/>
              <w:rPr>
                <w:bCs/>
              </w:rPr>
            </w:pPr>
            <w:r>
              <w:rPr>
                <w:bCs/>
              </w:rPr>
              <w:t>244</w:t>
            </w:r>
          </w:p>
        </w:tc>
        <w:tc>
          <w:tcPr>
            <w:tcW w:w="899" w:type="dxa"/>
            <w:gridSpan w:val="2"/>
          </w:tcPr>
          <w:p w:rsidR="00CF50AE" w:rsidRPr="00AC1F71" w:rsidRDefault="00CF50AE" w:rsidP="003D7834">
            <w:pPr>
              <w:spacing w:before="100" w:beforeAutospacing="1" w:after="100" w:afterAutospacing="1"/>
              <w:ind w:right="-31"/>
              <w:outlineLvl w:val="3"/>
              <w:rPr>
                <w:bCs/>
              </w:rPr>
            </w:pPr>
            <w:r w:rsidRPr="00AC1F71">
              <w:rPr>
                <w:bCs/>
              </w:rPr>
              <w:t>0</w:t>
            </w:r>
            <w:r w:rsidR="004A3160" w:rsidRPr="00AC1F71">
              <w:rPr>
                <w:bCs/>
              </w:rPr>
              <w:t>,0</w:t>
            </w:r>
          </w:p>
        </w:tc>
        <w:tc>
          <w:tcPr>
            <w:tcW w:w="751" w:type="dxa"/>
            <w:gridSpan w:val="2"/>
          </w:tcPr>
          <w:p w:rsidR="00CF50AE" w:rsidRPr="00AC1F71" w:rsidRDefault="00C2463F" w:rsidP="003D7834">
            <w:pPr>
              <w:ind w:right="-31"/>
            </w:pPr>
            <w:r w:rsidRPr="00AC1F71">
              <w:t>1</w:t>
            </w:r>
            <w:r w:rsidR="00CF50AE" w:rsidRPr="00AC1F71">
              <w:t>00</w:t>
            </w:r>
            <w:r w:rsidR="004A3160" w:rsidRPr="00AC1F71">
              <w:t>,0</w:t>
            </w:r>
          </w:p>
        </w:tc>
        <w:tc>
          <w:tcPr>
            <w:tcW w:w="810" w:type="dxa"/>
            <w:gridSpan w:val="6"/>
          </w:tcPr>
          <w:p w:rsidR="00CF50AE" w:rsidRPr="00AC1F71" w:rsidRDefault="00C2463F" w:rsidP="003D7834">
            <w:pPr>
              <w:ind w:right="-31"/>
            </w:pPr>
            <w:r w:rsidRPr="00AC1F71">
              <w:t>1</w:t>
            </w:r>
            <w:r w:rsidR="00CF50AE" w:rsidRPr="00AC1F71">
              <w:t>00</w:t>
            </w:r>
            <w:r w:rsidR="004A3160" w:rsidRPr="00AC1F71">
              <w:t>,0</w:t>
            </w:r>
          </w:p>
        </w:tc>
        <w:tc>
          <w:tcPr>
            <w:tcW w:w="731" w:type="dxa"/>
            <w:gridSpan w:val="3"/>
          </w:tcPr>
          <w:p w:rsidR="00CF50AE" w:rsidRPr="00AC1F71" w:rsidRDefault="00C2463F" w:rsidP="003D7834">
            <w:pPr>
              <w:ind w:right="-31"/>
            </w:pPr>
            <w:r w:rsidRPr="00AC1F71">
              <w:t>1</w:t>
            </w:r>
            <w:r w:rsidR="00CF50AE" w:rsidRPr="00AC1F71">
              <w:t>00</w:t>
            </w:r>
            <w:r w:rsidR="004A3160" w:rsidRPr="00AC1F71">
              <w:t>,0</w:t>
            </w:r>
          </w:p>
        </w:tc>
        <w:tc>
          <w:tcPr>
            <w:tcW w:w="876" w:type="dxa"/>
            <w:gridSpan w:val="2"/>
          </w:tcPr>
          <w:p w:rsidR="00CF50AE" w:rsidRPr="00AC1F71" w:rsidRDefault="00C2463F" w:rsidP="00C2463F">
            <w:pPr>
              <w:ind w:right="-31"/>
            </w:pPr>
            <w:r w:rsidRPr="00AC1F71">
              <w:t>1</w:t>
            </w:r>
            <w:r w:rsidR="00CF50AE" w:rsidRPr="00AC1F71">
              <w:t>00</w:t>
            </w:r>
            <w:r w:rsidR="004A3160" w:rsidRPr="00AC1F71">
              <w:t>,0</w:t>
            </w:r>
          </w:p>
        </w:tc>
      </w:tr>
      <w:tr w:rsidR="00CF50AE" w:rsidRPr="002C357A" w:rsidTr="001F54EC">
        <w:tc>
          <w:tcPr>
            <w:tcW w:w="15735" w:type="dxa"/>
            <w:gridSpan w:val="27"/>
          </w:tcPr>
          <w:p w:rsidR="00CF50AE" w:rsidRPr="009B4943" w:rsidRDefault="00CF50AE" w:rsidP="00AC1F71">
            <w:pPr>
              <w:rPr>
                <w:b/>
              </w:rPr>
            </w:pPr>
            <w:r w:rsidRPr="009B4943">
              <w:rPr>
                <w:b/>
                <w:bCs/>
                <w:sz w:val="24"/>
                <w:szCs w:val="24"/>
              </w:rPr>
              <w:t xml:space="preserve">Задача 3. </w:t>
            </w:r>
            <w:r w:rsidRPr="00AC1F71">
              <w:rPr>
                <w:sz w:val="24"/>
                <w:szCs w:val="24"/>
              </w:rPr>
              <w:t>Проведение капитальных ремонтов зданий и укрепление  материально-технической базы  учреждений</w:t>
            </w:r>
          </w:p>
        </w:tc>
      </w:tr>
      <w:tr w:rsidR="00CF50AE" w:rsidRPr="002C357A" w:rsidTr="0070089C">
        <w:tc>
          <w:tcPr>
            <w:tcW w:w="5102" w:type="dxa"/>
          </w:tcPr>
          <w:p w:rsidR="00CF50AE" w:rsidRPr="00E27C00" w:rsidRDefault="00CF50AE" w:rsidP="003D7834">
            <w:pPr>
              <w:shd w:val="clear" w:color="auto" w:fill="FFFFFF"/>
              <w:ind w:right="-31"/>
              <w:contextualSpacing/>
              <w:jc w:val="both"/>
              <w:rPr>
                <w:bCs/>
              </w:rPr>
            </w:pPr>
            <w:r w:rsidRPr="00E27C00">
              <w:rPr>
                <w:b/>
                <w:bCs/>
              </w:rPr>
              <w:t>Основное мероприятие 3.1</w:t>
            </w:r>
            <w:r w:rsidRPr="00E27C00">
              <w:rPr>
                <w:bCs/>
              </w:rPr>
              <w:t>.</w:t>
            </w:r>
            <w:r w:rsidRPr="00E27C00">
              <w:t>Увеличение количества отремонтированных зданий и улучшение МТБ учреждений.</w:t>
            </w:r>
          </w:p>
        </w:tc>
        <w:tc>
          <w:tcPr>
            <w:tcW w:w="1984" w:type="dxa"/>
            <w:gridSpan w:val="2"/>
          </w:tcPr>
          <w:p w:rsidR="00CF50AE" w:rsidRPr="00AC1F71" w:rsidRDefault="00CF50AE" w:rsidP="003D7834">
            <w:pPr>
              <w:rPr>
                <w:bCs/>
              </w:rPr>
            </w:pPr>
            <w:r w:rsidRPr="00AC1F71">
              <w:rPr>
                <w:bCs/>
              </w:rPr>
              <w:t>Бюджет МР «Чернышевский район»</w:t>
            </w:r>
          </w:p>
          <w:p w:rsidR="00B6573B" w:rsidRPr="00AC1F71" w:rsidRDefault="00B6573B" w:rsidP="003D7834">
            <w:pPr>
              <w:rPr>
                <w:bCs/>
              </w:rPr>
            </w:pPr>
          </w:p>
          <w:p w:rsidR="00B6573B" w:rsidRPr="00AC1F71" w:rsidRDefault="00B6573B" w:rsidP="003D7834">
            <w:pPr>
              <w:rPr>
                <w:bCs/>
              </w:rPr>
            </w:pPr>
          </w:p>
          <w:p w:rsidR="00B6573B" w:rsidRPr="00AC1F71" w:rsidRDefault="00B6573B" w:rsidP="003D7834">
            <w:pPr>
              <w:rPr>
                <w:bCs/>
              </w:rPr>
            </w:pPr>
          </w:p>
          <w:p w:rsidR="00B6573B" w:rsidRPr="00AC1F71" w:rsidRDefault="00B6573B" w:rsidP="003D7834">
            <w:pPr>
              <w:rPr>
                <w:bCs/>
              </w:rPr>
            </w:pPr>
            <w:r w:rsidRPr="00AC1F71">
              <w:rPr>
                <w:bCs/>
              </w:rPr>
              <w:t>Краевой бюджет</w:t>
            </w:r>
          </w:p>
          <w:p w:rsidR="00B6573B" w:rsidRPr="00AC1F71" w:rsidRDefault="00B6573B" w:rsidP="003D7834"/>
          <w:p w:rsidR="00B6573B" w:rsidRPr="00AC1F71" w:rsidRDefault="00B6573B" w:rsidP="003D7834"/>
          <w:p w:rsidR="00B6573B" w:rsidRPr="00AC1F71" w:rsidRDefault="00B6573B" w:rsidP="003D7834"/>
          <w:p w:rsidR="00B6573B" w:rsidRPr="00AC1F71" w:rsidRDefault="00B6573B" w:rsidP="003D7834"/>
          <w:p w:rsidR="00B6573B" w:rsidRDefault="00B6573B" w:rsidP="003D7834">
            <w:r w:rsidRPr="00AC1F71">
              <w:t>Федеральный бюджет</w:t>
            </w:r>
          </w:p>
        </w:tc>
        <w:tc>
          <w:tcPr>
            <w:tcW w:w="1594" w:type="dxa"/>
          </w:tcPr>
          <w:p w:rsidR="00CF50AE" w:rsidRPr="00A815A9" w:rsidRDefault="00DF4996" w:rsidP="003D7834">
            <w:pPr>
              <w:rPr>
                <w:bCs/>
                <w:kern w:val="3"/>
              </w:rPr>
            </w:pPr>
            <w:r>
              <w:rPr>
                <w:bCs/>
                <w:kern w:val="3"/>
              </w:rPr>
              <w:t>МКУ Комитет культуры и спорта, МУК МКДЦ «Овация»</w:t>
            </w:r>
          </w:p>
        </w:tc>
        <w:tc>
          <w:tcPr>
            <w:tcW w:w="674" w:type="dxa"/>
            <w:gridSpan w:val="3"/>
          </w:tcPr>
          <w:p w:rsidR="00CF50AE" w:rsidRDefault="00CF50AE" w:rsidP="003D7834">
            <w:pPr>
              <w:spacing w:before="100" w:beforeAutospacing="1" w:after="100" w:afterAutospacing="1"/>
              <w:outlineLvl w:val="3"/>
              <w:rPr>
                <w:bCs/>
              </w:rPr>
            </w:pPr>
            <w:r>
              <w:rPr>
                <w:bCs/>
              </w:rPr>
              <w:t>904</w:t>
            </w:r>
          </w:p>
          <w:p w:rsidR="00B6573B" w:rsidRDefault="00B6573B" w:rsidP="003D7834">
            <w:pPr>
              <w:spacing w:before="100" w:beforeAutospacing="1" w:after="100" w:afterAutospacing="1"/>
              <w:outlineLvl w:val="3"/>
              <w:rPr>
                <w:bCs/>
              </w:rPr>
            </w:pPr>
          </w:p>
          <w:p w:rsidR="00B6573B" w:rsidRDefault="00B6573B" w:rsidP="003D7834">
            <w:pPr>
              <w:spacing w:before="100" w:beforeAutospacing="1" w:after="100" w:afterAutospacing="1"/>
              <w:outlineLvl w:val="3"/>
              <w:rPr>
                <w:bCs/>
              </w:rPr>
            </w:pPr>
            <w:r>
              <w:rPr>
                <w:bCs/>
              </w:rPr>
              <w:t>904</w:t>
            </w:r>
          </w:p>
          <w:p w:rsidR="00B6573B" w:rsidRDefault="00B6573B" w:rsidP="003D7834">
            <w:pPr>
              <w:spacing w:before="100" w:beforeAutospacing="1" w:after="100" w:afterAutospacing="1"/>
              <w:outlineLvl w:val="3"/>
              <w:rPr>
                <w:bCs/>
              </w:rPr>
            </w:pPr>
          </w:p>
          <w:p w:rsidR="00B6573B" w:rsidRPr="002C357A" w:rsidRDefault="00B6573B" w:rsidP="003D7834">
            <w:pPr>
              <w:spacing w:before="100" w:beforeAutospacing="1" w:after="100" w:afterAutospacing="1"/>
              <w:outlineLvl w:val="3"/>
              <w:rPr>
                <w:bCs/>
              </w:rPr>
            </w:pPr>
            <w:r>
              <w:rPr>
                <w:bCs/>
              </w:rPr>
              <w:t>904</w:t>
            </w:r>
          </w:p>
        </w:tc>
        <w:tc>
          <w:tcPr>
            <w:tcW w:w="781" w:type="dxa"/>
            <w:gridSpan w:val="2"/>
          </w:tcPr>
          <w:p w:rsidR="00CF50AE" w:rsidRDefault="00CF50AE" w:rsidP="003D7834">
            <w:pPr>
              <w:spacing w:before="100" w:beforeAutospacing="1" w:after="100" w:afterAutospacing="1"/>
              <w:outlineLvl w:val="3"/>
              <w:rPr>
                <w:bCs/>
              </w:rPr>
            </w:pPr>
            <w:r>
              <w:rPr>
                <w:bCs/>
              </w:rPr>
              <w:t>0801</w:t>
            </w:r>
          </w:p>
          <w:p w:rsidR="00B6573B" w:rsidRDefault="00B6573B" w:rsidP="003D7834">
            <w:pPr>
              <w:spacing w:before="100" w:beforeAutospacing="1" w:after="100" w:afterAutospacing="1"/>
              <w:outlineLvl w:val="3"/>
              <w:rPr>
                <w:bCs/>
              </w:rPr>
            </w:pPr>
          </w:p>
          <w:p w:rsidR="00B6573B" w:rsidRDefault="00B6573B" w:rsidP="003D7834">
            <w:pPr>
              <w:spacing w:before="100" w:beforeAutospacing="1" w:after="100" w:afterAutospacing="1"/>
              <w:outlineLvl w:val="3"/>
              <w:rPr>
                <w:bCs/>
              </w:rPr>
            </w:pPr>
            <w:r>
              <w:rPr>
                <w:bCs/>
              </w:rPr>
              <w:t>0801</w:t>
            </w:r>
          </w:p>
          <w:p w:rsidR="00B6573B" w:rsidRDefault="00B6573B" w:rsidP="003D7834">
            <w:pPr>
              <w:spacing w:before="100" w:beforeAutospacing="1" w:after="100" w:afterAutospacing="1"/>
              <w:outlineLvl w:val="3"/>
              <w:rPr>
                <w:bCs/>
              </w:rPr>
            </w:pPr>
          </w:p>
          <w:p w:rsidR="00B6573B" w:rsidRPr="002C357A" w:rsidRDefault="00B6573B" w:rsidP="003D7834">
            <w:pPr>
              <w:spacing w:before="100" w:beforeAutospacing="1" w:after="100" w:afterAutospacing="1"/>
              <w:outlineLvl w:val="3"/>
              <w:rPr>
                <w:bCs/>
              </w:rPr>
            </w:pPr>
            <w:r>
              <w:rPr>
                <w:bCs/>
              </w:rPr>
              <w:t>0801</w:t>
            </w:r>
          </w:p>
        </w:tc>
        <w:tc>
          <w:tcPr>
            <w:tcW w:w="698" w:type="dxa"/>
          </w:tcPr>
          <w:p w:rsidR="00CF50AE" w:rsidRDefault="00CF50AE" w:rsidP="0020345F">
            <w:pPr>
              <w:spacing w:before="100" w:beforeAutospacing="1" w:after="100" w:afterAutospacing="1"/>
              <w:outlineLvl w:val="3"/>
              <w:rPr>
                <w:bCs/>
              </w:rPr>
            </w:pPr>
            <w:r>
              <w:rPr>
                <w:bCs/>
              </w:rPr>
              <w:t>00000</w:t>
            </w:r>
            <w:r w:rsidR="0020345F">
              <w:rPr>
                <w:bCs/>
                <w:lang w:val="en-US"/>
              </w:rPr>
              <w:t>L4670</w:t>
            </w:r>
          </w:p>
          <w:p w:rsidR="00B6573B" w:rsidRDefault="00B6573B" w:rsidP="0020345F">
            <w:pPr>
              <w:spacing w:before="100" w:beforeAutospacing="1" w:after="100" w:afterAutospacing="1"/>
              <w:outlineLvl w:val="3"/>
              <w:rPr>
                <w:bCs/>
              </w:rPr>
            </w:pPr>
            <w:r>
              <w:rPr>
                <w:bCs/>
              </w:rPr>
              <w:t>00000</w:t>
            </w:r>
            <w:r>
              <w:rPr>
                <w:bCs/>
                <w:lang w:val="en-US"/>
              </w:rPr>
              <w:t>L4670</w:t>
            </w:r>
          </w:p>
          <w:p w:rsidR="00B6573B" w:rsidRPr="00B6573B" w:rsidRDefault="00B6573B" w:rsidP="0020345F">
            <w:pPr>
              <w:spacing w:before="100" w:beforeAutospacing="1" w:after="100" w:afterAutospacing="1"/>
              <w:outlineLvl w:val="3"/>
              <w:rPr>
                <w:bCs/>
              </w:rPr>
            </w:pPr>
            <w:r>
              <w:rPr>
                <w:bCs/>
              </w:rPr>
              <w:t>00000</w:t>
            </w:r>
            <w:r>
              <w:rPr>
                <w:bCs/>
                <w:lang w:val="en-US"/>
              </w:rPr>
              <w:t>L4670</w:t>
            </w:r>
          </w:p>
        </w:tc>
        <w:tc>
          <w:tcPr>
            <w:tcW w:w="835" w:type="dxa"/>
            <w:gridSpan w:val="2"/>
          </w:tcPr>
          <w:p w:rsidR="00CF50AE" w:rsidRDefault="00B6573B" w:rsidP="003D7834">
            <w:pPr>
              <w:spacing w:before="100" w:beforeAutospacing="1" w:after="100" w:afterAutospacing="1"/>
              <w:outlineLvl w:val="3"/>
              <w:rPr>
                <w:bCs/>
              </w:rPr>
            </w:pPr>
            <w:r>
              <w:rPr>
                <w:bCs/>
                <w:lang w:val="en-US"/>
              </w:rPr>
              <w:t>612</w:t>
            </w:r>
          </w:p>
          <w:p w:rsidR="00B6573B" w:rsidRDefault="00B6573B" w:rsidP="003D7834">
            <w:pPr>
              <w:spacing w:before="100" w:beforeAutospacing="1" w:after="100" w:afterAutospacing="1"/>
              <w:outlineLvl w:val="3"/>
              <w:rPr>
                <w:bCs/>
              </w:rPr>
            </w:pPr>
          </w:p>
          <w:p w:rsidR="00B6573B" w:rsidRDefault="00B6573B" w:rsidP="003D7834">
            <w:pPr>
              <w:spacing w:before="100" w:beforeAutospacing="1" w:after="100" w:afterAutospacing="1"/>
              <w:outlineLvl w:val="3"/>
              <w:rPr>
                <w:bCs/>
              </w:rPr>
            </w:pPr>
            <w:r>
              <w:rPr>
                <w:bCs/>
              </w:rPr>
              <w:t>612</w:t>
            </w:r>
          </w:p>
          <w:p w:rsidR="00B6573B" w:rsidRDefault="00B6573B" w:rsidP="003D7834">
            <w:pPr>
              <w:spacing w:before="100" w:beforeAutospacing="1" w:after="100" w:afterAutospacing="1"/>
              <w:outlineLvl w:val="3"/>
              <w:rPr>
                <w:bCs/>
              </w:rPr>
            </w:pPr>
          </w:p>
          <w:p w:rsidR="00B6573B" w:rsidRPr="00B6573B" w:rsidRDefault="00B6573B" w:rsidP="003D7834">
            <w:pPr>
              <w:spacing w:before="100" w:beforeAutospacing="1" w:after="100" w:afterAutospacing="1"/>
              <w:outlineLvl w:val="3"/>
              <w:rPr>
                <w:bCs/>
              </w:rPr>
            </w:pPr>
            <w:r>
              <w:rPr>
                <w:bCs/>
              </w:rPr>
              <w:t>612</w:t>
            </w:r>
          </w:p>
        </w:tc>
        <w:tc>
          <w:tcPr>
            <w:tcW w:w="899" w:type="dxa"/>
            <w:gridSpan w:val="2"/>
          </w:tcPr>
          <w:p w:rsidR="00CF50AE" w:rsidRPr="00AC1F71" w:rsidRDefault="00B6573B" w:rsidP="00B6573B">
            <w:pPr>
              <w:spacing w:before="100" w:beforeAutospacing="1" w:after="100" w:afterAutospacing="1"/>
              <w:ind w:right="-31"/>
              <w:outlineLvl w:val="3"/>
              <w:rPr>
                <w:bCs/>
              </w:rPr>
            </w:pPr>
            <w:r w:rsidRPr="00AC1F71">
              <w:rPr>
                <w:bCs/>
                <w:lang w:val="en-US"/>
              </w:rPr>
              <w:t>14</w:t>
            </w:r>
            <w:r w:rsidRPr="00AC1F71">
              <w:rPr>
                <w:bCs/>
              </w:rPr>
              <w:t>,</w:t>
            </w:r>
            <w:r w:rsidRPr="00AC1F71">
              <w:rPr>
                <w:bCs/>
                <w:lang w:val="en-US"/>
              </w:rPr>
              <w:t>2</w:t>
            </w:r>
          </w:p>
          <w:p w:rsidR="00B6573B" w:rsidRPr="00AC1F71" w:rsidRDefault="00B6573B" w:rsidP="00B6573B">
            <w:pPr>
              <w:spacing w:before="100" w:beforeAutospacing="1" w:after="100" w:afterAutospacing="1"/>
              <w:ind w:right="-31"/>
              <w:outlineLvl w:val="3"/>
              <w:rPr>
                <w:bCs/>
              </w:rPr>
            </w:pPr>
          </w:p>
          <w:p w:rsidR="00B6573B" w:rsidRPr="00AC1F71" w:rsidRDefault="00B6573B" w:rsidP="00B6573B">
            <w:pPr>
              <w:spacing w:before="100" w:beforeAutospacing="1" w:after="100" w:afterAutospacing="1"/>
              <w:ind w:right="-31"/>
              <w:outlineLvl w:val="3"/>
              <w:rPr>
                <w:bCs/>
              </w:rPr>
            </w:pPr>
            <w:r w:rsidRPr="00AC1F71">
              <w:rPr>
                <w:bCs/>
              </w:rPr>
              <w:t>85,3</w:t>
            </w:r>
          </w:p>
          <w:p w:rsidR="00B6573B" w:rsidRPr="00AC1F71" w:rsidRDefault="00B6573B" w:rsidP="00B6573B">
            <w:pPr>
              <w:spacing w:before="100" w:beforeAutospacing="1" w:after="100" w:afterAutospacing="1"/>
              <w:ind w:right="-31"/>
              <w:outlineLvl w:val="3"/>
              <w:rPr>
                <w:bCs/>
              </w:rPr>
            </w:pPr>
          </w:p>
          <w:p w:rsidR="00B6573B" w:rsidRPr="00AC1F71" w:rsidRDefault="00B6573B" w:rsidP="00B6573B">
            <w:pPr>
              <w:spacing w:before="100" w:beforeAutospacing="1" w:after="100" w:afterAutospacing="1"/>
              <w:ind w:right="-31"/>
              <w:outlineLvl w:val="3"/>
              <w:rPr>
                <w:bCs/>
              </w:rPr>
            </w:pPr>
            <w:r w:rsidRPr="00AC1F71">
              <w:rPr>
                <w:bCs/>
              </w:rPr>
              <w:t>1321,5</w:t>
            </w:r>
          </w:p>
        </w:tc>
        <w:tc>
          <w:tcPr>
            <w:tcW w:w="758" w:type="dxa"/>
            <w:gridSpan w:val="3"/>
          </w:tcPr>
          <w:p w:rsidR="00CF50AE" w:rsidRPr="00AC1F71" w:rsidRDefault="00B6573B" w:rsidP="003D7834">
            <w:pPr>
              <w:ind w:right="-31"/>
            </w:pPr>
            <w:r w:rsidRPr="00AC1F71">
              <w:t>14,2</w:t>
            </w:r>
          </w:p>
          <w:p w:rsidR="00B6573B" w:rsidRPr="00AC1F71" w:rsidRDefault="00B6573B" w:rsidP="003D7834">
            <w:pPr>
              <w:ind w:right="-31"/>
            </w:pPr>
          </w:p>
          <w:p w:rsidR="00B6573B" w:rsidRPr="00AC1F71" w:rsidRDefault="00B6573B" w:rsidP="003D7834">
            <w:pPr>
              <w:ind w:right="-31"/>
            </w:pPr>
          </w:p>
          <w:p w:rsidR="00B6573B" w:rsidRPr="00AC1F71" w:rsidRDefault="00B6573B" w:rsidP="003D7834">
            <w:pPr>
              <w:ind w:right="-31"/>
            </w:pPr>
          </w:p>
          <w:p w:rsidR="00B6573B" w:rsidRPr="00AC1F71" w:rsidRDefault="00B6573B" w:rsidP="003D7834">
            <w:pPr>
              <w:ind w:right="-31"/>
            </w:pPr>
            <w:r w:rsidRPr="00AC1F71">
              <w:t>85,3</w:t>
            </w:r>
          </w:p>
          <w:p w:rsidR="00B6573B" w:rsidRPr="00AC1F71" w:rsidRDefault="00B6573B" w:rsidP="003D7834">
            <w:pPr>
              <w:ind w:right="-31"/>
            </w:pPr>
          </w:p>
          <w:p w:rsidR="00B6573B" w:rsidRPr="00AC1F71" w:rsidRDefault="00B6573B" w:rsidP="003D7834">
            <w:pPr>
              <w:ind w:right="-31"/>
            </w:pPr>
          </w:p>
          <w:p w:rsidR="00B6573B" w:rsidRDefault="00B6573B" w:rsidP="003D7834">
            <w:pPr>
              <w:ind w:right="-31"/>
            </w:pPr>
          </w:p>
          <w:p w:rsidR="0070089C" w:rsidRPr="00AC1F71" w:rsidRDefault="0070089C" w:rsidP="003D7834">
            <w:pPr>
              <w:ind w:right="-31"/>
            </w:pPr>
          </w:p>
          <w:p w:rsidR="00B6573B" w:rsidRPr="00AC1F71" w:rsidRDefault="00B6573B" w:rsidP="00B6573B">
            <w:pPr>
              <w:ind w:right="-31"/>
            </w:pPr>
            <w:r w:rsidRPr="00AC1F71">
              <w:t>1321,5</w:t>
            </w:r>
          </w:p>
        </w:tc>
        <w:tc>
          <w:tcPr>
            <w:tcW w:w="709" w:type="dxa"/>
            <w:gridSpan w:val="4"/>
          </w:tcPr>
          <w:p w:rsidR="00CF50AE" w:rsidRPr="00AC1F71" w:rsidRDefault="00B6573B" w:rsidP="003D7834">
            <w:pPr>
              <w:ind w:right="-31"/>
            </w:pPr>
            <w:r w:rsidRPr="00AC1F71">
              <w:t>14,2</w:t>
            </w:r>
          </w:p>
          <w:p w:rsidR="00B6573B" w:rsidRPr="00AC1F71" w:rsidRDefault="00B6573B" w:rsidP="003D7834">
            <w:pPr>
              <w:ind w:right="-31"/>
            </w:pPr>
          </w:p>
          <w:p w:rsidR="00B6573B" w:rsidRPr="00AC1F71" w:rsidRDefault="00B6573B" w:rsidP="003D7834">
            <w:pPr>
              <w:ind w:right="-31"/>
            </w:pPr>
          </w:p>
          <w:p w:rsidR="00B6573B" w:rsidRPr="00AC1F71" w:rsidRDefault="00B6573B" w:rsidP="003D7834">
            <w:pPr>
              <w:ind w:right="-31"/>
            </w:pPr>
          </w:p>
          <w:p w:rsidR="00B6573B" w:rsidRPr="00AC1F71" w:rsidRDefault="00B6573B" w:rsidP="003D7834">
            <w:pPr>
              <w:ind w:right="-31"/>
            </w:pPr>
            <w:r w:rsidRPr="00AC1F71">
              <w:t>85,3</w:t>
            </w:r>
          </w:p>
          <w:p w:rsidR="00B6573B" w:rsidRPr="00AC1F71" w:rsidRDefault="00B6573B" w:rsidP="003D7834">
            <w:pPr>
              <w:ind w:right="-31"/>
            </w:pPr>
          </w:p>
          <w:p w:rsidR="00B6573B" w:rsidRPr="00AC1F71" w:rsidRDefault="00B6573B" w:rsidP="003D7834">
            <w:pPr>
              <w:ind w:right="-31"/>
            </w:pPr>
          </w:p>
          <w:p w:rsidR="00B6573B" w:rsidRDefault="00B6573B" w:rsidP="003D7834">
            <w:pPr>
              <w:ind w:right="-31"/>
            </w:pPr>
          </w:p>
          <w:p w:rsidR="0070089C" w:rsidRPr="00AC1F71" w:rsidRDefault="0070089C" w:rsidP="003D7834">
            <w:pPr>
              <w:ind w:right="-31"/>
            </w:pPr>
          </w:p>
          <w:p w:rsidR="00B6573B" w:rsidRPr="00AC1F71" w:rsidRDefault="00B6573B" w:rsidP="00B6573B">
            <w:pPr>
              <w:ind w:right="-31"/>
            </w:pPr>
            <w:r w:rsidRPr="00AC1F71">
              <w:t>1321,5</w:t>
            </w:r>
          </w:p>
        </w:tc>
        <w:tc>
          <w:tcPr>
            <w:tcW w:w="850" w:type="dxa"/>
            <w:gridSpan w:val="5"/>
          </w:tcPr>
          <w:p w:rsidR="00CF50AE" w:rsidRPr="00AC1F71" w:rsidRDefault="00B6573B" w:rsidP="003D7834">
            <w:pPr>
              <w:ind w:right="-31"/>
            </w:pPr>
            <w:r w:rsidRPr="00AC1F71">
              <w:t>15,0</w:t>
            </w:r>
          </w:p>
          <w:p w:rsidR="00B6573B" w:rsidRPr="00AC1F71" w:rsidRDefault="00B6573B" w:rsidP="003D7834">
            <w:pPr>
              <w:ind w:right="-31"/>
            </w:pPr>
          </w:p>
          <w:p w:rsidR="00B6573B" w:rsidRPr="00AC1F71" w:rsidRDefault="00B6573B" w:rsidP="003D7834">
            <w:pPr>
              <w:ind w:right="-31"/>
            </w:pPr>
          </w:p>
          <w:p w:rsidR="00B6573B" w:rsidRPr="00AC1F71" w:rsidRDefault="00B6573B" w:rsidP="003D7834">
            <w:pPr>
              <w:ind w:right="-31"/>
            </w:pPr>
          </w:p>
          <w:p w:rsidR="00B6573B" w:rsidRPr="00AC1F71" w:rsidRDefault="00B6573B" w:rsidP="003D7834">
            <w:pPr>
              <w:ind w:right="-31"/>
            </w:pPr>
            <w:r w:rsidRPr="00AC1F71">
              <w:t>90,0</w:t>
            </w:r>
          </w:p>
          <w:p w:rsidR="00B6573B" w:rsidRPr="00AC1F71" w:rsidRDefault="00B6573B" w:rsidP="003D7834">
            <w:pPr>
              <w:ind w:right="-31"/>
            </w:pPr>
          </w:p>
          <w:p w:rsidR="00B6573B" w:rsidRPr="00AC1F71" w:rsidRDefault="00B6573B" w:rsidP="003D7834">
            <w:pPr>
              <w:ind w:right="-31"/>
            </w:pPr>
          </w:p>
          <w:p w:rsidR="00B6573B" w:rsidRDefault="00B6573B" w:rsidP="003D7834">
            <w:pPr>
              <w:ind w:right="-31"/>
            </w:pPr>
          </w:p>
          <w:p w:rsidR="0070089C" w:rsidRPr="00AC1F71" w:rsidRDefault="0070089C" w:rsidP="003D7834">
            <w:pPr>
              <w:ind w:right="-31"/>
            </w:pPr>
          </w:p>
          <w:p w:rsidR="00B6573B" w:rsidRPr="00AC1F71" w:rsidRDefault="00B6573B" w:rsidP="003D7834">
            <w:pPr>
              <w:ind w:right="-31"/>
            </w:pPr>
            <w:r w:rsidRPr="00AC1F71">
              <w:t>1395,0</w:t>
            </w:r>
          </w:p>
        </w:tc>
        <w:tc>
          <w:tcPr>
            <w:tcW w:w="851" w:type="dxa"/>
          </w:tcPr>
          <w:p w:rsidR="00CF50AE" w:rsidRPr="00AC1F71" w:rsidRDefault="00B6573B" w:rsidP="003D7834">
            <w:pPr>
              <w:ind w:right="-31"/>
            </w:pPr>
            <w:r w:rsidRPr="00AC1F71">
              <w:t>15,0</w:t>
            </w:r>
          </w:p>
          <w:p w:rsidR="00B6573B" w:rsidRPr="00AC1F71" w:rsidRDefault="00B6573B" w:rsidP="003D7834">
            <w:pPr>
              <w:ind w:right="-31"/>
            </w:pPr>
          </w:p>
          <w:p w:rsidR="00B6573B" w:rsidRPr="00AC1F71" w:rsidRDefault="00B6573B" w:rsidP="003D7834">
            <w:pPr>
              <w:ind w:right="-31"/>
            </w:pPr>
          </w:p>
          <w:p w:rsidR="00B6573B" w:rsidRPr="00AC1F71" w:rsidRDefault="00B6573B" w:rsidP="003D7834">
            <w:pPr>
              <w:ind w:right="-31"/>
            </w:pPr>
          </w:p>
          <w:p w:rsidR="00B6573B" w:rsidRPr="00AC1F71" w:rsidRDefault="00B6573B" w:rsidP="003D7834">
            <w:pPr>
              <w:ind w:right="-31"/>
            </w:pPr>
            <w:r w:rsidRPr="00AC1F71">
              <w:t>90,0</w:t>
            </w:r>
          </w:p>
          <w:p w:rsidR="00B6573B" w:rsidRPr="00AC1F71" w:rsidRDefault="00B6573B" w:rsidP="003D7834">
            <w:pPr>
              <w:ind w:right="-31"/>
            </w:pPr>
          </w:p>
          <w:p w:rsidR="00B6573B" w:rsidRPr="00AC1F71" w:rsidRDefault="00B6573B" w:rsidP="003D7834">
            <w:pPr>
              <w:ind w:right="-31"/>
            </w:pPr>
          </w:p>
          <w:p w:rsidR="00B6573B" w:rsidRDefault="00B6573B" w:rsidP="003D7834">
            <w:pPr>
              <w:ind w:right="-31"/>
            </w:pPr>
          </w:p>
          <w:p w:rsidR="0070089C" w:rsidRPr="00AC1F71" w:rsidRDefault="0070089C" w:rsidP="003D7834">
            <w:pPr>
              <w:ind w:right="-31"/>
            </w:pPr>
          </w:p>
          <w:p w:rsidR="00B6573B" w:rsidRPr="00AC1F71" w:rsidRDefault="00B6573B" w:rsidP="003D7834">
            <w:pPr>
              <w:ind w:right="-31"/>
            </w:pPr>
            <w:r w:rsidRPr="00AC1F71">
              <w:t>1395,0</w:t>
            </w:r>
          </w:p>
        </w:tc>
      </w:tr>
      <w:tr w:rsidR="00CF50AE" w:rsidRPr="002C357A" w:rsidTr="0070089C">
        <w:tc>
          <w:tcPr>
            <w:tcW w:w="5102" w:type="dxa"/>
          </w:tcPr>
          <w:p w:rsidR="00CF50AE" w:rsidRPr="00E27C00" w:rsidRDefault="00CF50AE" w:rsidP="003D7834">
            <w:pPr>
              <w:shd w:val="clear" w:color="auto" w:fill="FFFFFF"/>
              <w:ind w:right="-31"/>
              <w:contextualSpacing/>
              <w:jc w:val="both"/>
              <w:rPr>
                <w:b/>
                <w:bCs/>
              </w:rPr>
            </w:pPr>
            <w:r w:rsidRPr="00E27C00">
              <w:rPr>
                <w:b/>
                <w:bCs/>
              </w:rPr>
              <w:t>3.1.1.</w:t>
            </w:r>
            <w:r w:rsidRPr="00E27C00">
              <w:t>Капитальные ремонты зданий учреждений культуры</w:t>
            </w:r>
            <w:r>
              <w:t xml:space="preserve"> (ЦД п.Букачача, ДК с.Новоильинск, ДК п.Багульный)</w:t>
            </w:r>
          </w:p>
        </w:tc>
        <w:tc>
          <w:tcPr>
            <w:tcW w:w="1984" w:type="dxa"/>
            <w:gridSpan w:val="2"/>
          </w:tcPr>
          <w:p w:rsidR="00CF50AE" w:rsidRDefault="00CF50AE" w:rsidP="003D7834">
            <w:pPr>
              <w:rPr>
                <w:bCs/>
                <w:sz w:val="16"/>
                <w:szCs w:val="16"/>
              </w:rPr>
            </w:pPr>
            <w:r w:rsidRPr="00BD1D85">
              <w:rPr>
                <w:bCs/>
                <w:sz w:val="16"/>
                <w:szCs w:val="16"/>
              </w:rPr>
              <w:t>Бюджет МР «Чернышевский район»</w:t>
            </w:r>
          </w:p>
          <w:p w:rsidR="00926587" w:rsidRDefault="00926587" w:rsidP="003D7834">
            <w:pPr>
              <w:rPr>
                <w:bCs/>
                <w:sz w:val="16"/>
                <w:szCs w:val="16"/>
              </w:rPr>
            </w:pPr>
          </w:p>
          <w:p w:rsidR="00926587" w:rsidRDefault="00926587" w:rsidP="003D7834">
            <w:pPr>
              <w:rPr>
                <w:bCs/>
                <w:sz w:val="16"/>
                <w:szCs w:val="16"/>
              </w:rPr>
            </w:pPr>
          </w:p>
          <w:p w:rsidR="00926587" w:rsidRDefault="00926587" w:rsidP="003D7834">
            <w:pPr>
              <w:rPr>
                <w:bCs/>
                <w:sz w:val="16"/>
                <w:szCs w:val="16"/>
              </w:rPr>
            </w:pPr>
          </w:p>
          <w:p w:rsidR="00926587" w:rsidRDefault="00926587" w:rsidP="003D7834">
            <w:pPr>
              <w:rPr>
                <w:bCs/>
                <w:sz w:val="16"/>
                <w:szCs w:val="16"/>
              </w:rPr>
            </w:pPr>
            <w:r>
              <w:rPr>
                <w:bCs/>
                <w:sz w:val="16"/>
                <w:szCs w:val="16"/>
              </w:rPr>
              <w:t>Краевой бюджет</w:t>
            </w:r>
          </w:p>
          <w:p w:rsidR="00926587" w:rsidRDefault="00926587" w:rsidP="003D7834">
            <w:pPr>
              <w:rPr>
                <w:bCs/>
                <w:sz w:val="16"/>
                <w:szCs w:val="16"/>
              </w:rPr>
            </w:pPr>
          </w:p>
          <w:p w:rsidR="00926587" w:rsidRDefault="00926587" w:rsidP="003D7834">
            <w:pPr>
              <w:rPr>
                <w:bCs/>
                <w:sz w:val="16"/>
                <w:szCs w:val="16"/>
              </w:rPr>
            </w:pPr>
          </w:p>
          <w:p w:rsidR="00926587" w:rsidRDefault="00926587" w:rsidP="003D7834">
            <w:pPr>
              <w:rPr>
                <w:bCs/>
                <w:sz w:val="16"/>
                <w:szCs w:val="16"/>
              </w:rPr>
            </w:pPr>
          </w:p>
          <w:p w:rsidR="00926587" w:rsidRDefault="00926587" w:rsidP="003D7834">
            <w:pPr>
              <w:rPr>
                <w:bCs/>
                <w:sz w:val="16"/>
                <w:szCs w:val="16"/>
              </w:rPr>
            </w:pPr>
          </w:p>
          <w:p w:rsidR="00926587" w:rsidRDefault="00926587" w:rsidP="003D7834">
            <w:pPr>
              <w:rPr>
                <w:bCs/>
                <w:sz w:val="16"/>
                <w:szCs w:val="16"/>
              </w:rPr>
            </w:pPr>
            <w:r>
              <w:rPr>
                <w:bCs/>
                <w:sz w:val="16"/>
                <w:szCs w:val="16"/>
              </w:rPr>
              <w:t>Федеральный бюджет</w:t>
            </w:r>
          </w:p>
          <w:p w:rsidR="00926587" w:rsidRDefault="00926587" w:rsidP="003D7834"/>
        </w:tc>
        <w:tc>
          <w:tcPr>
            <w:tcW w:w="1594" w:type="dxa"/>
          </w:tcPr>
          <w:p w:rsidR="00CF50AE" w:rsidRPr="00A815A9" w:rsidRDefault="00DF4996" w:rsidP="003D7834">
            <w:pPr>
              <w:rPr>
                <w:bCs/>
                <w:kern w:val="3"/>
              </w:rPr>
            </w:pPr>
            <w:r>
              <w:rPr>
                <w:bCs/>
                <w:kern w:val="3"/>
              </w:rPr>
              <w:lastRenderedPageBreak/>
              <w:t xml:space="preserve">МКУ Комитет культуры и спорта, МУК </w:t>
            </w:r>
            <w:r>
              <w:rPr>
                <w:bCs/>
                <w:kern w:val="3"/>
              </w:rPr>
              <w:lastRenderedPageBreak/>
              <w:t>МКДЦ «Овация»</w:t>
            </w:r>
          </w:p>
        </w:tc>
        <w:tc>
          <w:tcPr>
            <w:tcW w:w="674" w:type="dxa"/>
            <w:gridSpan w:val="3"/>
          </w:tcPr>
          <w:p w:rsidR="00CF50AE" w:rsidRDefault="00CF50AE" w:rsidP="003D7834">
            <w:pPr>
              <w:spacing w:before="100" w:beforeAutospacing="1" w:after="100" w:afterAutospacing="1"/>
              <w:outlineLvl w:val="3"/>
              <w:rPr>
                <w:bCs/>
              </w:rPr>
            </w:pPr>
            <w:r>
              <w:rPr>
                <w:bCs/>
              </w:rPr>
              <w:lastRenderedPageBreak/>
              <w:t>904</w:t>
            </w:r>
          </w:p>
          <w:p w:rsidR="00926587" w:rsidRDefault="00926587" w:rsidP="003D7834">
            <w:pPr>
              <w:spacing w:before="100" w:beforeAutospacing="1" w:after="100" w:afterAutospacing="1"/>
              <w:outlineLvl w:val="3"/>
              <w:rPr>
                <w:bCs/>
              </w:rPr>
            </w:pPr>
          </w:p>
          <w:p w:rsidR="00926587" w:rsidRDefault="00926587" w:rsidP="003D7834">
            <w:pPr>
              <w:spacing w:before="100" w:beforeAutospacing="1" w:after="100" w:afterAutospacing="1"/>
              <w:outlineLvl w:val="3"/>
              <w:rPr>
                <w:bCs/>
              </w:rPr>
            </w:pPr>
            <w:r>
              <w:rPr>
                <w:bCs/>
              </w:rPr>
              <w:t>904</w:t>
            </w:r>
          </w:p>
          <w:p w:rsidR="00926587" w:rsidRDefault="00926587" w:rsidP="003D7834">
            <w:pPr>
              <w:spacing w:before="100" w:beforeAutospacing="1" w:after="100" w:afterAutospacing="1"/>
              <w:outlineLvl w:val="3"/>
              <w:rPr>
                <w:bCs/>
              </w:rPr>
            </w:pPr>
          </w:p>
          <w:p w:rsidR="00926587" w:rsidRPr="002C357A" w:rsidRDefault="00926587" w:rsidP="003D7834">
            <w:pPr>
              <w:spacing w:before="100" w:beforeAutospacing="1" w:after="100" w:afterAutospacing="1"/>
              <w:outlineLvl w:val="3"/>
              <w:rPr>
                <w:bCs/>
              </w:rPr>
            </w:pPr>
            <w:r>
              <w:rPr>
                <w:bCs/>
              </w:rPr>
              <w:t>904</w:t>
            </w:r>
          </w:p>
        </w:tc>
        <w:tc>
          <w:tcPr>
            <w:tcW w:w="781" w:type="dxa"/>
            <w:gridSpan w:val="2"/>
          </w:tcPr>
          <w:p w:rsidR="00CF50AE" w:rsidRDefault="00CF50AE" w:rsidP="003D7834">
            <w:pPr>
              <w:spacing w:before="100" w:beforeAutospacing="1" w:after="100" w:afterAutospacing="1"/>
              <w:outlineLvl w:val="3"/>
              <w:rPr>
                <w:bCs/>
              </w:rPr>
            </w:pPr>
            <w:r>
              <w:rPr>
                <w:bCs/>
              </w:rPr>
              <w:lastRenderedPageBreak/>
              <w:t>0801</w:t>
            </w:r>
          </w:p>
          <w:p w:rsidR="00926587" w:rsidRDefault="00926587" w:rsidP="003D7834">
            <w:pPr>
              <w:spacing w:before="100" w:beforeAutospacing="1" w:after="100" w:afterAutospacing="1"/>
              <w:outlineLvl w:val="3"/>
              <w:rPr>
                <w:bCs/>
              </w:rPr>
            </w:pPr>
          </w:p>
          <w:p w:rsidR="00926587" w:rsidRDefault="00926587" w:rsidP="003D7834">
            <w:pPr>
              <w:spacing w:before="100" w:beforeAutospacing="1" w:after="100" w:afterAutospacing="1"/>
              <w:outlineLvl w:val="3"/>
              <w:rPr>
                <w:bCs/>
              </w:rPr>
            </w:pPr>
            <w:r>
              <w:rPr>
                <w:bCs/>
              </w:rPr>
              <w:t>0801</w:t>
            </w:r>
          </w:p>
          <w:p w:rsidR="00926587" w:rsidRDefault="00926587" w:rsidP="003D7834">
            <w:pPr>
              <w:spacing w:before="100" w:beforeAutospacing="1" w:after="100" w:afterAutospacing="1"/>
              <w:outlineLvl w:val="3"/>
              <w:rPr>
                <w:bCs/>
              </w:rPr>
            </w:pPr>
          </w:p>
          <w:p w:rsidR="00926587" w:rsidRPr="002C357A" w:rsidRDefault="00926587" w:rsidP="003D7834">
            <w:pPr>
              <w:spacing w:before="100" w:beforeAutospacing="1" w:after="100" w:afterAutospacing="1"/>
              <w:outlineLvl w:val="3"/>
              <w:rPr>
                <w:bCs/>
              </w:rPr>
            </w:pPr>
            <w:r>
              <w:rPr>
                <w:bCs/>
              </w:rPr>
              <w:t>0801</w:t>
            </w:r>
          </w:p>
        </w:tc>
        <w:tc>
          <w:tcPr>
            <w:tcW w:w="698" w:type="dxa"/>
          </w:tcPr>
          <w:p w:rsidR="00CF50AE" w:rsidRDefault="00CF50AE" w:rsidP="00977D77">
            <w:pPr>
              <w:spacing w:before="100" w:beforeAutospacing="1" w:after="100" w:afterAutospacing="1"/>
              <w:outlineLvl w:val="3"/>
              <w:rPr>
                <w:bCs/>
              </w:rPr>
            </w:pPr>
            <w:r>
              <w:rPr>
                <w:bCs/>
              </w:rPr>
              <w:lastRenderedPageBreak/>
              <w:t>000</w:t>
            </w:r>
            <w:r w:rsidR="00977D77">
              <w:rPr>
                <w:bCs/>
                <w:lang w:val="en-US"/>
              </w:rPr>
              <w:t>A1551</w:t>
            </w:r>
            <w:r w:rsidR="00977D77">
              <w:rPr>
                <w:bCs/>
                <w:lang w:val="en-US"/>
              </w:rPr>
              <w:lastRenderedPageBreak/>
              <w:t>90</w:t>
            </w:r>
          </w:p>
          <w:p w:rsidR="00926587" w:rsidRDefault="00926587" w:rsidP="00977D77">
            <w:pPr>
              <w:spacing w:before="100" w:beforeAutospacing="1" w:after="100" w:afterAutospacing="1"/>
              <w:outlineLvl w:val="3"/>
              <w:rPr>
                <w:bCs/>
              </w:rPr>
            </w:pPr>
            <w:r>
              <w:rPr>
                <w:bCs/>
              </w:rPr>
              <w:t>000</w:t>
            </w:r>
            <w:r>
              <w:rPr>
                <w:bCs/>
                <w:lang w:val="en-US"/>
              </w:rPr>
              <w:t>A155190</w:t>
            </w:r>
          </w:p>
          <w:p w:rsidR="00926587" w:rsidRPr="00926587" w:rsidRDefault="00926587" w:rsidP="00977D77">
            <w:pPr>
              <w:spacing w:before="100" w:beforeAutospacing="1" w:after="100" w:afterAutospacing="1"/>
              <w:outlineLvl w:val="3"/>
              <w:rPr>
                <w:bCs/>
              </w:rPr>
            </w:pPr>
            <w:r>
              <w:rPr>
                <w:bCs/>
              </w:rPr>
              <w:t>000</w:t>
            </w:r>
            <w:r>
              <w:rPr>
                <w:bCs/>
                <w:lang w:val="en-US"/>
              </w:rPr>
              <w:t>A155190</w:t>
            </w:r>
          </w:p>
        </w:tc>
        <w:tc>
          <w:tcPr>
            <w:tcW w:w="835" w:type="dxa"/>
            <w:gridSpan w:val="2"/>
          </w:tcPr>
          <w:p w:rsidR="00CF50AE" w:rsidRDefault="00977D77" w:rsidP="003D7834">
            <w:pPr>
              <w:spacing w:before="100" w:beforeAutospacing="1" w:after="100" w:afterAutospacing="1"/>
              <w:outlineLvl w:val="3"/>
              <w:rPr>
                <w:bCs/>
              </w:rPr>
            </w:pPr>
            <w:r>
              <w:rPr>
                <w:bCs/>
                <w:lang w:val="en-US"/>
              </w:rPr>
              <w:lastRenderedPageBreak/>
              <w:t>612</w:t>
            </w:r>
          </w:p>
          <w:p w:rsidR="00926587" w:rsidRDefault="00926587" w:rsidP="003D7834">
            <w:pPr>
              <w:spacing w:before="100" w:beforeAutospacing="1" w:after="100" w:afterAutospacing="1"/>
              <w:outlineLvl w:val="3"/>
              <w:rPr>
                <w:bCs/>
              </w:rPr>
            </w:pPr>
          </w:p>
          <w:p w:rsidR="00926587" w:rsidRDefault="00926587" w:rsidP="003D7834">
            <w:pPr>
              <w:spacing w:before="100" w:beforeAutospacing="1" w:after="100" w:afterAutospacing="1"/>
              <w:outlineLvl w:val="3"/>
              <w:rPr>
                <w:bCs/>
              </w:rPr>
            </w:pPr>
            <w:r>
              <w:rPr>
                <w:bCs/>
              </w:rPr>
              <w:t>612</w:t>
            </w:r>
          </w:p>
          <w:p w:rsidR="00926587" w:rsidRDefault="00926587" w:rsidP="003D7834">
            <w:pPr>
              <w:spacing w:before="100" w:beforeAutospacing="1" w:after="100" w:afterAutospacing="1"/>
              <w:outlineLvl w:val="3"/>
              <w:rPr>
                <w:bCs/>
              </w:rPr>
            </w:pPr>
          </w:p>
          <w:p w:rsidR="00926587" w:rsidRPr="00926587" w:rsidRDefault="00926587" w:rsidP="003D7834">
            <w:pPr>
              <w:spacing w:before="100" w:beforeAutospacing="1" w:after="100" w:afterAutospacing="1"/>
              <w:outlineLvl w:val="3"/>
              <w:rPr>
                <w:bCs/>
              </w:rPr>
            </w:pPr>
            <w:r>
              <w:rPr>
                <w:bCs/>
              </w:rPr>
              <w:t>612</w:t>
            </w:r>
          </w:p>
        </w:tc>
        <w:tc>
          <w:tcPr>
            <w:tcW w:w="899" w:type="dxa"/>
            <w:gridSpan w:val="2"/>
          </w:tcPr>
          <w:p w:rsidR="00CF50AE" w:rsidRPr="00AC1F71" w:rsidRDefault="00CF50AE" w:rsidP="003D7834">
            <w:pPr>
              <w:spacing w:before="100" w:beforeAutospacing="1" w:after="100" w:afterAutospacing="1"/>
              <w:ind w:right="-31"/>
              <w:outlineLvl w:val="3"/>
              <w:rPr>
                <w:bCs/>
              </w:rPr>
            </w:pPr>
          </w:p>
        </w:tc>
        <w:tc>
          <w:tcPr>
            <w:tcW w:w="758" w:type="dxa"/>
            <w:gridSpan w:val="3"/>
          </w:tcPr>
          <w:p w:rsidR="00CF50AE" w:rsidRPr="00AC1F71" w:rsidRDefault="00926587" w:rsidP="003D7834">
            <w:pPr>
              <w:ind w:right="-31"/>
            </w:pPr>
            <w:r w:rsidRPr="00AC1F71">
              <w:rPr>
                <w:lang w:val="en-US"/>
              </w:rPr>
              <w:t>314</w:t>
            </w:r>
            <w:r w:rsidRPr="00AC1F71">
              <w:t>,6</w:t>
            </w:r>
          </w:p>
          <w:p w:rsidR="00926587" w:rsidRPr="00AC1F71" w:rsidRDefault="00926587" w:rsidP="003D7834">
            <w:pPr>
              <w:ind w:right="-31"/>
            </w:pPr>
          </w:p>
          <w:p w:rsidR="00926587" w:rsidRPr="00AC1F71" w:rsidRDefault="00926587" w:rsidP="003D7834">
            <w:pPr>
              <w:ind w:right="-31"/>
            </w:pPr>
          </w:p>
          <w:p w:rsidR="00926587" w:rsidRPr="00AC1F71" w:rsidRDefault="00926587" w:rsidP="003D7834">
            <w:pPr>
              <w:ind w:right="-31"/>
            </w:pPr>
            <w:r w:rsidRPr="00AC1F71">
              <w:lastRenderedPageBreak/>
              <w:t>358,6</w:t>
            </w:r>
          </w:p>
          <w:p w:rsidR="00926587" w:rsidRPr="00AC1F71" w:rsidRDefault="00926587" w:rsidP="003D7834">
            <w:pPr>
              <w:ind w:right="-31"/>
            </w:pPr>
          </w:p>
          <w:p w:rsidR="00926587" w:rsidRPr="00AC1F71" w:rsidRDefault="00926587" w:rsidP="003D7834">
            <w:pPr>
              <w:ind w:right="-31"/>
            </w:pPr>
          </w:p>
          <w:p w:rsidR="00926587" w:rsidRPr="00AC1F71" w:rsidRDefault="00926587" w:rsidP="003D7834">
            <w:pPr>
              <w:ind w:right="-31"/>
            </w:pPr>
          </w:p>
          <w:p w:rsidR="00926587" w:rsidRPr="00AC1F71" w:rsidRDefault="00926587" w:rsidP="003D7834">
            <w:pPr>
              <w:ind w:right="-31"/>
            </w:pPr>
            <w:r w:rsidRPr="00AC1F71">
              <w:t>5617,8</w:t>
            </w:r>
          </w:p>
        </w:tc>
        <w:tc>
          <w:tcPr>
            <w:tcW w:w="709" w:type="dxa"/>
            <w:gridSpan w:val="4"/>
          </w:tcPr>
          <w:p w:rsidR="00CF50AE" w:rsidRPr="00AC1F71" w:rsidRDefault="00C45149" w:rsidP="003D7834">
            <w:pPr>
              <w:ind w:right="-31"/>
            </w:pPr>
            <w:r w:rsidRPr="00AC1F71">
              <w:lastRenderedPageBreak/>
              <w:t>448,2</w:t>
            </w:r>
          </w:p>
          <w:p w:rsidR="00C45149" w:rsidRPr="00AC1F71" w:rsidRDefault="00C45149" w:rsidP="003D7834">
            <w:pPr>
              <w:ind w:right="-31"/>
            </w:pPr>
          </w:p>
          <w:p w:rsidR="00C45149" w:rsidRPr="00AC1F71" w:rsidRDefault="00C45149" w:rsidP="003D7834">
            <w:pPr>
              <w:ind w:right="-31"/>
            </w:pPr>
          </w:p>
          <w:p w:rsidR="00C45149" w:rsidRPr="00AC1F71" w:rsidRDefault="00C45149" w:rsidP="003D7834">
            <w:pPr>
              <w:ind w:right="-31"/>
            </w:pPr>
            <w:r w:rsidRPr="00AC1F71">
              <w:lastRenderedPageBreak/>
              <w:t>510,9</w:t>
            </w:r>
          </w:p>
          <w:p w:rsidR="00C45149" w:rsidRPr="00AC1F71" w:rsidRDefault="00C45149" w:rsidP="003D7834">
            <w:pPr>
              <w:ind w:right="-31"/>
            </w:pPr>
          </w:p>
          <w:p w:rsidR="00C45149" w:rsidRPr="00AC1F71" w:rsidRDefault="00C45149" w:rsidP="003D7834">
            <w:pPr>
              <w:ind w:right="-31"/>
            </w:pPr>
          </w:p>
          <w:p w:rsidR="00C45149" w:rsidRPr="00AC1F71" w:rsidRDefault="00C45149" w:rsidP="003D7834">
            <w:pPr>
              <w:ind w:right="-31"/>
            </w:pPr>
          </w:p>
          <w:p w:rsidR="00C45149" w:rsidRPr="00AC1F71" w:rsidRDefault="00C45149" w:rsidP="003D7834">
            <w:pPr>
              <w:ind w:right="-31"/>
            </w:pPr>
            <w:r w:rsidRPr="00AC1F71">
              <w:t>8004,6</w:t>
            </w:r>
          </w:p>
        </w:tc>
        <w:tc>
          <w:tcPr>
            <w:tcW w:w="850" w:type="dxa"/>
            <w:gridSpan w:val="5"/>
          </w:tcPr>
          <w:p w:rsidR="00CF50AE" w:rsidRPr="00AC1F71" w:rsidRDefault="00CF50AE" w:rsidP="003D7834">
            <w:pPr>
              <w:ind w:right="-31"/>
            </w:pPr>
          </w:p>
        </w:tc>
        <w:tc>
          <w:tcPr>
            <w:tcW w:w="851" w:type="dxa"/>
          </w:tcPr>
          <w:p w:rsidR="00CF50AE" w:rsidRPr="00AC1F71" w:rsidRDefault="00CF50AE" w:rsidP="003D7834">
            <w:pPr>
              <w:ind w:right="-31"/>
            </w:pPr>
          </w:p>
        </w:tc>
      </w:tr>
      <w:tr w:rsidR="00CF50AE" w:rsidRPr="002C357A" w:rsidTr="0070089C">
        <w:tc>
          <w:tcPr>
            <w:tcW w:w="5102" w:type="dxa"/>
          </w:tcPr>
          <w:p w:rsidR="00CF50AE" w:rsidRPr="00E27C00" w:rsidRDefault="00CF50AE" w:rsidP="003D7834">
            <w:pPr>
              <w:shd w:val="clear" w:color="auto" w:fill="FFFFFF"/>
              <w:ind w:right="-31"/>
              <w:contextualSpacing/>
              <w:jc w:val="both"/>
              <w:rPr>
                <w:b/>
                <w:bCs/>
              </w:rPr>
            </w:pPr>
            <w:r>
              <w:rPr>
                <w:b/>
                <w:bCs/>
              </w:rPr>
              <w:lastRenderedPageBreak/>
              <w:t>3.1.2</w:t>
            </w:r>
            <w:r w:rsidRPr="00E27C00">
              <w:rPr>
                <w:b/>
                <w:bCs/>
              </w:rPr>
              <w:t xml:space="preserve"> </w:t>
            </w:r>
            <w:r w:rsidRPr="00E27C00">
              <w:rPr>
                <w:bCs/>
              </w:rPr>
              <w:t>Приобретение одежды сцены</w:t>
            </w:r>
          </w:p>
        </w:tc>
        <w:tc>
          <w:tcPr>
            <w:tcW w:w="1984" w:type="dxa"/>
            <w:gridSpan w:val="2"/>
          </w:tcPr>
          <w:p w:rsidR="00CF50AE" w:rsidRDefault="00CF50AE" w:rsidP="003D7834">
            <w:r w:rsidRPr="00BD1D85">
              <w:rPr>
                <w:bCs/>
                <w:sz w:val="16"/>
                <w:szCs w:val="16"/>
              </w:rPr>
              <w:t>Бюджет МР «Чернышевский район»</w:t>
            </w:r>
          </w:p>
        </w:tc>
        <w:tc>
          <w:tcPr>
            <w:tcW w:w="1594" w:type="dxa"/>
          </w:tcPr>
          <w:p w:rsidR="00CF50AE" w:rsidRPr="00A815A9" w:rsidRDefault="00DF4996" w:rsidP="003D7834">
            <w:pPr>
              <w:rPr>
                <w:bCs/>
                <w:kern w:val="3"/>
              </w:rPr>
            </w:pPr>
            <w:r>
              <w:rPr>
                <w:bCs/>
                <w:kern w:val="3"/>
              </w:rPr>
              <w:t>МКУ Комитет культуры и спорта, МУК МКДЦ «Овация»</w:t>
            </w:r>
          </w:p>
        </w:tc>
        <w:tc>
          <w:tcPr>
            <w:tcW w:w="674" w:type="dxa"/>
            <w:gridSpan w:val="3"/>
          </w:tcPr>
          <w:p w:rsidR="00CF50AE" w:rsidRPr="002C357A" w:rsidRDefault="00CF50AE" w:rsidP="003D7834">
            <w:pPr>
              <w:spacing w:before="100" w:beforeAutospacing="1" w:after="100" w:afterAutospacing="1"/>
              <w:outlineLvl w:val="3"/>
              <w:rPr>
                <w:bCs/>
              </w:rPr>
            </w:pPr>
            <w:r>
              <w:rPr>
                <w:bCs/>
              </w:rPr>
              <w:t>904</w:t>
            </w:r>
          </w:p>
        </w:tc>
        <w:tc>
          <w:tcPr>
            <w:tcW w:w="781" w:type="dxa"/>
            <w:gridSpan w:val="2"/>
          </w:tcPr>
          <w:p w:rsidR="00CF50AE" w:rsidRPr="002C357A" w:rsidRDefault="00CF50AE" w:rsidP="003D7834">
            <w:pPr>
              <w:spacing w:before="100" w:beforeAutospacing="1" w:after="100" w:afterAutospacing="1"/>
              <w:outlineLvl w:val="3"/>
              <w:rPr>
                <w:bCs/>
              </w:rPr>
            </w:pPr>
            <w:r>
              <w:rPr>
                <w:bCs/>
              </w:rPr>
              <w:t>0801</w:t>
            </w:r>
          </w:p>
        </w:tc>
        <w:tc>
          <w:tcPr>
            <w:tcW w:w="698" w:type="dxa"/>
          </w:tcPr>
          <w:p w:rsidR="00CF50AE" w:rsidRPr="002C357A" w:rsidRDefault="00CF50AE" w:rsidP="003D7834">
            <w:pPr>
              <w:spacing w:before="100" w:beforeAutospacing="1" w:after="100" w:afterAutospacing="1"/>
              <w:outlineLvl w:val="3"/>
              <w:rPr>
                <w:bCs/>
              </w:rPr>
            </w:pPr>
            <w:r>
              <w:rPr>
                <w:bCs/>
              </w:rPr>
              <w:t>0000044099</w:t>
            </w:r>
          </w:p>
        </w:tc>
        <w:tc>
          <w:tcPr>
            <w:tcW w:w="835" w:type="dxa"/>
            <w:gridSpan w:val="2"/>
          </w:tcPr>
          <w:p w:rsidR="00CF50AE" w:rsidRPr="002C357A" w:rsidRDefault="00CF50AE" w:rsidP="003D7834">
            <w:pPr>
              <w:spacing w:before="100" w:beforeAutospacing="1" w:after="100" w:afterAutospacing="1"/>
              <w:outlineLvl w:val="3"/>
              <w:rPr>
                <w:bCs/>
              </w:rPr>
            </w:pPr>
            <w:r>
              <w:rPr>
                <w:bCs/>
              </w:rPr>
              <w:t>244</w:t>
            </w:r>
          </w:p>
        </w:tc>
        <w:tc>
          <w:tcPr>
            <w:tcW w:w="899" w:type="dxa"/>
            <w:gridSpan w:val="2"/>
          </w:tcPr>
          <w:p w:rsidR="00CF50AE" w:rsidRPr="00AC1F71" w:rsidRDefault="00CF50AE" w:rsidP="003D7834">
            <w:pPr>
              <w:spacing w:before="100" w:beforeAutospacing="1" w:after="100" w:afterAutospacing="1"/>
              <w:ind w:right="-31"/>
              <w:outlineLvl w:val="3"/>
              <w:rPr>
                <w:bCs/>
              </w:rPr>
            </w:pPr>
          </w:p>
        </w:tc>
        <w:tc>
          <w:tcPr>
            <w:tcW w:w="758" w:type="dxa"/>
            <w:gridSpan w:val="3"/>
          </w:tcPr>
          <w:p w:rsidR="00CF50AE" w:rsidRPr="00AC1F71" w:rsidRDefault="00CF50AE" w:rsidP="003D7834">
            <w:pPr>
              <w:ind w:right="-31"/>
            </w:pPr>
            <w:r w:rsidRPr="00AC1F71">
              <w:t>200</w:t>
            </w:r>
            <w:r w:rsidR="00C45149" w:rsidRPr="00AC1F71">
              <w:t>,0</w:t>
            </w:r>
          </w:p>
        </w:tc>
        <w:tc>
          <w:tcPr>
            <w:tcW w:w="709" w:type="dxa"/>
            <w:gridSpan w:val="4"/>
          </w:tcPr>
          <w:p w:rsidR="00CF50AE" w:rsidRPr="00AC1F71" w:rsidRDefault="00CF50AE" w:rsidP="003D7834">
            <w:pPr>
              <w:ind w:right="-31"/>
            </w:pPr>
            <w:r w:rsidRPr="00AC1F71">
              <w:t>200</w:t>
            </w:r>
            <w:r w:rsidR="00C45149" w:rsidRPr="00AC1F71">
              <w:t>,0</w:t>
            </w:r>
          </w:p>
        </w:tc>
        <w:tc>
          <w:tcPr>
            <w:tcW w:w="850" w:type="dxa"/>
            <w:gridSpan w:val="5"/>
          </w:tcPr>
          <w:p w:rsidR="00CF50AE" w:rsidRPr="00AC1F71" w:rsidRDefault="00CF50AE" w:rsidP="003D7834">
            <w:pPr>
              <w:ind w:right="-31"/>
            </w:pPr>
            <w:r w:rsidRPr="00AC1F71">
              <w:t>200</w:t>
            </w:r>
            <w:r w:rsidR="00C45149" w:rsidRPr="00AC1F71">
              <w:t>,0</w:t>
            </w:r>
          </w:p>
        </w:tc>
        <w:tc>
          <w:tcPr>
            <w:tcW w:w="851" w:type="dxa"/>
          </w:tcPr>
          <w:p w:rsidR="00CF50AE" w:rsidRPr="00AC1F71" w:rsidRDefault="00CF50AE" w:rsidP="003D7834">
            <w:pPr>
              <w:ind w:right="-31"/>
            </w:pPr>
            <w:r w:rsidRPr="00AC1F71">
              <w:t>200</w:t>
            </w:r>
            <w:r w:rsidR="00C45149" w:rsidRPr="00AC1F71">
              <w:t>,0</w:t>
            </w:r>
          </w:p>
        </w:tc>
      </w:tr>
      <w:tr w:rsidR="00CF50AE" w:rsidRPr="002C357A" w:rsidTr="0070089C">
        <w:tc>
          <w:tcPr>
            <w:tcW w:w="5102" w:type="dxa"/>
          </w:tcPr>
          <w:p w:rsidR="00CF50AE" w:rsidRPr="00E27C00" w:rsidRDefault="00CF50AE" w:rsidP="003D7834">
            <w:pPr>
              <w:shd w:val="clear" w:color="auto" w:fill="FFFFFF"/>
              <w:ind w:right="-31"/>
              <w:contextualSpacing/>
              <w:jc w:val="both"/>
              <w:rPr>
                <w:b/>
                <w:bCs/>
              </w:rPr>
            </w:pPr>
            <w:r>
              <w:rPr>
                <w:b/>
                <w:bCs/>
              </w:rPr>
              <w:t>3.1.3</w:t>
            </w:r>
            <w:r w:rsidRPr="00E27C00">
              <w:rPr>
                <w:b/>
                <w:bCs/>
              </w:rPr>
              <w:t xml:space="preserve"> </w:t>
            </w:r>
            <w:r w:rsidRPr="00E27C00">
              <w:rPr>
                <w:bCs/>
              </w:rPr>
              <w:t>Приобретение театральных кресел</w:t>
            </w:r>
          </w:p>
        </w:tc>
        <w:tc>
          <w:tcPr>
            <w:tcW w:w="1984" w:type="dxa"/>
            <w:gridSpan w:val="2"/>
          </w:tcPr>
          <w:p w:rsidR="00CF50AE" w:rsidRDefault="00CF50AE" w:rsidP="003D7834">
            <w:r w:rsidRPr="00BD1D85">
              <w:rPr>
                <w:bCs/>
                <w:sz w:val="16"/>
                <w:szCs w:val="16"/>
              </w:rPr>
              <w:t>Бюджет МР «Чернышевский район»</w:t>
            </w:r>
          </w:p>
        </w:tc>
        <w:tc>
          <w:tcPr>
            <w:tcW w:w="1594" w:type="dxa"/>
          </w:tcPr>
          <w:p w:rsidR="00CF50AE" w:rsidRPr="00A815A9" w:rsidRDefault="00DF4996" w:rsidP="003D7834">
            <w:pPr>
              <w:rPr>
                <w:bCs/>
                <w:kern w:val="3"/>
              </w:rPr>
            </w:pPr>
            <w:r>
              <w:rPr>
                <w:bCs/>
                <w:kern w:val="3"/>
              </w:rPr>
              <w:t>МКУ Комитет культуры и спорта, МУК МКДЦ «Овация»</w:t>
            </w:r>
          </w:p>
        </w:tc>
        <w:tc>
          <w:tcPr>
            <w:tcW w:w="674" w:type="dxa"/>
            <w:gridSpan w:val="3"/>
          </w:tcPr>
          <w:p w:rsidR="00CF50AE" w:rsidRPr="002C357A" w:rsidRDefault="00CF50AE" w:rsidP="003D7834">
            <w:pPr>
              <w:spacing w:before="100" w:beforeAutospacing="1" w:after="100" w:afterAutospacing="1"/>
              <w:outlineLvl w:val="3"/>
              <w:rPr>
                <w:bCs/>
              </w:rPr>
            </w:pPr>
            <w:r>
              <w:rPr>
                <w:bCs/>
              </w:rPr>
              <w:t>904</w:t>
            </w:r>
          </w:p>
        </w:tc>
        <w:tc>
          <w:tcPr>
            <w:tcW w:w="781" w:type="dxa"/>
            <w:gridSpan w:val="2"/>
          </w:tcPr>
          <w:p w:rsidR="00CF50AE" w:rsidRPr="002C357A" w:rsidRDefault="00CF50AE" w:rsidP="003D7834">
            <w:pPr>
              <w:spacing w:before="100" w:beforeAutospacing="1" w:after="100" w:afterAutospacing="1"/>
              <w:outlineLvl w:val="3"/>
              <w:rPr>
                <w:bCs/>
              </w:rPr>
            </w:pPr>
            <w:r>
              <w:rPr>
                <w:bCs/>
              </w:rPr>
              <w:t>0801</w:t>
            </w:r>
          </w:p>
        </w:tc>
        <w:tc>
          <w:tcPr>
            <w:tcW w:w="698" w:type="dxa"/>
          </w:tcPr>
          <w:p w:rsidR="00CF50AE" w:rsidRPr="002C357A" w:rsidRDefault="00CF50AE" w:rsidP="003D7834">
            <w:pPr>
              <w:spacing w:before="100" w:beforeAutospacing="1" w:after="100" w:afterAutospacing="1"/>
              <w:outlineLvl w:val="3"/>
              <w:rPr>
                <w:bCs/>
              </w:rPr>
            </w:pPr>
            <w:r>
              <w:rPr>
                <w:bCs/>
              </w:rPr>
              <w:t>0000044099</w:t>
            </w:r>
          </w:p>
        </w:tc>
        <w:tc>
          <w:tcPr>
            <w:tcW w:w="835" w:type="dxa"/>
            <w:gridSpan w:val="2"/>
          </w:tcPr>
          <w:p w:rsidR="00CF50AE" w:rsidRPr="002C357A" w:rsidRDefault="00CF50AE" w:rsidP="003D7834">
            <w:pPr>
              <w:spacing w:before="100" w:beforeAutospacing="1" w:after="100" w:afterAutospacing="1"/>
              <w:outlineLvl w:val="3"/>
              <w:rPr>
                <w:bCs/>
              </w:rPr>
            </w:pPr>
            <w:r>
              <w:rPr>
                <w:bCs/>
              </w:rPr>
              <w:t>244</w:t>
            </w:r>
          </w:p>
        </w:tc>
        <w:tc>
          <w:tcPr>
            <w:tcW w:w="899" w:type="dxa"/>
            <w:gridSpan w:val="2"/>
          </w:tcPr>
          <w:p w:rsidR="00CF50AE" w:rsidRPr="00CD535B" w:rsidRDefault="00CF50AE" w:rsidP="00CD535B">
            <w:pPr>
              <w:ind w:right="-31"/>
            </w:pPr>
            <w:r w:rsidRPr="00CD535B">
              <w:t>300</w:t>
            </w:r>
            <w:r w:rsidR="00C45149" w:rsidRPr="00CD535B">
              <w:t>,0</w:t>
            </w:r>
          </w:p>
        </w:tc>
        <w:tc>
          <w:tcPr>
            <w:tcW w:w="758" w:type="dxa"/>
            <w:gridSpan w:val="3"/>
          </w:tcPr>
          <w:p w:rsidR="00CF50AE" w:rsidRPr="00CD535B" w:rsidRDefault="00CF50AE" w:rsidP="00CD535B">
            <w:pPr>
              <w:ind w:right="-31"/>
            </w:pPr>
            <w:r w:rsidRPr="00CD535B">
              <w:t>300</w:t>
            </w:r>
            <w:r w:rsidR="00C45149" w:rsidRPr="00CD535B">
              <w:t>,0</w:t>
            </w:r>
          </w:p>
        </w:tc>
        <w:tc>
          <w:tcPr>
            <w:tcW w:w="709" w:type="dxa"/>
            <w:gridSpan w:val="4"/>
          </w:tcPr>
          <w:p w:rsidR="00CF50AE" w:rsidRPr="00CD535B" w:rsidRDefault="00CF50AE" w:rsidP="00CD535B">
            <w:pPr>
              <w:ind w:right="-31"/>
            </w:pPr>
            <w:r w:rsidRPr="00CD535B">
              <w:t>500</w:t>
            </w:r>
            <w:r w:rsidR="00C45149" w:rsidRPr="00CD535B">
              <w:t>,0</w:t>
            </w:r>
          </w:p>
        </w:tc>
        <w:tc>
          <w:tcPr>
            <w:tcW w:w="850" w:type="dxa"/>
            <w:gridSpan w:val="5"/>
          </w:tcPr>
          <w:p w:rsidR="00CF50AE" w:rsidRPr="00CD535B" w:rsidRDefault="00CF50AE" w:rsidP="00CD535B">
            <w:pPr>
              <w:ind w:right="-31"/>
            </w:pPr>
            <w:r w:rsidRPr="00CD535B">
              <w:t>500</w:t>
            </w:r>
            <w:r w:rsidR="00C45149" w:rsidRPr="00CD535B">
              <w:t>,0</w:t>
            </w:r>
          </w:p>
        </w:tc>
        <w:tc>
          <w:tcPr>
            <w:tcW w:w="851" w:type="dxa"/>
          </w:tcPr>
          <w:p w:rsidR="00CF50AE" w:rsidRPr="00CD535B" w:rsidRDefault="00CF50AE" w:rsidP="00CD535B">
            <w:pPr>
              <w:ind w:right="-31"/>
            </w:pPr>
            <w:r w:rsidRPr="00CD535B">
              <w:t>900</w:t>
            </w:r>
            <w:r w:rsidR="00C45149" w:rsidRPr="00CD535B">
              <w:t>,0</w:t>
            </w:r>
          </w:p>
        </w:tc>
      </w:tr>
      <w:tr w:rsidR="00CF50AE" w:rsidRPr="002C357A" w:rsidTr="0070089C">
        <w:trPr>
          <w:trHeight w:val="417"/>
        </w:trPr>
        <w:tc>
          <w:tcPr>
            <w:tcW w:w="5102" w:type="dxa"/>
          </w:tcPr>
          <w:p w:rsidR="00CF50AE" w:rsidRPr="00E27C00" w:rsidRDefault="00B51AB2" w:rsidP="003D7834">
            <w:pPr>
              <w:spacing w:before="100" w:beforeAutospacing="1"/>
              <w:contextualSpacing/>
              <w:outlineLvl w:val="3"/>
              <w:rPr>
                <w:b/>
                <w:bCs/>
              </w:rPr>
            </w:pPr>
            <w:r w:rsidRPr="006436A4">
              <w:rPr>
                <w:b/>
                <w:bCs/>
              </w:rPr>
              <w:t>ИТОГО</w:t>
            </w:r>
            <w:r>
              <w:rPr>
                <w:b/>
                <w:bCs/>
              </w:rPr>
              <w:t xml:space="preserve"> по подпрограмме:</w:t>
            </w:r>
          </w:p>
        </w:tc>
        <w:tc>
          <w:tcPr>
            <w:tcW w:w="1984" w:type="dxa"/>
            <w:gridSpan w:val="2"/>
          </w:tcPr>
          <w:p w:rsidR="00CF50AE" w:rsidRDefault="00CF50AE" w:rsidP="003D7834">
            <w:pPr>
              <w:rPr>
                <w:bCs/>
                <w:sz w:val="16"/>
                <w:szCs w:val="16"/>
              </w:rPr>
            </w:pPr>
            <w:r w:rsidRPr="00BD1D85">
              <w:rPr>
                <w:bCs/>
                <w:sz w:val="16"/>
                <w:szCs w:val="16"/>
              </w:rPr>
              <w:t>Бюджет МР «Чернышевский район»</w:t>
            </w:r>
          </w:p>
          <w:p w:rsidR="00C80ECA" w:rsidRDefault="00C80ECA" w:rsidP="003D7834">
            <w:pPr>
              <w:rPr>
                <w:bCs/>
                <w:sz w:val="16"/>
                <w:szCs w:val="16"/>
              </w:rPr>
            </w:pPr>
          </w:p>
          <w:p w:rsidR="00C80ECA" w:rsidRDefault="00C80ECA" w:rsidP="003D7834"/>
        </w:tc>
        <w:tc>
          <w:tcPr>
            <w:tcW w:w="1594" w:type="dxa"/>
          </w:tcPr>
          <w:p w:rsidR="00CF50AE" w:rsidRPr="00A815A9" w:rsidRDefault="00CF50AE" w:rsidP="003D7834">
            <w:pPr>
              <w:rPr>
                <w:bCs/>
                <w:kern w:val="3"/>
              </w:rPr>
            </w:pPr>
          </w:p>
        </w:tc>
        <w:tc>
          <w:tcPr>
            <w:tcW w:w="674" w:type="dxa"/>
            <w:gridSpan w:val="3"/>
          </w:tcPr>
          <w:p w:rsidR="00CF50AE" w:rsidRPr="002C357A" w:rsidRDefault="00CF50AE" w:rsidP="003D7834">
            <w:pPr>
              <w:spacing w:before="100" w:beforeAutospacing="1" w:after="100" w:afterAutospacing="1"/>
              <w:outlineLvl w:val="3"/>
              <w:rPr>
                <w:bCs/>
              </w:rPr>
            </w:pPr>
          </w:p>
        </w:tc>
        <w:tc>
          <w:tcPr>
            <w:tcW w:w="781" w:type="dxa"/>
            <w:gridSpan w:val="2"/>
          </w:tcPr>
          <w:p w:rsidR="00CF50AE" w:rsidRPr="002C357A" w:rsidRDefault="00CF50AE" w:rsidP="003D7834">
            <w:pPr>
              <w:spacing w:before="100" w:beforeAutospacing="1" w:after="100" w:afterAutospacing="1"/>
              <w:outlineLvl w:val="3"/>
              <w:rPr>
                <w:bCs/>
              </w:rPr>
            </w:pPr>
          </w:p>
        </w:tc>
        <w:tc>
          <w:tcPr>
            <w:tcW w:w="698" w:type="dxa"/>
          </w:tcPr>
          <w:p w:rsidR="00CF50AE" w:rsidRPr="002C357A" w:rsidRDefault="00CF50AE" w:rsidP="003D7834">
            <w:pPr>
              <w:spacing w:before="100" w:beforeAutospacing="1" w:after="100" w:afterAutospacing="1"/>
              <w:outlineLvl w:val="3"/>
              <w:rPr>
                <w:bCs/>
              </w:rPr>
            </w:pPr>
          </w:p>
        </w:tc>
        <w:tc>
          <w:tcPr>
            <w:tcW w:w="835" w:type="dxa"/>
            <w:gridSpan w:val="2"/>
          </w:tcPr>
          <w:p w:rsidR="00CF50AE" w:rsidRPr="002C357A" w:rsidRDefault="00CF50AE" w:rsidP="003D7834">
            <w:pPr>
              <w:spacing w:before="100" w:beforeAutospacing="1" w:after="100" w:afterAutospacing="1"/>
              <w:outlineLvl w:val="3"/>
              <w:rPr>
                <w:bCs/>
              </w:rPr>
            </w:pPr>
          </w:p>
        </w:tc>
        <w:tc>
          <w:tcPr>
            <w:tcW w:w="899" w:type="dxa"/>
            <w:gridSpan w:val="2"/>
          </w:tcPr>
          <w:p w:rsidR="00CF50AE" w:rsidRPr="00B51AB2" w:rsidRDefault="00CD535B" w:rsidP="003D7834">
            <w:pPr>
              <w:rPr>
                <w:b/>
                <w:color w:val="000000" w:themeColor="text1"/>
              </w:rPr>
            </w:pPr>
            <w:r>
              <w:rPr>
                <w:b/>
                <w:color w:val="000000" w:themeColor="text1"/>
              </w:rPr>
              <w:t>1721</w:t>
            </w:r>
            <w:r w:rsidR="00C45149" w:rsidRPr="00B51AB2">
              <w:rPr>
                <w:b/>
                <w:color w:val="000000" w:themeColor="text1"/>
              </w:rPr>
              <w:t>,0</w:t>
            </w:r>
          </w:p>
        </w:tc>
        <w:tc>
          <w:tcPr>
            <w:tcW w:w="758" w:type="dxa"/>
            <w:gridSpan w:val="3"/>
          </w:tcPr>
          <w:p w:rsidR="00CF50AE" w:rsidRPr="00B51AB2" w:rsidRDefault="00C45149" w:rsidP="003D7834">
            <w:pPr>
              <w:rPr>
                <w:b/>
                <w:color w:val="000000" w:themeColor="text1"/>
              </w:rPr>
            </w:pPr>
            <w:r w:rsidRPr="00B51AB2">
              <w:rPr>
                <w:b/>
                <w:color w:val="000000" w:themeColor="text1"/>
              </w:rPr>
              <w:t>8902,0</w:t>
            </w:r>
          </w:p>
        </w:tc>
        <w:tc>
          <w:tcPr>
            <w:tcW w:w="709" w:type="dxa"/>
            <w:gridSpan w:val="4"/>
          </w:tcPr>
          <w:p w:rsidR="00CF50AE" w:rsidRPr="00B51AB2" w:rsidRDefault="00C45149" w:rsidP="00C90C27">
            <w:pPr>
              <w:rPr>
                <w:b/>
                <w:color w:val="000000" w:themeColor="text1"/>
              </w:rPr>
            </w:pPr>
            <w:r w:rsidRPr="00B51AB2">
              <w:rPr>
                <w:b/>
                <w:color w:val="000000" w:themeColor="text1"/>
              </w:rPr>
              <w:t>11</w:t>
            </w:r>
            <w:r w:rsidR="00C90C27">
              <w:rPr>
                <w:b/>
                <w:color w:val="000000" w:themeColor="text1"/>
              </w:rPr>
              <w:t>7</w:t>
            </w:r>
            <w:r w:rsidR="00BB3123">
              <w:rPr>
                <w:b/>
                <w:color w:val="000000" w:themeColor="text1"/>
              </w:rPr>
              <w:t>84</w:t>
            </w:r>
            <w:r w:rsidRPr="00B51AB2">
              <w:rPr>
                <w:b/>
                <w:color w:val="000000" w:themeColor="text1"/>
              </w:rPr>
              <w:t>,7</w:t>
            </w:r>
          </w:p>
        </w:tc>
        <w:tc>
          <w:tcPr>
            <w:tcW w:w="850" w:type="dxa"/>
            <w:gridSpan w:val="5"/>
          </w:tcPr>
          <w:p w:rsidR="00CF50AE" w:rsidRPr="00B51AB2" w:rsidRDefault="00C45149" w:rsidP="003D7834">
            <w:pPr>
              <w:rPr>
                <w:b/>
                <w:color w:val="000000" w:themeColor="text1"/>
              </w:rPr>
            </w:pPr>
            <w:r w:rsidRPr="00B51AB2">
              <w:rPr>
                <w:b/>
                <w:color w:val="000000" w:themeColor="text1"/>
              </w:rPr>
              <w:t>2910,0</w:t>
            </w:r>
          </w:p>
        </w:tc>
        <w:tc>
          <w:tcPr>
            <w:tcW w:w="851" w:type="dxa"/>
          </w:tcPr>
          <w:p w:rsidR="00CF50AE" w:rsidRPr="00B51AB2" w:rsidRDefault="00CF50AE" w:rsidP="003D7834">
            <w:pPr>
              <w:rPr>
                <w:b/>
                <w:color w:val="000000" w:themeColor="text1"/>
              </w:rPr>
            </w:pPr>
            <w:r w:rsidRPr="00B51AB2">
              <w:rPr>
                <w:b/>
                <w:color w:val="000000" w:themeColor="text1"/>
              </w:rPr>
              <w:t>3320,0</w:t>
            </w:r>
          </w:p>
        </w:tc>
      </w:tr>
      <w:tr w:rsidR="00CD535B" w:rsidRPr="002C357A" w:rsidTr="0070089C">
        <w:trPr>
          <w:trHeight w:val="343"/>
        </w:trPr>
        <w:tc>
          <w:tcPr>
            <w:tcW w:w="5102" w:type="dxa"/>
          </w:tcPr>
          <w:p w:rsidR="00CD535B" w:rsidRPr="006436A4" w:rsidRDefault="00CD535B" w:rsidP="003D7834">
            <w:pPr>
              <w:spacing w:before="100" w:beforeAutospacing="1"/>
              <w:contextualSpacing/>
              <w:outlineLvl w:val="3"/>
              <w:rPr>
                <w:b/>
                <w:bCs/>
              </w:rPr>
            </w:pPr>
            <w:r>
              <w:rPr>
                <w:b/>
                <w:bCs/>
              </w:rPr>
              <w:t>В т.ч. средства МБ:</w:t>
            </w:r>
          </w:p>
        </w:tc>
        <w:tc>
          <w:tcPr>
            <w:tcW w:w="1984" w:type="dxa"/>
            <w:gridSpan w:val="2"/>
          </w:tcPr>
          <w:p w:rsidR="00CD535B" w:rsidRPr="00BD1D85" w:rsidRDefault="00CD535B" w:rsidP="003D7834">
            <w:pPr>
              <w:rPr>
                <w:bCs/>
                <w:sz w:val="16"/>
                <w:szCs w:val="16"/>
              </w:rPr>
            </w:pPr>
          </w:p>
        </w:tc>
        <w:tc>
          <w:tcPr>
            <w:tcW w:w="1594" w:type="dxa"/>
          </w:tcPr>
          <w:p w:rsidR="00CD535B" w:rsidRPr="00A815A9" w:rsidRDefault="00CD535B" w:rsidP="003D7834">
            <w:pPr>
              <w:rPr>
                <w:bCs/>
                <w:kern w:val="3"/>
              </w:rPr>
            </w:pPr>
          </w:p>
        </w:tc>
        <w:tc>
          <w:tcPr>
            <w:tcW w:w="674" w:type="dxa"/>
            <w:gridSpan w:val="3"/>
          </w:tcPr>
          <w:p w:rsidR="00CD535B" w:rsidRPr="002C357A" w:rsidRDefault="00CD535B" w:rsidP="003D7834">
            <w:pPr>
              <w:spacing w:before="100" w:beforeAutospacing="1" w:after="100" w:afterAutospacing="1"/>
              <w:outlineLvl w:val="3"/>
              <w:rPr>
                <w:bCs/>
              </w:rPr>
            </w:pPr>
          </w:p>
        </w:tc>
        <w:tc>
          <w:tcPr>
            <w:tcW w:w="781" w:type="dxa"/>
            <w:gridSpan w:val="2"/>
          </w:tcPr>
          <w:p w:rsidR="00CD535B" w:rsidRPr="002C357A" w:rsidRDefault="00CD535B" w:rsidP="003D7834">
            <w:pPr>
              <w:spacing w:before="100" w:beforeAutospacing="1" w:after="100" w:afterAutospacing="1"/>
              <w:outlineLvl w:val="3"/>
              <w:rPr>
                <w:bCs/>
              </w:rPr>
            </w:pPr>
          </w:p>
        </w:tc>
        <w:tc>
          <w:tcPr>
            <w:tcW w:w="698" w:type="dxa"/>
          </w:tcPr>
          <w:p w:rsidR="00CD535B" w:rsidRPr="002C357A" w:rsidRDefault="00CD535B" w:rsidP="003D7834">
            <w:pPr>
              <w:spacing w:before="100" w:beforeAutospacing="1" w:after="100" w:afterAutospacing="1"/>
              <w:outlineLvl w:val="3"/>
              <w:rPr>
                <w:bCs/>
              </w:rPr>
            </w:pPr>
          </w:p>
        </w:tc>
        <w:tc>
          <w:tcPr>
            <w:tcW w:w="835" w:type="dxa"/>
            <w:gridSpan w:val="2"/>
          </w:tcPr>
          <w:p w:rsidR="00CD535B" w:rsidRPr="002C357A" w:rsidRDefault="00CD535B" w:rsidP="003D7834">
            <w:pPr>
              <w:spacing w:before="100" w:beforeAutospacing="1" w:after="100" w:afterAutospacing="1"/>
              <w:outlineLvl w:val="3"/>
              <w:rPr>
                <w:bCs/>
              </w:rPr>
            </w:pPr>
          </w:p>
        </w:tc>
        <w:tc>
          <w:tcPr>
            <w:tcW w:w="899" w:type="dxa"/>
            <w:gridSpan w:val="2"/>
          </w:tcPr>
          <w:p w:rsidR="00CD535B" w:rsidRPr="00B51AB2" w:rsidRDefault="00CD535B" w:rsidP="003D7834">
            <w:pPr>
              <w:rPr>
                <w:b/>
                <w:color w:val="000000" w:themeColor="text1"/>
              </w:rPr>
            </w:pPr>
            <w:r>
              <w:rPr>
                <w:b/>
                <w:color w:val="000000" w:themeColor="text1"/>
              </w:rPr>
              <w:t>314,2</w:t>
            </w:r>
          </w:p>
        </w:tc>
        <w:tc>
          <w:tcPr>
            <w:tcW w:w="758" w:type="dxa"/>
            <w:gridSpan w:val="3"/>
          </w:tcPr>
          <w:p w:rsidR="00CD535B" w:rsidRPr="00B51AB2" w:rsidRDefault="00CD535B" w:rsidP="003D7834">
            <w:pPr>
              <w:rPr>
                <w:b/>
                <w:color w:val="000000" w:themeColor="text1"/>
              </w:rPr>
            </w:pPr>
            <w:r>
              <w:rPr>
                <w:b/>
                <w:color w:val="000000" w:themeColor="text1"/>
              </w:rPr>
              <w:t>1518,8</w:t>
            </w:r>
          </w:p>
        </w:tc>
        <w:tc>
          <w:tcPr>
            <w:tcW w:w="709" w:type="dxa"/>
            <w:gridSpan w:val="4"/>
          </w:tcPr>
          <w:p w:rsidR="00CD535B" w:rsidRPr="00B51AB2" w:rsidRDefault="00A2714F" w:rsidP="00C90C27">
            <w:pPr>
              <w:rPr>
                <w:b/>
                <w:color w:val="000000" w:themeColor="text1"/>
              </w:rPr>
            </w:pPr>
            <w:r>
              <w:rPr>
                <w:b/>
                <w:color w:val="000000" w:themeColor="text1"/>
              </w:rPr>
              <w:t>1</w:t>
            </w:r>
            <w:r w:rsidR="00C90C27">
              <w:rPr>
                <w:b/>
                <w:color w:val="000000" w:themeColor="text1"/>
              </w:rPr>
              <w:t>8</w:t>
            </w:r>
            <w:r>
              <w:rPr>
                <w:b/>
                <w:color w:val="000000" w:themeColor="text1"/>
              </w:rPr>
              <w:t>62,4</w:t>
            </w:r>
          </w:p>
        </w:tc>
        <w:tc>
          <w:tcPr>
            <w:tcW w:w="850" w:type="dxa"/>
            <w:gridSpan w:val="5"/>
          </w:tcPr>
          <w:p w:rsidR="00CD535B" w:rsidRPr="00B51AB2" w:rsidRDefault="008F0F9D" w:rsidP="003D7834">
            <w:pPr>
              <w:rPr>
                <w:b/>
                <w:color w:val="000000" w:themeColor="text1"/>
              </w:rPr>
            </w:pPr>
            <w:r>
              <w:rPr>
                <w:b/>
                <w:color w:val="000000" w:themeColor="text1"/>
              </w:rPr>
              <w:t>1425,0</w:t>
            </w:r>
          </w:p>
        </w:tc>
        <w:tc>
          <w:tcPr>
            <w:tcW w:w="851" w:type="dxa"/>
          </w:tcPr>
          <w:p w:rsidR="00CD535B" w:rsidRPr="00B51AB2" w:rsidRDefault="00F47FCD" w:rsidP="00F47FCD">
            <w:pPr>
              <w:rPr>
                <w:b/>
                <w:color w:val="000000" w:themeColor="text1"/>
              </w:rPr>
            </w:pPr>
            <w:r>
              <w:rPr>
                <w:b/>
                <w:color w:val="000000" w:themeColor="text1"/>
              </w:rPr>
              <w:t>1835,0</w:t>
            </w:r>
          </w:p>
        </w:tc>
      </w:tr>
      <w:tr w:rsidR="00CD535B" w:rsidRPr="002C357A" w:rsidTr="0070089C">
        <w:trPr>
          <w:trHeight w:val="264"/>
        </w:trPr>
        <w:tc>
          <w:tcPr>
            <w:tcW w:w="5102" w:type="dxa"/>
          </w:tcPr>
          <w:p w:rsidR="00CD535B" w:rsidRDefault="00CD535B" w:rsidP="00CD535B">
            <w:pPr>
              <w:spacing w:before="100" w:beforeAutospacing="1"/>
              <w:contextualSpacing/>
              <w:outlineLvl w:val="3"/>
              <w:rPr>
                <w:b/>
                <w:bCs/>
              </w:rPr>
            </w:pPr>
            <w:r>
              <w:rPr>
                <w:b/>
                <w:bCs/>
              </w:rPr>
              <w:t>средства КБ:</w:t>
            </w:r>
          </w:p>
        </w:tc>
        <w:tc>
          <w:tcPr>
            <w:tcW w:w="1984" w:type="dxa"/>
            <w:gridSpan w:val="2"/>
          </w:tcPr>
          <w:p w:rsidR="00CD535B" w:rsidRPr="00BD1D85" w:rsidRDefault="00CD535B" w:rsidP="003D7834">
            <w:pPr>
              <w:rPr>
                <w:bCs/>
                <w:sz w:val="16"/>
                <w:szCs w:val="16"/>
              </w:rPr>
            </w:pPr>
          </w:p>
        </w:tc>
        <w:tc>
          <w:tcPr>
            <w:tcW w:w="1594" w:type="dxa"/>
          </w:tcPr>
          <w:p w:rsidR="00CD535B" w:rsidRPr="00A815A9" w:rsidRDefault="00CD535B" w:rsidP="003D7834">
            <w:pPr>
              <w:rPr>
                <w:bCs/>
                <w:kern w:val="3"/>
              </w:rPr>
            </w:pPr>
          </w:p>
        </w:tc>
        <w:tc>
          <w:tcPr>
            <w:tcW w:w="674" w:type="dxa"/>
            <w:gridSpan w:val="3"/>
          </w:tcPr>
          <w:p w:rsidR="00CD535B" w:rsidRPr="002C357A" w:rsidRDefault="00CD535B" w:rsidP="003D7834">
            <w:pPr>
              <w:spacing w:before="100" w:beforeAutospacing="1" w:after="100" w:afterAutospacing="1"/>
              <w:outlineLvl w:val="3"/>
              <w:rPr>
                <w:bCs/>
              </w:rPr>
            </w:pPr>
          </w:p>
        </w:tc>
        <w:tc>
          <w:tcPr>
            <w:tcW w:w="781" w:type="dxa"/>
            <w:gridSpan w:val="2"/>
          </w:tcPr>
          <w:p w:rsidR="00CD535B" w:rsidRPr="002C357A" w:rsidRDefault="00CD535B" w:rsidP="003D7834">
            <w:pPr>
              <w:spacing w:before="100" w:beforeAutospacing="1" w:after="100" w:afterAutospacing="1"/>
              <w:outlineLvl w:val="3"/>
              <w:rPr>
                <w:bCs/>
              </w:rPr>
            </w:pPr>
          </w:p>
        </w:tc>
        <w:tc>
          <w:tcPr>
            <w:tcW w:w="698" w:type="dxa"/>
          </w:tcPr>
          <w:p w:rsidR="00CD535B" w:rsidRPr="002C357A" w:rsidRDefault="00CD535B" w:rsidP="003D7834">
            <w:pPr>
              <w:spacing w:before="100" w:beforeAutospacing="1" w:after="100" w:afterAutospacing="1"/>
              <w:outlineLvl w:val="3"/>
              <w:rPr>
                <w:bCs/>
              </w:rPr>
            </w:pPr>
          </w:p>
        </w:tc>
        <w:tc>
          <w:tcPr>
            <w:tcW w:w="835" w:type="dxa"/>
            <w:gridSpan w:val="2"/>
          </w:tcPr>
          <w:p w:rsidR="00CD535B" w:rsidRPr="002C357A" w:rsidRDefault="00CD535B" w:rsidP="003D7834">
            <w:pPr>
              <w:spacing w:before="100" w:beforeAutospacing="1" w:after="100" w:afterAutospacing="1"/>
              <w:outlineLvl w:val="3"/>
              <w:rPr>
                <w:bCs/>
              </w:rPr>
            </w:pPr>
          </w:p>
        </w:tc>
        <w:tc>
          <w:tcPr>
            <w:tcW w:w="899" w:type="dxa"/>
            <w:gridSpan w:val="2"/>
          </w:tcPr>
          <w:p w:rsidR="00CD535B" w:rsidRPr="00B51AB2" w:rsidRDefault="00CD535B" w:rsidP="003D7834">
            <w:pPr>
              <w:rPr>
                <w:b/>
                <w:color w:val="000000" w:themeColor="text1"/>
              </w:rPr>
            </w:pPr>
            <w:r>
              <w:rPr>
                <w:b/>
                <w:color w:val="000000" w:themeColor="text1"/>
              </w:rPr>
              <w:t>85,3</w:t>
            </w:r>
          </w:p>
        </w:tc>
        <w:tc>
          <w:tcPr>
            <w:tcW w:w="758" w:type="dxa"/>
            <w:gridSpan w:val="3"/>
          </w:tcPr>
          <w:p w:rsidR="00CD535B" w:rsidRPr="00B51AB2" w:rsidRDefault="00CD535B" w:rsidP="003D7834">
            <w:pPr>
              <w:rPr>
                <w:b/>
                <w:color w:val="000000" w:themeColor="text1"/>
              </w:rPr>
            </w:pPr>
            <w:r>
              <w:rPr>
                <w:b/>
                <w:color w:val="000000" w:themeColor="text1"/>
              </w:rPr>
              <w:t>443,9</w:t>
            </w:r>
          </w:p>
        </w:tc>
        <w:tc>
          <w:tcPr>
            <w:tcW w:w="709" w:type="dxa"/>
            <w:gridSpan w:val="4"/>
          </w:tcPr>
          <w:p w:rsidR="00CD535B" w:rsidRPr="00B51AB2" w:rsidRDefault="00A2714F" w:rsidP="003D7834">
            <w:pPr>
              <w:rPr>
                <w:b/>
                <w:color w:val="000000" w:themeColor="text1"/>
              </w:rPr>
            </w:pPr>
            <w:r>
              <w:rPr>
                <w:b/>
                <w:color w:val="000000" w:themeColor="text1"/>
              </w:rPr>
              <w:t>596,2</w:t>
            </w:r>
          </w:p>
        </w:tc>
        <w:tc>
          <w:tcPr>
            <w:tcW w:w="850" w:type="dxa"/>
            <w:gridSpan w:val="5"/>
          </w:tcPr>
          <w:p w:rsidR="00CD535B" w:rsidRPr="00B51AB2" w:rsidRDefault="00F47FCD" w:rsidP="003D7834">
            <w:pPr>
              <w:rPr>
                <w:b/>
                <w:color w:val="000000" w:themeColor="text1"/>
              </w:rPr>
            </w:pPr>
            <w:r>
              <w:rPr>
                <w:b/>
                <w:color w:val="000000" w:themeColor="text1"/>
              </w:rPr>
              <w:t>90,0</w:t>
            </w:r>
          </w:p>
        </w:tc>
        <w:tc>
          <w:tcPr>
            <w:tcW w:w="851" w:type="dxa"/>
          </w:tcPr>
          <w:p w:rsidR="00CD535B" w:rsidRPr="00B51AB2" w:rsidRDefault="00F47FCD" w:rsidP="003D7834">
            <w:pPr>
              <w:rPr>
                <w:b/>
                <w:color w:val="000000" w:themeColor="text1"/>
              </w:rPr>
            </w:pPr>
            <w:r>
              <w:rPr>
                <w:b/>
                <w:color w:val="000000" w:themeColor="text1"/>
              </w:rPr>
              <w:t>90,0</w:t>
            </w:r>
          </w:p>
        </w:tc>
      </w:tr>
      <w:tr w:rsidR="00CD535B" w:rsidRPr="002C357A" w:rsidTr="0070089C">
        <w:trPr>
          <w:trHeight w:val="264"/>
        </w:trPr>
        <w:tc>
          <w:tcPr>
            <w:tcW w:w="5102" w:type="dxa"/>
          </w:tcPr>
          <w:p w:rsidR="00CD535B" w:rsidRDefault="00CD535B" w:rsidP="00CD535B">
            <w:pPr>
              <w:spacing w:before="100" w:beforeAutospacing="1"/>
              <w:contextualSpacing/>
              <w:outlineLvl w:val="3"/>
              <w:rPr>
                <w:b/>
                <w:bCs/>
              </w:rPr>
            </w:pPr>
            <w:r>
              <w:rPr>
                <w:b/>
                <w:bCs/>
              </w:rPr>
              <w:t>средства ФБ:</w:t>
            </w:r>
          </w:p>
        </w:tc>
        <w:tc>
          <w:tcPr>
            <w:tcW w:w="1984" w:type="dxa"/>
            <w:gridSpan w:val="2"/>
          </w:tcPr>
          <w:p w:rsidR="00CD535B" w:rsidRPr="00BD1D85" w:rsidRDefault="00CD535B" w:rsidP="003D7834">
            <w:pPr>
              <w:rPr>
                <w:bCs/>
                <w:sz w:val="16"/>
                <w:szCs w:val="16"/>
              </w:rPr>
            </w:pPr>
          </w:p>
        </w:tc>
        <w:tc>
          <w:tcPr>
            <w:tcW w:w="1594" w:type="dxa"/>
          </w:tcPr>
          <w:p w:rsidR="00CD535B" w:rsidRPr="00A815A9" w:rsidRDefault="00CD535B" w:rsidP="003D7834">
            <w:pPr>
              <w:rPr>
                <w:bCs/>
                <w:kern w:val="3"/>
              </w:rPr>
            </w:pPr>
          </w:p>
        </w:tc>
        <w:tc>
          <w:tcPr>
            <w:tcW w:w="674" w:type="dxa"/>
            <w:gridSpan w:val="3"/>
          </w:tcPr>
          <w:p w:rsidR="00CD535B" w:rsidRPr="002C357A" w:rsidRDefault="00CD535B" w:rsidP="003D7834">
            <w:pPr>
              <w:spacing w:before="100" w:beforeAutospacing="1" w:after="100" w:afterAutospacing="1"/>
              <w:outlineLvl w:val="3"/>
              <w:rPr>
                <w:bCs/>
              </w:rPr>
            </w:pPr>
          </w:p>
        </w:tc>
        <w:tc>
          <w:tcPr>
            <w:tcW w:w="781" w:type="dxa"/>
            <w:gridSpan w:val="2"/>
          </w:tcPr>
          <w:p w:rsidR="00CD535B" w:rsidRPr="002C357A" w:rsidRDefault="00CD535B" w:rsidP="003D7834">
            <w:pPr>
              <w:spacing w:before="100" w:beforeAutospacing="1" w:after="100" w:afterAutospacing="1"/>
              <w:outlineLvl w:val="3"/>
              <w:rPr>
                <w:bCs/>
              </w:rPr>
            </w:pPr>
          </w:p>
        </w:tc>
        <w:tc>
          <w:tcPr>
            <w:tcW w:w="698" w:type="dxa"/>
          </w:tcPr>
          <w:p w:rsidR="00CD535B" w:rsidRPr="002C357A" w:rsidRDefault="00CD535B" w:rsidP="003D7834">
            <w:pPr>
              <w:spacing w:before="100" w:beforeAutospacing="1" w:after="100" w:afterAutospacing="1"/>
              <w:outlineLvl w:val="3"/>
              <w:rPr>
                <w:bCs/>
              </w:rPr>
            </w:pPr>
          </w:p>
        </w:tc>
        <w:tc>
          <w:tcPr>
            <w:tcW w:w="835" w:type="dxa"/>
            <w:gridSpan w:val="2"/>
          </w:tcPr>
          <w:p w:rsidR="00CD535B" w:rsidRPr="002C357A" w:rsidRDefault="00CD535B" w:rsidP="003D7834">
            <w:pPr>
              <w:spacing w:before="100" w:beforeAutospacing="1" w:after="100" w:afterAutospacing="1"/>
              <w:outlineLvl w:val="3"/>
              <w:rPr>
                <w:bCs/>
              </w:rPr>
            </w:pPr>
          </w:p>
        </w:tc>
        <w:tc>
          <w:tcPr>
            <w:tcW w:w="899" w:type="dxa"/>
            <w:gridSpan w:val="2"/>
          </w:tcPr>
          <w:p w:rsidR="00CD535B" w:rsidRPr="00CD535B" w:rsidRDefault="00CD535B" w:rsidP="003D7834">
            <w:pPr>
              <w:rPr>
                <w:b/>
                <w:color w:val="000000" w:themeColor="text1"/>
              </w:rPr>
            </w:pPr>
            <w:r w:rsidRPr="00CD535B">
              <w:rPr>
                <w:b/>
                <w:bCs/>
              </w:rPr>
              <w:t>1321,5</w:t>
            </w:r>
          </w:p>
        </w:tc>
        <w:tc>
          <w:tcPr>
            <w:tcW w:w="758" w:type="dxa"/>
            <w:gridSpan w:val="3"/>
          </w:tcPr>
          <w:p w:rsidR="00CD535B" w:rsidRPr="00B51AB2" w:rsidRDefault="00CD535B" w:rsidP="003D7834">
            <w:pPr>
              <w:rPr>
                <w:b/>
                <w:color w:val="000000" w:themeColor="text1"/>
              </w:rPr>
            </w:pPr>
            <w:r>
              <w:rPr>
                <w:b/>
                <w:color w:val="000000" w:themeColor="text1"/>
              </w:rPr>
              <w:t>6939,3</w:t>
            </w:r>
          </w:p>
        </w:tc>
        <w:tc>
          <w:tcPr>
            <w:tcW w:w="709" w:type="dxa"/>
            <w:gridSpan w:val="4"/>
          </w:tcPr>
          <w:p w:rsidR="00CD535B" w:rsidRPr="00B51AB2" w:rsidRDefault="0070089C" w:rsidP="003D7834">
            <w:pPr>
              <w:rPr>
                <w:b/>
                <w:color w:val="000000" w:themeColor="text1"/>
              </w:rPr>
            </w:pPr>
            <w:r>
              <w:rPr>
                <w:b/>
                <w:color w:val="000000" w:themeColor="text1"/>
              </w:rPr>
              <w:t>9326,1</w:t>
            </w:r>
          </w:p>
        </w:tc>
        <w:tc>
          <w:tcPr>
            <w:tcW w:w="850" w:type="dxa"/>
            <w:gridSpan w:val="5"/>
          </w:tcPr>
          <w:p w:rsidR="00CD535B" w:rsidRPr="00B51AB2" w:rsidRDefault="00F47FCD" w:rsidP="003D7834">
            <w:pPr>
              <w:rPr>
                <w:b/>
                <w:color w:val="000000" w:themeColor="text1"/>
              </w:rPr>
            </w:pPr>
            <w:r>
              <w:rPr>
                <w:b/>
                <w:color w:val="000000" w:themeColor="text1"/>
              </w:rPr>
              <w:t>1395,0</w:t>
            </w:r>
          </w:p>
        </w:tc>
        <w:tc>
          <w:tcPr>
            <w:tcW w:w="851" w:type="dxa"/>
          </w:tcPr>
          <w:p w:rsidR="00CD535B" w:rsidRPr="00B51AB2" w:rsidRDefault="00F47FCD" w:rsidP="003D7834">
            <w:pPr>
              <w:rPr>
                <w:b/>
                <w:color w:val="000000" w:themeColor="text1"/>
              </w:rPr>
            </w:pPr>
            <w:r>
              <w:rPr>
                <w:b/>
                <w:color w:val="000000" w:themeColor="text1"/>
              </w:rPr>
              <w:t>1395,0</w:t>
            </w:r>
          </w:p>
        </w:tc>
      </w:tr>
      <w:tr w:rsidR="00CF50AE" w:rsidRPr="002C357A" w:rsidTr="001F54EC">
        <w:tc>
          <w:tcPr>
            <w:tcW w:w="15735" w:type="dxa"/>
            <w:gridSpan w:val="27"/>
          </w:tcPr>
          <w:p w:rsidR="00CF50AE" w:rsidRPr="00AC1F71" w:rsidRDefault="00CF50AE" w:rsidP="00AC1F71">
            <w:pPr>
              <w:jc w:val="center"/>
              <w:rPr>
                <w:b/>
                <w:color w:val="000000" w:themeColor="text1"/>
                <w:sz w:val="24"/>
                <w:szCs w:val="24"/>
              </w:rPr>
            </w:pPr>
            <w:r w:rsidRPr="00AC1F71">
              <w:rPr>
                <w:b/>
                <w:color w:val="000000" w:themeColor="text1"/>
                <w:sz w:val="24"/>
                <w:szCs w:val="24"/>
              </w:rPr>
              <w:t>4.Муниципальная подпрограмма «Развитие музея»</w:t>
            </w:r>
          </w:p>
        </w:tc>
      </w:tr>
      <w:tr w:rsidR="00CF50AE" w:rsidRPr="002C357A" w:rsidTr="001F54EC">
        <w:tc>
          <w:tcPr>
            <w:tcW w:w="15735" w:type="dxa"/>
            <w:gridSpan w:val="27"/>
          </w:tcPr>
          <w:p w:rsidR="00CF50AE" w:rsidRPr="00AC1F71" w:rsidRDefault="00CF50AE" w:rsidP="00AC1F71">
            <w:pPr>
              <w:rPr>
                <w:color w:val="000000" w:themeColor="text1"/>
                <w:sz w:val="24"/>
                <w:szCs w:val="24"/>
              </w:rPr>
            </w:pPr>
            <w:r w:rsidRPr="00AC1F71">
              <w:rPr>
                <w:b/>
                <w:color w:val="000000"/>
                <w:sz w:val="24"/>
                <w:szCs w:val="24"/>
              </w:rPr>
              <w:t>Цель:</w:t>
            </w:r>
            <w:r w:rsidRPr="00AC1F71">
              <w:rPr>
                <w:color w:val="000000"/>
                <w:sz w:val="24"/>
                <w:szCs w:val="24"/>
              </w:rPr>
              <w:t xml:space="preserve"> </w:t>
            </w:r>
            <w:r w:rsidR="00AC1F71">
              <w:rPr>
                <w:color w:val="000000"/>
                <w:sz w:val="24"/>
                <w:szCs w:val="24"/>
              </w:rPr>
              <w:t>С</w:t>
            </w:r>
            <w:r w:rsidRPr="00AC1F71">
              <w:rPr>
                <w:color w:val="000000"/>
                <w:sz w:val="24"/>
                <w:szCs w:val="24"/>
              </w:rPr>
              <w:t>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tc>
      </w:tr>
      <w:tr w:rsidR="00CF50AE" w:rsidRPr="002C357A" w:rsidTr="001F54EC">
        <w:tc>
          <w:tcPr>
            <w:tcW w:w="15735" w:type="dxa"/>
            <w:gridSpan w:val="27"/>
          </w:tcPr>
          <w:p w:rsidR="00CF50AE" w:rsidRPr="00AC1F71" w:rsidRDefault="00CF50AE" w:rsidP="003D7834">
            <w:pPr>
              <w:rPr>
                <w:color w:val="000000"/>
                <w:sz w:val="24"/>
                <w:szCs w:val="24"/>
              </w:rPr>
            </w:pPr>
            <w:r w:rsidRPr="00AC1F71">
              <w:rPr>
                <w:b/>
                <w:color w:val="000000"/>
                <w:sz w:val="24"/>
                <w:szCs w:val="24"/>
              </w:rPr>
              <w:t>Задача:</w:t>
            </w:r>
            <w:r w:rsidRPr="00AC1F71">
              <w:rPr>
                <w:color w:val="000000"/>
                <w:sz w:val="24"/>
                <w:szCs w:val="24"/>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tc>
      </w:tr>
      <w:tr w:rsidR="00CF50AE" w:rsidRPr="002C357A" w:rsidTr="001F54EC">
        <w:tc>
          <w:tcPr>
            <w:tcW w:w="5102" w:type="dxa"/>
          </w:tcPr>
          <w:p w:rsidR="00CF50AE" w:rsidRPr="00951178" w:rsidRDefault="00CF50AE" w:rsidP="00D20E4F">
            <w:pPr>
              <w:rPr>
                <w:color w:val="000000"/>
              </w:rPr>
            </w:pPr>
            <w:r w:rsidRPr="00951178">
              <w:rPr>
                <w:color w:val="000000"/>
              </w:rPr>
              <w:t xml:space="preserve">Основное мероприятие 1.1. </w:t>
            </w:r>
          </w:p>
          <w:p w:rsidR="00CF50AE" w:rsidRDefault="00D37F2D" w:rsidP="00D20E4F">
            <w:pPr>
              <w:rPr>
                <w:color w:val="000000"/>
              </w:rPr>
            </w:pPr>
            <w:r>
              <w:rPr>
                <w:color w:val="000000"/>
              </w:rPr>
              <w:t>П</w:t>
            </w:r>
            <w:r w:rsidR="00CF50AE" w:rsidRPr="00951178">
              <w:rPr>
                <w:color w:val="000000"/>
              </w:rPr>
              <w:t xml:space="preserve">риобретение выставочного оборудования (стендовые </w:t>
            </w:r>
            <w:r w:rsidR="00CF50AE" w:rsidRPr="00951178">
              <w:rPr>
                <w:color w:val="000000"/>
              </w:rPr>
              <w:lastRenderedPageBreak/>
              <w:t>модули) компьютерной и оргтехники (компьютеры, принтеры, сканеры ), цифровая техника (сканер негативов, цифровые весы, цифровой циркуль, диктофон)</w:t>
            </w:r>
          </w:p>
        </w:tc>
        <w:tc>
          <w:tcPr>
            <w:tcW w:w="1905" w:type="dxa"/>
          </w:tcPr>
          <w:p w:rsidR="00CF50AE" w:rsidRPr="00951178" w:rsidRDefault="00CF50AE" w:rsidP="00D20E4F">
            <w:pPr>
              <w:rPr>
                <w:color w:val="000000"/>
              </w:rPr>
            </w:pPr>
            <w:r w:rsidRPr="00951178">
              <w:rPr>
                <w:color w:val="000000"/>
              </w:rPr>
              <w:lastRenderedPageBreak/>
              <w:t xml:space="preserve">Бюджет МР «Чернышевский </w:t>
            </w:r>
            <w:r w:rsidRPr="00951178">
              <w:rPr>
                <w:color w:val="000000"/>
              </w:rPr>
              <w:lastRenderedPageBreak/>
              <w:t>район»</w:t>
            </w:r>
          </w:p>
          <w:p w:rsidR="00CF50AE" w:rsidRDefault="00CF50AE" w:rsidP="003D7834">
            <w:pPr>
              <w:rPr>
                <w:color w:val="000000"/>
              </w:rPr>
            </w:pPr>
          </w:p>
        </w:tc>
        <w:tc>
          <w:tcPr>
            <w:tcW w:w="1725" w:type="dxa"/>
            <w:gridSpan w:val="3"/>
          </w:tcPr>
          <w:p w:rsidR="00CF50AE" w:rsidRPr="00951178" w:rsidRDefault="00DF4996" w:rsidP="00D20E4F">
            <w:pPr>
              <w:rPr>
                <w:color w:val="000000"/>
              </w:rPr>
            </w:pPr>
            <w:r>
              <w:rPr>
                <w:color w:val="000000"/>
              </w:rPr>
              <w:lastRenderedPageBreak/>
              <w:t xml:space="preserve">МКУ Комитет культуры и </w:t>
            </w:r>
            <w:r>
              <w:rPr>
                <w:color w:val="000000"/>
              </w:rPr>
              <w:lastRenderedPageBreak/>
              <w:t xml:space="preserve">спорта, МУК </w:t>
            </w:r>
            <w:r w:rsidR="00CF50AE" w:rsidRPr="00951178">
              <w:rPr>
                <w:color w:val="000000"/>
              </w:rPr>
              <w:t>Районный краеведческий музей</w:t>
            </w:r>
          </w:p>
          <w:p w:rsidR="00CF50AE" w:rsidRDefault="00CF50AE" w:rsidP="003D7834">
            <w:pPr>
              <w:rPr>
                <w:color w:val="000000"/>
              </w:rPr>
            </w:pPr>
          </w:p>
        </w:tc>
        <w:tc>
          <w:tcPr>
            <w:tcW w:w="585" w:type="dxa"/>
          </w:tcPr>
          <w:p w:rsidR="00CF50AE" w:rsidRDefault="00CF50AE" w:rsidP="003D7834">
            <w:pPr>
              <w:rPr>
                <w:color w:val="000000"/>
              </w:rPr>
            </w:pPr>
            <w:r>
              <w:rPr>
                <w:color w:val="000000"/>
              </w:rPr>
              <w:lastRenderedPageBreak/>
              <w:t>904</w:t>
            </w:r>
          </w:p>
        </w:tc>
        <w:tc>
          <w:tcPr>
            <w:tcW w:w="810" w:type="dxa"/>
            <w:gridSpan w:val="2"/>
          </w:tcPr>
          <w:p w:rsidR="00CF50AE" w:rsidRDefault="00CF50AE" w:rsidP="003D7834">
            <w:pPr>
              <w:rPr>
                <w:color w:val="000000"/>
              </w:rPr>
            </w:pPr>
            <w:r>
              <w:rPr>
                <w:color w:val="000000"/>
              </w:rPr>
              <w:t>0801</w:t>
            </w:r>
          </w:p>
        </w:tc>
        <w:tc>
          <w:tcPr>
            <w:tcW w:w="750" w:type="dxa"/>
            <w:gridSpan w:val="3"/>
          </w:tcPr>
          <w:p w:rsidR="00CF50AE" w:rsidRDefault="00CF50AE" w:rsidP="003D7834">
            <w:pPr>
              <w:rPr>
                <w:color w:val="000000"/>
              </w:rPr>
            </w:pPr>
            <w:r>
              <w:rPr>
                <w:color w:val="000000"/>
              </w:rPr>
              <w:t>0000044199</w:t>
            </w:r>
          </w:p>
        </w:tc>
        <w:tc>
          <w:tcPr>
            <w:tcW w:w="881" w:type="dxa"/>
            <w:gridSpan w:val="2"/>
          </w:tcPr>
          <w:p w:rsidR="00CF50AE" w:rsidRDefault="00CF50AE" w:rsidP="003D7834">
            <w:pPr>
              <w:rPr>
                <w:color w:val="000000"/>
              </w:rPr>
            </w:pPr>
            <w:r>
              <w:rPr>
                <w:color w:val="000000"/>
              </w:rPr>
              <w:t>244</w:t>
            </w:r>
          </w:p>
        </w:tc>
        <w:tc>
          <w:tcPr>
            <w:tcW w:w="840" w:type="dxa"/>
            <w:gridSpan w:val="2"/>
          </w:tcPr>
          <w:p w:rsidR="00CF50AE" w:rsidRDefault="00CF50AE" w:rsidP="003D7834">
            <w:pPr>
              <w:rPr>
                <w:color w:val="000000"/>
              </w:rPr>
            </w:pPr>
            <w:r>
              <w:rPr>
                <w:color w:val="000000"/>
              </w:rPr>
              <w:t>0,0</w:t>
            </w:r>
          </w:p>
        </w:tc>
        <w:tc>
          <w:tcPr>
            <w:tcW w:w="720" w:type="dxa"/>
          </w:tcPr>
          <w:p w:rsidR="00CF50AE" w:rsidRDefault="00CF50AE" w:rsidP="003D7834">
            <w:pPr>
              <w:rPr>
                <w:color w:val="000000"/>
              </w:rPr>
            </w:pPr>
            <w:r>
              <w:rPr>
                <w:color w:val="000000"/>
              </w:rPr>
              <w:t>100,0</w:t>
            </w:r>
          </w:p>
        </w:tc>
        <w:tc>
          <w:tcPr>
            <w:tcW w:w="716" w:type="dxa"/>
            <w:gridSpan w:val="5"/>
          </w:tcPr>
          <w:p w:rsidR="00CF50AE" w:rsidRDefault="00CF50AE" w:rsidP="003D7834">
            <w:pPr>
              <w:rPr>
                <w:color w:val="000000"/>
              </w:rPr>
            </w:pPr>
            <w:r>
              <w:rPr>
                <w:color w:val="000000"/>
              </w:rPr>
              <w:t>104,0</w:t>
            </w:r>
          </w:p>
        </w:tc>
        <w:tc>
          <w:tcPr>
            <w:tcW w:w="769" w:type="dxa"/>
            <w:gridSpan w:val="2"/>
          </w:tcPr>
          <w:p w:rsidR="00CF50AE" w:rsidRDefault="00CF50AE" w:rsidP="003D7834">
            <w:pPr>
              <w:rPr>
                <w:color w:val="000000"/>
              </w:rPr>
            </w:pPr>
            <w:r>
              <w:rPr>
                <w:color w:val="000000"/>
              </w:rPr>
              <w:t>106,0</w:t>
            </w:r>
          </w:p>
        </w:tc>
        <w:tc>
          <w:tcPr>
            <w:tcW w:w="932" w:type="dxa"/>
            <w:gridSpan w:val="4"/>
          </w:tcPr>
          <w:p w:rsidR="00CF50AE" w:rsidRDefault="00CF50AE" w:rsidP="003D7834">
            <w:pPr>
              <w:rPr>
                <w:color w:val="000000"/>
              </w:rPr>
            </w:pPr>
            <w:r>
              <w:rPr>
                <w:color w:val="000000"/>
              </w:rPr>
              <w:t>115,0</w:t>
            </w:r>
          </w:p>
        </w:tc>
      </w:tr>
      <w:tr w:rsidR="00CF50AE" w:rsidRPr="002C357A" w:rsidTr="001F54EC">
        <w:tc>
          <w:tcPr>
            <w:tcW w:w="5102" w:type="dxa"/>
          </w:tcPr>
          <w:p w:rsidR="00CF50AE" w:rsidRPr="00951178" w:rsidRDefault="00CF50AE" w:rsidP="009952A7">
            <w:pPr>
              <w:rPr>
                <w:color w:val="000000"/>
              </w:rPr>
            </w:pPr>
            <w:r w:rsidRPr="00951178">
              <w:rPr>
                <w:color w:val="000000"/>
              </w:rPr>
              <w:lastRenderedPageBreak/>
              <w:t xml:space="preserve">Основное мероприятие 1.2. </w:t>
            </w:r>
          </w:p>
          <w:p w:rsidR="00CF50AE" w:rsidRPr="00951178" w:rsidRDefault="00D37F2D" w:rsidP="009952A7">
            <w:pPr>
              <w:rPr>
                <w:color w:val="000000"/>
              </w:rPr>
            </w:pPr>
            <w:r>
              <w:rPr>
                <w:color w:val="000000"/>
              </w:rPr>
              <w:t>П</w:t>
            </w:r>
            <w:r w:rsidR="00CF50AE" w:rsidRPr="00951178">
              <w:rPr>
                <w:color w:val="000000"/>
              </w:rPr>
              <w:t>риобретение экспозиционного оборудования (витрины пристенные, витрины полного видения, витрины горизонтальные, витрины –столы с подсветкой), фондового оборудования ( стеллажи деревянные и металлические, сетки)</w:t>
            </w:r>
          </w:p>
        </w:tc>
        <w:tc>
          <w:tcPr>
            <w:tcW w:w="1905" w:type="dxa"/>
          </w:tcPr>
          <w:p w:rsidR="00CF50AE" w:rsidRPr="00951178" w:rsidRDefault="00CF50AE" w:rsidP="00D20E4F">
            <w:pPr>
              <w:rPr>
                <w:color w:val="000000"/>
              </w:rPr>
            </w:pPr>
            <w:r w:rsidRPr="00951178">
              <w:rPr>
                <w:color w:val="000000"/>
              </w:rPr>
              <w:t>Бюджет МР «Чернышевский район»</w:t>
            </w:r>
          </w:p>
        </w:tc>
        <w:tc>
          <w:tcPr>
            <w:tcW w:w="1725" w:type="dxa"/>
            <w:gridSpan w:val="3"/>
          </w:tcPr>
          <w:p w:rsidR="00CF50AE" w:rsidRPr="00951178" w:rsidRDefault="00DF4996" w:rsidP="00D20E4F">
            <w:pPr>
              <w:rPr>
                <w:color w:val="000000"/>
              </w:rPr>
            </w:pPr>
            <w:r>
              <w:rPr>
                <w:color w:val="000000"/>
              </w:rPr>
              <w:t>МКУ Комитет культуры и спорта, МУК</w:t>
            </w:r>
            <w:r w:rsidR="00CF50AE" w:rsidRPr="00951178">
              <w:rPr>
                <w:color w:val="000000"/>
              </w:rPr>
              <w:t xml:space="preserve"> Районный краеведческий музей</w:t>
            </w:r>
          </w:p>
          <w:p w:rsidR="00CF50AE" w:rsidRPr="00951178" w:rsidRDefault="00CF50AE" w:rsidP="00D20E4F">
            <w:pPr>
              <w:rPr>
                <w:color w:val="000000"/>
              </w:rPr>
            </w:pPr>
          </w:p>
        </w:tc>
        <w:tc>
          <w:tcPr>
            <w:tcW w:w="585" w:type="dxa"/>
          </w:tcPr>
          <w:p w:rsidR="00CF50AE" w:rsidRDefault="00CF50AE" w:rsidP="003D7834">
            <w:pPr>
              <w:rPr>
                <w:color w:val="000000"/>
              </w:rPr>
            </w:pPr>
            <w:r>
              <w:rPr>
                <w:color w:val="000000"/>
              </w:rPr>
              <w:t>904</w:t>
            </w:r>
          </w:p>
        </w:tc>
        <w:tc>
          <w:tcPr>
            <w:tcW w:w="810" w:type="dxa"/>
            <w:gridSpan w:val="2"/>
          </w:tcPr>
          <w:p w:rsidR="00CF50AE" w:rsidRDefault="00CF50AE" w:rsidP="003D7834">
            <w:pPr>
              <w:rPr>
                <w:color w:val="000000"/>
              </w:rPr>
            </w:pPr>
            <w:r>
              <w:rPr>
                <w:color w:val="000000"/>
              </w:rPr>
              <w:t>0801</w:t>
            </w:r>
          </w:p>
        </w:tc>
        <w:tc>
          <w:tcPr>
            <w:tcW w:w="750" w:type="dxa"/>
            <w:gridSpan w:val="3"/>
          </w:tcPr>
          <w:p w:rsidR="00CF50AE" w:rsidRDefault="00CF50AE" w:rsidP="003D7834">
            <w:pPr>
              <w:rPr>
                <w:color w:val="000000"/>
              </w:rPr>
            </w:pPr>
            <w:r>
              <w:rPr>
                <w:color w:val="000000"/>
              </w:rPr>
              <w:t>0000044199</w:t>
            </w:r>
          </w:p>
        </w:tc>
        <w:tc>
          <w:tcPr>
            <w:tcW w:w="881" w:type="dxa"/>
            <w:gridSpan w:val="2"/>
          </w:tcPr>
          <w:p w:rsidR="00CF50AE" w:rsidRDefault="00CF50AE" w:rsidP="003D7834">
            <w:pPr>
              <w:rPr>
                <w:color w:val="000000"/>
              </w:rPr>
            </w:pPr>
            <w:r>
              <w:rPr>
                <w:color w:val="000000"/>
              </w:rPr>
              <w:t>244</w:t>
            </w:r>
          </w:p>
        </w:tc>
        <w:tc>
          <w:tcPr>
            <w:tcW w:w="840" w:type="dxa"/>
            <w:gridSpan w:val="2"/>
          </w:tcPr>
          <w:p w:rsidR="00CF50AE" w:rsidRDefault="00CF50AE" w:rsidP="003D7834">
            <w:pPr>
              <w:rPr>
                <w:color w:val="000000"/>
              </w:rPr>
            </w:pPr>
            <w:r>
              <w:rPr>
                <w:color w:val="000000"/>
              </w:rPr>
              <w:t>0,0</w:t>
            </w:r>
          </w:p>
        </w:tc>
        <w:tc>
          <w:tcPr>
            <w:tcW w:w="720" w:type="dxa"/>
          </w:tcPr>
          <w:p w:rsidR="00CF50AE" w:rsidRDefault="00CF50AE" w:rsidP="003D7834">
            <w:pPr>
              <w:rPr>
                <w:color w:val="000000"/>
              </w:rPr>
            </w:pPr>
            <w:r>
              <w:rPr>
                <w:color w:val="000000"/>
              </w:rPr>
              <w:t>80,0</w:t>
            </w:r>
          </w:p>
        </w:tc>
        <w:tc>
          <w:tcPr>
            <w:tcW w:w="716" w:type="dxa"/>
            <w:gridSpan w:val="5"/>
          </w:tcPr>
          <w:p w:rsidR="00CF50AE" w:rsidRDefault="00CF50AE" w:rsidP="003D7834">
            <w:pPr>
              <w:rPr>
                <w:color w:val="000000"/>
              </w:rPr>
            </w:pPr>
            <w:r>
              <w:rPr>
                <w:color w:val="000000"/>
              </w:rPr>
              <w:t>135,0</w:t>
            </w:r>
          </w:p>
        </w:tc>
        <w:tc>
          <w:tcPr>
            <w:tcW w:w="769" w:type="dxa"/>
            <w:gridSpan w:val="2"/>
          </w:tcPr>
          <w:p w:rsidR="00CF50AE" w:rsidRDefault="00CF50AE" w:rsidP="003D7834">
            <w:pPr>
              <w:rPr>
                <w:color w:val="000000"/>
              </w:rPr>
            </w:pPr>
            <w:r>
              <w:rPr>
                <w:color w:val="000000"/>
              </w:rPr>
              <w:t>135,0</w:t>
            </w:r>
          </w:p>
        </w:tc>
        <w:tc>
          <w:tcPr>
            <w:tcW w:w="932" w:type="dxa"/>
            <w:gridSpan w:val="4"/>
          </w:tcPr>
          <w:p w:rsidR="00CF50AE" w:rsidRDefault="00CF50AE" w:rsidP="003D7834">
            <w:pPr>
              <w:rPr>
                <w:color w:val="000000"/>
              </w:rPr>
            </w:pPr>
            <w:r>
              <w:rPr>
                <w:color w:val="000000"/>
              </w:rPr>
              <w:t>105,0</w:t>
            </w:r>
          </w:p>
        </w:tc>
      </w:tr>
      <w:tr w:rsidR="00B51AB2" w:rsidRPr="002C357A" w:rsidTr="001F54EC">
        <w:tc>
          <w:tcPr>
            <w:tcW w:w="5102" w:type="dxa"/>
          </w:tcPr>
          <w:p w:rsidR="00B51AB2" w:rsidRPr="00951178" w:rsidRDefault="00B51AB2" w:rsidP="009952A7">
            <w:pPr>
              <w:rPr>
                <w:color w:val="000000"/>
              </w:rPr>
            </w:pPr>
            <w:r w:rsidRPr="006436A4">
              <w:rPr>
                <w:b/>
                <w:bCs/>
              </w:rPr>
              <w:t>ИТОГО</w:t>
            </w:r>
            <w:r>
              <w:rPr>
                <w:b/>
                <w:bCs/>
              </w:rPr>
              <w:t xml:space="preserve"> по подпрограмме:</w:t>
            </w:r>
          </w:p>
        </w:tc>
        <w:tc>
          <w:tcPr>
            <w:tcW w:w="1905" w:type="dxa"/>
          </w:tcPr>
          <w:p w:rsidR="00B51AB2" w:rsidRPr="00951178" w:rsidRDefault="00B51AB2" w:rsidP="00D20E4F">
            <w:pPr>
              <w:rPr>
                <w:color w:val="000000"/>
              </w:rPr>
            </w:pPr>
          </w:p>
        </w:tc>
        <w:tc>
          <w:tcPr>
            <w:tcW w:w="1725" w:type="dxa"/>
            <w:gridSpan w:val="3"/>
          </w:tcPr>
          <w:p w:rsidR="00B51AB2" w:rsidRDefault="00B51AB2" w:rsidP="00D20E4F">
            <w:pPr>
              <w:rPr>
                <w:color w:val="000000"/>
              </w:rPr>
            </w:pPr>
          </w:p>
        </w:tc>
        <w:tc>
          <w:tcPr>
            <w:tcW w:w="585" w:type="dxa"/>
          </w:tcPr>
          <w:p w:rsidR="00B51AB2" w:rsidRDefault="00B51AB2" w:rsidP="003D7834">
            <w:pPr>
              <w:rPr>
                <w:color w:val="000000"/>
              </w:rPr>
            </w:pPr>
          </w:p>
        </w:tc>
        <w:tc>
          <w:tcPr>
            <w:tcW w:w="810" w:type="dxa"/>
            <w:gridSpan w:val="2"/>
          </w:tcPr>
          <w:p w:rsidR="00B51AB2" w:rsidRDefault="00B51AB2" w:rsidP="003D7834">
            <w:pPr>
              <w:rPr>
                <w:color w:val="000000"/>
              </w:rPr>
            </w:pPr>
          </w:p>
        </w:tc>
        <w:tc>
          <w:tcPr>
            <w:tcW w:w="750" w:type="dxa"/>
            <w:gridSpan w:val="3"/>
          </w:tcPr>
          <w:p w:rsidR="00B51AB2" w:rsidRDefault="00B51AB2" w:rsidP="003D7834">
            <w:pPr>
              <w:rPr>
                <w:color w:val="000000"/>
              </w:rPr>
            </w:pPr>
          </w:p>
        </w:tc>
        <w:tc>
          <w:tcPr>
            <w:tcW w:w="881" w:type="dxa"/>
            <w:gridSpan w:val="2"/>
          </w:tcPr>
          <w:p w:rsidR="00B51AB2" w:rsidRDefault="00B51AB2" w:rsidP="003D7834">
            <w:pPr>
              <w:rPr>
                <w:color w:val="000000"/>
              </w:rPr>
            </w:pPr>
          </w:p>
        </w:tc>
        <w:tc>
          <w:tcPr>
            <w:tcW w:w="840" w:type="dxa"/>
            <w:gridSpan w:val="2"/>
          </w:tcPr>
          <w:p w:rsidR="00B51AB2" w:rsidRPr="00B51AB2" w:rsidRDefault="00B51AB2" w:rsidP="003D7834">
            <w:pPr>
              <w:rPr>
                <w:b/>
                <w:color w:val="000000"/>
              </w:rPr>
            </w:pPr>
            <w:r w:rsidRPr="00B51AB2">
              <w:rPr>
                <w:b/>
                <w:color w:val="000000"/>
              </w:rPr>
              <w:t>0,0</w:t>
            </w:r>
          </w:p>
        </w:tc>
        <w:tc>
          <w:tcPr>
            <w:tcW w:w="720" w:type="dxa"/>
          </w:tcPr>
          <w:p w:rsidR="00B51AB2" w:rsidRPr="00B51AB2" w:rsidRDefault="00B51AB2" w:rsidP="003D7834">
            <w:pPr>
              <w:rPr>
                <w:b/>
                <w:color w:val="000000"/>
              </w:rPr>
            </w:pPr>
            <w:r w:rsidRPr="00B51AB2">
              <w:rPr>
                <w:b/>
                <w:color w:val="000000"/>
              </w:rPr>
              <w:t>180,0</w:t>
            </w:r>
          </w:p>
        </w:tc>
        <w:tc>
          <w:tcPr>
            <w:tcW w:w="716" w:type="dxa"/>
            <w:gridSpan w:val="5"/>
          </w:tcPr>
          <w:p w:rsidR="00B51AB2" w:rsidRPr="00B51AB2" w:rsidRDefault="00B51AB2" w:rsidP="003D7834">
            <w:pPr>
              <w:rPr>
                <w:b/>
                <w:color w:val="000000"/>
              </w:rPr>
            </w:pPr>
            <w:r w:rsidRPr="00B51AB2">
              <w:rPr>
                <w:b/>
                <w:color w:val="000000"/>
              </w:rPr>
              <w:t>239,0</w:t>
            </w:r>
          </w:p>
        </w:tc>
        <w:tc>
          <w:tcPr>
            <w:tcW w:w="769" w:type="dxa"/>
            <w:gridSpan w:val="2"/>
          </w:tcPr>
          <w:p w:rsidR="00B51AB2" w:rsidRPr="00B51AB2" w:rsidRDefault="00B51AB2" w:rsidP="003D7834">
            <w:pPr>
              <w:rPr>
                <w:b/>
                <w:color w:val="000000"/>
              </w:rPr>
            </w:pPr>
            <w:r w:rsidRPr="00B51AB2">
              <w:rPr>
                <w:b/>
                <w:color w:val="000000"/>
              </w:rPr>
              <w:t>241,0</w:t>
            </w:r>
          </w:p>
        </w:tc>
        <w:tc>
          <w:tcPr>
            <w:tcW w:w="932" w:type="dxa"/>
            <w:gridSpan w:val="4"/>
          </w:tcPr>
          <w:p w:rsidR="00B51AB2" w:rsidRPr="00B51AB2" w:rsidRDefault="00B51AB2" w:rsidP="003D7834">
            <w:pPr>
              <w:rPr>
                <w:b/>
                <w:color w:val="000000"/>
              </w:rPr>
            </w:pPr>
            <w:r w:rsidRPr="00B51AB2">
              <w:rPr>
                <w:b/>
                <w:color w:val="000000"/>
              </w:rPr>
              <w:t>220,0</w:t>
            </w:r>
          </w:p>
        </w:tc>
      </w:tr>
      <w:tr w:rsidR="00B76809" w:rsidRPr="002C357A" w:rsidTr="001F54EC">
        <w:tc>
          <w:tcPr>
            <w:tcW w:w="5102" w:type="dxa"/>
          </w:tcPr>
          <w:p w:rsidR="00B76809" w:rsidRPr="006436A4" w:rsidRDefault="00B76809" w:rsidP="009952A7">
            <w:pPr>
              <w:rPr>
                <w:b/>
                <w:bCs/>
              </w:rPr>
            </w:pPr>
            <w:r>
              <w:rPr>
                <w:b/>
                <w:bCs/>
              </w:rPr>
              <w:t>в т.ч. средства МБ:</w:t>
            </w:r>
          </w:p>
        </w:tc>
        <w:tc>
          <w:tcPr>
            <w:tcW w:w="1905" w:type="dxa"/>
          </w:tcPr>
          <w:p w:rsidR="00B76809" w:rsidRPr="00951178" w:rsidRDefault="00B76809" w:rsidP="00D20E4F">
            <w:pPr>
              <w:rPr>
                <w:color w:val="000000"/>
              </w:rPr>
            </w:pPr>
          </w:p>
        </w:tc>
        <w:tc>
          <w:tcPr>
            <w:tcW w:w="1725" w:type="dxa"/>
            <w:gridSpan w:val="3"/>
          </w:tcPr>
          <w:p w:rsidR="00B76809" w:rsidRDefault="00B76809" w:rsidP="00D20E4F">
            <w:pPr>
              <w:rPr>
                <w:color w:val="000000"/>
              </w:rPr>
            </w:pPr>
          </w:p>
        </w:tc>
        <w:tc>
          <w:tcPr>
            <w:tcW w:w="585" w:type="dxa"/>
          </w:tcPr>
          <w:p w:rsidR="00B76809" w:rsidRDefault="00B76809" w:rsidP="003D7834">
            <w:pPr>
              <w:rPr>
                <w:color w:val="000000"/>
              </w:rPr>
            </w:pPr>
          </w:p>
        </w:tc>
        <w:tc>
          <w:tcPr>
            <w:tcW w:w="810" w:type="dxa"/>
            <w:gridSpan w:val="2"/>
          </w:tcPr>
          <w:p w:rsidR="00B76809" w:rsidRDefault="00B76809" w:rsidP="003D7834">
            <w:pPr>
              <w:rPr>
                <w:color w:val="000000"/>
              </w:rPr>
            </w:pPr>
          </w:p>
        </w:tc>
        <w:tc>
          <w:tcPr>
            <w:tcW w:w="750" w:type="dxa"/>
            <w:gridSpan w:val="3"/>
          </w:tcPr>
          <w:p w:rsidR="00B76809" w:rsidRDefault="00B76809" w:rsidP="003D7834">
            <w:pPr>
              <w:rPr>
                <w:color w:val="000000"/>
              </w:rPr>
            </w:pPr>
          </w:p>
        </w:tc>
        <w:tc>
          <w:tcPr>
            <w:tcW w:w="881" w:type="dxa"/>
            <w:gridSpan w:val="2"/>
          </w:tcPr>
          <w:p w:rsidR="00B76809" w:rsidRDefault="00B76809" w:rsidP="003D7834">
            <w:pPr>
              <w:rPr>
                <w:color w:val="000000"/>
              </w:rPr>
            </w:pPr>
          </w:p>
        </w:tc>
        <w:tc>
          <w:tcPr>
            <w:tcW w:w="840" w:type="dxa"/>
            <w:gridSpan w:val="2"/>
          </w:tcPr>
          <w:p w:rsidR="00B76809" w:rsidRPr="00B51AB2" w:rsidRDefault="00B76809" w:rsidP="00B36E41">
            <w:pPr>
              <w:rPr>
                <w:b/>
                <w:color w:val="000000"/>
              </w:rPr>
            </w:pPr>
            <w:r w:rsidRPr="00B51AB2">
              <w:rPr>
                <w:b/>
                <w:color w:val="000000"/>
              </w:rPr>
              <w:t>0,0</w:t>
            </w:r>
          </w:p>
        </w:tc>
        <w:tc>
          <w:tcPr>
            <w:tcW w:w="720" w:type="dxa"/>
          </w:tcPr>
          <w:p w:rsidR="00B76809" w:rsidRPr="00B51AB2" w:rsidRDefault="00B76809" w:rsidP="00B36E41">
            <w:pPr>
              <w:rPr>
                <w:b/>
                <w:color w:val="000000"/>
              </w:rPr>
            </w:pPr>
            <w:r w:rsidRPr="00B51AB2">
              <w:rPr>
                <w:b/>
                <w:color w:val="000000"/>
              </w:rPr>
              <w:t>180,0</w:t>
            </w:r>
          </w:p>
        </w:tc>
        <w:tc>
          <w:tcPr>
            <w:tcW w:w="716" w:type="dxa"/>
            <w:gridSpan w:val="5"/>
          </w:tcPr>
          <w:p w:rsidR="00B76809" w:rsidRPr="00B51AB2" w:rsidRDefault="00B76809" w:rsidP="00B36E41">
            <w:pPr>
              <w:rPr>
                <w:b/>
                <w:color w:val="000000"/>
              </w:rPr>
            </w:pPr>
            <w:r w:rsidRPr="00B51AB2">
              <w:rPr>
                <w:b/>
                <w:color w:val="000000"/>
              </w:rPr>
              <w:t>239,0</w:t>
            </w:r>
          </w:p>
        </w:tc>
        <w:tc>
          <w:tcPr>
            <w:tcW w:w="769" w:type="dxa"/>
            <w:gridSpan w:val="2"/>
          </w:tcPr>
          <w:p w:rsidR="00B76809" w:rsidRPr="00B51AB2" w:rsidRDefault="00B76809" w:rsidP="00B36E41">
            <w:pPr>
              <w:rPr>
                <w:b/>
                <w:color w:val="000000"/>
              </w:rPr>
            </w:pPr>
            <w:r w:rsidRPr="00B51AB2">
              <w:rPr>
                <w:b/>
                <w:color w:val="000000"/>
              </w:rPr>
              <w:t>241,0</w:t>
            </w:r>
          </w:p>
        </w:tc>
        <w:tc>
          <w:tcPr>
            <w:tcW w:w="932" w:type="dxa"/>
            <w:gridSpan w:val="4"/>
          </w:tcPr>
          <w:p w:rsidR="00B76809" w:rsidRPr="00B51AB2" w:rsidRDefault="00B76809" w:rsidP="00B36E41">
            <w:pPr>
              <w:rPr>
                <w:b/>
                <w:color w:val="000000"/>
              </w:rPr>
            </w:pPr>
            <w:r w:rsidRPr="00B51AB2">
              <w:rPr>
                <w:b/>
                <w:color w:val="000000"/>
              </w:rPr>
              <w:t>220,0</w:t>
            </w:r>
          </w:p>
        </w:tc>
      </w:tr>
      <w:tr w:rsidR="00CF50AE" w:rsidRPr="002C357A" w:rsidTr="001F54EC">
        <w:tc>
          <w:tcPr>
            <w:tcW w:w="15735" w:type="dxa"/>
            <w:gridSpan w:val="27"/>
            <w:tcBorders>
              <w:top w:val="nil"/>
            </w:tcBorders>
          </w:tcPr>
          <w:p w:rsidR="00CF50AE" w:rsidRPr="00AC1F71" w:rsidRDefault="00CF50AE" w:rsidP="003D7834">
            <w:pPr>
              <w:ind w:left="690"/>
              <w:rPr>
                <w:b/>
                <w:sz w:val="24"/>
                <w:szCs w:val="24"/>
              </w:rPr>
            </w:pPr>
            <w:r w:rsidRPr="00AC1F71">
              <w:rPr>
                <w:b/>
                <w:color w:val="000000" w:themeColor="text1"/>
                <w:sz w:val="24"/>
                <w:szCs w:val="24"/>
              </w:rPr>
              <w:t xml:space="preserve">                                                          5.Муниципальная</w:t>
            </w:r>
            <w:r w:rsidRPr="00AC1F71">
              <w:rPr>
                <w:b/>
                <w:sz w:val="24"/>
                <w:szCs w:val="24"/>
              </w:rPr>
              <w:t xml:space="preserve"> подпрограмма «Развитие физкультуры и спорта в Чернышевском районе»</w:t>
            </w:r>
          </w:p>
        </w:tc>
      </w:tr>
      <w:tr w:rsidR="00CF50AE" w:rsidRPr="002C357A" w:rsidTr="001F54EC">
        <w:tc>
          <w:tcPr>
            <w:tcW w:w="15735" w:type="dxa"/>
            <w:gridSpan w:val="27"/>
          </w:tcPr>
          <w:p w:rsidR="00CF50AE" w:rsidRPr="00AC1F71" w:rsidRDefault="00CF50AE" w:rsidP="003D7834">
            <w:pPr>
              <w:rPr>
                <w:sz w:val="24"/>
                <w:szCs w:val="24"/>
              </w:rPr>
            </w:pPr>
            <w:r w:rsidRPr="00AC1F71">
              <w:rPr>
                <w:b/>
                <w:sz w:val="24"/>
                <w:szCs w:val="24"/>
              </w:rPr>
              <w:t>Цель:</w:t>
            </w:r>
            <w:r w:rsidRPr="00AC1F71">
              <w:rPr>
                <w:sz w:val="24"/>
                <w:szCs w:val="24"/>
              </w:rPr>
              <w:t xml:space="preserve">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CF50AE" w:rsidRPr="002C357A" w:rsidTr="001F54EC">
        <w:tc>
          <w:tcPr>
            <w:tcW w:w="15735" w:type="dxa"/>
            <w:gridSpan w:val="27"/>
          </w:tcPr>
          <w:p w:rsidR="00CF50AE" w:rsidRPr="00F03998" w:rsidRDefault="00CF50AE" w:rsidP="00AC1F71">
            <w:pPr>
              <w:rPr>
                <w:sz w:val="24"/>
                <w:szCs w:val="24"/>
              </w:rPr>
            </w:pPr>
            <w:r w:rsidRPr="00F03998">
              <w:rPr>
                <w:b/>
                <w:bCs/>
                <w:sz w:val="24"/>
                <w:szCs w:val="24"/>
              </w:rPr>
              <w:t>Задача 1</w:t>
            </w:r>
            <w:r>
              <w:rPr>
                <w:b/>
                <w:bCs/>
                <w:sz w:val="24"/>
                <w:szCs w:val="24"/>
              </w:rPr>
              <w:t>.</w:t>
            </w:r>
            <w:r w:rsidRPr="00F03998">
              <w:rPr>
                <w:b/>
                <w:bCs/>
                <w:sz w:val="24"/>
                <w:szCs w:val="24"/>
              </w:rPr>
              <w:t xml:space="preserve"> </w:t>
            </w:r>
            <w:r w:rsidRPr="00AC1F71">
              <w:rPr>
                <w:bCs/>
                <w:sz w:val="24"/>
                <w:szCs w:val="24"/>
              </w:rPr>
              <w:t>Пропаганда физической культуры и спорта, здорового образа жизни</w:t>
            </w:r>
          </w:p>
        </w:tc>
      </w:tr>
      <w:tr w:rsidR="00CF50AE" w:rsidRPr="00F03998" w:rsidTr="001F54EC">
        <w:tc>
          <w:tcPr>
            <w:tcW w:w="5102" w:type="dxa"/>
          </w:tcPr>
          <w:p w:rsidR="00CF50AE" w:rsidRPr="00F03998" w:rsidRDefault="00986133" w:rsidP="003D7834">
            <w:pPr>
              <w:pStyle w:val="3"/>
              <w:contextualSpacing/>
              <w:outlineLvl w:val="2"/>
              <w:rPr>
                <w:b w:val="0"/>
                <w:bCs w:val="0"/>
                <w:sz w:val="22"/>
                <w:szCs w:val="22"/>
              </w:rPr>
            </w:pPr>
            <w:r>
              <w:rPr>
                <w:b w:val="0"/>
                <w:bCs w:val="0"/>
                <w:sz w:val="22"/>
                <w:szCs w:val="22"/>
              </w:rPr>
              <w:t>Выпуск материалов спортивной направленности (буклеты, листовки); приобретение просветительской литературы о спорте.</w:t>
            </w:r>
          </w:p>
        </w:tc>
        <w:tc>
          <w:tcPr>
            <w:tcW w:w="1984" w:type="dxa"/>
            <w:gridSpan w:val="2"/>
          </w:tcPr>
          <w:p w:rsidR="00CF50AE" w:rsidRPr="00FA0BB1" w:rsidRDefault="00CF50AE" w:rsidP="003D7834">
            <w:pPr>
              <w:contextualSpacing/>
              <w:rPr>
                <w:sz w:val="18"/>
                <w:szCs w:val="18"/>
              </w:rPr>
            </w:pPr>
            <w:r w:rsidRPr="00BD1D85">
              <w:rPr>
                <w:bCs/>
                <w:sz w:val="16"/>
                <w:szCs w:val="16"/>
              </w:rPr>
              <w:t>Бюджет МР «Чернышевский район»</w:t>
            </w:r>
          </w:p>
        </w:tc>
        <w:tc>
          <w:tcPr>
            <w:tcW w:w="1594" w:type="dxa"/>
          </w:tcPr>
          <w:p w:rsidR="00CF50AE" w:rsidRPr="00F03998" w:rsidRDefault="00DF4996" w:rsidP="003D7834">
            <w:pPr>
              <w:contextualSpacing/>
            </w:pPr>
            <w:r>
              <w:rPr>
                <w:sz w:val="18"/>
                <w:szCs w:val="18"/>
              </w:rPr>
              <w:t>МКУ Комитет культуры и спорта</w:t>
            </w:r>
            <w:r w:rsidR="00CF50AE">
              <w:rPr>
                <w:sz w:val="18"/>
                <w:szCs w:val="18"/>
              </w:rPr>
              <w:t>, ДЮСШ</w:t>
            </w:r>
          </w:p>
        </w:tc>
        <w:tc>
          <w:tcPr>
            <w:tcW w:w="674" w:type="dxa"/>
            <w:gridSpan w:val="3"/>
          </w:tcPr>
          <w:p w:rsidR="00CF50AE" w:rsidRPr="00BF26CE" w:rsidRDefault="00CF50AE" w:rsidP="003D7834">
            <w:pPr>
              <w:contextualSpacing/>
            </w:pPr>
            <w:r w:rsidRPr="00BF26CE">
              <w:t>904</w:t>
            </w:r>
          </w:p>
        </w:tc>
        <w:tc>
          <w:tcPr>
            <w:tcW w:w="781" w:type="dxa"/>
            <w:gridSpan w:val="2"/>
          </w:tcPr>
          <w:p w:rsidR="00CF50AE" w:rsidRPr="00BF26CE" w:rsidRDefault="00CF50AE" w:rsidP="003D7834">
            <w:pPr>
              <w:contextualSpacing/>
            </w:pPr>
            <w:r w:rsidRPr="00BF26CE">
              <w:t>1101</w:t>
            </w:r>
          </w:p>
        </w:tc>
        <w:tc>
          <w:tcPr>
            <w:tcW w:w="698" w:type="dxa"/>
          </w:tcPr>
          <w:p w:rsidR="00CF50AE" w:rsidRPr="00BF26CE" w:rsidRDefault="00CF50AE" w:rsidP="003D7834">
            <w:pPr>
              <w:contextualSpacing/>
            </w:pPr>
            <w:r w:rsidRPr="00BF26CE">
              <w:t>0000051297</w:t>
            </w:r>
          </w:p>
        </w:tc>
        <w:tc>
          <w:tcPr>
            <w:tcW w:w="835" w:type="dxa"/>
            <w:gridSpan w:val="2"/>
          </w:tcPr>
          <w:p w:rsidR="00CF50AE" w:rsidRPr="00BF26CE" w:rsidRDefault="00CF50AE" w:rsidP="003D7834">
            <w:pPr>
              <w:contextualSpacing/>
            </w:pPr>
            <w:r w:rsidRPr="00BF26CE">
              <w:t>244</w:t>
            </w:r>
          </w:p>
        </w:tc>
        <w:tc>
          <w:tcPr>
            <w:tcW w:w="899" w:type="dxa"/>
            <w:gridSpan w:val="2"/>
          </w:tcPr>
          <w:p w:rsidR="00CF50AE" w:rsidRPr="00F03998" w:rsidRDefault="00DC766F" w:rsidP="003D7834">
            <w:pPr>
              <w:contextualSpacing/>
              <w:jc w:val="both"/>
            </w:pPr>
            <w:r>
              <w:t>0</w:t>
            </w:r>
          </w:p>
        </w:tc>
        <w:tc>
          <w:tcPr>
            <w:tcW w:w="751" w:type="dxa"/>
            <w:gridSpan w:val="2"/>
          </w:tcPr>
          <w:p w:rsidR="00CF50AE" w:rsidRPr="00F03998" w:rsidRDefault="00DC766F" w:rsidP="003D7834">
            <w:pPr>
              <w:contextualSpacing/>
              <w:jc w:val="both"/>
            </w:pPr>
            <w:r>
              <w:t>500</w:t>
            </w:r>
          </w:p>
        </w:tc>
        <w:tc>
          <w:tcPr>
            <w:tcW w:w="709" w:type="dxa"/>
            <w:gridSpan w:val="4"/>
          </w:tcPr>
          <w:p w:rsidR="00CF50AE" w:rsidRPr="00F03998" w:rsidRDefault="00DC766F" w:rsidP="003D7834">
            <w:pPr>
              <w:contextualSpacing/>
              <w:jc w:val="both"/>
            </w:pPr>
            <w:r>
              <w:t>700</w:t>
            </w:r>
          </w:p>
        </w:tc>
        <w:tc>
          <w:tcPr>
            <w:tcW w:w="832" w:type="dxa"/>
            <w:gridSpan w:val="5"/>
          </w:tcPr>
          <w:p w:rsidR="00CF50AE" w:rsidRPr="00F03998" w:rsidRDefault="00DC766F" w:rsidP="003D7834">
            <w:pPr>
              <w:contextualSpacing/>
              <w:jc w:val="both"/>
            </w:pPr>
            <w:r>
              <w:t>900</w:t>
            </w:r>
          </w:p>
        </w:tc>
        <w:tc>
          <w:tcPr>
            <w:tcW w:w="876" w:type="dxa"/>
            <w:gridSpan w:val="2"/>
          </w:tcPr>
          <w:p w:rsidR="00CF50AE" w:rsidRPr="00713E9F" w:rsidRDefault="00DC766F"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1200</w:t>
            </w:r>
          </w:p>
        </w:tc>
      </w:tr>
      <w:tr w:rsidR="00CF50AE" w:rsidRPr="00F03998" w:rsidTr="001F54EC">
        <w:tc>
          <w:tcPr>
            <w:tcW w:w="15735" w:type="dxa"/>
            <w:gridSpan w:val="27"/>
          </w:tcPr>
          <w:p w:rsidR="00CF50AE" w:rsidRPr="00AC1F71" w:rsidRDefault="00AC1F71" w:rsidP="00AC1F71">
            <w:pPr>
              <w:rPr>
                <w:sz w:val="24"/>
                <w:szCs w:val="24"/>
              </w:rPr>
            </w:pPr>
            <w:r w:rsidRPr="00AC1F71">
              <w:rPr>
                <w:b/>
                <w:sz w:val="24"/>
                <w:szCs w:val="24"/>
              </w:rPr>
              <w:t>Задача 2.</w:t>
            </w:r>
            <w:r>
              <w:rPr>
                <w:sz w:val="24"/>
                <w:szCs w:val="24"/>
              </w:rPr>
              <w:t xml:space="preserve"> </w:t>
            </w:r>
            <w:r w:rsidR="00CF50AE" w:rsidRPr="00AC1F71">
              <w:rPr>
                <w:sz w:val="24"/>
                <w:szCs w:val="24"/>
              </w:rPr>
              <w:t>Развитие детско-юношеского спорта</w:t>
            </w:r>
          </w:p>
        </w:tc>
      </w:tr>
      <w:tr w:rsidR="00CF50AE" w:rsidRPr="00F03998" w:rsidTr="001F54EC">
        <w:tc>
          <w:tcPr>
            <w:tcW w:w="5102" w:type="dxa"/>
          </w:tcPr>
          <w:p w:rsidR="00CF50AE" w:rsidRPr="00F03998" w:rsidRDefault="00CF50AE" w:rsidP="003D7834">
            <w:pPr>
              <w:pStyle w:val="3"/>
              <w:contextualSpacing/>
              <w:outlineLvl w:val="2"/>
              <w:rPr>
                <w:b w:val="0"/>
                <w:bCs w:val="0"/>
                <w:sz w:val="22"/>
                <w:szCs w:val="22"/>
              </w:rPr>
            </w:pPr>
            <w:r>
              <w:rPr>
                <w:b w:val="0"/>
                <w:bCs w:val="0"/>
                <w:sz w:val="22"/>
                <w:szCs w:val="22"/>
              </w:rPr>
              <w:t>Материально-техническое обеспечение спартакиад и спортивных мероприятий среди детей, учащихся</w:t>
            </w:r>
          </w:p>
        </w:tc>
        <w:tc>
          <w:tcPr>
            <w:tcW w:w="1984" w:type="dxa"/>
            <w:gridSpan w:val="2"/>
          </w:tcPr>
          <w:p w:rsidR="00CF50AE" w:rsidRPr="00FA0BB1" w:rsidRDefault="00CF50AE" w:rsidP="003D7834">
            <w:pPr>
              <w:contextualSpacing/>
              <w:rPr>
                <w:sz w:val="18"/>
                <w:szCs w:val="18"/>
              </w:rPr>
            </w:pPr>
            <w:r w:rsidRPr="00BD1D85">
              <w:rPr>
                <w:bCs/>
                <w:sz w:val="16"/>
                <w:szCs w:val="16"/>
              </w:rPr>
              <w:t>Бюджет МР «Чернышевский район»</w:t>
            </w:r>
          </w:p>
        </w:tc>
        <w:tc>
          <w:tcPr>
            <w:tcW w:w="1594" w:type="dxa"/>
          </w:tcPr>
          <w:p w:rsidR="00CF50AE" w:rsidRPr="00F03998" w:rsidRDefault="00DF4996" w:rsidP="003D7834">
            <w:pPr>
              <w:contextualSpacing/>
            </w:pPr>
            <w:r>
              <w:rPr>
                <w:sz w:val="18"/>
                <w:szCs w:val="18"/>
              </w:rPr>
              <w:t>МКУ Комитет культуры и спорта</w:t>
            </w:r>
            <w:r w:rsidR="00CF50AE">
              <w:rPr>
                <w:sz w:val="18"/>
                <w:szCs w:val="18"/>
              </w:rPr>
              <w:t>, ДЮСШ</w:t>
            </w:r>
          </w:p>
        </w:tc>
        <w:tc>
          <w:tcPr>
            <w:tcW w:w="674" w:type="dxa"/>
            <w:gridSpan w:val="3"/>
          </w:tcPr>
          <w:p w:rsidR="00CF50AE" w:rsidRPr="00BF26CE" w:rsidRDefault="00CF50AE" w:rsidP="003D7834">
            <w:pPr>
              <w:contextualSpacing/>
            </w:pPr>
            <w:r w:rsidRPr="00BF26CE">
              <w:t>904</w:t>
            </w:r>
          </w:p>
        </w:tc>
        <w:tc>
          <w:tcPr>
            <w:tcW w:w="781" w:type="dxa"/>
            <w:gridSpan w:val="2"/>
          </w:tcPr>
          <w:p w:rsidR="00CF50AE" w:rsidRPr="00BF26CE" w:rsidRDefault="00CF50AE" w:rsidP="003D7834">
            <w:pPr>
              <w:contextualSpacing/>
            </w:pPr>
            <w:r w:rsidRPr="00BF26CE">
              <w:t>1101</w:t>
            </w:r>
          </w:p>
        </w:tc>
        <w:tc>
          <w:tcPr>
            <w:tcW w:w="698" w:type="dxa"/>
          </w:tcPr>
          <w:p w:rsidR="00CF50AE" w:rsidRPr="00BF26CE" w:rsidRDefault="00CF50AE" w:rsidP="003D7834">
            <w:pPr>
              <w:contextualSpacing/>
            </w:pPr>
            <w:r w:rsidRPr="00BF26CE">
              <w:t>0000051297</w:t>
            </w:r>
          </w:p>
        </w:tc>
        <w:tc>
          <w:tcPr>
            <w:tcW w:w="835" w:type="dxa"/>
            <w:gridSpan w:val="2"/>
          </w:tcPr>
          <w:p w:rsidR="00CF50AE" w:rsidRPr="00BF26CE" w:rsidRDefault="00CF50AE" w:rsidP="003D7834">
            <w:pPr>
              <w:contextualSpacing/>
            </w:pPr>
            <w:r w:rsidRPr="00BF26CE">
              <w:t>244</w:t>
            </w:r>
          </w:p>
        </w:tc>
        <w:tc>
          <w:tcPr>
            <w:tcW w:w="899" w:type="dxa"/>
            <w:gridSpan w:val="2"/>
          </w:tcPr>
          <w:p w:rsidR="00CF50AE" w:rsidRPr="00F03998" w:rsidRDefault="00CF50AE" w:rsidP="003D7834">
            <w:pPr>
              <w:contextualSpacing/>
              <w:jc w:val="both"/>
            </w:pPr>
            <w:r>
              <w:t>0</w:t>
            </w:r>
          </w:p>
        </w:tc>
        <w:tc>
          <w:tcPr>
            <w:tcW w:w="751" w:type="dxa"/>
            <w:gridSpan w:val="2"/>
          </w:tcPr>
          <w:p w:rsidR="00CF50AE" w:rsidRPr="00F03998" w:rsidRDefault="00CF50AE" w:rsidP="003D7834">
            <w:pPr>
              <w:contextualSpacing/>
              <w:jc w:val="both"/>
            </w:pPr>
            <w:r>
              <w:t>50</w:t>
            </w:r>
          </w:p>
        </w:tc>
        <w:tc>
          <w:tcPr>
            <w:tcW w:w="709" w:type="dxa"/>
            <w:gridSpan w:val="4"/>
          </w:tcPr>
          <w:p w:rsidR="00CF50AE" w:rsidRPr="00F03998" w:rsidRDefault="00CF50AE" w:rsidP="003D7834">
            <w:pPr>
              <w:contextualSpacing/>
              <w:jc w:val="both"/>
            </w:pPr>
            <w:r>
              <w:t>50</w:t>
            </w:r>
          </w:p>
        </w:tc>
        <w:tc>
          <w:tcPr>
            <w:tcW w:w="832" w:type="dxa"/>
            <w:gridSpan w:val="5"/>
          </w:tcPr>
          <w:p w:rsidR="00CF50AE" w:rsidRPr="00F03998" w:rsidRDefault="00CF50AE" w:rsidP="003D7834">
            <w:pPr>
              <w:contextualSpacing/>
              <w:jc w:val="both"/>
            </w:pPr>
            <w:r>
              <w:t>55</w:t>
            </w:r>
          </w:p>
        </w:tc>
        <w:tc>
          <w:tcPr>
            <w:tcW w:w="876" w:type="dxa"/>
            <w:gridSpan w:val="2"/>
          </w:tcPr>
          <w:p w:rsidR="00CF50AE" w:rsidRPr="00713E9F" w:rsidRDefault="00CF50A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60</w:t>
            </w:r>
          </w:p>
        </w:tc>
      </w:tr>
      <w:tr w:rsidR="00CF50AE" w:rsidRPr="00F03998" w:rsidTr="001F54EC">
        <w:tc>
          <w:tcPr>
            <w:tcW w:w="15735" w:type="dxa"/>
            <w:gridSpan w:val="27"/>
          </w:tcPr>
          <w:p w:rsidR="00CF50AE" w:rsidRPr="00AC1F71" w:rsidRDefault="00CF50AE" w:rsidP="00AC1F71">
            <w:pPr>
              <w:jc w:val="both"/>
              <w:rPr>
                <w:sz w:val="24"/>
                <w:szCs w:val="24"/>
              </w:rPr>
            </w:pPr>
            <w:r w:rsidRPr="00AC1F71">
              <w:rPr>
                <w:b/>
                <w:sz w:val="24"/>
                <w:szCs w:val="24"/>
              </w:rPr>
              <w:t xml:space="preserve">Задача </w:t>
            </w:r>
            <w:r w:rsidR="00AC1F71" w:rsidRPr="00AC1F71">
              <w:rPr>
                <w:b/>
                <w:sz w:val="24"/>
                <w:szCs w:val="24"/>
              </w:rPr>
              <w:t>3.</w:t>
            </w:r>
            <w:r w:rsidR="00AC1F71" w:rsidRPr="00AC1F71">
              <w:rPr>
                <w:sz w:val="24"/>
                <w:szCs w:val="24"/>
              </w:rPr>
              <w:t xml:space="preserve"> </w:t>
            </w:r>
            <w:r w:rsidRPr="00AC1F71">
              <w:rPr>
                <w:sz w:val="24"/>
                <w:szCs w:val="24"/>
              </w:rPr>
              <w:t>Физкультурно-оздоровительная работа среди взрослого населения</w:t>
            </w:r>
          </w:p>
        </w:tc>
      </w:tr>
      <w:tr w:rsidR="00CF50AE" w:rsidRPr="00F03998" w:rsidTr="001F54EC">
        <w:tc>
          <w:tcPr>
            <w:tcW w:w="5102" w:type="dxa"/>
          </w:tcPr>
          <w:p w:rsidR="00CF50AE" w:rsidRPr="00F03998" w:rsidRDefault="00CF50AE" w:rsidP="003D7834">
            <w:pPr>
              <w:contextualSpacing/>
              <w:jc w:val="both"/>
            </w:pPr>
          </w:p>
        </w:tc>
        <w:tc>
          <w:tcPr>
            <w:tcW w:w="1984" w:type="dxa"/>
            <w:gridSpan w:val="2"/>
          </w:tcPr>
          <w:p w:rsidR="00CF50AE" w:rsidRPr="00FA0BB1" w:rsidRDefault="00CF50AE" w:rsidP="003D7834">
            <w:pPr>
              <w:contextualSpacing/>
              <w:rPr>
                <w:sz w:val="18"/>
                <w:szCs w:val="18"/>
              </w:rPr>
            </w:pPr>
          </w:p>
        </w:tc>
        <w:tc>
          <w:tcPr>
            <w:tcW w:w="1594" w:type="dxa"/>
          </w:tcPr>
          <w:p w:rsidR="00CF50AE" w:rsidRPr="00F03998" w:rsidRDefault="00CF50AE" w:rsidP="003D7834">
            <w:pPr>
              <w:contextualSpacing/>
            </w:pPr>
          </w:p>
        </w:tc>
        <w:tc>
          <w:tcPr>
            <w:tcW w:w="674" w:type="dxa"/>
            <w:gridSpan w:val="3"/>
          </w:tcPr>
          <w:p w:rsidR="00CF50AE" w:rsidRPr="00F03998" w:rsidRDefault="00CF50AE" w:rsidP="003D7834">
            <w:pPr>
              <w:contextualSpacing/>
              <w:rPr>
                <w:b/>
              </w:rPr>
            </w:pPr>
          </w:p>
        </w:tc>
        <w:tc>
          <w:tcPr>
            <w:tcW w:w="781" w:type="dxa"/>
            <w:gridSpan w:val="2"/>
          </w:tcPr>
          <w:p w:rsidR="00CF50AE" w:rsidRPr="00F03998" w:rsidRDefault="00CF50AE" w:rsidP="003D7834">
            <w:pPr>
              <w:contextualSpacing/>
              <w:rPr>
                <w:b/>
              </w:rPr>
            </w:pPr>
          </w:p>
        </w:tc>
        <w:tc>
          <w:tcPr>
            <w:tcW w:w="698" w:type="dxa"/>
          </w:tcPr>
          <w:p w:rsidR="00CF50AE" w:rsidRPr="00F03998" w:rsidRDefault="00CF50AE" w:rsidP="003D7834">
            <w:pPr>
              <w:contextualSpacing/>
              <w:rPr>
                <w:b/>
              </w:rPr>
            </w:pPr>
          </w:p>
        </w:tc>
        <w:tc>
          <w:tcPr>
            <w:tcW w:w="835" w:type="dxa"/>
            <w:gridSpan w:val="2"/>
          </w:tcPr>
          <w:p w:rsidR="00CF50AE" w:rsidRPr="00F03998" w:rsidRDefault="00CF50AE" w:rsidP="003D7834">
            <w:pPr>
              <w:contextualSpacing/>
              <w:rPr>
                <w:b/>
              </w:rPr>
            </w:pPr>
          </w:p>
        </w:tc>
        <w:tc>
          <w:tcPr>
            <w:tcW w:w="899" w:type="dxa"/>
            <w:gridSpan w:val="2"/>
          </w:tcPr>
          <w:p w:rsidR="00CF50AE" w:rsidRPr="00F03998" w:rsidRDefault="00CF50AE" w:rsidP="003D7834">
            <w:pPr>
              <w:contextualSpacing/>
              <w:jc w:val="both"/>
            </w:pPr>
          </w:p>
        </w:tc>
        <w:tc>
          <w:tcPr>
            <w:tcW w:w="751" w:type="dxa"/>
            <w:gridSpan w:val="2"/>
          </w:tcPr>
          <w:p w:rsidR="00CF50AE" w:rsidRPr="00F03998" w:rsidRDefault="00CF50AE" w:rsidP="003D7834">
            <w:pPr>
              <w:contextualSpacing/>
              <w:jc w:val="both"/>
            </w:pPr>
          </w:p>
        </w:tc>
        <w:tc>
          <w:tcPr>
            <w:tcW w:w="709" w:type="dxa"/>
            <w:gridSpan w:val="4"/>
          </w:tcPr>
          <w:p w:rsidR="00CF50AE" w:rsidRPr="00F03998" w:rsidRDefault="00CF50AE" w:rsidP="003D7834">
            <w:pPr>
              <w:contextualSpacing/>
              <w:jc w:val="both"/>
            </w:pPr>
          </w:p>
        </w:tc>
        <w:tc>
          <w:tcPr>
            <w:tcW w:w="832" w:type="dxa"/>
            <w:gridSpan w:val="5"/>
          </w:tcPr>
          <w:p w:rsidR="00CF50AE" w:rsidRPr="00F03998" w:rsidRDefault="00CF50AE" w:rsidP="003D7834">
            <w:pPr>
              <w:contextualSpacing/>
              <w:jc w:val="both"/>
            </w:pPr>
          </w:p>
        </w:tc>
        <w:tc>
          <w:tcPr>
            <w:tcW w:w="876" w:type="dxa"/>
            <w:gridSpan w:val="2"/>
          </w:tcPr>
          <w:p w:rsidR="00CF50AE" w:rsidRPr="00F03998" w:rsidRDefault="00CF50AE" w:rsidP="003D7834">
            <w:pPr>
              <w:contextualSpacing/>
              <w:jc w:val="both"/>
            </w:pPr>
          </w:p>
        </w:tc>
      </w:tr>
      <w:tr w:rsidR="00CF50AE" w:rsidRPr="00F03998" w:rsidTr="001F54EC">
        <w:tc>
          <w:tcPr>
            <w:tcW w:w="5102" w:type="dxa"/>
          </w:tcPr>
          <w:p w:rsidR="00CF50AE" w:rsidRPr="00F03998" w:rsidRDefault="00CF50AE" w:rsidP="003D7834">
            <w:pPr>
              <w:contextualSpacing/>
              <w:jc w:val="both"/>
            </w:pPr>
            <w:r>
              <w:t>Выезды сборных команд района на краевые,  межрайонные, региональные  соревнования</w:t>
            </w:r>
          </w:p>
        </w:tc>
        <w:tc>
          <w:tcPr>
            <w:tcW w:w="1984" w:type="dxa"/>
            <w:gridSpan w:val="2"/>
          </w:tcPr>
          <w:p w:rsidR="00CF50AE" w:rsidRPr="00FA0BB1" w:rsidRDefault="00CF50AE" w:rsidP="003D7834">
            <w:pPr>
              <w:contextualSpacing/>
              <w:rPr>
                <w:sz w:val="18"/>
                <w:szCs w:val="18"/>
              </w:rPr>
            </w:pPr>
            <w:r w:rsidRPr="00BD1D85">
              <w:rPr>
                <w:bCs/>
                <w:sz w:val="16"/>
                <w:szCs w:val="16"/>
              </w:rPr>
              <w:t>Бюджет МР «Чернышевский район»</w:t>
            </w:r>
          </w:p>
        </w:tc>
        <w:tc>
          <w:tcPr>
            <w:tcW w:w="1594" w:type="dxa"/>
          </w:tcPr>
          <w:p w:rsidR="00CF50AE" w:rsidRPr="00F03998" w:rsidRDefault="00DF4996" w:rsidP="003D7834">
            <w:pPr>
              <w:contextualSpacing/>
            </w:pPr>
            <w:r>
              <w:rPr>
                <w:sz w:val="18"/>
                <w:szCs w:val="18"/>
              </w:rPr>
              <w:t>МКУ Комитет культуры и спорта</w:t>
            </w:r>
            <w:r w:rsidR="00CF50AE">
              <w:rPr>
                <w:sz w:val="18"/>
                <w:szCs w:val="18"/>
              </w:rPr>
              <w:t>, ДЮСШ</w:t>
            </w:r>
          </w:p>
        </w:tc>
        <w:tc>
          <w:tcPr>
            <w:tcW w:w="674" w:type="dxa"/>
            <w:gridSpan w:val="3"/>
          </w:tcPr>
          <w:p w:rsidR="00CF50AE" w:rsidRPr="00BF26CE" w:rsidRDefault="00CF50AE" w:rsidP="003D7834">
            <w:pPr>
              <w:contextualSpacing/>
            </w:pPr>
            <w:r w:rsidRPr="00BF26CE">
              <w:t>904</w:t>
            </w:r>
          </w:p>
        </w:tc>
        <w:tc>
          <w:tcPr>
            <w:tcW w:w="781" w:type="dxa"/>
            <w:gridSpan w:val="2"/>
          </w:tcPr>
          <w:p w:rsidR="00CF50AE" w:rsidRPr="00BF26CE" w:rsidRDefault="00CF50AE" w:rsidP="003D7834">
            <w:pPr>
              <w:contextualSpacing/>
            </w:pPr>
            <w:r w:rsidRPr="00BF26CE">
              <w:t>1101</w:t>
            </w:r>
          </w:p>
        </w:tc>
        <w:tc>
          <w:tcPr>
            <w:tcW w:w="698" w:type="dxa"/>
          </w:tcPr>
          <w:p w:rsidR="00CF50AE" w:rsidRPr="00BF26CE" w:rsidRDefault="00CF50AE" w:rsidP="003D7834">
            <w:pPr>
              <w:contextualSpacing/>
            </w:pPr>
            <w:r w:rsidRPr="00BF26CE">
              <w:t>0000051297</w:t>
            </w:r>
          </w:p>
        </w:tc>
        <w:tc>
          <w:tcPr>
            <w:tcW w:w="835" w:type="dxa"/>
            <w:gridSpan w:val="2"/>
          </w:tcPr>
          <w:p w:rsidR="00CF50AE" w:rsidRPr="00BF26CE" w:rsidRDefault="00CF50AE" w:rsidP="003D7834">
            <w:pPr>
              <w:contextualSpacing/>
            </w:pPr>
            <w:r w:rsidRPr="00BF26CE">
              <w:t>350</w:t>
            </w:r>
          </w:p>
        </w:tc>
        <w:tc>
          <w:tcPr>
            <w:tcW w:w="899" w:type="dxa"/>
            <w:gridSpan w:val="2"/>
          </w:tcPr>
          <w:p w:rsidR="00CF50AE" w:rsidRPr="00F03998" w:rsidRDefault="00CF50A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c>
          <w:tcPr>
            <w:tcW w:w="764" w:type="dxa"/>
            <w:gridSpan w:val="4"/>
          </w:tcPr>
          <w:p w:rsidR="00CF50AE" w:rsidRPr="00F03998" w:rsidRDefault="00CF50A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200</w:t>
            </w:r>
          </w:p>
        </w:tc>
        <w:tc>
          <w:tcPr>
            <w:tcW w:w="653" w:type="dxa"/>
          </w:tcPr>
          <w:p w:rsidR="00CF50AE" w:rsidRPr="00F03998" w:rsidRDefault="00CF50A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200</w:t>
            </w:r>
          </w:p>
        </w:tc>
        <w:tc>
          <w:tcPr>
            <w:tcW w:w="851" w:type="dxa"/>
            <w:gridSpan w:val="5"/>
          </w:tcPr>
          <w:p w:rsidR="00CF50AE" w:rsidRPr="00F03998" w:rsidRDefault="00CF50A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200</w:t>
            </w:r>
          </w:p>
        </w:tc>
        <w:tc>
          <w:tcPr>
            <w:tcW w:w="900" w:type="dxa"/>
            <w:gridSpan w:val="3"/>
          </w:tcPr>
          <w:p w:rsidR="00CF50AE" w:rsidRPr="00F03998" w:rsidRDefault="00CF50A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200</w:t>
            </w:r>
          </w:p>
        </w:tc>
      </w:tr>
      <w:tr w:rsidR="00CF50AE" w:rsidRPr="00F03998" w:rsidTr="001F54EC">
        <w:tc>
          <w:tcPr>
            <w:tcW w:w="15735" w:type="dxa"/>
            <w:gridSpan w:val="27"/>
          </w:tcPr>
          <w:p w:rsidR="00CF50AE" w:rsidRPr="00AC1F71" w:rsidRDefault="00CF50AE" w:rsidP="00AC1F71">
            <w:pPr>
              <w:rPr>
                <w:sz w:val="24"/>
                <w:szCs w:val="24"/>
              </w:rPr>
            </w:pPr>
            <w:r w:rsidRPr="00AC1F71">
              <w:rPr>
                <w:sz w:val="24"/>
                <w:szCs w:val="24"/>
              </w:rPr>
              <w:t xml:space="preserve"> </w:t>
            </w:r>
            <w:r w:rsidRPr="00AC1F71">
              <w:rPr>
                <w:b/>
                <w:sz w:val="24"/>
                <w:szCs w:val="24"/>
              </w:rPr>
              <w:t xml:space="preserve">Задача </w:t>
            </w:r>
            <w:r w:rsidR="00AC1F71" w:rsidRPr="00AC1F71">
              <w:rPr>
                <w:b/>
                <w:sz w:val="24"/>
                <w:szCs w:val="24"/>
              </w:rPr>
              <w:t xml:space="preserve">4. </w:t>
            </w:r>
            <w:r w:rsidRPr="00AC1F71">
              <w:rPr>
                <w:sz w:val="24"/>
                <w:szCs w:val="24"/>
              </w:rPr>
              <w:t>Развитие материально-технической базы физкультуры и спорта муниципального района</w:t>
            </w:r>
          </w:p>
        </w:tc>
      </w:tr>
      <w:tr w:rsidR="007E1DC3" w:rsidRPr="00F03998" w:rsidTr="00ED0D25">
        <w:tc>
          <w:tcPr>
            <w:tcW w:w="5102" w:type="dxa"/>
          </w:tcPr>
          <w:p w:rsidR="007E1DC3" w:rsidRPr="00F03998" w:rsidRDefault="007E1DC3" w:rsidP="003D7834">
            <w:pPr>
              <w:pStyle w:val="3"/>
              <w:contextualSpacing/>
              <w:outlineLvl w:val="2"/>
              <w:rPr>
                <w:b w:val="0"/>
                <w:bCs w:val="0"/>
                <w:sz w:val="22"/>
                <w:szCs w:val="22"/>
              </w:rPr>
            </w:pPr>
            <w:r>
              <w:rPr>
                <w:b w:val="0"/>
                <w:bCs w:val="0"/>
                <w:sz w:val="22"/>
                <w:szCs w:val="22"/>
              </w:rPr>
              <w:lastRenderedPageBreak/>
              <w:t>Развитие материально-технической базы физкультуры и спорта на территории муниципального района «Чернышевский район» (с.Мильгидун, с.Укурей, с.Новый Олов, п.Ареда, п.Букачача)</w:t>
            </w:r>
          </w:p>
        </w:tc>
        <w:tc>
          <w:tcPr>
            <w:tcW w:w="1984" w:type="dxa"/>
            <w:gridSpan w:val="2"/>
          </w:tcPr>
          <w:p w:rsidR="007E1DC3" w:rsidRPr="00F03998" w:rsidRDefault="007E1DC3" w:rsidP="003D7834">
            <w:pPr>
              <w:contextualSpacing/>
              <w:rPr>
                <w:b/>
              </w:rPr>
            </w:pPr>
            <w:r w:rsidRPr="00BD1D85">
              <w:rPr>
                <w:bCs/>
                <w:sz w:val="16"/>
                <w:szCs w:val="16"/>
              </w:rPr>
              <w:t>Бюджет МР «Чернышевский район»</w:t>
            </w:r>
          </w:p>
        </w:tc>
        <w:tc>
          <w:tcPr>
            <w:tcW w:w="1594" w:type="dxa"/>
          </w:tcPr>
          <w:p w:rsidR="007E1DC3" w:rsidRPr="00F03998" w:rsidRDefault="007E1DC3" w:rsidP="0086621B">
            <w:pPr>
              <w:contextualSpacing/>
            </w:pPr>
            <w:r>
              <w:rPr>
                <w:sz w:val="18"/>
                <w:szCs w:val="18"/>
              </w:rPr>
              <w:t>МКУ Комитет культуры и спорта</w:t>
            </w:r>
            <w:r w:rsidR="0086621B">
              <w:rPr>
                <w:sz w:val="18"/>
                <w:szCs w:val="18"/>
              </w:rPr>
              <w:t>, администрации сельских поселений</w:t>
            </w:r>
          </w:p>
        </w:tc>
        <w:tc>
          <w:tcPr>
            <w:tcW w:w="674" w:type="dxa"/>
            <w:gridSpan w:val="3"/>
          </w:tcPr>
          <w:p w:rsidR="007E1DC3" w:rsidRPr="00BF26CE" w:rsidRDefault="007E1DC3" w:rsidP="00B36E41">
            <w:pPr>
              <w:contextualSpacing/>
            </w:pPr>
            <w:r w:rsidRPr="00BF26CE">
              <w:t>904</w:t>
            </w:r>
          </w:p>
        </w:tc>
        <w:tc>
          <w:tcPr>
            <w:tcW w:w="781" w:type="dxa"/>
            <w:gridSpan w:val="2"/>
          </w:tcPr>
          <w:p w:rsidR="007E1DC3" w:rsidRPr="00BF26CE" w:rsidRDefault="007E1DC3" w:rsidP="00B36E41">
            <w:pPr>
              <w:contextualSpacing/>
            </w:pPr>
            <w:r w:rsidRPr="00BF26CE">
              <w:t>1101</w:t>
            </w:r>
          </w:p>
        </w:tc>
        <w:tc>
          <w:tcPr>
            <w:tcW w:w="698" w:type="dxa"/>
          </w:tcPr>
          <w:p w:rsidR="007E1DC3" w:rsidRPr="00BF26CE" w:rsidRDefault="007E1DC3" w:rsidP="00B36E41">
            <w:pPr>
              <w:contextualSpacing/>
            </w:pPr>
            <w:r w:rsidRPr="00BF26CE">
              <w:t>0000051297</w:t>
            </w:r>
          </w:p>
        </w:tc>
        <w:tc>
          <w:tcPr>
            <w:tcW w:w="835" w:type="dxa"/>
            <w:gridSpan w:val="2"/>
          </w:tcPr>
          <w:p w:rsidR="007E1DC3" w:rsidRPr="00BF26CE" w:rsidRDefault="007E1DC3" w:rsidP="00B36E41">
            <w:pPr>
              <w:contextualSpacing/>
            </w:pPr>
            <w:r w:rsidRPr="00BF26CE">
              <w:t>244</w:t>
            </w:r>
          </w:p>
        </w:tc>
        <w:tc>
          <w:tcPr>
            <w:tcW w:w="899" w:type="dxa"/>
            <w:gridSpan w:val="2"/>
          </w:tcPr>
          <w:p w:rsidR="007E1DC3" w:rsidRPr="00F03998" w:rsidRDefault="007E1DC3"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c>
          <w:tcPr>
            <w:tcW w:w="764" w:type="dxa"/>
            <w:gridSpan w:val="4"/>
          </w:tcPr>
          <w:p w:rsidR="007E1DC3" w:rsidRPr="00F03998" w:rsidRDefault="007E1DC3"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350</w:t>
            </w:r>
          </w:p>
        </w:tc>
        <w:tc>
          <w:tcPr>
            <w:tcW w:w="703" w:type="dxa"/>
            <w:gridSpan w:val="3"/>
          </w:tcPr>
          <w:p w:rsidR="007E1DC3" w:rsidRPr="00F03998" w:rsidRDefault="007E1DC3"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400</w:t>
            </w:r>
          </w:p>
        </w:tc>
        <w:tc>
          <w:tcPr>
            <w:tcW w:w="850" w:type="dxa"/>
            <w:gridSpan w:val="5"/>
          </w:tcPr>
          <w:p w:rsidR="007E1DC3" w:rsidRPr="00F03998" w:rsidRDefault="007E1DC3"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500</w:t>
            </w:r>
          </w:p>
        </w:tc>
        <w:tc>
          <w:tcPr>
            <w:tcW w:w="851" w:type="dxa"/>
          </w:tcPr>
          <w:p w:rsidR="007E1DC3" w:rsidRPr="00F03998" w:rsidRDefault="007E1DC3"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600</w:t>
            </w:r>
          </w:p>
        </w:tc>
      </w:tr>
      <w:tr w:rsidR="00BF26CE" w:rsidRPr="00F03998" w:rsidTr="00ED0D25">
        <w:tc>
          <w:tcPr>
            <w:tcW w:w="5102" w:type="dxa"/>
          </w:tcPr>
          <w:p w:rsidR="00BF26CE" w:rsidRDefault="00BF26CE" w:rsidP="003D7834">
            <w:pPr>
              <w:pStyle w:val="3"/>
              <w:contextualSpacing/>
              <w:outlineLvl w:val="2"/>
              <w:rPr>
                <w:b w:val="0"/>
                <w:bCs w:val="0"/>
                <w:sz w:val="22"/>
                <w:szCs w:val="22"/>
              </w:rPr>
            </w:pPr>
            <w:r>
              <w:rPr>
                <w:b w:val="0"/>
                <w:bCs w:val="0"/>
                <w:sz w:val="22"/>
                <w:szCs w:val="22"/>
              </w:rPr>
              <w:t>Строительство универсальной спортивной площадки в с. Старый Олов (софинансирование)</w:t>
            </w:r>
          </w:p>
        </w:tc>
        <w:tc>
          <w:tcPr>
            <w:tcW w:w="1984" w:type="dxa"/>
            <w:gridSpan w:val="2"/>
          </w:tcPr>
          <w:p w:rsidR="00BF26CE" w:rsidRDefault="00BF26CE">
            <w:r w:rsidRPr="002F0A20">
              <w:rPr>
                <w:bCs/>
                <w:sz w:val="16"/>
                <w:szCs w:val="16"/>
              </w:rPr>
              <w:t>Бюджет МР «Чернышевский район»</w:t>
            </w:r>
          </w:p>
        </w:tc>
        <w:tc>
          <w:tcPr>
            <w:tcW w:w="1594" w:type="dxa"/>
          </w:tcPr>
          <w:p w:rsidR="00BF26CE" w:rsidRDefault="00BF26CE" w:rsidP="003D7834">
            <w:pPr>
              <w:contextualSpacing/>
              <w:rPr>
                <w:sz w:val="18"/>
                <w:szCs w:val="18"/>
              </w:rPr>
            </w:pPr>
            <w:r>
              <w:rPr>
                <w:sz w:val="18"/>
                <w:szCs w:val="18"/>
              </w:rPr>
              <w:t>МКУ Комитет культуры и спорта, администрация СП «Старооловское»</w:t>
            </w:r>
          </w:p>
        </w:tc>
        <w:tc>
          <w:tcPr>
            <w:tcW w:w="674" w:type="dxa"/>
            <w:gridSpan w:val="3"/>
          </w:tcPr>
          <w:p w:rsidR="00BF26CE" w:rsidRPr="00BF26CE" w:rsidRDefault="00BF26CE" w:rsidP="00B36E41">
            <w:pPr>
              <w:contextualSpacing/>
            </w:pPr>
            <w:r w:rsidRPr="00BF26CE">
              <w:t>904</w:t>
            </w:r>
          </w:p>
        </w:tc>
        <w:tc>
          <w:tcPr>
            <w:tcW w:w="781" w:type="dxa"/>
            <w:gridSpan w:val="2"/>
          </w:tcPr>
          <w:p w:rsidR="00BF26CE" w:rsidRPr="00BF26CE" w:rsidRDefault="00BF26CE" w:rsidP="00B36E41">
            <w:pPr>
              <w:contextualSpacing/>
            </w:pPr>
            <w:r w:rsidRPr="00BF26CE">
              <w:t>1101</w:t>
            </w:r>
          </w:p>
        </w:tc>
        <w:tc>
          <w:tcPr>
            <w:tcW w:w="698" w:type="dxa"/>
          </w:tcPr>
          <w:p w:rsidR="00BF26CE" w:rsidRPr="00BF26CE" w:rsidRDefault="00BF26CE" w:rsidP="00B36E41">
            <w:pPr>
              <w:contextualSpacing/>
            </w:pPr>
            <w:r w:rsidRPr="00BF26CE">
              <w:t>0000051297</w:t>
            </w:r>
          </w:p>
        </w:tc>
        <w:tc>
          <w:tcPr>
            <w:tcW w:w="835" w:type="dxa"/>
            <w:gridSpan w:val="2"/>
          </w:tcPr>
          <w:p w:rsidR="00BF26CE" w:rsidRPr="00BF26CE" w:rsidRDefault="00BF26CE" w:rsidP="00B36E41">
            <w:pPr>
              <w:contextualSpacing/>
            </w:pPr>
            <w:r w:rsidRPr="00BF26CE">
              <w:t>244</w:t>
            </w:r>
          </w:p>
        </w:tc>
        <w:tc>
          <w:tcPr>
            <w:tcW w:w="899" w:type="dxa"/>
            <w:gridSpan w:val="2"/>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1666,3</w:t>
            </w:r>
          </w:p>
        </w:tc>
        <w:tc>
          <w:tcPr>
            <w:tcW w:w="764" w:type="dxa"/>
            <w:gridSpan w:val="4"/>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c>
          <w:tcPr>
            <w:tcW w:w="703" w:type="dxa"/>
            <w:gridSpan w:val="3"/>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c>
          <w:tcPr>
            <w:tcW w:w="850" w:type="dxa"/>
            <w:gridSpan w:val="5"/>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c>
          <w:tcPr>
            <w:tcW w:w="851" w:type="dxa"/>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r>
      <w:tr w:rsidR="00BF26CE" w:rsidRPr="00F03998" w:rsidTr="00ED0D25">
        <w:tc>
          <w:tcPr>
            <w:tcW w:w="5102" w:type="dxa"/>
          </w:tcPr>
          <w:p w:rsidR="008E4FAE" w:rsidRDefault="00BF26CE" w:rsidP="003D7834">
            <w:pPr>
              <w:pStyle w:val="3"/>
              <w:contextualSpacing/>
              <w:outlineLvl w:val="2"/>
              <w:rPr>
                <w:b w:val="0"/>
                <w:bCs w:val="0"/>
                <w:sz w:val="22"/>
                <w:szCs w:val="22"/>
              </w:rPr>
            </w:pPr>
            <w:r>
              <w:rPr>
                <w:b w:val="0"/>
                <w:bCs w:val="0"/>
                <w:sz w:val="22"/>
                <w:szCs w:val="22"/>
              </w:rPr>
              <w:t xml:space="preserve">Строительство площадки ГТО </w:t>
            </w:r>
          </w:p>
          <w:p w:rsidR="00BF26CE" w:rsidRDefault="00BF26CE" w:rsidP="003D7834">
            <w:pPr>
              <w:pStyle w:val="3"/>
              <w:contextualSpacing/>
              <w:outlineLvl w:val="2"/>
              <w:rPr>
                <w:b w:val="0"/>
                <w:bCs w:val="0"/>
                <w:sz w:val="22"/>
                <w:szCs w:val="22"/>
              </w:rPr>
            </w:pPr>
            <w:r>
              <w:rPr>
                <w:b w:val="0"/>
                <w:bCs w:val="0"/>
                <w:sz w:val="22"/>
                <w:szCs w:val="22"/>
              </w:rPr>
              <w:t>(подготовка основания площадки</w:t>
            </w:r>
            <w:r w:rsidR="008E4FAE">
              <w:rPr>
                <w:b w:val="0"/>
                <w:bCs w:val="0"/>
                <w:sz w:val="22"/>
                <w:szCs w:val="22"/>
              </w:rPr>
              <w:t>)</w:t>
            </w:r>
          </w:p>
        </w:tc>
        <w:tc>
          <w:tcPr>
            <w:tcW w:w="1984" w:type="dxa"/>
            <w:gridSpan w:val="2"/>
          </w:tcPr>
          <w:p w:rsidR="00BF26CE" w:rsidRDefault="00BF26CE">
            <w:r w:rsidRPr="002F0A20">
              <w:rPr>
                <w:bCs/>
                <w:sz w:val="16"/>
                <w:szCs w:val="16"/>
              </w:rPr>
              <w:t>Бюджет МР «Чернышевский район»</w:t>
            </w:r>
          </w:p>
        </w:tc>
        <w:tc>
          <w:tcPr>
            <w:tcW w:w="1594" w:type="dxa"/>
          </w:tcPr>
          <w:p w:rsidR="00BF26CE" w:rsidRDefault="00BF26CE" w:rsidP="0086621B">
            <w:pPr>
              <w:contextualSpacing/>
              <w:rPr>
                <w:sz w:val="18"/>
                <w:szCs w:val="18"/>
              </w:rPr>
            </w:pPr>
            <w:r>
              <w:rPr>
                <w:sz w:val="18"/>
                <w:szCs w:val="18"/>
              </w:rPr>
              <w:t>МКУ Комитет культуры и спорта</w:t>
            </w:r>
          </w:p>
        </w:tc>
        <w:tc>
          <w:tcPr>
            <w:tcW w:w="674" w:type="dxa"/>
            <w:gridSpan w:val="3"/>
          </w:tcPr>
          <w:p w:rsidR="00BF26CE" w:rsidRPr="00BF26CE" w:rsidRDefault="00BF26CE" w:rsidP="00B36E41">
            <w:pPr>
              <w:contextualSpacing/>
            </w:pPr>
            <w:r w:rsidRPr="00BF26CE">
              <w:t>904</w:t>
            </w:r>
          </w:p>
        </w:tc>
        <w:tc>
          <w:tcPr>
            <w:tcW w:w="781" w:type="dxa"/>
            <w:gridSpan w:val="2"/>
          </w:tcPr>
          <w:p w:rsidR="00BF26CE" w:rsidRPr="00BF26CE" w:rsidRDefault="00BF26CE" w:rsidP="00B36E41">
            <w:pPr>
              <w:contextualSpacing/>
            </w:pPr>
            <w:r w:rsidRPr="00BF26CE">
              <w:t>1101</w:t>
            </w:r>
          </w:p>
        </w:tc>
        <w:tc>
          <w:tcPr>
            <w:tcW w:w="698" w:type="dxa"/>
          </w:tcPr>
          <w:p w:rsidR="00BF26CE" w:rsidRPr="00BF26CE" w:rsidRDefault="00BF26CE" w:rsidP="00B36E41">
            <w:pPr>
              <w:contextualSpacing/>
            </w:pPr>
            <w:r w:rsidRPr="00BF26CE">
              <w:t>0000051297</w:t>
            </w:r>
          </w:p>
        </w:tc>
        <w:tc>
          <w:tcPr>
            <w:tcW w:w="835" w:type="dxa"/>
            <w:gridSpan w:val="2"/>
          </w:tcPr>
          <w:p w:rsidR="00BF26CE" w:rsidRPr="00BF26CE" w:rsidRDefault="00BF26CE" w:rsidP="00B36E41">
            <w:pPr>
              <w:contextualSpacing/>
            </w:pPr>
            <w:r w:rsidRPr="00BF26CE">
              <w:t>244</w:t>
            </w:r>
          </w:p>
        </w:tc>
        <w:tc>
          <w:tcPr>
            <w:tcW w:w="899" w:type="dxa"/>
            <w:gridSpan w:val="2"/>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600,0</w:t>
            </w:r>
          </w:p>
        </w:tc>
        <w:tc>
          <w:tcPr>
            <w:tcW w:w="764" w:type="dxa"/>
            <w:gridSpan w:val="4"/>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c>
          <w:tcPr>
            <w:tcW w:w="703" w:type="dxa"/>
            <w:gridSpan w:val="3"/>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c>
          <w:tcPr>
            <w:tcW w:w="850" w:type="dxa"/>
            <w:gridSpan w:val="5"/>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c>
          <w:tcPr>
            <w:tcW w:w="851" w:type="dxa"/>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r>
      <w:tr w:rsidR="00CF50AE" w:rsidRPr="00F03998" w:rsidTr="00ED0D25">
        <w:tc>
          <w:tcPr>
            <w:tcW w:w="5102" w:type="dxa"/>
          </w:tcPr>
          <w:p w:rsidR="00CF50AE" w:rsidRPr="00F03998" w:rsidRDefault="00CF50AE" w:rsidP="003D7834">
            <w:pPr>
              <w:spacing w:before="100" w:beforeAutospacing="1"/>
              <w:contextualSpacing/>
              <w:outlineLvl w:val="3"/>
              <w:rPr>
                <w:b/>
                <w:bCs/>
              </w:rPr>
            </w:pPr>
            <w:r w:rsidRPr="00F03998">
              <w:rPr>
                <w:b/>
                <w:bCs/>
              </w:rPr>
              <w:t xml:space="preserve">ИТОГО </w:t>
            </w:r>
            <w:r w:rsidR="00AC1F71">
              <w:rPr>
                <w:b/>
                <w:bCs/>
              </w:rPr>
              <w:t xml:space="preserve"> </w:t>
            </w:r>
            <w:r w:rsidRPr="00F03998">
              <w:rPr>
                <w:b/>
                <w:bCs/>
              </w:rPr>
              <w:t>по подпрограмме</w:t>
            </w:r>
            <w:r w:rsidR="00AC1F71">
              <w:rPr>
                <w:b/>
                <w:bCs/>
              </w:rPr>
              <w:t>:</w:t>
            </w:r>
          </w:p>
        </w:tc>
        <w:tc>
          <w:tcPr>
            <w:tcW w:w="1984" w:type="dxa"/>
            <w:gridSpan w:val="2"/>
          </w:tcPr>
          <w:p w:rsidR="00CF50AE" w:rsidRPr="00F03998" w:rsidRDefault="00CF50AE" w:rsidP="003D7834">
            <w:pPr>
              <w:contextualSpacing/>
              <w:rPr>
                <w:bCs/>
              </w:rPr>
            </w:pPr>
          </w:p>
        </w:tc>
        <w:tc>
          <w:tcPr>
            <w:tcW w:w="1594" w:type="dxa"/>
          </w:tcPr>
          <w:p w:rsidR="00CF50AE" w:rsidRPr="00F03998" w:rsidRDefault="00CF50AE" w:rsidP="003D7834">
            <w:pPr>
              <w:contextualSpacing/>
              <w:rPr>
                <w:bCs/>
                <w:kern w:val="3"/>
              </w:rPr>
            </w:pPr>
          </w:p>
        </w:tc>
        <w:tc>
          <w:tcPr>
            <w:tcW w:w="674" w:type="dxa"/>
            <w:gridSpan w:val="3"/>
          </w:tcPr>
          <w:p w:rsidR="00CF50AE" w:rsidRPr="00F03998" w:rsidRDefault="00CF50AE" w:rsidP="003D7834">
            <w:pPr>
              <w:spacing w:before="100" w:beforeAutospacing="1"/>
              <w:contextualSpacing/>
              <w:outlineLvl w:val="3"/>
              <w:rPr>
                <w:bCs/>
              </w:rPr>
            </w:pPr>
          </w:p>
        </w:tc>
        <w:tc>
          <w:tcPr>
            <w:tcW w:w="781" w:type="dxa"/>
            <w:gridSpan w:val="2"/>
          </w:tcPr>
          <w:p w:rsidR="00CF50AE" w:rsidRPr="00F03998" w:rsidRDefault="00CF50AE" w:rsidP="003D7834">
            <w:pPr>
              <w:spacing w:before="100" w:beforeAutospacing="1"/>
              <w:contextualSpacing/>
              <w:outlineLvl w:val="3"/>
              <w:rPr>
                <w:bCs/>
              </w:rPr>
            </w:pPr>
          </w:p>
        </w:tc>
        <w:tc>
          <w:tcPr>
            <w:tcW w:w="698" w:type="dxa"/>
          </w:tcPr>
          <w:p w:rsidR="00CF50AE" w:rsidRPr="00F03998" w:rsidRDefault="00CF50AE" w:rsidP="003D7834">
            <w:pPr>
              <w:spacing w:before="100" w:beforeAutospacing="1"/>
              <w:contextualSpacing/>
              <w:outlineLvl w:val="3"/>
              <w:rPr>
                <w:bCs/>
              </w:rPr>
            </w:pPr>
          </w:p>
        </w:tc>
        <w:tc>
          <w:tcPr>
            <w:tcW w:w="835" w:type="dxa"/>
            <w:gridSpan w:val="2"/>
          </w:tcPr>
          <w:p w:rsidR="00CF50AE" w:rsidRPr="00F03998" w:rsidRDefault="00CF50AE" w:rsidP="003D7834">
            <w:pPr>
              <w:spacing w:before="100" w:beforeAutospacing="1"/>
              <w:contextualSpacing/>
              <w:outlineLvl w:val="3"/>
              <w:rPr>
                <w:bCs/>
              </w:rPr>
            </w:pPr>
          </w:p>
        </w:tc>
        <w:tc>
          <w:tcPr>
            <w:tcW w:w="899" w:type="dxa"/>
            <w:gridSpan w:val="2"/>
          </w:tcPr>
          <w:p w:rsidR="00CF50AE" w:rsidRPr="009B7B53" w:rsidRDefault="008E4FAE" w:rsidP="003D7834">
            <w:pPr>
              <w:contextualSpacing/>
              <w:rPr>
                <w:b/>
                <w:sz w:val="18"/>
                <w:szCs w:val="18"/>
              </w:rPr>
            </w:pPr>
            <w:r w:rsidRPr="009B7B53">
              <w:rPr>
                <w:b/>
                <w:sz w:val="18"/>
                <w:szCs w:val="18"/>
              </w:rPr>
              <w:t>2266,3</w:t>
            </w:r>
          </w:p>
        </w:tc>
        <w:tc>
          <w:tcPr>
            <w:tcW w:w="751" w:type="dxa"/>
            <w:gridSpan w:val="2"/>
          </w:tcPr>
          <w:p w:rsidR="00CF50AE" w:rsidRPr="009B7B53" w:rsidRDefault="00146479" w:rsidP="003D7834">
            <w:pPr>
              <w:contextualSpacing/>
              <w:rPr>
                <w:b/>
                <w:sz w:val="18"/>
                <w:szCs w:val="18"/>
              </w:rPr>
            </w:pPr>
            <w:r w:rsidRPr="009B7B53">
              <w:rPr>
                <w:b/>
                <w:sz w:val="18"/>
                <w:szCs w:val="18"/>
              </w:rPr>
              <w:t>1100</w:t>
            </w:r>
          </w:p>
        </w:tc>
        <w:tc>
          <w:tcPr>
            <w:tcW w:w="716" w:type="dxa"/>
            <w:gridSpan w:val="5"/>
          </w:tcPr>
          <w:p w:rsidR="00CF50AE" w:rsidRPr="009B7B53" w:rsidRDefault="00146479" w:rsidP="003D7834">
            <w:pPr>
              <w:contextualSpacing/>
              <w:rPr>
                <w:b/>
                <w:sz w:val="18"/>
                <w:szCs w:val="18"/>
              </w:rPr>
            </w:pPr>
            <w:r w:rsidRPr="009B7B53">
              <w:rPr>
                <w:b/>
                <w:sz w:val="18"/>
                <w:szCs w:val="18"/>
              </w:rPr>
              <w:t>1350</w:t>
            </w:r>
          </w:p>
        </w:tc>
        <w:tc>
          <w:tcPr>
            <w:tcW w:w="850" w:type="dxa"/>
            <w:gridSpan w:val="5"/>
          </w:tcPr>
          <w:p w:rsidR="00CF50AE" w:rsidRPr="009B7B53" w:rsidRDefault="001432FE" w:rsidP="003D7834">
            <w:pPr>
              <w:contextualSpacing/>
              <w:rPr>
                <w:b/>
                <w:sz w:val="18"/>
                <w:szCs w:val="18"/>
              </w:rPr>
            </w:pPr>
            <w:r w:rsidRPr="009B7B53">
              <w:rPr>
                <w:b/>
                <w:sz w:val="18"/>
                <w:szCs w:val="18"/>
              </w:rPr>
              <w:t>1655</w:t>
            </w:r>
          </w:p>
        </w:tc>
        <w:tc>
          <w:tcPr>
            <w:tcW w:w="851" w:type="dxa"/>
          </w:tcPr>
          <w:p w:rsidR="00CF50AE" w:rsidRPr="009B7B53" w:rsidRDefault="001432FE" w:rsidP="003D7834">
            <w:pPr>
              <w:contextualSpacing/>
              <w:rPr>
                <w:b/>
                <w:sz w:val="18"/>
                <w:szCs w:val="18"/>
              </w:rPr>
            </w:pPr>
            <w:r w:rsidRPr="009B7B53">
              <w:rPr>
                <w:b/>
                <w:sz w:val="18"/>
                <w:szCs w:val="18"/>
              </w:rPr>
              <w:t>2060</w:t>
            </w:r>
          </w:p>
        </w:tc>
      </w:tr>
      <w:tr w:rsidR="004A0991" w:rsidRPr="00F03998" w:rsidTr="00ED0D25">
        <w:tc>
          <w:tcPr>
            <w:tcW w:w="5102" w:type="dxa"/>
          </w:tcPr>
          <w:p w:rsidR="004A0991" w:rsidRPr="00F03998" w:rsidRDefault="004A0991" w:rsidP="003D7834">
            <w:pPr>
              <w:spacing w:before="100" w:beforeAutospacing="1"/>
              <w:contextualSpacing/>
              <w:outlineLvl w:val="3"/>
              <w:rPr>
                <w:b/>
                <w:bCs/>
              </w:rPr>
            </w:pPr>
            <w:r>
              <w:rPr>
                <w:b/>
                <w:bCs/>
              </w:rPr>
              <w:t>в т.ч. средства МБ</w:t>
            </w:r>
          </w:p>
        </w:tc>
        <w:tc>
          <w:tcPr>
            <w:tcW w:w="1984" w:type="dxa"/>
            <w:gridSpan w:val="2"/>
          </w:tcPr>
          <w:p w:rsidR="004A0991" w:rsidRPr="00F03998" w:rsidRDefault="004A0991" w:rsidP="003D7834">
            <w:pPr>
              <w:contextualSpacing/>
              <w:rPr>
                <w:bCs/>
              </w:rPr>
            </w:pPr>
          </w:p>
        </w:tc>
        <w:tc>
          <w:tcPr>
            <w:tcW w:w="1594" w:type="dxa"/>
          </w:tcPr>
          <w:p w:rsidR="004A0991" w:rsidRPr="00F03998" w:rsidRDefault="004A0991" w:rsidP="003D7834">
            <w:pPr>
              <w:contextualSpacing/>
              <w:rPr>
                <w:bCs/>
                <w:kern w:val="3"/>
              </w:rPr>
            </w:pPr>
          </w:p>
        </w:tc>
        <w:tc>
          <w:tcPr>
            <w:tcW w:w="674" w:type="dxa"/>
            <w:gridSpan w:val="3"/>
          </w:tcPr>
          <w:p w:rsidR="004A0991" w:rsidRPr="00F03998" w:rsidRDefault="004A0991" w:rsidP="003D7834">
            <w:pPr>
              <w:spacing w:before="100" w:beforeAutospacing="1"/>
              <w:contextualSpacing/>
              <w:outlineLvl w:val="3"/>
              <w:rPr>
                <w:bCs/>
              </w:rPr>
            </w:pPr>
          </w:p>
        </w:tc>
        <w:tc>
          <w:tcPr>
            <w:tcW w:w="781" w:type="dxa"/>
            <w:gridSpan w:val="2"/>
          </w:tcPr>
          <w:p w:rsidR="004A0991" w:rsidRPr="00F03998" w:rsidRDefault="004A0991" w:rsidP="003D7834">
            <w:pPr>
              <w:spacing w:before="100" w:beforeAutospacing="1"/>
              <w:contextualSpacing/>
              <w:outlineLvl w:val="3"/>
              <w:rPr>
                <w:bCs/>
              </w:rPr>
            </w:pPr>
          </w:p>
        </w:tc>
        <w:tc>
          <w:tcPr>
            <w:tcW w:w="698" w:type="dxa"/>
          </w:tcPr>
          <w:p w:rsidR="004A0991" w:rsidRPr="00F03998" w:rsidRDefault="004A0991" w:rsidP="003D7834">
            <w:pPr>
              <w:spacing w:before="100" w:beforeAutospacing="1"/>
              <w:contextualSpacing/>
              <w:outlineLvl w:val="3"/>
              <w:rPr>
                <w:bCs/>
              </w:rPr>
            </w:pPr>
          </w:p>
        </w:tc>
        <w:tc>
          <w:tcPr>
            <w:tcW w:w="835" w:type="dxa"/>
            <w:gridSpan w:val="2"/>
          </w:tcPr>
          <w:p w:rsidR="004A0991" w:rsidRPr="00F03998" w:rsidRDefault="004A0991" w:rsidP="003D7834">
            <w:pPr>
              <w:spacing w:before="100" w:beforeAutospacing="1"/>
              <w:contextualSpacing/>
              <w:outlineLvl w:val="3"/>
              <w:rPr>
                <w:bCs/>
              </w:rPr>
            </w:pPr>
          </w:p>
        </w:tc>
        <w:tc>
          <w:tcPr>
            <w:tcW w:w="899" w:type="dxa"/>
            <w:gridSpan w:val="2"/>
          </w:tcPr>
          <w:p w:rsidR="004A0991" w:rsidRPr="009B7B53" w:rsidRDefault="004A0991" w:rsidP="003D7834">
            <w:pPr>
              <w:contextualSpacing/>
              <w:rPr>
                <w:b/>
                <w:sz w:val="18"/>
                <w:szCs w:val="18"/>
              </w:rPr>
            </w:pPr>
            <w:r w:rsidRPr="009B7B53">
              <w:rPr>
                <w:b/>
                <w:sz w:val="18"/>
                <w:szCs w:val="18"/>
              </w:rPr>
              <w:t>2266,3</w:t>
            </w:r>
          </w:p>
        </w:tc>
        <w:tc>
          <w:tcPr>
            <w:tcW w:w="751" w:type="dxa"/>
            <w:gridSpan w:val="2"/>
          </w:tcPr>
          <w:p w:rsidR="004A0991" w:rsidRPr="009B7B53" w:rsidRDefault="004A0991" w:rsidP="00B36E41">
            <w:pPr>
              <w:contextualSpacing/>
              <w:rPr>
                <w:b/>
                <w:sz w:val="18"/>
                <w:szCs w:val="18"/>
              </w:rPr>
            </w:pPr>
            <w:r w:rsidRPr="009B7B53">
              <w:rPr>
                <w:b/>
                <w:sz w:val="18"/>
                <w:szCs w:val="18"/>
              </w:rPr>
              <w:t>1100</w:t>
            </w:r>
          </w:p>
        </w:tc>
        <w:tc>
          <w:tcPr>
            <w:tcW w:w="716" w:type="dxa"/>
            <w:gridSpan w:val="5"/>
          </w:tcPr>
          <w:p w:rsidR="004A0991" w:rsidRPr="009B7B53" w:rsidRDefault="004A0991" w:rsidP="00B36E41">
            <w:pPr>
              <w:contextualSpacing/>
              <w:rPr>
                <w:b/>
                <w:sz w:val="18"/>
                <w:szCs w:val="18"/>
              </w:rPr>
            </w:pPr>
            <w:r w:rsidRPr="009B7B53">
              <w:rPr>
                <w:b/>
                <w:sz w:val="18"/>
                <w:szCs w:val="18"/>
              </w:rPr>
              <w:t>1350</w:t>
            </w:r>
          </w:p>
        </w:tc>
        <w:tc>
          <w:tcPr>
            <w:tcW w:w="850" w:type="dxa"/>
            <w:gridSpan w:val="5"/>
          </w:tcPr>
          <w:p w:rsidR="004A0991" w:rsidRPr="009B7B53" w:rsidRDefault="004A0991" w:rsidP="00B36E41">
            <w:pPr>
              <w:contextualSpacing/>
              <w:rPr>
                <w:b/>
                <w:sz w:val="18"/>
                <w:szCs w:val="18"/>
              </w:rPr>
            </w:pPr>
            <w:r w:rsidRPr="009B7B53">
              <w:rPr>
                <w:b/>
                <w:sz w:val="18"/>
                <w:szCs w:val="18"/>
              </w:rPr>
              <w:t>1655</w:t>
            </w:r>
          </w:p>
        </w:tc>
        <w:tc>
          <w:tcPr>
            <w:tcW w:w="851" w:type="dxa"/>
          </w:tcPr>
          <w:p w:rsidR="004A0991" w:rsidRPr="009B7B53" w:rsidRDefault="004A0991" w:rsidP="00B36E41">
            <w:pPr>
              <w:contextualSpacing/>
              <w:rPr>
                <w:b/>
                <w:sz w:val="18"/>
                <w:szCs w:val="18"/>
              </w:rPr>
            </w:pPr>
            <w:r w:rsidRPr="009B7B53">
              <w:rPr>
                <w:b/>
                <w:sz w:val="18"/>
                <w:szCs w:val="18"/>
              </w:rPr>
              <w:t>2060</w:t>
            </w:r>
          </w:p>
        </w:tc>
      </w:tr>
      <w:tr w:rsidR="004A0991" w:rsidRPr="00F03998" w:rsidTr="00ED0D25">
        <w:tc>
          <w:tcPr>
            <w:tcW w:w="5102" w:type="dxa"/>
          </w:tcPr>
          <w:p w:rsidR="004A0991" w:rsidRPr="00F03998" w:rsidRDefault="004A0991" w:rsidP="003D7834">
            <w:pPr>
              <w:spacing w:before="100" w:beforeAutospacing="1"/>
              <w:contextualSpacing/>
              <w:outlineLvl w:val="3"/>
              <w:rPr>
                <w:b/>
                <w:bCs/>
              </w:rPr>
            </w:pPr>
            <w:r>
              <w:rPr>
                <w:b/>
                <w:bCs/>
              </w:rPr>
              <w:t>средства КБ</w:t>
            </w:r>
          </w:p>
        </w:tc>
        <w:tc>
          <w:tcPr>
            <w:tcW w:w="1984" w:type="dxa"/>
            <w:gridSpan w:val="2"/>
          </w:tcPr>
          <w:p w:rsidR="004A0991" w:rsidRPr="00F03998" w:rsidRDefault="004A0991" w:rsidP="003D7834">
            <w:pPr>
              <w:contextualSpacing/>
              <w:rPr>
                <w:bCs/>
              </w:rPr>
            </w:pPr>
          </w:p>
        </w:tc>
        <w:tc>
          <w:tcPr>
            <w:tcW w:w="1594" w:type="dxa"/>
          </w:tcPr>
          <w:p w:rsidR="004A0991" w:rsidRPr="00F03998" w:rsidRDefault="004A0991" w:rsidP="003D7834">
            <w:pPr>
              <w:contextualSpacing/>
              <w:rPr>
                <w:bCs/>
                <w:kern w:val="3"/>
              </w:rPr>
            </w:pPr>
          </w:p>
        </w:tc>
        <w:tc>
          <w:tcPr>
            <w:tcW w:w="674" w:type="dxa"/>
            <w:gridSpan w:val="3"/>
          </w:tcPr>
          <w:p w:rsidR="004A0991" w:rsidRPr="00F03998" w:rsidRDefault="004A0991" w:rsidP="003D7834">
            <w:pPr>
              <w:spacing w:before="100" w:beforeAutospacing="1"/>
              <w:contextualSpacing/>
              <w:outlineLvl w:val="3"/>
              <w:rPr>
                <w:bCs/>
              </w:rPr>
            </w:pPr>
          </w:p>
        </w:tc>
        <w:tc>
          <w:tcPr>
            <w:tcW w:w="781" w:type="dxa"/>
            <w:gridSpan w:val="2"/>
          </w:tcPr>
          <w:p w:rsidR="004A0991" w:rsidRPr="00F03998" w:rsidRDefault="004A0991" w:rsidP="003D7834">
            <w:pPr>
              <w:spacing w:before="100" w:beforeAutospacing="1"/>
              <w:contextualSpacing/>
              <w:outlineLvl w:val="3"/>
              <w:rPr>
                <w:bCs/>
              </w:rPr>
            </w:pPr>
          </w:p>
        </w:tc>
        <w:tc>
          <w:tcPr>
            <w:tcW w:w="698" w:type="dxa"/>
          </w:tcPr>
          <w:p w:rsidR="004A0991" w:rsidRPr="00F03998" w:rsidRDefault="004A0991" w:rsidP="003D7834">
            <w:pPr>
              <w:spacing w:before="100" w:beforeAutospacing="1"/>
              <w:contextualSpacing/>
              <w:outlineLvl w:val="3"/>
              <w:rPr>
                <w:bCs/>
              </w:rPr>
            </w:pPr>
          </w:p>
        </w:tc>
        <w:tc>
          <w:tcPr>
            <w:tcW w:w="835" w:type="dxa"/>
            <w:gridSpan w:val="2"/>
          </w:tcPr>
          <w:p w:rsidR="004A0991" w:rsidRPr="00F03998" w:rsidRDefault="004A0991" w:rsidP="003D7834">
            <w:pPr>
              <w:spacing w:before="100" w:beforeAutospacing="1"/>
              <w:contextualSpacing/>
              <w:outlineLvl w:val="3"/>
              <w:rPr>
                <w:bCs/>
              </w:rPr>
            </w:pPr>
          </w:p>
        </w:tc>
        <w:tc>
          <w:tcPr>
            <w:tcW w:w="899" w:type="dxa"/>
            <w:gridSpan w:val="2"/>
          </w:tcPr>
          <w:p w:rsidR="004A0991" w:rsidRPr="009B7B53" w:rsidRDefault="004A0991" w:rsidP="004A0991">
            <w:pPr>
              <w:contextualSpacing/>
              <w:jc w:val="center"/>
              <w:rPr>
                <w:b/>
                <w:sz w:val="18"/>
                <w:szCs w:val="18"/>
              </w:rPr>
            </w:pPr>
            <w:r w:rsidRPr="009B7B53">
              <w:rPr>
                <w:b/>
                <w:sz w:val="18"/>
                <w:szCs w:val="18"/>
              </w:rPr>
              <w:t>0</w:t>
            </w:r>
          </w:p>
        </w:tc>
        <w:tc>
          <w:tcPr>
            <w:tcW w:w="751" w:type="dxa"/>
            <w:gridSpan w:val="2"/>
          </w:tcPr>
          <w:p w:rsidR="004A0991" w:rsidRPr="009B7B53" w:rsidRDefault="004A0991" w:rsidP="004A0991">
            <w:pPr>
              <w:contextualSpacing/>
              <w:jc w:val="center"/>
              <w:rPr>
                <w:b/>
                <w:sz w:val="18"/>
                <w:szCs w:val="18"/>
              </w:rPr>
            </w:pPr>
            <w:r w:rsidRPr="009B7B53">
              <w:rPr>
                <w:b/>
                <w:sz w:val="18"/>
                <w:szCs w:val="18"/>
              </w:rPr>
              <w:t>0</w:t>
            </w:r>
          </w:p>
        </w:tc>
        <w:tc>
          <w:tcPr>
            <w:tcW w:w="716" w:type="dxa"/>
            <w:gridSpan w:val="5"/>
          </w:tcPr>
          <w:p w:rsidR="004A0991" w:rsidRPr="009B7B53" w:rsidRDefault="004A0991" w:rsidP="004A0991">
            <w:pPr>
              <w:contextualSpacing/>
              <w:jc w:val="center"/>
              <w:rPr>
                <w:b/>
                <w:sz w:val="18"/>
                <w:szCs w:val="18"/>
              </w:rPr>
            </w:pPr>
            <w:r w:rsidRPr="009B7B53">
              <w:rPr>
                <w:b/>
                <w:sz w:val="18"/>
                <w:szCs w:val="18"/>
              </w:rPr>
              <w:t>0</w:t>
            </w:r>
          </w:p>
        </w:tc>
        <w:tc>
          <w:tcPr>
            <w:tcW w:w="850" w:type="dxa"/>
            <w:gridSpan w:val="5"/>
          </w:tcPr>
          <w:p w:rsidR="004A0991" w:rsidRPr="009B7B53" w:rsidRDefault="004A0991" w:rsidP="004A0991">
            <w:pPr>
              <w:contextualSpacing/>
              <w:jc w:val="center"/>
              <w:rPr>
                <w:b/>
                <w:sz w:val="18"/>
                <w:szCs w:val="18"/>
              </w:rPr>
            </w:pPr>
            <w:r w:rsidRPr="009B7B53">
              <w:rPr>
                <w:b/>
                <w:sz w:val="18"/>
                <w:szCs w:val="18"/>
              </w:rPr>
              <w:t>0</w:t>
            </w:r>
          </w:p>
        </w:tc>
        <w:tc>
          <w:tcPr>
            <w:tcW w:w="851" w:type="dxa"/>
          </w:tcPr>
          <w:p w:rsidR="004A0991" w:rsidRPr="009B7B53" w:rsidRDefault="004A0991" w:rsidP="004A0991">
            <w:pPr>
              <w:contextualSpacing/>
              <w:jc w:val="center"/>
              <w:rPr>
                <w:b/>
                <w:sz w:val="18"/>
                <w:szCs w:val="18"/>
              </w:rPr>
            </w:pPr>
            <w:r w:rsidRPr="009B7B53">
              <w:rPr>
                <w:b/>
                <w:sz w:val="18"/>
                <w:szCs w:val="18"/>
              </w:rPr>
              <w:t>0</w:t>
            </w:r>
          </w:p>
        </w:tc>
      </w:tr>
      <w:tr w:rsidR="004A0991" w:rsidRPr="00F03998" w:rsidTr="00ED0D25">
        <w:tc>
          <w:tcPr>
            <w:tcW w:w="5102" w:type="dxa"/>
          </w:tcPr>
          <w:p w:rsidR="004A0991" w:rsidRPr="00F03998" w:rsidRDefault="004A0991" w:rsidP="003D7834">
            <w:pPr>
              <w:spacing w:before="100" w:beforeAutospacing="1"/>
              <w:contextualSpacing/>
              <w:outlineLvl w:val="3"/>
              <w:rPr>
                <w:b/>
                <w:bCs/>
              </w:rPr>
            </w:pPr>
            <w:r>
              <w:rPr>
                <w:b/>
                <w:bCs/>
              </w:rPr>
              <w:t>средства ФБ</w:t>
            </w:r>
          </w:p>
        </w:tc>
        <w:tc>
          <w:tcPr>
            <w:tcW w:w="1984" w:type="dxa"/>
            <w:gridSpan w:val="2"/>
          </w:tcPr>
          <w:p w:rsidR="004A0991" w:rsidRPr="00F03998" w:rsidRDefault="004A0991" w:rsidP="003D7834">
            <w:pPr>
              <w:contextualSpacing/>
              <w:rPr>
                <w:bCs/>
              </w:rPr>
            </w:pPr>
          </w:p>
        </w:tc>
        <w:tc>
          <w:tcPr>
            <w:tcW w:w="1594" w:type="dxa"/>
          </w:tcPr>
          <w:p w:rsidR="004A0991" w:rsidRPr="00F03998" w:rsidRDefault="004A0991" w:rsidP="003D7834">
            <w:pPr>
              <w:contextualSpacing/>
              <w:rPr>
                <w:bCs/>
                <w:kern w:val="3"/>
              </w:rPr>
            </w:pPr>
          </w:p>
        </w:tc>
        <w:tc>
          <w:tcPr>
            <w:tcW w:w="674" w:type="dxa"/>
            <w:gridSpan w:val="3"/>
          </w:tcPr>
          <w:p w:rsidR="004A0991" w:rsidRPr="00F03998" w:rsidRDefault="004A0991" w:rsidP="003D7834">
            <w:pPr>
              <w:spacing w:before="100" w:beforeAutospacing="1"/>
              <w:contextualSpacing/>
              <w:outlineLvl w:val="3"/>
              <w:rPr>
                <w:bCs/>
              </w:rPr>
            </w:pPr>
          </w:p>
        </w:tc>
        <w:tc>
          <w:tcPr>
            <w:tcW w:w="781" w:type="dxa"/>
            <w:gridSpan w:val="2"/>
          </w:tcPr>
          <w:p w:rsidR="004A0991" w:rsidRPr="00F03998" w:rsidRDefault="004A0991" w:rsidP="003D7834">
            <w:pPr>
              <w:spacing w:before="100" w:beforeAutospacing="1"/>
              <w:contextualSpacing/>
              <w:outlineLvl w:val="3"/>
              <w:rPr>
                <w:bCs/>
              </w:rPr>
            </w:pPr>
          </w:p>
        </w:tc>
        <w:tc>
          <w:tcPr>
            <w:tcW w:w="698" w:type="dxa"/>
          </w:tcPr>
          <w:p w:rsidR="004A0991" w:rsidRPr="00F03998" w:rsidRDefault="004A0991" w:rsidP="003D7834">
            <w:pPr>
              <w:spacing w:before="100" w:beforeAutospacing="1"/>
              <w:contextualSpacing/>
              <w:outlineLvl w:val="3"/>
              <w:rPr>
                <w:bCs/>
              </w:rPr>
            </w:pPr>
          </w:p>
        </w:tc>
        <w:tc>
          <w:tcPr>
            <w:tcW w:w="835" w:type="dxa"/>
            <w:gridSpan w:val="2"/>
          </w:tcPr>
          <w:p w:rsidR="004A0991" w:rsidRPr="00F03998" w:rsidRDefault="004A0991" w:rsidP="003D7834">
            <w:pPr>
              <w:spacing w:before="100" w:beforeAutospacing="1"/>
              <w:contextualSpacing/>
              <w:outlineLvl w:val="3"/>
              <w:rPr>
                <w:bCs/>
              </w:rPr>
            </w:pPr>
          </w:p>
        </w:tc>
        <w:tc>
          <w:tcPr>
            <w:tcW w:w="899" w:type="dxa"/>
            <w:gridSpan w:val="2"/>
          </w:tcPr>
          <w:p w:rsidR="004A0991" w:rsidRPr="009B7B53" w:rsidRDefault="004A0991" w:rsidP="004A0991">
            <w:pPr>
              <w:contextualSpacing/>
              <w:jc w:val="center"/>
              <w:rPr>
                <w:b/>
                <w:sz w:val="18"/>
                <w:szCs w:val="18"/>
              </w:rPr>
            </w:pPr>
            <w:r w:rsidRPr="009B7B53">
              <w:rPr>
                <w:b/>
                <w:sz w:val="18"/>
                <w:szCs w:val="18"/>
              </w:rPr>
              <w:t>0</w:t>
            </w:r>
          </w:p>
        </w:tc>
        <w:tc>
          <w:tcPr>
            <w:tcW w:w="751" w:type="dxa"/>
            <w:gridSpan w:val="2"/>
          </w:tcPr>
          <w:p w:rsidR="004A0991" w:rsidRPr="009B7B53" w:rsidRDefault="004A0991" w:rsidP="004A0991">
            <w:pPr>
              <w:contextualSpacing/>
              <w:jc w:val="center"/>
              <w:rPr>
                <w:b/>
                <w:sz w:val="18"/>
                <w:szCs w:val="18"/>
              </w:rPr>
            </w:pPr>
            <w:r w:rsidRPr="009B7B53">
              <w:rPr>
                <w:b/>
                <w:sz w:val="18"/>
                <w:szCs w:val="18"/>
              </w:rPr>
              <w:t>0</w:t>
            </w:r>
          </w:p>
        </w:tc>
        <w:tc>
          <w:tcPr>
            <w:tcW w:w="716" w:type="dxa"/>
            <w:gridSpan w:val="5"/>
          </w:tcPr>
          <w:p w:rsidR="004A0991" w:rsidRPr="009B7B53" w:rsidRDefault="004A0991" w:rsidP="004A0991">
            <w:pPr>
              <w:contextualSpacing/>
              <w:jc w:val="center"/>
              <w:rPr>
                <w:b/>
                <w:sz w:val="18"/>
                <w:szCs w:val="18"/>
              </w:rPr>
            </w:pPr>
            <w:r w:rsidRPr="009B7B53">
              <w:rPr>
                <w:b/>
                <w:sz w:val="18"/>
                <w:szCs w:val="18"/>
              </w:rPr>
              <w:t>0</w:t>
            </w:r>
          </w:p>
        </w:tc>
        <w:tc>
          <w:tcPr>
            <w:tcW w:w="850" w:type="dxa"/>
            <w:gridSpan w:val="5"/>
          </w:tcPr>
          <w:p w:rsidR="004A0991" w:rsidRPr="009B7B53" w:rsidRDefault="004A0991" w:rsidP="004A0991">
            <w:pPr>
              <w:contextualSpacing/>
              <w:jc w:val="center"/>
              <w:rPr>
                <w:b/>
                <w:sz w:val="18"/>
                <w:szCs w:val="18"/>
              </w:rPr>
            </w:pPr>
            <w:r w:rsidRPr="009B7B53">
              <w:rPr>
                <w:b/>
                <w:sz w:val="18"/>
                <w:szCs w:val="18"/>
              </w:rPr>
              <w:t>0</w:t>
            </w:r>
          </w:p>
        </w:tc>
        <w:tc>
          <w:tcPr>
            <w:tcW w:w="851" w:type="dxa"/>
          </w:tcPr>
          <w:p w:rsidR="004A0991" w:rsidRPr="009B7B53" w:rsidRDefault="004A0991" w:rsidP="004A0991">
            <w:pPr>
              <w:contextualSpacing/>
              <w:jc w:val="center"/>
              <w:rPr>
                <w:b/>
                <w:sz w:val="18"/>
                <w:szCs w:val="18"/>
              </w:rPr>
            </w:pPr>
            <w:r w:rsidRPr="009B7B53">
              <w:rPr>
                <w:b/>
                <w:sz w:val="18"/>
                <w:szCs w:val="18"/>
              </w:rPr>
              <w:t>0</w:t>
            </w:r>
          </w:p>
        </w:tc>
      </w:tr>
      <w:tr w:rsidR="00CF50AE" w:rsidRPr="00F03998" w:rsidTr="00ED0D25">
        <w:trPr>
          <w:trHeight w:val="70"/>
        </w:trPr>
        <w:tc>
          <w:tcPr>
            <w:tcW w:w="5102" w:type="dxa"/>
          </w:tcPr>
          <w:p w:rsidR="00CF50AE" w:rsidRPr="00F03998" w:rsidRDefault="00CF50AE" w:rsidP="003D7834">
            <w:pPr>
              <w:spacing w:before="100" w:beforeAutospacing="1"/>
              <w:contextualSpacing/>
              <w:outlineLvl w:val="3"/>
              <w:rPr>
                <w:b/>
                <w:bCs/>
                <w:sz w:val="28"/>
                <w:szCs w:val="28"/>
              </w:rPr>
            </w:pPr>
            <w:r w:rsidRPr="00F03998">
              <w:rPr>
                <w:b/>
                <w:bCs/>
                <w:sz w:val="28"/>
                <w:szCs w:val="28"/>
              </w:rPr>
              <w:t>ИТОГО ПО ПРОГРАММЕ</w:t>
            </w:r>
          </w:p>
        </w:tc>
        <w:tc>
          <w:tcPr>
            <w:tcW w:w="1984" w:type="dxa"/>
            <w:gridSpan w:val="2"/>
          </w:tcPr>
          <w:p w:rsidR="00CF50AE" w:rsidRPr="00F03998" w:rsidRDefault="00CF50AE" w:rsidP="003D7834">
            <w:pPr>
              <w:contextualSpacing/>
              <w:rPr>
                <w:bCs/>
              </w:rPr>
            </w:pPr>
          </w:p>
        </w:tc>
        <w:tc>
          <w:tcPr>
            <w:tcW w:w="1594" w:type="dxa"/>
          </w:tcPr>
          <w:p w:rsidR="00CF50AE" w:rsidRPr="00F03998" w:rsidRDefault="00CF50AE" w:rsidP="003D7834">
            <w:pPr>
              <w:contextualSpacing/>
              <w:rPr>
                <w:bCs/>
                <w:kern w:val="3"/>
              </w:rPr>
            </w:pPr>
          </w:p>
        </w:tc>
        <w:tc>
          <w:tcPr>
            <w:tcW w:w="674" w:type="dxa"/>
            <w:gridSpan w:val="3"/>
          </w:tcPr>
          <w:p w:rsidR="00CF50AE" w:rsidRPr="00F03998" w:rsidRDefault="00CF50AE" w:rsidP="003D7834">
            <w:pPr>
              <w:spacing w:before="100" w:beforeAutospacing="1"/>
              <w:contextualSpacing/>
              <w:outlineLvl w:val="3"/>
              <w:rPr>
                <w:bCs/>
              </w:rPr>
            </w:pPr>
          </w:p>
        </w:tc>
        <w:tc>
          <w:tcPr>
            <w:tcW w:w="781" w:type="dxa"/>
            <w:gridSpan w:val="2"/>
          </w:tcPr>
          <w:p w:rsidR="00CF50AE" w:rsidRPr="00F03998" w:rsidRDefault="00CF50AE" w:rsidP="003D7834">
            <w:pPr>
              <w:spacing w:before="100" w:beforeAutospacing="1"/>
              <w:contextualSpacing/>
              <w:outlineLvl w:val="3"/>
              <w:rPr>
                <w:bCs/>
              </w:rPr>
            </w:pPr>
          </w:p>
        </w:tc>
        <w:tc>
          <w:tcPr>
            <w:tcW w:w="698" w:type="dxa"/>
          </w:tcPr>
          <w:p w:rsidR="00CF50AE" w:rsidRPr="00F03998" w:rsidRDefault="00CF50AE" w:rsidP="003D7834">
            <w:pPr>
              <w:spacing w:before="100" w:beforeAutospacing="1"/>
              <w:contextualSpacing/>
              <w:outlineLvl w:val="3"/>
              <w:rPr>
                <w:bCs/>
              </w:rPr>
            </w:pPr>
          </w:p>
        </w:tc>
        <w:tc>
          <w:tcPr>
            <w:tcW w:w="835" w:type="dxa"/>
            <w:gridSpan w:val="2"/>
          </w:tcPr>
          <w:p w:rsidR="00CF50AE" w:rsidRPr="00F03998" w:rsidRDefault="00CF50AE" w:rsidP="003D7834">
            <w:pPr>
              <w:spacing w:before="100" w:beforeAutospacing="1"/>
              <w:contextualSpacing/>
              <w:outlineLvl w:val="3"/>
              <w:rPr>
                <w:bCs/>
              </w:rPr>
            </w:pPr>
          </w:p>
        </w:tc>
        <w:tc>
          <w:tcPr>
            <w:tcW w:w="899" w:type="dxa"/>
            <w:gridSpan w:val="2"/>
          </w:tcPr>
          <w:p w:rsidR="00CF50AE" w:rsidRPr="009B7B53" w:rsidRDefault="008A61E6" w:rsidP="00C5751C">
            <w:pPr>
              <w:contextualSpacing/>
              <w:jc w:val="right"/>
              <w:rPr>
                <w:b/>
                <w:sz w:val="18"/>
                <w:szCs w:val="18"/>
              </w:rPr>
            </w:pPr>
            <w:r w:rsidRPr="009B7B53">
              <w:rPr>
                <w:b/>
                <w:sz w:val="18"/>
                <w:szCs w:val="18"/>
              </w:rPr>
              <w:t>4927,3</w:t>
            </w:r>
          </w:p>
        </w:tc>
        <w:tc>
          <w:tcPr>
            <w:tcW w:w="751" w:type="dxa"/>
            <w:gridSpan w:val="2"/>
          </w:tcPr>
          <w:p w:rsidR="00CF50AE" w:rsidRPr="009B7B53" w:rsidRDefault="00FA3C11" w:rsidP="00C5751C">
            <w:pPr>
              <w:contextualSpacing/>
              <w:jc w:val="right"/>
              <w:rPr>
                <w:b/>
                <w:sz w:val="18"/>
                <w:szCs w:val="18"/>
              </w:rPr>
            </w:pPr>
            <w:r w:rsidRPr="009B7B53">
              <w:rPr>
                <w:b/>
                <w:sz w:val="18"/>
                <w:szCs w:val="18"/>
              </w:rPr>
              <w:t>10</w:t>
            </w:r>
            <w:r w:rsidR="00C5751C" w:rsidRPr="009B7B53">
              <w:rPr>
                <w:b/>
                <w:sz w:val="18"/>
                <w:szCs w:val="18"/>
              </w:rPr>
              <w:t>87</w:t>
            </w:r>
            <w:r w:rsidRPr="009B7B53">
              <w:rPr>
                <w:b/>
                <w:sz w:val="18"/>
                <w:szCs w:val="18"/>
              </w:rPr>
              <w:t>8,0</w:t>
            </w:r>
          </w:p>
        </w:tc>
        <w:tc>
          <w:tcPr>
            <w:tcW w:w="716" w:type="dxa"/>
            <w:gridSpan w:val="5"/>
          </w:tcPr>
          <w:p w:rsidR="00CF50AE" w:rsidRPr="009B7B53" w:rsidRDefault="00FA3C11" w:rsidP="00B60914">
            <w:pPr>
              <w:contextualSpacing/>
              <w:jc w:val="right"/>
              <w:rPr>
                <w:b/>
                <w:sz w:val="18"/>
                <w:szCs w:val="18"/>
              </w:rPr>
            </w:pPr>
            <w:r w:rsidRPr="009B7B53">
              <w:rPr>
                <w:b/>
                <w:sz w:val="18"/>
                <w:szCs w:val="18"/>
              </w:rPr>
              <w:t>13</w:t>
            </w:r>
            <w:r w:rsidR="00B60914" w:rsidRPr="009B7B53">
              <w:rPr>
                <w:b/>
                <w:sz w:val="18"/>
                <w:szCs w:val="18"/>
              </w:rPr>
              <w:t>900</w:t>
            </w:r>
            <w:r w:rsidRPr="009B7B53">
              <w:rPr>
                <w:b/>
                <w:sz w:val="18"/>
                <w:szCs w:val="18"/>
              </w:rPr>
              <w:t>,7</w:t>
            </w:r>
          </w:p>
        </w:tc>
        <w:tc>
          <w:tcPr>
            <w:tcW w:w="850" w:type="dxa"/>
            <w:gridSpan w:val="5"/>
          </w:tcPr>
          <w:p w:rsidR="00CF50AE" w:rsidRPr="009B7B53" w:rsidRDefault="00FA3C11" w:rsidP="00ED0D25">
            <w:pPr>
              <w:contextualSpacing/>
              <w:jc w:val="right"/>
              <w:rPr>
                <w:b/>
                <w:sz w:val="18"/>
                <w:szCs w:val="18"/>
              </w:rPr>
            </w:pPr>
            <w:r w:rsidRPr="009B7B53">
              <w:rPr>
                <w:b/>
                <w:sz w:val="18"/>
                <w:szCs w:val="18"/>
              </w:rPr>
              <w:t>16</w:t>
            </w:r>
            <w:r w:rsidR="00ED0D25" w:rsidRPr="009B7B53">
              <w:rPr>
                <w:b/>
                <w:sz w:val="18"/>
                <w:szCs w:val="18"/>
              </w:rPr>
              <w:t>874</w:t>
            </w:r>
            <w:r w:rsidRPr="009B7B53">
              <w:rPr>
                <w:b/>
                <w:sz w:val="18"/>
                <w:szCs w:val="18"/>
              </w:rPr>
              <w:t>,0</w:t>
            </w:r>
          </w:p>
        </w:tc>
        <w:tc>
          <w:tcPr>
            <w:tcW w:w="851" w:type="dxa"/>
          </w:tcPr>
          <w:p w:rsidR="00CF50AE" w:rsidRPr="009B7B53" w:rsidRDefault="009E4A1C" w:rsidP="00C5751C">
            <w:pPr>
              <w:contextualSpacing/>
              <w:jc w:val="right"/>
              <w:rPr>
                <w:b/>
                <w:sz w:val="18"/>
                <w:szCs w:val="18"/>
              </w:rPr>
            </w:pPr>
            <w:r w:rsidRPr="009B7B53">
              <w:rPr>
                <w:b/>
                <w:sz w:val="18"/>
                <w:szCs w:val="18"/>
              </w:rPr>
              <w:t>6229</w:t>
            </w:r>
            <w:r w:rsidR="00FA3C11" w:rsidRPr="009B7B53">
              <w:rPr>
                <w:b/>
                <w:sz w:val="18"/>
                <w:szCs w:val="18"/>
              </w:rPr>
              <w:t>,0</w:t>
            </w:r>
            <w:r w:rsidR="00CF50AE" w:rsidRPr="009B7B53">
              <w:rPr>
                <w:b/>
                <w:sz w:val="18"/>
                <w:szCs w:val="18"/>
              </w:rPr>
              <w:t xml:space="preserve"> </w:t>
            </w:r>
          </w:p>
        </w:tc>
      </w:tr>
      <w:tr w:rsidR="0070567A" w:rsidRPr="00F03998" w:rsidTr="00ED0D25">
        <w:trPr>
          <w:trHeight w:val="70"/>
        </w:trPr>
        <w:tc>
          <w:tcPr>
            <w:tcW w:w="5102" w:type="dxa"/>
          </w:tcPr>
          <w:p w:rsidR="0070567A" w:rsidRPr="00F03998" w:rsidRDefault="0070567A" w:rsidP="00B36E41">
            <w:pPr>
              <w:spacing w:before="100" w:beforeAutospacing="1"/>
              <w:contextualSpacing/>
              <w:outlineLvl w:val="3"/>
              <w:rPr>
                <w:b/>
                <w:bCs/>
              </w:rPr>
            </w:pPr>
            <w:r>
              <w:rPr>
                <w:b/>
                <w:bCs/>
              </w:rPr>
              <w:t>в т.ч. средства МБ</w:t>
            </w:r>
          </w:p>
        </w:tc>
        <w:tc>
          <w:tcPr>
            <w:tcW w:w="1984" w:type="dxa"/>
            <w:gridSpan w:val="2"/>
          </w:tcPr>
          <w:p w:rsidR="0070567A" w:rsidRPr="00F03998" w:rsidRDefault="0070567A" w:rsidP="003D7834">
            <w:pPr>
              <w:contextualSpacing/>
              <w:rPr>
                <w:bCs/>
              </w:rPr>
            </w:pPr>
          </w:p>
        </w:tc>
        <w:tc>
          <w:tcPr>
            <w:tcW w:w="1594" w:type="dxa"/>
          </w:tcPr>
          <w:p w:rsidR="0070567A" w:rsidRPr="00F03998" w:rsidRDefault="0070567A" w:rsidP="003D7834">
            <w:pPr>
              <w:contextualSpacing/>
              <w:rPr>
                <w:bCs/>
                <w:kern w:val="3"/>
              </w:rPr>
            </w:pPr>
          </w:p>
        </w:tc>
        <w:tc>
          <w:tcPr>
            <w:tcW w:w="674" w:type="dxa"/>
            <w:gridSpan w:val="3"/>
          </w:tcPr>
          <w:p w:rsidR="0070567A" w:rsidRPr="00F03998" w:rsidRDefault="0070567A" w:rsidP="003D7834">
            <w:pPr>
              <w:spacing w:before="100" w:beforeAutospacing="1"/>
              <w:contextualSpacing/>
              <w:outlineLvl w:val="3"/>
              <w:rPr>
                <w:bCs/>
              </w:rPr>
            </w:pPr>
          </w:p>
        </w:tc>
        <w:tc>
          <w:tcPr>
            <w:tcW w:w="781" w:type="dxa"/>
            <w:gridSpan w:val="2"/>
          </w:tcPr>
          <w:p w:rsidR="0070567A" w:rsidRPr="00F03998" w:rsidRDefault="0070567A" w:rsidP="003D7834">
            <w:pPr>
              <w:spacing w:before="100" w:beforeAutospacing="1"/>
              <w:contextualSpacing/>
              <w:outlineLvl w:val="3"/>
              <w:rPr>
                <w:bCs/>
              </w:rPr>
            </w:pPr>
          </w:p>
        </w:tc>
        <w:tc>
          <w:tcPr>
            <w:tcW w:w="698" w:type="dxa"/>
          </w:tcPr>
          <w:p w:rsidR="0070567A" w:rsidRPr="00F03998" w:rsidRDefault="0070567A" w:rsidP="003D7834">
            <w:pPr>
              <w:spacing w:before="100" w:beforeAutospacing="1"/>
              <w:contextualSpacing/>
              <w:outlineLvl w:val="3"/>
              <w:rPr>
                <w:bCs/>
              </w:rPr>
            </w:pPr>
          </w:p>
        </w:tc>
        <w:tc>
          <w:tcPr>
            <w:tcW w:w="835" w:type="dxa"/>
            <w:gridSpan w:val="2"/>
          </w:tcPr>
          <w:p w:rsidR="0070567A" w:rsidRPr="00F03998" w:rsidRDefault="0070567A" w:rsidP="003D7834">
            <w:pPr>
              <w:spacing w:before="100" w:beforeAutospacing="1"/>
              <w:contextualSpacing/>
              <w:outlineLvl w:val="3"/>
              <w:rPr>
                <w:bCs/>
              </w:rPr>
            </w:pPr>
          </w:p>
        </w:tc>
        <w:tc>
          <w:tcPr>
            <w:tcW w:w="899" w:type="dxa"/>
            <w:gridSpan w:val="2"/>
          </w:tcPr>
          <w:p w:rsidR="0070567A" w:rsidRPr="009B7B53" w:rsidRDefault="008A61E6" w:rsidP="00C5751C">
            <w:pPr>
              <w:contextualSpacing/>
              <w:jc w:val="right"/>
              <w:rPr>
                <w:b/>
                <w:sz w:val="18"/>
                <w:szCs w:val="18"/>
              </w:rPr>
            </w:pPr>
            <w:r w:rsidRPr="009B7B53">
              <w:rPr>
                <w:b/>
                <w:sz w:val="18"/>
                <w:szCs w:val="18"/>
              </w:rPr>
              <w:t>3520,5</w:t>
            </w:r>
          </w:p>
        </w:tc>
        <w:tc>
          <w:tcPr>
            <w:tcW w:w="751" w:type="dxa"/>
            <w:gridSpan w:val="2"/>
          </w:tcPr>
          <w:p w:rsidR="0070567A" w:rsidRPr="009B7B53" w:rsidRDefault="00C5751C" w:rsidP="00C5751C">
            <w:pPr>
              <w:contextualSpacing/>
              <w:jc w:val="right"/>
              <w:rPr>
                <w:b/>
                <w:sz w:val="18"/>
                <w:szCs w:val="18"/>
              </w:rPr>
            </w:pPr>
            <w:r w:rsidRPr="009B7B53">
              <w:rPr>
                <w:b/>
                <w:sz w:val="18"/>
                <w:szCs w:val="18"/>
              </w:rPr>
              <w:t>3494,8</w:t>
            </w:r>
          </w:p>
        </w:tc>
        <w:tc>
          <w:tcPr>
            <w:tcW w:w="716" w:type="dxa"/>
            <w:gridSpan w:val="5"/>
          </w:tcPr>
          <w:p w:rsidR="0070567A" w:rsidRPr="009B7B53" w:rsidRDefault="00B60914" w:rsidP="00C5751C">
            <w:pPr>
              <w:contextualSpacing/>
              <w:jc w:val="right"/>
              <w:rPr>
                <w:b/>
                <w:sz w:val="18"/>
                <w:szCs w:val="18"/>
              </w:rPr>
            </w:pPr>
            <w:r w:rsidRPr="009B7B53">
              <w:rPr>
                <w:b/>
                <w:sz w:val="18"/>
                <w:szCs w:val="18"/>
              </w:rPr>
              <w:t>3978,4</w:t>
            </w:r>
          </w:p>
        </w:tc>
        <w:tc>
          <w:tcPr>
            <w:tcW w:w="850" w:type="dxa"/>
            <w:gridSpan w:val="5"/>
          </w:tcPr>
          <w:p w:rsidR="0070567A" w:rsidRPr="009B7B53" w:rsidRDefault="00ED0D25" w:rsidP="00C5751C">
            <w:pPr>
              <w:contextualSpacing/>
              <w:jc w:val="right"/>
              <w:rPr>
                <w:b/>
                <w:sz w:val="18"/>
                <w:szCs w:val="18"/>
              </w:rPr>
            </w:pPr>
            <w:r w:rsidRPr="009B7B53">
              <w:rPr>
                <w:b/>
                <w:sz w:val="18"/>
                <w:szCs w:val="18"/>
              </w:rPr>
              <w:t>4389,0</w:t>
            </w:r>
          </w:p>
        </w:tc>
        <w:tc>
          <w:tcPr>
            <w:tcW w:w="851" w:type="dxa"/>
          </w:tcPr>
          <w:p w:rsidR="0070567A" w:rsidRPr="009B7B53" w:rsidRDefault="009E4A1C" w:rsidP="00C5751C">
            <w:pPr>
              <w:contextualSpacing/>
              <w:jc w:val="right"/>
              <w:rPr>
                <w:b/>
                <w:sz w:val="18"/>
                <w:szCs w:val="18"/>
              </w:rPr>
            </w:pPr>
            <w:r w:rsidRPr="009B7B53">
              <w:rPr>
                <w:b/>
                <w:sz w:val="18"/>
                <w:szCs w:val="18"/>
              </w:rPr>
              <w:t>4744,0</w:t>
            </w:r>
          </w:p>
        </w:tc>
      </w:tr>
      <w:tr w:rsidR="0070567A" w:rsidRPr="00F03998" w:rsidTr="00ED0D25">
        <w:trPr>
          <w:trHeight w:val="70"/>
        </w:trPr>
        <w:tc>
          <w:tcPr>
            <w:tcW w:w="5102" w:type="dxa"/>
          </w:tcPr>
          <w:p w:rsidR="0070567A" w:rsidRPr="00F03998" w:rsidRDefault="0070567A" w:rsidP="00B36E41">
            <w:pPr>
              <w:spacing w:before="100" w:beforeAutospacing="1"/>
              <w:contextualSpacing/>
              <w:outlineLvl w:val="3"/>
              <w:rPr>
                <w:b/>
                <w:bCs/>
              </w:rPr>
            </w:pPr>
            <w:r>
              <w:rPr>
                <w:b/>
                <w:bCs/>
              </w:rPr>
              <w:t>средства КБ</w:t>
            </w:r>
          </w:p>
        </w:tc>
        <w:tc>
          <w:tcPr>
            <w:tcW w:w="1984" w:type="dxa"/>
            <w:gridSpan w:val="2"/>
          </w:tcPr>
          <w:p w:rsidR="0070567A" w:rsidRPr="00F03998" w:rsidRDefault="0070567A" w:rsidP="003D7834">
            <w:pPr>
              <w:contextualSpacing/>
              <w:rPr>
                <w:bCs/>
              </w:rPr>
            </w:pPr>
          </w:p>
        </w:tc>
        <w:tc>
          <w:tcPr>
            <w:tcW w:w="1594" w:type="dxa"/>
          </w:tcPr>
          <w:p w:rsidR="0070567A" w:rsidRPr="00F03998" w:rsidRDefault="0070567A" w:rsidP="003D7834">
            <w:pPr>
              <w:contextualSpacing/>
              <w:rPr>
                <w:bCs/>
                <w:kern w:val="3"/>
              </w:rPr>
            </w:pPr>
          </w:p>
        </w:tc>
        <w:tc>
          <w:tcPr>
            <w:tcW w:w="674" w:type="dxa"/>
            <w:gridSpan w:val="3"/>
          </w:tcPr>
          <w:p w:rsidR="0070567A" w:rsidRPr="00F03998" w:rsidRDefault="0070567A" w:rsidP="003D7834">
            <w:pPr>
              <w:spacing w:before="100" w:beforeAutospacing="1"/>
              <w:contextualSpacing/>
              <w:outlineLvl w:val="3"/>
              <w:rPr>
                <w:bCs/>
              </w:rPr>
            </w:pPr>
          </w:p>
        </w:tc>
        <w:tc>
          <w:tcPr>
            <w:tcW w:w="781" w:type="dxa"/>
            <w:gridSpan w:val="2"/>
          </w:tcPr>
          <w:p w:rsidR="0070567A" w:rsidRPr="00F03998" w:rsidRDefault="0070567A" w:rsidP="003D7834">
            <w:pPr>
              <w:spacing w:before="100" w:beforeAutospacing="1"/>
              <w:contextualSpacing/>
              <w:outlineLvl w:val="3"/>
              <w:rPr>
                <w:bCs/>
              </w:rPr>
            </w:pPr>
          </w:p>
        </w:tc>
        <w:tc>
          <w:tcPr>
            <w:tcW w:w="698" w:type="dxa"/>
          </w:tcPr>
          <w:p w:rsidR="0070567A" w:rsidRPr="00F03998" w:rsidRDefault="0070567A" w:rsidP="003D7834">
            <w:pPr>
              <w:spacing w:before="100" w:beforeAutospacing="1"/>
              <w:contextualSpacing/>
              <w:outlineLvl w:val="3"/>
              <w:rPr>
                <w:bCs/>
              </w:rPr>
            </w:pPr>
          </w:p>
        </w:tc>
        <w:tc>
          <w:tcPr>
            <w:tcW w:w="835" w:type="dxa"/>
            <w:gridSpan w:val="2"/>
          </w:tcPr>
          <w:p w:rsidR="0070567A" w:rsidRPr="00F03998" w:rsidRDefault="0070567A" w:rsidP="003D7834">
            <w:pPr>
              <w:spacing w:before="100" w:beforeAutospacing="1"/>
              <w:contextualSpacing/>
              <w:outlineLvl w:val="3"/>
              <w:rPr>
                <w:bCs/>
              </w:rPr>
            </w:pPr>
          </w:p>
        </w:tc>
        <w:tc>
          <w:tcPr>
            <w:tcW w:w="899" w:type="dxa"/>
            <w:gridSpan w:val="2"/>
          </w:tcPr>
          <w:p w:rsidR="0070567A" w:rsidRPr="009B7B53" w:rsidRDefault="008A61E6" w:rsidP="00C5751C">
            <w:pPr>
              <w:contextualSpacing/>
              <w:jc w:val="right"/>
              <w:rPr>
                <w:b/>
                <w:sz w:val="18"/>
                <w:szCs w:val="18"/>
              </w:rPr>
            </w:pPr>
            <w:r w:rsidRPr="009B7B53">
              <w:rPr>
                <w:b/>
                <w:sz w:val="18"/>
                <w:szCs w:val="18"/>
              </w:rPr>
              <w:t>85,3</w:t>
            </w:r>
          </w:p>
        </w:tc>
        <w:tc>
          <w:tcPr>
            <w:tcW w:w="751" w:type="dxa"/>
            <w:gridSpan w:val="2"/>
          </w:tcPr>
          <w:p w:rsidR="0070567A" w:rsidRPr="009B7B53" w:rsidRDefault="00C5751C" w:rsidP="00C5751C">
            <w:pPr>
              <w:contextualSpacing/>
              <w:jc w:val="right"/>
              <w:rPr>
                <w:b/>
                <w:sz w:val="18"/>
                <w:szCs w:val="18"/>
              </w:rPr>
            </w:pPr>
            <w:r w:rsidRPr="009B7B53">
              <w:rPr>
                <w:b/>
                <w:sz w:val="18"/>
                <w:szCs w:val="18"/>
              </w:rPr>
              <w:t>443,9</w:t>
            </w:r>
          </w:p>
        </w:tc>
        <w:tc>
          <w:tcPr>
            <w:tcW w:w="716" w:type="dxa"/>
            <w:gridSpan w:val="5"/>
          </w:tcPr>
          <w:p w:rsidR="0070567A" w:rsidRPr="009B7B53" w:rsidRDefault="00B60914" w:rsidP="00C5751C">
            <w:pPr>
              <w:contextualSpacing/>
              <w:jc w:val="right"/>
              <w:rPr>
                <w:b/>
                <w:sz w:val="18"/>
                <w:szCs w:val="18"/>
              </w:rPr>
            </w:pPr>
            <w:r w:rsidRPr="009B7B53">
              <w:rPr>
                <w:b/>
                <w:sz w:val="18"/>
                <w:szCs w:val="18"/>
              </w:rPr>
              <w:t>596,2</w:t>
            </w:r>
          </w:p>
        </w:tc>
        <w:tc>
          <w:tcPr>
            <w:tcW w:w="850" w:type="dxa"/>
            <w:gridSpan w:val="5"/>
          </w:tcPr>
          <w:p w:rsidR="0070567A" w:rsidRPr="009B7B53" w:rsidRDefault="00ED0D25" w:rsidP="00C5751C">
            <w:pPr>
              <w:contextualSpacing/>
              <w:jc w:val="right"/>
              <w:rPr>
                <w:b/>
                <w:sz w:val="18"/>
                <w:szCs w:val="18"/>
              </w:rPr>
            </w:pPr>
            <w:r w:rsidRPr="009B7B53">
              <w:rPr>
                <w:b/>
                <w:sz w:val="18"/>
                <w:szCs w:val="18"/>
              </w:rPr>
              <w:t>1090,0</w:t>
            </w:r>
          </w:p>
        </w:tc>
        <w:tc>
          <w:tcPr>
            <w:tcW w:w="851" w:type="dxa"/>
          </w:tcPr>
          <w:p w:rsidR="0070567A" w:rsidRPr="009B7B53" w:rsidRDefault="009E4A1C" w:rsidP="00C5751C">
            <w:pPr>
              <w:contextualSpacing/>
              <w:jc w:val="right"/>
              <w:rPr>
                <w:b/>
                <w:sz w:val="18"/>
                <w:szCs w:val="18"/>
              </w:rPr>
            </w:pPr>
            <w:r w:rsidRPr="009B7B53">
              <w:rPr>
                <w:b/>
                <w:sz w:val="18"/>
                <w:szCs w:val="18"/>
              </w:rPr>
              <w:t>90,0</w:t>
            </w:r>
          </w:p>
        </w:tc>
      </w:tr>
      <w:tr w:rsidR="0070567A" w:rsidRPr="00F03998" w:rsidTr="00ED0D25">
        <w:trPr>
          <w:trHeight w:val="70"/>
        </w:trPr>
        <w:tc>
          <w:tcPr>
            <w:tcW w:w="5102" w:type="dxa"/>
          </w:tcPr>
          <w:p w:rsidR="0070567A" w:rsidRPr="00F03998" w:rsidRDefault="0070567A" w:rsidP="00B36E41">
            <w:pPr>
              <w:spacing w:before="100" w:beforeAutospacing="1"/>
              <w:contextualSpacing/>
              <w:outlineLvl w:val="3"/>
              <w:rPr>
                <w:b/>
                <w:bCs/>
              </w:rPr>
            </w:pPr>
            <w:r>
              <w:rPr>
                <w:b/>
                <w:bCs/>
              </w:rPr>
              <w:t>средства ФБ</w:t>
            </w:r>
          </w:p>
        </w:tc>
        <w:tc>
          <w:tcPr>
            <w:tcW w:w="1984" w:type="dxa"/>
            <w:gridSpan w:val="2"/>
          </w:tcPr>
          <w:p w:rsidR="0070567A" w:rsidRPr="00F03998" w:rsidRDefault="0070567A" w:rsidP="003D7834">
            <w:pPr>
              <w:contextualSpacing/>
              <w:rPr>
                <w:bCs/>
              </w:rPr>
            </w:pPr>
          </w:p>
        </w:tc>
        <w:tc>
          <w:tcPr>
            <w:tcW w:w="1594" w:type="dxa"/>
          </w:tcPr>
          <w:p w:rsidR="0070567A" w:rsidRPr="00F03998" w:rsidRDefault="0070567A" w:rsidP="003D7834">
            <w:pPr>
              <w:contextualSpacing/>
              <w:rPr>
                <w:bCs/>
                <w:kern w:val="3"/>
              </w:rPr>
            </w:pPr>
          </w:p>
        </w:tc>
        <w:tc>
          <w:tcPr>
            <w:tcW w:w="674" w:type="dxa"/>
            <w:gridSpan w:val="3"/>
          </w:tcPr>
          <w:p w:rsidR="0070567A" w:rsidRPr="00F03998" w:rsidRDefault="0070567A" w:rsidP="003D7834">
            <w:pPr>
              <w:spacing w:before="100" w:beforeAutospacing="1"/>
              <w:contextualSpacing/>
              <w:outlineLvl w:val="3"/>
              <w:rPr>
                <w:bCs/>
              </w:rPr>
            </w:pPr>
          </w:p>
        </w:tc>
        <w:tc>
          <w:tcPr>
            <w:tcW w:w="781" w:type="dxa"/>
            <w:gridSpan w:val="2"/>
          </w:tcPr>
          <w:p w:rsidR="0070567A" w:rsidRPr="00F03998" w:rsidRDefault="0070567A" w:rsidP="003D7834">
            <w:pPr>
              <w:spacing w:before="100" w:beforeAutospacing="1"/>
              <w:contextualSpacing/>
              <w:outlineLvl w:val="3"/>
              <w:rPr>
                <w:bCs/>
              </w:rPr>
            </w:pPr>
          </w:p>
        </w:tc>
        <w:tc>
          <w:tcPr>
            <w:tcW w:w="698" w:type="dxa"/>
          </w:tcPr>
          <w:p w:rsidR="0070567A" w:rsidRPr="00F03998" w:rsidRDefault="0070567A" w:rsidP="003D7834">
            <w:pPr>
              <w:spacing w:before="100" w:beforeAutospacing="1"/>
              <w:contextualSpacing/>
              <w:outlineLvl w:val="3"/>
              <w:rPr>
                <w:bCs/>
              </w:rPr>
            </w:pPr>
          </w:p>
        </w:tc>
        <w:tc>
          <w:tcPr>
            <w:tcW w:w="835" w:type="dxa"/>
            <w:gridSpan w:val="2"/>
          </w:tcPr>
          <w:p w:rsidR="0070567A" w:rsidRPr="00F03998" w:rsidRDefault="0070567A" w:rsidP="003D7834">
            <w:pPr>
              <w:spacing w:before="100" w:beforeAutospacing="1"/>
              <w:contextualSpacing/>
              <w:outlineLvl w:val="3"/>
              <w:rPr>
                <w:bCs/>
              </w:rPr>
            </w:pPr>
          </w:p>
        </w:tc>
        <w:tc>
          <w:tcPr>
            <w:tcW w:w="899" w:type="dxa"/>
            <w:gridSpan w:val="2"/>
          </w:tcPr>
          <w:p w:rsidR="0070567A" w:rsidRPr="009B7B53" w:rsidRDefault="008A61E6" w:rsidP="00C5751C">
            <w:pPr>
              <w:contextualSpacing/>
              <w:jc w:val="right"/>
              <w:rPr>
                <w:b/>
                <w:sz w:val="18"/>
                <w:szCs w:val="18"/>
              </w:rPr>
            </w:pPr>
            <w:r w:rsidRPr="009B7B53">
              <w:rPr>
                <w:b/>
                <w:sz w:val="18"/>
                <w:szCs w:val="18"/>
              </w:rPr>
              <w:t>1321,5</w:t>
            </w:r>
          </w:p>
        </w:tc>
        <w:tc>
          <w:tcPr>
            <w:tcW w:w="751" w:type="dxa"/>
            <w:gridSpan w:val="2"/>
          </w:tcPr>
          <w:p w:rsidR="0070567A" w:rsidRPr="009B7B53" w:rsidRDefault="00C5751C" w:rsidP="00C5751C">
            <w:pPr>
              <w:contextualSpacing/>
              <w:jc w:val="right"/>
              <w:rPr>
                <w:b/>
                <w:sz w:val="18"/>
                <w:szCs w:val="18"/>
              </w:rPr>
            </w:pPr>
            <w:r w:rsidRPr="009B7B53">
              <w:rPr>
                <w:b/>
                <w:sz w:val="18"/>
                <w:szCs w:val="18"/>
              </w:rPr>
              <w:t>6939,3</w:t>
            </w:r>
          </w:p>
        </w:tc>
        <w:tc>
          <w:tcPr>
            <w:tcW w:w="716" w:type="dxa"/>
            <w:gridSpan w:val="5"/>
          </w:tcPr>
          <w:p w:rsidR="0070567A" w:rsidRPr="009B7B53" w:rsidRDefault="00B60914" w:rsidP="00C5751C">
            <w:pPr>
              <w:contextualSpacing/>
              <w:jc w:val="right"/>
              <w:rPr>
                <w:b/>
                <w:sz w:val="18"/>
                <w:szCs w:val="18"/>
              </w:rPr>
            </w:pPr>
            <w:r w:rsidRPr="009B7B53">
              <w:rPr>
                <w:b/>
                <w:sz w:val="18"/>
                <w:szCs w:val="18"/>
              </w:rPr>
              <w:t>9326,1</w:t>
            </w:r>
          </w:p>
        </w:tc>
        <w:tc>
          <w:tcPr>
            <w:tcW w:w="850" w:type="dxa"/>
            <w:gridSpan w:val="5"/>
          </w:tcPr>
          <w:p w:rsidR="0070567A" w:rsidRPr="009B7B53" w:rsidRDefault="00ED0D25" w:rsidP="00C5751C">
            <w:pPr>
              <w:contextualSpacing/>
              <w:jc w:val="right"/>
              <w:rPr>
                <w:b/>
                <w:sz w:val="18"/>
                <w:szCs w:val="18"/>
              </w:rPr>
            </w:pPr>
            <w:r w:rsidRPr="009B7B53">
              <w:rPr>
                <w:b/>
                <w:sz w:val="18"/>
                <w:szCs w:val="18"/>
              </w:rPr>
              <w:t>11395,0</w:t>
            </w:r>
          </w:p>
        </w:tc>
        <w:tc>
          <w:tcPr>
            <w:tcW w:w="851" w:type="dxa"/>
          </w:tcPr>
          <w:p w:rsidR="0070567A" w:rsidRPr="009B7B53" w:rsidRDefault="009E4A1C" w:rsidP="00C5751C">
            <w:pPr>
              <w:contextualSpacing/>
              <w:jc w:val="right"/>
              <w:rPr>
                <w:b/>
                <w:sz w:val="18"/>
                <w:szCs w:val="18"/>
              </w:rPr>
            </w:pPr>
            <w:r w:rsidRPr="009B7B53">
              <w:rPr>
                <w:b/>
                <w:sz w:val="18"/>
                <w:szCs w:val="18"/>
              </w:rPr>
              <w:t>1395,0</w:t>
            </w:r>
          </w:p>
        </w:tc>
      </w:tr>
      <w:tr w:rsidR="009B7B53" w:rsidRPr="00F03998" w:rsidTr="00ED0D25">
        <w:trPr>
          <w:trHeight w:val="70"/>
        </w:trPr>
        <w:tc>
          <w:tcPr>
            <w:tcW w:w="5102" w:type="dxa"/>
          </w:tcPr>
          <w:p w:rsidR="009B7B53" w:rsidRDefault="009B7B53" w:rsidP="00B36E41">
            <w:pPr>
              <w:spacing w:before="100" w:beforeAutospacing="1"/>
              <w:contextualSpacing/>
              <w:outlineLvl w:val="3"/>
              <w:rPr>
                <w:b/>
                <w:bCs/>
              </w:rPr>
            </w:pPr>
            <w:r>
              <w:rPr>
                <w:b/>
                <w:bCs/>
              </w:rPr>
              <w:t>Всего по программе:</w:t>
            </w:r>
          </w:p>
        </w:tc>
        <w:tc>
          <w:tcPr>
            <w:tcW w:w="1984" w:type="dxa"/>
            <w:gridSpan w:val="2"/>
          </w:tcPr>
          <w:p w:rsidR="009B7B53" w:rsidRPr="00F03998" w:rsidRDefault="009B7B53" w:rsidP="003D7834">
            <w:pPr>
              <w:contextualSpacing/>
              <w:rPr>
                <w:bCs/>
              </w:rPr>
            </w:pPr>
          </w:p>
        </w:tc>
        <w:tc>
          <w:tcPr>
            <w:tcW w:w="1594" w:type="dxa"/>
          </w:tcPr>
          <w:p w:rsidR="009B7B53" w:rsidRPr="00F03998" w:rsidRDefault="009B7B53" w:rsidP="003D7834">
            <w:pPr>
              <w:contextualSpacing/>
              <w:rPr>
                <w:bCs/>
                <w:kern w:val="3"/>
              </w:rPr>
            </w:pPr>
          </w:p>
        </w:tc>
        <w:tc>
          <w:tcPr>
            <w:tcW w:w="674" w:type="dxa"/>
            <w:gridSpan w:val="3"/>
          </w:tcPr>
          <w:p w:rsidR="009B7B53" w:rsidRPr="00F03998" w:rsidRDefault="009B7B53" w:rsidP="003D7834">
            <w:pPr>
              <w:spacing w:before="100" w:beforeAutospacing="1"/>
              <w:contextualSpacing/>
              <w:outlineLvl w:val="3"/>
              <w:rPr>
                <w:bCs/>
              </w:rPr>
            </w:pPr>
          </w:p>
        </w:tc>
        <w:tc>
          <w:tcPr>
            <w:tcW w:w="781" w:type="dxa"/>
            <w:gridSpan w:val="2"/>
          </w:tcPr>
          <w:p w:rsidR="009B7B53" w:rsidRPr="00F03998" w:rsidRDefault="009B7B53" w:rsidP="003D7834">
            <w:pPr>
              <w:spacing w:before="100" w:beforeAutospacing="1"/>
              <w:contextualSpacing/>
              <w:outlineLvl w:val="3"/>
              <w:rPr>
                <w:bCs/>
              </w:rPr>
            </w:pPr>
          </w:p>
        </w:tc>
        <w:tc>
          <w:tcPr>
            <w:tcW w:w="698" w:type="dxa"/>
          </w:tcPr>
          <w:p w:rsidR="009B7B53" w:rsidRPr="00F03998" w:rsidRDefault="009B7B53" w:rsidP="003D7834">
            <w:pPr>
              <w:spacing w:before="100" w:beforeAutospacing="1"/>
              <w:contextualSpacing/>
              <w:outlineLvl w:val="3"/>
              <w:rPr>
                <w:bCs/>
              </w:rPr>
            </w:pPr>
          </w:p>
        </w:tc>
        <w:tc>
          <w:tcPr>
            <w:tcW w:w="835" w:type="dxa"/>
            <w:gridSpan w:val="2"/>
          </w:tcPr>
          <w:p w:rsidR="009B7B53" w:rsidRPr="009B7B53" w:rsidRDefault="009B7B53" w:rsidP="009B7B53">
            <w:pPr>
              <w:spacing w:before="100" w:beforeAutospacing="1"/>
              <w:contextualSpacing/>
              <w:jc w:val="right"/>
              <w:outlineLvl w:val="3"/>
              <w:rPr>
                <w:b/>
                <w:bCs/>
                <w:sz w:val="18"/>
                <w:szCs w:val="18"/>
              </w:rPr>
            </w:pPr>
            <w:r w:rsidRPr="009B7B53">
              <w:rPr>
                <w:b/>
                <w:bCs/>
                <w:sz w:val="18"/>
                <w:szCs w:val="18"/>
              </w:rPr>
              <w:t>52809,0</w:t>
            </w:r>
          </w:p>
        </w:tc>
        <w:tc>
          <w:tcPr>
            <w:tcW w:w="899" w:type="dxa"/>
            <w:gridSpan w:val="2"/>
          </w:tcPr>
          <w:p w:rsidR="009B7B53" w:rsidRDefault="009B7B53" w:rsidP="00C5751C">
            <w:pPr>
              <w:contextualSpacing/>
              <w:jc w:val="right"/>
              <w:rPr>
                <w:b/>
              </w:rPr>
            </w:pPr>
          </w:p>
        </w:tc>
        <w:tc>
          <w:tcPr>
            <w:tcW w:w="751" w:type="dxa"/>
            <w:gridSpan w:val="2"/>
          </w:tcPr>
          <w:p w:rsidR="009B7B53" w:rsidRDefault="009B7B53" w:rsidP="00C5751C">
            <w:pPr>
              <w:contextualSpacing/>
              <w:jc w:val="right"/>
              <w:rPr>
                <w:b/>
              </w:rPr>
            </w:pPr>
          </w:p>
        </w:tc>
        <w:tc>
          <w:tcPr>
            <w:tcW w:w="716" w:type="dxa"/>
            <w:gridSpan w:val="5"/>
          </w:tcPr>
          <w:p w:rsidR="009B7B53" w:rsidRDefault="009B7B53" w:rsidP="00C5751C">
            <w:pPr>
              <w:contextualSpacing/>
              <w:jc w:val="right"/>
              <w:rPr>
                <w:b/>
              </w:rPr>
            </w:pPr>
          </w:p>
        </w:tc>
        <w:tc>
          <w:tcPr>
            <w:tcW w:w="850" w:type="dxa"/>
            <w:gridSpan w:val="5"/>
          </w:tcPr>
          <w:p w:rsidR="009B7B53" w:rsidRDefault="009B7B53" w:rsidP="00C5751C">
            <w:pPr>
              <w:contextualSpacing/>
              <w:jc w:val="right"/>
              <w:rPr>
                <w:b/>
              </w:rPr>
            </w:pPr>
          </w:p>
        </w:tc>
        <w:tc>
          <w:tcPr>
            <w:tcW w:w="851" w:type="dxa"/>
          </w:tcPr>
          <w:p w:rsidR="009B7B53" w:rsidRDefault="009B7B53" w:rsidP="00C5751C">
            <w:pPr>
              <w:contextualSpacing/>
              <w:jc w:val="right"/>
              <w:rPr>
                <w:b/>
              </w:rPr>
            </w:pPr>
          </w:p>
        </w:tc>
      </w:tr>
      <w:tr w:rsidR="009B7B53" w:rsidRPr="00F03998" w:rsidTr="00ED0D25">
        <w:trPr>
          <w:trHeight w:val="70"/>
        </w:trPr>
        <w:tc>
          <w:tcPr>
            <w:tcW w:w="5102" w:type="dxa"/>
          </w:tcPr>
          <w:p w:rsidR="009B7B53" w:rsidRPr="00F03998" w:rsidRDefault="009B7B53" w:rsidP="00B36E41">
            <w:pPr>
              <w:spacing w:before="100" w:beforeAutospacing="1"/>
              <w:contextualSpacing/>
              <w:outlineLvl w:val="3"/>
              <w:rPr>
                <w:b/>
                <w:bCs/>
              </w:rPr>
            </w:pPr>
            <w:r>
              <w:rPr>
                <w:b/>
                <w:bCs/>
              </w:rPr>
              <w:t>в т.ч. средства МБ</w:t>
            </w:r>
          </w:p>
        </w:tc>
        <w:tc>
          <w:tcPr>
            <w:tcW w:w="1984" w:type="dxa"/>
            <w:gridSpan w:val="2"/>
          </w:tcPr>
          <w:p w:rsidR="009B7B53" w:rsidRPr="00F03998" w:rsidRDefault="009B7B53" w:rsidP="003D7834">
            <w:pPr>
              <w:contextualSpacing/>
              <w:rPr>
                <w:bCs/>
              </w:rPr>
            </w:pPr>
          </w:p>
        </w:tc>
        <w:tc>
          <w:tcPr>
            <w:tcW w:w="1594" w:type="dxa"/>
          </w:tcPr>
          <w:p w:rsidR="009B7B53" w:rsidRPr="00F03998" w:rsidRDefault="009B7B53" w:rsidP="003D7834">
            <w:pPr>
              <w:contextualSpacing/>
              <w:rPr>
                <w:bCs/>
                <w:kern w:val="3"/>
              </w:rPr>
            </w:pPr>
          </w:p>
        </w:tc>
        <w:tc>
          <w:tcPr>
            <w:tcW w:w="674" w:type="dxa"/>
            <w:gridSpan w:val="3"/>
          </w:tcPr>
          <w:p w:rsidR="009B7B53" w:rsidRPr="00F03998" w:rsidRDefault="009B7B53" w:rsidP="003D7834">
            <w:pPr>
              <w:spacing w:before="100" w:beforeAutospacing="1"/>
              <w:contextualSpacing/>
              <w:outlineLvl w:val="3"/>
              <w:rPr>
                <w:bCs/>
              </w:rPr>
            </w:pPr>
          </w:p>
        </w:tc>
        <w:tc>
          <w:tcPr>
            <w:tcW w:w="781" w:type="dxa"/>
            <w:gridSpan w:val="2"/>
          </w:tcPr>
          <w:p w:rsidR="009B7B53" w:rsidRPr="00F03998" w:rsidRDefault="009B7B53" w:rsidP="003D7834">
            <w:pPr>
              <w:spacing w:before="100" w:beforeAutospacing="1"/>
              <w:contextualSpacing/>
              <w:outlineLvl w:val="3"/>
              <w:rPr>
                <w:bCs/>
              </w:rPr>
            </w:pPr>
          </w:p>
        </w:tc>
        <w:tc>
          <w:tcPr>
            <w:tcW w:w="698" w:type="dxa"/>
          </w:tcPr>
          <w:p w:rsidR="009B7B53" w:rsidRPr="00F03998" w:rsidRDefault="009B7B53" w:rsidP="003D7834">
            <w:pPr>
              <w:spacing w:before="100" w:beforeAutospacing="1"/>
              <w:contextualSpacing/>
              <w:outlineLvl w:val="3"/>
              <w:rPr>
                <w:bCs/>
              </w:rPr>
            </w:pPr>
          </w:p>
        </w:tc>
        <w:tc>
          <w:tcPr>
            <w:tcW w:w="835" w:type="dxa"/>
            <w:gridSpan w:val="2"/>
          </w:tcPr>
          <w:p w:rsidR="009B7B53" w:rsidRPr="009B7B53" w:rsidRDefault="009B7B53" w:rsidP="009B7B53">
            <w:pPr>
              <w:spacing w:before="100" w:beforeAutospacing="1"/>
              <w:contextualSpacing/>
              <w:jc w:val="right"/>
              <w:outlineLvl w:val="3"/>
              <w:rPr>
                <w:b/>
                <w:bCs/>
                <w:sz w:val="18"/>
                <w:szCs w:val="18"/>
              </w:rPr>
            </w:pPr>
            <w:r w:rsidRPr="009B7B53">
              <w:rPr>
                <w:b/>
                <w:bCs/>
                <w:sz w:val="18"/>
                <w:szCs w:val="18"/>
              </w:rPr>
              <w:t>20126,7</w:t>
            </w:r>
          </w:p>
        </w:tc>
        <w:tc>
          <w:tcPr>
            <w:tcW w:w="899" w:type="dxa"/>
            <w:gridSpan w:val="2"/>
          </w:tcPr>
          <w:p w:rsidR="009B7B53" w:rsidRDefault="009B7B53" w:rsidP="00C5751C">
            <w:pPr>
              <w:contextualSpacing/>
              <w:jc w:val="right"/>
              <w:rPr>
                <w:b/>
              </w:rPr>
            </w:pPr>
          </w:p>
        </w:tc>
        <w:tc>
          <w:tcPr>
            <w:tcW w:w="751" w:type="dxa"/>
            <w:gridSpan w:val="2"/>
          </w:tcPr>
          <w:p w:rsidR="009B7B53" w:rsidRDefault="009B7B53" w:rsidP="00C5751C">
            <w:pPr>
              <w:contextualSpacing/>
              <w:jc w:val="right"/>
              <w:rPr>
                <w:b/>
              </w:rPr>
            </w:pPr>
          </w:p>
        </w:tc>
        <w:tc>
          <w:tcPr>
            <w:tcW w:w="716" w:type="dxa"/>
            <w:gridSpan w:val="5"/>
          </w:tcPr>
          <w:p w:rsidR="009B7B53" w:rsidRDefault="009B7B53" w:rsidP="00C5751C">
            <w:pPr>
              <w:contextualSpacing/>
              <w:jc w:val="right"/>
              <w:rPr>
                <w:b/>
              </w:rPr>
            </w:pPr>
          </w:p>
        </w:tc>
        <w:tc>
          <w:tcPr>
            <w:tcW w:w="850" w:type="dxa"/>
            <w:gridSpan w:val="5"/>
          </w:tcPr>
          <w:p w:rsidR="009B7B53" w:rsidRDefault="009B7B53" w:rsidP="00C5751C">
            <w:pPr>
              <w:contextualSpacing/>
              <w:jc w:val="right"/>
              <w:rPr>
                <w:b/>
              </w:rPr>
            </w:pPr>
          </w:p>
        </w:tc>
        <w:tc>
          <w:tcPr>
            <w:tcW w:w="851" w:type="dxa"/>
          </w:tcPr>
          <w:p w:rsidR="009B7B53" w:rsidRDefault="009B7B53" w:rsidP="00C5751C">
            <w:pPr>
              <w:contextualSpacing/>
              <w:jc w:val="right"/>
              <w:rPr>
                <w:b/>
              </w:rPr>
            </w:pPr>
          </w:p>
        </w:tc>
      </w:tr>
      <w:tr w:rsidR="009B7B53" w:rsidRPr="00F03998" w:rsidTr="00ED0D25">
        <w:trPr>
          <w:trHeight w:val="70"/>
        </w:trPr>
        <w:tc>
          <w:tcPr>
            <w:tcW w:w="5102" w:type="dxa"/>
          </w:tcPr>
          <w:p w:rsidR="009B7B53" w:rsidRPr="00F03998" w:rsidRDefault="009B7B53" w:rsidP="00B36E41">
            <w:pPr>
              <w:spacing w:before="100" w:beforeAutospacing="1"/>
              <w:contextualSpacing/>
              <w:outlineLvl w:val="3"/>
              <w:rPr>
                <w:b/>
                <w:bCs/>
              </w:rPr>
            </w:pPr>
            <w:r>
              <w:rPr>
                <w:b/>
                <w:bCs/>
              </w:rPr>
              <w:t>средства КБ</w:t>
            </w:r>
          </w:p>
        </w:tc>
        <w:tc>
          <w:tcPr>
            <w:tcW w:w="1984" w:type="dxa"/>
            <w:gridSpan w:val="2"/>
          </w:tcPr>
          <w:p w:rsidR="009B7B53" w:rsidRPr="00F03998" w:rsidRDefault="009B7B53" w:rsidP="003D7834">
            <w:pPr>
              <w:contextualSpacing/>
              <w:rPr>
                <w:bCs/>
              </w:rPr>
            </w:pPr>
          </w:p>
        </w:tc>
        <w:tc>
          <w:tcPr>
            <w:tcW w:w="1594" w:type="dxa"/>
          </w:tcPr>
          <w:p w:rsidR="009B7B53" w:rsidRPr="00F03998" w:rsidRDefault="009B7B53" w:rsidP="003D7834">
            <w:pPr>
              <w:contextualSpacing/>
              <w:rPr>
                <w:bCs/>
                <w:kern w:val="3"/>
              </w:rPr>
            </w:pPr>
          </w:p>
        </w:tc>
        <w:tc>
          <w:tcPr>
            <w:tcW w:w="674" w:type="dxa"/>
            <w:gridSpan w:val="3"/>
          </w:tcPr>
          <w:p w:rsidR="009B7B53" w:rsidRPr="00F03998" w:rsidRDefault="009B7B53" w:rsidP="003D7834">
            <w:pPr>
              <w:spacing w:before="100" w:beforeAutospacing="1"/>
              <w:contextualSpacing/>
              <w:outlineLvl w:val="3"/>
              <w:rPr>
                <w:bCs/>
              </w:rPr>
            </w:pPr>
          </w:p>
        </w:tc>
        <w:tc>
          <w:tcPr>
            <w:tcW w:w="781" w:type="dxa"/>
            <w:gridSpan w:val="2"/>
          </w:tcPr>
          <w:p w:rsidR="009B7B53" w:rsidRPr="00F03998" w:rsidRDefault="009B7B53" w:rsidP="003D7834">
            <w:pPr>
              <w:spacing w:before="100" w:beforeAutospacing="1"/>
              <w:contextualSpacing/>
              <w:outlineLvl w:val="3"/>
              <w:rPr>
                <w:bCs/>
              </w:rPr>
            </w:pPr>
          </w:p>
        </w:tc>
        <w:tc>
          <w:tcPr>
            <w:tcW w:w="698" w:type="dxa"/>
          </w:tcPr>
          <w:p w:rsidR="009B7B53" w:rsidRPr="00F03998" w:rsidRDefault="009B7B53" w:rsidP="003D7834">
            <w:pPr>
              <w:spacing w:before="100" w:beforeAutospacing="1"/>
              <w:contextualSpacing/>
              <w:outlineLvl w:val="3"/>
              <w:rPr>
                <w:bCs/>
              </w:rPr>
            </w:pPr>
          </w:p>
        </w:tc>
        <w:tc>
          <w:tcPr>
            <w:tcW w:w="835" w:type="dxa"/>
            <w:gridSpan w:val="2"/>
          </w:tcPr>
          <w:p w:rsidR="009B7B53" w:rsidRPr="009B7B53" w:rsidRDefault="009B7B53" w:rsidP="009B7B53">
            <w:pPr>
              <w:spacing w:before="100" w:beforeAutospacing="1"/>
              <w:contextualSpacing/>
              <w:jc w:val="right"/>
              <w:outlineLvl w:val="3"/>
              <w:rPr>
                <w:b/>
                <w:bCs/>
                <w:sz w:val="18"/>
                <w:szCs w:val="18"/>
              </w:rPr>
            </w:pPr>
            <w:r w:rsidRPr="009B7B53">
              <w:rPr>
                <w:b/>
                <w:bCs/>
                <w:sz w:val="18"/>
                <w:szCs w:val="18"/>
              </w:rPr>
              <w:t>2305,4</w:t>
            </w:r>
          </w:p>
        </w:tc>
        <w:tc>
          <w:tcPr>
            <w:tcW w:w="899" w:type="dxa"/>
            <w:gridSpan w:val="2"/>
          </w:tcPr>
          <w:p w:rsidR="009B7B53" w:rsidRDefault="009B7B53" w:rsidP="00C5751C">
            <w:pPr>
              <w:contextualSpacing/>
              <w:jc w:val="right"/>
              <w:rPr>
                <w:b/>
              </w:rPr>
            </w:pPr>
          </w:p>
        </w:tc>
        <w:tc>
          <w:tcPr>
            <w:tcW w:w="751" w:type="dxa"/>
            <w:gridSpan w:val="2"/>
          </w:tcPr>
          <w:p w:rsidR="009B7B53" w:rsidRDefault="009B7B53" w:rsidP="00C5751C">
            <w:pPr>
              <w:contextualSpacing/>
              <w:jc w:val="right"/>
              <w:rPr>
                <w:b/>
              </w:rPr>
            </w:pPr>
          </w:p>
        </w:tc>
        <w:tc>
          <w:tcPr>
            <w:tcW w:w="716" w:type="dxa"/>
            <w:gridSpan w:val="5"/>
          </w:tcPr>
          <w:p w:rsidR="009B7B53" w:rsidRDefault="009B7B53" w:rsidP="00C5751C">
            <w:pPr>
              <w:contextualSpacing/>
              <w:jc w:val="right"/>
              <w:rPr>
                <w:b/>
              </w:rPr>
            </w:pPr>
          </w:p>
        </w:tc>
        <w:tc>
          <w:tcPr>
            <w:tcW w:w="850" w:type="dxa"/>
            <w:gridSpan w:val="5"/>
          </w:tcPr>
          <w:p w:rsidR="009B7B53" w:rsidRDefault="009B7B53" w:rsidP="00C5751C">
            <w:pPr>
              <w:contextualSpacing/>
              <w:jc w:val="right"/>
              <w:rPr>
                <w:b/>
              </w:rPr>
            </w:pPr>
          </w:p>
        </w:tc>
        <w:tc>
          <w:tcPr>
            <w:tcW w:w="851" w:type="dxa"/>
          </w:tcPr>
          <w:p w:rsidR="009B7B53" w:rsidRDefault="009B7B53" w:rsidP="00C5751C">
            <w:pPr>
              <w:contextualSpacing/>
              <w:jc w:val="right"/>
              <w:rPr>
                <w:b/>
              </w:rPr>
            </w:pPr>
          </w:p>
        </w:tc>
      </w:tr>
      <w:tr w:rsidR="009B7B53" w:rsidRPr="00F03998" w:rsidTr="00ED0D25">
        <w:trPr>
          <w:trHeight w:val="70"/>
        </w:trPr>
        <w:tc>
          <w:tcPr>
            <w:tcW w:w="5102" w:type="dxa"/>
          </w:tcPr>
          <w:p w:rsidR="009B7B53" w:rsidRPr="00F03998" w:rsidRDefault="009B7B53" w:rsidP="00B36E41">
            <w:pPr>
              <w:spacing w:before="100" w:beforeAutospacing="1"/>
              <w:contextualSpacing/>
              <w:outlineLvl w:val="3"/>
              <w:rPr>
                <w:b/>
                <w:bCs/>
              </w:rPr>
            </w:pPr>
            <w:r>
              <w:rPr>
                <w:b/>
                <w:bCs/>
              </w:rPr>
              <w:t>средства ФБ</w:t>
            </w:r>
          </w:p>
        </w:tc>
        <w:tc>
          <w:tcPr>
            <w:tcW w:w="1984" w:type="dxa"/>
            <w:gridSpan w:val="2"/>
          </w:tcPr>
          <w:p w:rsidR="009B7B53" w:rsidRPr="00F03998" w:rsidRDefault="009B7B53" w:rsidP="003D7834">
            <w:pPr>
              <w:contextualSpacing/>
              <w:rPr>
                <w:bCs/>
              </w:rPr>
            </w:pPr>
          </w:p>
        </w:tc>
        <w:tc>
          <w:tcPr>
            <w:tcW w:w="1594" w:type="dxa"/>
          </w:tcPr>
          <w:p w:rsidR="009B7B53" w:rsidRPr="00F03998" w:rsidRDefault="009B7B53" w:rsidP="003D7834">
            <w:pPr>
              <w:contextualSpacing/>
              <w:rPr>
                <w:bCs/>
                <w:kern w:val="3"/>
              </w:rPr>
            </w:pPr>
          </w:p>
        </w:tc>
        <w:tc>
          <w:tcPr>
            <w:tcW w:w="674" w:type="dxa"/>
            <w:gridSpan w:val="3"/>
          </w:tcPr>
          <w:p w:rsidR="009B7B53" w:rsidRPr="00F03998" w:rsidRDefault="009B7B53" w:rsidP="003D7834">
            <w:pPr>
              <w:spacing w:before="100" w:beforeAutospacing="1"/>
              <w:contextualSpacing/>
              <w:outlineLvl w:val="3"/>
              <w:rPr>
                <w:bCs/>
              </w:rPr>
            </w:pPr>
          </w:p>
        </w:tc>
        <w:tc>
          <w:tcPr>
            <w:tcW w:w="781" w:type="dxa"/>
            <w:gridSpan w:val="2"/>
          </w:tcPr>
          <w:p w:rsidR="009B7B53" w:rsidRPr="00F03998" w:rsidRDefault="009B7B53" w:rsidP="003D7834">
            <w:pPr>
              <w:spacing w:before="100" w:beforeAutospacing="1"/>
              <w:contextualSpacing/>
              <w:outlineLvl w:val="3"/>
              <w:rPr>
                <w:bCs/>
              </w:rPr>
            </w:pPr>
          </w:p>
        </w:tc>
        <w:tc>
          <w:tcPr>
            <w:tcW w:w="698" w:type="dxa"/>
          </w:tcPr>
          <w:p w:rsidR="009B7B53" w:rsidRPr="00F03998" w:rsidRDefault="009B7B53" w:rsidP="003D7834">
            <w:pPr>
              <w:spacing w:before="100" w:beforeAutospacing="1"/>
              <w:contextualSpacing/>
              <w:outlineLvl w:val="3"/>
              <w:rPr>
                <w:bCs/>
              </w:rPr>
            </w:pPr>
          </w:p>
        </w:tc>
        <w:tc>
          <w:tcPr>
            <w:tcW w:w="835" w:type="dxa"/>
            <w:gridSpan w:val="2"/>
          </w:tcPr>
          <w:p w:rsidR="009B7B53" w:rsidRPr="009B7B53" w:rsidRDefault="009B7B53" w:rsidP="009B7B53">
            <w:pPr>
              <w:spacing w:before="100" w:beforeAutospacing="1"/>
              <w:contextualSpacing/>
              <w:jc w:val="right"/>
              <w:outlineLvl w:val="3"/>
              <w:rPr>
                <w:b/>
                <w:bCs/>
                <w:sz w:val="18"/>
                <w:szCs w:val="18"/>
              </w:rPr>
            </w:pPr>
            <w:r w:rsidRPr="009B7B53">
              <w:rPr>
                <w:b/>
                <w:bCs/>
                <w:sz w:val="18"/>
                <w:szCs w:val="18"/>
              </w:rPr>
              <w:t>30376,9</w:t>
            </w:r>
          </w:p>
        </w:tc>
        <w:tc>
          <w:tcPr>
            <w:tcW w:w="899" w:type="dxa"/>
            <w:gridSpan w:val="2"/>
          </w:tcPr>
          <w:p w:rsidR="009B7B53" w:rsidRDefault="009B7B53" w:rsidP="00C5751C">
            <w:pPr>
              <w:contextualSpacing/>
              <w:jc w:val="right"/>
              <w:rPr>
                <w:b/>
              </w:rPr>
            </w:pPr>
          </w:p>
        </w:tc>
        <w:tc>
          <w:tcPr>
            <w:tcW w:w="751" w:type="dxa"/>
            <w:gridSpan w:val="2"/>
          </w:tcPr>
          <w:p w:rsidR="009B7B53" w:rsidRDefault="009B7B53" w:rsidP="00C5751C">
            <w:pPr>
              <w:contextualSpacing/>
              <w:jc w:val="right"/>
              <w:rPr>
                <w:b/>
              </w:rPr>
            </w:pPr>
          </w:p>
        </w:tc>
        <w:tc>
          <w:tcPr>
            <w:tcW w:w="716" w:type="dxa"/>
            <w:gridSpan w:val="5"/>
          </w:tcPr>
          <w:p w:rsidR="009B7B53" w:rsidRDefault="009B7B53" w:rsidP="00C5751C">
            <w:pPr>
              <w:contextualSpacing/>
              <w:jc w:val="right"/>
              <w:rPr>
                <w:b/>
              </w:rPr>
            </w:pPr>
          </w:p>
        </w:tc>
        <w:tc>
          <w:tcPr>
            <w:tcW w:w="850" w:type="dxa"/>
            <w:gridSpan w:val="5"/>
          </w:tcPr>
          <w:p w:rsidR="009B7B53" w:rsidRDefault="009B7B53" w:rsidP="00C5751C">
            <w:pPr>
              <w:contextualSpacing/>
              <w:jc w:val="right"/>
              <w:rPr>
                <w:b/>
              </w:rPr>
            </w:pPr>
          </w:p>
        </w:tc>
        <w:tc>
          <w:tcPr>
            <w:tcW w:w="851" w:type="dxa"/>
          </w:tcPr>
          <w:p w:rsidR="009B7B53" w:rsidRDefault="009B7B53" w:rsidP="00C5751C">
            <w:pPr>
              <w:contextualSpacing/>
              <w:jc w:val="right"/>
              <w:rPr>
                <w:b/>
              </w:rPr>
            </w:pPr>
          </w:p>
        </w:tc>
      </w:tr>
    </w:tbl>
    <w:p w:rsidR="00032EB7" w:rsidRDefault="00032EB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Pr="000F5D48" w:rsidRDefault="000C7097" w:rsidP="000C7097">
      <w:pPr>
        <w:tabs>
          <w:tab w:val="left" w:pos="6795"/>
        </w:tabs>
        <w:spacing w:after="0" w:line="240" w:lineRule="auto"/>
        <w:jc w:val="right"/>
        <w:rPr>
          <w:rFonts w:ascii="Times New Roman" w:hAnsi="Times New Roman" w:cs="Times New Roman"/>
          <w:sz w:val="24"/>
          <w:szCs w:val="24"/>
        </w:rPr>
      </w:pPr>
      <w:bookmarkStart w:id="8" w:name="_Toc344474507"/>
      <w:r>
        <w:rPr>
          <w:rFonts w:ascii="Times New Roman" w:hAnsi="Times New Roman" w:cs="Times New Roman"/>
          <w:sz w:val="24"/>
          <w:szCs w:val="24"/>
        </w:rPr>
        <w:t>Приложение № 7</w:t>
      </w:r>
    </w:p>
    <w:p w:rsidR="000C7097" w:rsidRPr="000F5D48" w:rsidRDefault="000C7097" w:rsidP="000C7097">
      <w:pPr>
        <w:tabs>
          <w:tab w:val="left" w:pos="6795"/>
        </w:tabs>
        <w:spacing w:after="0" w:line="240" w:lineRule="auto"/>
        <w:jc w:val="right"/>
        <w:rPr>
          <w:rFonts w:ascii="Times New Roman" w:hAnsi="Times New Roman" w:cs="Times New Roman"/>
          <w:sz w:val="24"/>
          <w:szCs w:val="24"/>
        </w:rPr>
      </w:pPr>
      <w:r w:rsidRPr="000F5D48">
        <w:rPr>
          <w:rFonts w:ascii="Times New Roman" w:hAnsi="Times New Roman" w:cs="Times New Roman"/>
          <w:sz w:val="24"/>
          <w:szCs w:val="24"/>
        </w:rPr>
        <w:t xml:space="preserve">к муниципальной программе </w:t>
      </w:r>
    </w:p>
    <w:p w:rsidR="000C7097" w:rsidRPr="000F5D48" w:rsidRDefault="000C7097" w:rsidP="000C7097">
      <w:pPr>
        <w:shd w:val="clear" w:color="auto" w:fill="FFFFFF"/>
        <w:spacing w:after="0" w:line="240" w:lineRule="auto"/>
        <w:jc w:val="right"/>
        <w:rPr>
          <w:rFonts w:ascii="Times New Roman" w:hAnsi="Times New Roman" w:cs="Times New Roman"/>
          <w:bCs/>
          <w:color w:val="000000"/>
          <w:sz w:val="24"/>
          <w:szCs w:val="24"/>
        </w:rPr>
      </w:pPr>
      <w:r w:rsidRPr="000F5D48">
        <w:rPr>
          <w:rFonts w:ascii="Times New Roman" w:hAnsi="Times New Roman" w:cs="Times New Roman"/>
          <w:sz w:val="24"/>
          <w:szCs w:val="24"/>
        </w:rPr>
        <w:t>«</w:t>
      </w:r>
      <w:r w:rsidRPr="000F5D48">
        <w:rPr>
          <w:rFonts w:ascii="Times New Roman" w:hAnsi="Times New Roman" w:cs="Times New Roman"/>
          <w:bCs/>
          <w:color w:val="000000"/>
          <w:sz w:val="24"/>
          <w:szCs w:val="24"/>
        </w:rPr>
        <w:t xml:space="preserve">Развитие культуры и  спорта </w:t>
      </w:r>
    </w:p>
    <w:p w:rsidR="000C7097" w:rsidRPr="000F5D48" w:rsidRDefault="000C7097" w:rsidP="000C7097">
      <w:pPr>
        <w:spacing w:after="0" w:line="240" w:lineRule="auto"/>
        <w:jc w:val="right"/>
        <w:rPr>
          <w:rFonts w:ascii="Times New Roman" w:hAnsi="Times New Roman" w:cs="Times New Roman"/>
          <w:sz w:val="24"/>
          <w:szCs w:val="24"/>
        </w:rPr>
      </w:pPr>
      <w:r w:rsidRPr="000F5D48">
        <w:rPr>
          <w:rFonts w:ascii="Times New Roman" w:hAnsi="Times New Roman" w:cs="Times New Roman"/>
          <w:bCs/>
          <w:color w:val="000000"/>
          <w:sz w:val="24"/>
          <w:szCs w:val="24"/>
        </w:rPr>
        <w:t xml:space="preserve">в Чернышевском районе </w:t>
      </w:r>
      <w:r w:rsidRPr="000F5D48">
        <w:rPr>
          <w:rFonts w:ascii="Times New Roman" w:hAnsi="Times New Roman" w:cs="Times New Roman"/>
          <w:sz w:val="24"/>
          <w:szCs w:val="24"/>
        </w:rPr>
        <w:t>»</w:t>
      </w:r>
    </w:p>
    <w:p w:rsidR="000C7097" w:rsidRPr="0040730B" w:rsidRDefault="000C7097" w:rsidP="000C7097">
      <w:pPr>
        <w:pStyle w:val="1"/>
        <w:contextualSpacing/>
        <w:jc w:val="right"/>
        <w:rPr>
          <w:sz w:val="24"/>
        </w:rPr>
      </w:pPr>
      <w:r>
        <w:rPr>
          <w:sz w:val="24"/>
        </w:rPr>
        <w:t xml:space="preserve"> </w:t>
      </w:r>
      <w:r w:rsidRPr="0040730B">
        <w:rPr>
          <w:sz w:val="24"/>
        </w:rPr>
        <w:t xml:space="preserve">Таблица </w:t>
      </w:r>
      <w:bookmarkEnd w:id="8"/>
      <w:r>
        <w:rPr>
          <w:sz w:val="24"/>
        </w:rPr>
        <w:t>4</w:t>
      </w:r>
    </w:p>
    <w:tbl>
      <w:tblPr>
        <w:tblW w:w="14740" w:type="dxa"/>
        <w:tblInd w:w="2" w:type="dxa"/>
        <w:tblLook w:val="00A0"/>
      </w:tblPr>
      <w:tblGrid>
        <w:gridCol w:w="4879"/>
        <w:gridCol w:w="4879"/>
        <w:gridCol w:w="4982"/>
      </w:tblGrid>
      <w:tr w:rsidR="000C7097" w:rsidRPr="0040730B" w:rsidTr="00B75738">
        <w:tc>
          <w:tcPr>
            <w:tcW w:w="4879" w:type="dxa"/>
          </w:tcPr>
          <w:p w:rsidR="000C7097" w:rsidRPr="0040730B" w:rsidRDefault="000C7097" w:rsidP="00B75738">
            <w:pPr>
              <w:spacing w:after="0" w:line="240" w:lineRule="auto"/>
              <w:contextualSpacing/>
              <w:rPr>
                <w:sz w:val="24"/>
                <w:szCs w:val="24"/>
              </w:rPr>
            </w:pPr>
          </w:p>
        </w:tc>
        <w:tc>
          <w:tcPr>
            <w:tcW w:w="4879" w:type="dxa"/>
          </w:tcPr>
          <w:p w:rsidR="000C7097" w:rsidRPr="0040730B" w:rsidRDefault="000C7097" w:rsidP="00B75738">
            <w:pPr>
              <w:spacing w:after="0" w:line="240" w:lineRule="auto"/>
              <w:contextualSpacing/>
              <w:rPr>
                <w:sz w:val="24"/>
                <w:szCs w:val="24"/>
              </w:rPr>
            </w:pPr>
          </w:p>
        </w:tc>
        <w:tc>
          <w:tcPr>
            <w:tcW w:w="4982" w:type="dxa"/>
          </w:tcPr>
          <w:p w:rsidR="000C7097" w:rsidRPr="00D64C61" w:rsidRDefault="000C7097" w:rsidP="00B75738">
            <w:pPr>
              <w:spacing w:after="0" w:line="240" w:lineRule="auto"/>
              <w:contextualSpacing/>
              <w:jc w:val="center"/>
              <w:rPr>
                <w:rFonts w:ascii="Times New Roman" w:hAnsi="Times New Roman"/>
                <w:sz w:val="20"/>
                <w:szCs w:val="20"/>
              </w:rPr>
            </w:pPr>
            <w:r w:rsidRPr="00D64C61">
              <w:rPr>
                <w:rFonts w:ascii="Times New Roman" w:hAnsi="Times New Roman"/>
                <w:sz w:val="20"/>
                <w:szCs w:val="20"/>
              </w:rPr>
              <w:t>Утверждено</w:t>
            </w:r>
          </w:p>
          <w:p w:rsidR="000C7097" w:rsidRPr="00D64C61" w:rsidRDefault="000C7097" w:rsidP="00B75738">
            <w:pPr>
              <w:spacing w:after="0" w:line="240" w:lineRule="auto"/>
              <w:contextualSpacing/>
              <w:jc w:val="center"/>
              <w:rPr>
                <w:rFonts w:ascii="Times New Roman" w:hAnsi="Times New Roman"/>
                <w:sz w:val="20"/>
                <w:szCs w:val="20"/>
              </w:rPr>
            </w:pPr>
            <w:r w:rsidRPr="00D64C61">
              <w:rPr>
                <w:rFonts w:ascii="Times New Roman" w:hAnsi="Times New Roman"/>
                <w:sz w:val="20"/>
                <w:szCs w:val="20"/>
              </w:rPr>
              <w:t xml:space="preserve">Ответственный исполнитель </w:t>
            </w:r>
          </w:p>
          <w:p w:rsidR="000C7097" w:rsidRPr="00D64C61" w:rsidRDefault="000C7097" w:rsidP="00B75738">
            <w:pPr>
              <w:spacing w:after="0" w:line="240" w:lineRule="auto"/>
              <w:contextualSpacing/>
              <w:jc w:val="center"/>
              <w:rPr>
                <w:rFonts w:ascii="Times New Roman" w:hAnsi="Times New Roman"/>
                <w:sz w:val="20"/>
                <w:szCs w:val="20"/>
              </w:rPr>
            </w:pPr>
            <w:r w:rsidRPr="00D64C61">
              <w:rPr>
                <w:rFonts w:ascii="Times New Roman" w:hAnsi="Times New Roman"/>
                <w:sz w:val="20"/>
                <w:szCs w:val="20"/>
              </w:rPr>
              <w:t>муниципальной программы «____________________________»</w:t>
            </w:r>
          </w:p>
          <w:p w:rsidR="000C7097" w:rsidRPr="00D64C61" w:rsidRDefault="000C7097" w:rsidP="00B75738">
            <w:pPr>
              <w:spacing w:after="0" w:line="240" w:lineRule="auto"/>
              <w:contextualSpacing/>
              <w:jc w:val="center"/>
              <w:rPr>
                <w:rFonts w:ascii="Times New Roman" w:hAnsi="Times New Roman"/>
                <w:sz w:val="20"/>
                <w:szCs w:val="20"/>
              </w:rPr>
            </w:pPr>
            <w:r w:rsidRPr="00D64C61">
              <w:rPr>
                <w:rFonts w:ascii="Times New Roman" w:hAnsi="Times New Roman"/>
                <w:sz w:val="20"/>
                <w:szCs w:val="20"/>
              </w:rPr>
              <w:t>_______________________ (подпись)</w:t>
            </w:r>
          </w:p>
          <w:p w:rsidR="000C7097" w:rsidRPr="0040730B" w:rsidRDefault="000C7097" w:rsidP="00B75738">
            <w:pPr>
              <w:spacing w:after="0" w:line="240" w:lineRule="auto"/>
              <w:contextualSpacing/>
              <w:jc w:val="center"/>
              <w:rPr>
                <w:rFonts w:ascii="Times New Roman" w:hAnsi="Times New Roman"/>
                <w:sz w:val="24"/>
                <w:szCs w:val="24"/>
              </w:rPr>
            </w:pPr>
            <w:r w:rsidRPr="00D64C61">
              <w:rPr>
                <w:rFonts w:ascii="Times New Roman" w:hAnsi="Times New Roman"/>
                <w:sz w:val="20"/>
                <w:szCs w:val="20"/>
              </w:rPr>
              <w:t>«______» ________________ ____20     г.</w:t>
            </w:r>
          </w:p>
        </w:tc>
      </w:tr>
    </w:tbl>
    <w:p w:rsidR="000C7097" w:rsidRPr="0040730B" w:rsidRDefault="000C7097" w:rsidP="000C7097">
      <w:pPr>
        <w:pStyle w:val="ConsPlusNonformat"/>
        <w:widowControl/>
        <w:contextualSpacing/>
        <w:rPr>
          <w:rFonts w:ascii="Times New Roman" w:hAnsi="Times New Roman" w:cs="Times New Roman"/>
          <w:sz w:val="24"/>
          <w:szCs w:val="24"/>
        </w:rPr>
      </w:pPr>
    </w:p>
    <w:p w:rsidR="00D16BF4" w:rsidRDefault="000C7097" w:rsidP="000C7097">
      <w:pPr>
        <w:spacing w:after="0" w:line="240" w:lineRule="auto"/>
        <w:contextualSpacing/>
        <w:jc w:val="center"/>
        <w:rPr>
          <w:rFonts w:ascii="Times New Roman" w:hAnsi="Times New Roman"/>
          <w:b/>
          <w:bCs/>
          <w:sz w:val="24"/>
          <w:szCs w:val="24"/>
        </w:rPr>
      </w:pPr>
      <w:r w:rsidRPr="00D16BF4">
        <w:rPr>
          <w:rFonts w:ascii="Times New Roman" w:hAnsi="Times New Roman"/>
          <w:b/>
          <w:bCs/>
          <w:sz w:val="24"/>
          <w:szCs w:val="24"/>
        </w:rPr>
        <w:t xml:space="preserve">ПЛАН РЕАЛИЗАЦИИ МУНИЦИПАЛЬНОЙ ПРОГРАММЫ «Развитие культуры и спорта в Чернышевском районе» </w:t>
      </w:r>
    </w:p>
    <w:p w:rsidR="000C7097" w:rsidRPr="00D16BF4" w:rsidRDefault="00D16BF4" w:rsidP="000C7097">
      <w:pPr>
        <w:spacing w:after="0" w:line="240" w:lineRule="auto"/>
        <w:contextualSpacing/>
        <w:jc w:val="center"/>
        <w:rPr>
          <w:rFonts w:ascii="Times New Roman" w:hAnsi="Times New Roman"/>
          <w:b/>
          <w:bCs/>
          <w:sz w:val="24"/>
          <w:szCs w:val="24"/>
        </w:rPr>
      </w:pPr>
      <w:r>
        <w:rPr>
          <w:rFonts w:ascii="Times New Roman" w:hAnsi="Times New Roman"/>
          <w:b/>
          <w:bCs/>
          <w:sz w:val="24"/>
          <w:szCs w:val="24"/>
        </w:rPr>
        <w:t>на</w:t>
      </w:r>
      <w:r w:rsidR="000C7097" w:rsidRPr="00D16BF4">
        <w:rPr>
          <w:rFonts w:ascii="Times New Roman" w:hAnsi="Times New Roman"/>
          <w:b/>
          <w:bCs/>
          <w:sz w:val="24"/>
          <w:szCs w:val="24"/>
        </w:rPr>
        <w:t xml:space="preserve"> 2021 ГОД И ПЛАНОВЫЙ ПЕРИОД</w:t>
      </w:r>
    </w:p>
    <w:p w:rsidR="000C7097" w:rsidRPr="0040730B" w:rsidRDefault="000C7097" w:rsidP="000C7097">
      <w:pPr>
        <w:spacing w:after="0" w:line="240" w:lineRule="auto"/>
        <w:contextualSpacing/>
        <w:rPr>
          <w:sz w:val="24"/>
          <w:szCs w:val="24"/>
        </w:rPr>
      </w:pPr>
    </w:p>
    <w:tbl>
      <w:tblPr>
        <w:tblW w:w="5129" w:type="pct"/>
        <w:tblInd w:w="-176" w:type="dxa"/>
        <w:tblLayout w:type="fixed"/>
        <w:tblLook w:val="00A0"/>
      </w:tblPr>
      <w:tblGrid>
        <w:gridCol w:w="2127"/>
        <w:gridCol w:w="1275"/>
        <w:gridCol w:w="710"/>
        <w:gridCol w:w="713"/>
        <w:gridCol w:w="1274"/>
        <w:gridCol w:w="573"/>
        <w:gridCol w:w="852"/>
        <w:gridCol w:w="849"/>
        <w:gridCol w:w="852"/>
        <w:gridCol w:w="868"/>
        <w:gridCol w:w="664"/>
        <w:gridCol w:w="816"/>
        <w:gridCol w:w="822"/>
        <w:gridCol w:w="798"/>
        <w:gridCol w:w="849"/>
        <w:gridCol w:w="1125"/>
      </w:tblGrid>
      <w:tr w:rsidR="000C7097" w:rsidRPr="0040730B" w:rsidTr="00E4463F">
        <w:trPr>
          <w:trHeight w:val="630"/>
          <w:tblHeader/>
        </w:trPr>
        <w:tc>
          <w:tcPr>
            <w:tcW w:w="701" w:type="pct"/>
            <w:vMerge w:val="restart"/>
            <w:tcBorders>
              <w:top w:val="single" w:sz="4" w:space="0" w:color="auto"/>
              <w:left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40730B">
              <w:rPr>
                <w:rFonts w:ascii="Times New Roman" w:hAnsi="Times New Roman" w:cs="Times New Roman"/>
                <w:sz w:val="20"/>
                <w:szCs w:val="20"/>
                <w:lang w:eastAsia="en-US"/>
              </w:rPr>
              <w:t xml:space="preserve">Наименование подпрограммы  </w:t>
            </w:r>
            <w:r>
              <w:rPr>
                <w:rFonts w:ascii="Times New Roman" w:hAnsi="Times New Roman" w:cs="Times New Roman"/>
                <w:sz w:val="20"/>
                <w:szCs w:val="20"/>
                <w:lang w:eastAsia="en-US"/>
              </w:rPr>
              <w:t>муниципаль</w:t>
            </w:r>
            <w:r w:rsidRPr="0040730B">
              <w:rPr>
                <w:rFonts w:ascii="Times New Roman" w:hAnsi="Times New Roman" w:cs="Times New Roman"/>
                <w:sz w:val="20"/>
                <w:szCs w:val="20"/>
                <w:lang w:eastAsia="en-US"/>
              </w:rPr>
              <w:t>ной программы,    ведомственной  целевой программы, основного    мероприятия,  мероприятия,  долгосрочной   целевой программы</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Ответственн</w:t>
            </w:r>
            <w:r w:rsidRPr="0040730B">
              <w:rPr>
                <w:rFonts w:ascii="Times New Roman" w:hAnsi="Times New Roman" w:cs="Times New Roman"/>
                <w:color w:val="000000"/>
                <w:sz w:val="20"/>
                <w:szCs w:val="20"/>
              </w:rPr>
              <w:t>ый исполнитель (ГРБС, ФИО, должность)</w:t>
            </w:r>
          </w:p>
        </w:tc>
        <w:tc>
          <w:tcPr>
            <w:tcW w:w="469" w:type="pct"/>
            <w:gridSpan w:val="2"/>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Срок</w:t>
            </w:r>
          </w:p>
        </w:tc>
        <w:tc>
          <w:tcPr>
            <w:tcW w:w="1737" w:type="pct"/>
            <w:gridSpan w:val="6"/>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Наименование и значение показателя непосредственного результата</w:t>
            </w:r>
          </w:p>
        </w:tc>
        <w:tc>
          <w:tcPr>
            <w:tcW w:w="759" w:type="pct"/>
            <w:gridSpan w:val="3"/>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Код бюджетной классификации</w:t>
            </w:r>
          </w:p>
        </w:tc>
        <w:tc>
          <w:tcPr>
            <w:tcW w:w="914" w:type="pct"/>
            <w:gridSpan w:val="3"/>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Расходы (тыс.руб.)</w:t>
            </w:r>
          </w:p>
        </w:tc>
      </w:tr>
      <w:tr w:rsidR="001F54EC" w:rsidRPr="0040730B" w:rsidTr="00E4463F">
        <w:trPr>
          <w:trHeight w:val="300"/>
          <w:tblHeader/>
        </w:trPr>
        <w:tc>
          <w:tcPr>
            <w:tcW w:w="701" w:type="pct"/>
            <w:vMerge/>
            <w:tcBorders>
              <w:left w:val="single" w:sz="4" w:space="0" w:color="auto"/>
              <w:right w:val="single" w:sz="4" w:space="0" w:color="auto"/>
            </w:tcBorders>
            <w:shd w:val="clear" w:color="auto" w:fill="FFFFFF"/>
          </w:tcPr>
          <w:p w:rsidR="000C7097" w:rsidRPr="0040730B" w:rsidRDefault="000C7097" w:rsidP="00B75738">
            <w:pPr>
              <w:spacing w:after="0" w:line="240" w:lineRule="auto"/>
              <w:contextualSpacing/>
              <w:rPr>
                <w:rFonts w:ascii="Times New Roman" w:hAnsi="Times New Roman" w:cs="Times New Roman"/>
                <w:color w:val="000000"/>
                <w:sz w:val="20"/>
                <w:szCs w:val="20"/>
              </w:rPr>
            </w:pPr>
          </w:p>
        </w:tc>
        <w:tc>
          <w:tcPr>
            <w:tcW w:w="42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rPr>
                <w:rFonts w:ascii="Times New Roman" w:hAnsi="Times New Roman" w:cs="Times New Roman"/>
                <w:color w:val="000000"/>
                <w:sz w:val="20"/>
                <w:szCs w:val="20"/>
              </w:rPr>
            </w:pPr>
          </w:p>
        </w:tc>
        <w:tc>
          <w:tcPr>
            <w:tcW w:w="234"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 xml:space="preserve">начала  реализации  </w:t>
            </w:r>
          </w:p>
        </w:tc>
        <w:tc>
          <w:tcPr>
            <w:tcW w:w="235"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окончания реализации</w:t>
            </w:r>
          </w:p>
        </w:tc>
        <w:tc>
          <w:tcPr>
            <w:tcW w:w="420"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наименование</w:t>
            </w:r>
          </w:p>
        </w:tc>
        <w:tc>
          <w:tcPr>
            <w:tcW w:w="189"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Единица измерения</w:t>
            </w:r>
          </w:p>
        </w:tc>
        <w:tc>
          <w:tcPr>
            <w:tcW w:w="1128" w:type="pct"/>
            <w:gridSpan w:val="4"/>
            <w:tcBorders>
              <w:top w:val="single" w:sz="4" w:space="0" w:color="auto"/>
              <w:left w:val="nil"/>
              <w:bottom w:val="single" w:sz="4" w:space="0" w:color="auto"/>
              <w:right w:val="single" w:sz="4" w:space="0" w:color="auto"/>
            </w:tcBorders>
            <w:shd w:val="clear" w:color="auto" w:fill="FFFFFF"/>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Значение</w:t>
            </w:r>
          </w:p>
        </w:tc>
        <w:tc>
          <w:tcPr>
            <w:tcW w:w="219"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раздел, подраздел</w:t>
            </w:r>
          </w:p>
        </w:tc>
        <w:tc>
          <w:tcPr>
            <w:tcW w:w="269"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целевая статья</w:t>
            </w:r>
          </w:p>
        </w:tc>
        <w:tc>
          <w:tcPr>
            <w:tcW w:w="271"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вид расходов</w:t>
            </w:r>
          </w:p>
        </w:tc>
        <w:tc>
          <w:tcPr>
            <w:tcW w:w="263"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Очередной финансовый год</w:t>
            </w:r>
          </w:p>
        </w:tc>
        <w:tc>
          <w:tcPr>
            <w:tcW w:w="280"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lang w:eastAsia="en-US"/>
              </w:rPr>
              <w:t>Первый год планового периода</w:t>
            </w:r>
          </w:p>
        </w:tc>
        <w:tc>
          <w:tcPr>
            <w:tcW w:w="371"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Второй год планового периода</w:t>
            </w:r>
          </w:p>
        </w:tc>
      </w:tr>
      <w:tr w:rsidR="001F54EC" w:rsidRPr="0040730B" w:rsidTr="00E4463F">
        <w:trPr>
          <w:cantSplit/>
          <w:trHeight w:val="2076"/>
          <w:tblHeader/>
        </w:trPr>
        <w:tc>
          <w:tcPr>
            <w:tcW w:w="701" w:type="pct"/>
            <w:vMerge/>
            <w:tcBorders>
              <w:left w:val="single" w:sz="4" w:space="0" w:color="auto"/>
              <w:bottom w:val="single" w:sz="4" w:space="0" w:color="auto"/>
              <w:right w:val="single" w:sz="4" w:space="0" w:color="auto"/>
            </w:tcBorders>
            <w:shd w:val="clear" w:color="auto" w:fill="FFFFFF"/>
          </w:tcPr>
          <w:p w:rsidR="000C7097" w:rsidRPr="0040730B" w:rsidRDefault="000C7097" w:rsidP="00B75738">
            <w:pPr>
              <w:rPr>
                <w:rFonts w:ascii="Times New Roman" w:hAnsi="Times New Roman" w:cs="Times New Roman"/>
                <w:color w:val="000000"/>
                <w:sz w:val="20"/>
                <w:szCs w:val="20"/>
              </w:rPr>
            </w:pPr>
          </w:p>
        </w:tc>
        <w:tc>
          <w:tcPr>
            <w:tcW w:w="42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34"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35"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189"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0C7097" w:rsidRPr="00CA1069" w:rsidRDefault="000C7097" w:rsidP="00B75738">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Год, предшествующий очередному финансовому году</w:t>
            </w:r>
          </w:p>
        </w:tc>
        <w:tc>
          <w:tcPr>
            <w:tcW w:w="280" w:type="pc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Очередной финансовый год</w:t>
            </w:r>
          </w:p>
        </w:tc>
        <w:tc>
          <w:tcPr>
            <w:tcW w:w="281" w:type="pct"/>
            <w:tcBorders>
              <w:top w:val="nil"/>
              <w:left w:val="nil"/>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lang w:eastAsia="en-US"/>
              </w:rPr>
              <w:t>Первый год планового периода</w:t>
            </w:r>
          </w:p>
        </w:tc>
        <w:tc>
          <w:tcPr>
            <w:tcW w:w="286" w:type="pct"/>
            <w:tcBorders>
              <w:top w:val="nil"/>
              <w:left w:val="nil"/>
              <w:bottom w:val="single" w:sz="4" w:space="0" w:color="auto"/>
              <w:right w:val="single" w:sz="4" w:space="0" w:color="auto"/>
            </w:tcBorders>
            <w:shd w:val="clear" w:color="auto" w:fill="FFFFFF"/>
            <w:vAlign w:val="center"/>
          </w:tcPr>
          <w:p w:rsidR="000C7097" w:rsidRPr="00CA1069" w:rsidRDefault="000C7097" w:rsidP="00B75738">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Второй год планового периода</w:t>
            </w:r>
          </w:p>
        </w:tc>
        <w:tc>
          <w:tcPr>
            <w:tcW w:w="219"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69"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71"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63"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80"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371"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r>
      <w:tr w:rsidR="001F54EC" w:rsidRPr="0040730B" w:rsidTr="00E4463F">
        <w:trPr>
          <w:trHeight w:val="300"/>
          <w:tblHeader/>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2</w:t>
            </w:r>
          </w:p>
        </w:tc>
        <w:tc>
          <w:tcPr>
            <w:tcW w:w="234"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3</w:t>
            </w:r>
          </w:p>
        </w:tc>
        <w:tc>
          <w:tcPr>
            <w:tcW w:w="235"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4</w:t>
            </w:r>
          </w:p>
        </w:tc>
        <w:tc>
          <w:tcPr>
            <w:tcW w:w="420"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5</w:t>
            </w:r>
          </w:p>
        </w:tc>
        <w:tc>
          <w:tcPr>
            <w:tcW w:w="189"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6</w:t>
            </w:r>
          </w:p>
        </w:tc>
        <w:tc>
          <w:tcPr>
            <w:tcW w:w="28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7</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pStyle w:val="ConsPlusCell"/>
              <w:spacing w:line="276" w:lineRule="auto"/>
              <w:jc w:val="center"/>
              <w:rPr>
                <w:rFonts w:ascii="Times New Roman" w:hAnsi="Times New Roman" w:cs="Times New Roman"/>
                <w:lang w:eastAsia="en-US"/>
              </w:rPr>
            </w:pPr>
            <w:r w:rsidRPr="0040730B">
              <w:rPr>
                <w:rFonts w:ascii="Times New Roman" w:hAnsi="Times New Roman" w:cs="Times New Roman"/>
                <w:lang w:eastAsia="en-US"/>
              </w:rPr>
              <w:t>8</w:t>
            </w:r>
          </w:p>
        </w:tc>
        <w:tc>
          <w:tcPr>
            <w:tcW w:w="28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9</w:t>
            </w:r>
          </w:p>
        </w:tc>
        <w:tc>
          <w:tcPr>
            <w:tcW w:w="286"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10</w:t>
            </w:r>
          </w:p>
        </w:tc>
        <w:tc>
          <w:tcPr>
            <w:tcW w:w="219"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11</w:t>
            </w:r>
          </w:p>
        </w:tc>
        <w:tc>
          <w:tcPr>
            <w:tcW w:w="269"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12</w:t>
            </w:r>
          </w:p>
        </w:tc>
        <w:tc>
          <w:tcPr>
            <w:tcW w:w="27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13</w:t>
            </w:r>
          </w:p>
        </w:tc>
        <w:tc>
          <w:tcPr>
            <w:tcW w:w="263"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14</w:t>
            </w:r>
          </w:p>
        </w:tc>
        <w:tc>
          <w:tcPr>
            <w:tcW w:w="280"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15</w:t>
            </w:r>
          </w:p>
        </w:tc>
        <w:tc>
          <w:tcPr>
            <w:tcW w:w="37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16</w:t>
            </w:r>
          </w:p>
        </w:tc>
      </w:tr>
      <w:tr w:rsidR="001F54EC" w:rsidRPr="0040730B" w:rsidTr="00E4463F">
        <w:trPr>
          <w:trHeight w:val="929"/>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16BF4" w:rsidRDefault="000C7097" w:rsidP="00B75738">
            <w:pPr>
              <w:pStyle w:val="ConsPlusCell"/>
              <w:widowControl/>
              <w:contextualSpacing/>
              <w:rPr>
                <w:rFonts w:ascii="Times New Roman" w:hAnsi="Times New Roman" w:cs="Times New Roman"/>
                <w:b/>
              </w:rPr>
            </w:pPr>
            <w:r w:rsidRPr="00D16BF4">
              <w:rPr>
                <w:rFonts w:ascii="Times New Roman" w:hAnsi="Times New Roman" w:cs="Times New Roman"/>
                <w:b/>
              </w:rPr>
              <w:t xml:space="preserve">Подпрограмма 1 </w:t>
            </w:r>
          </w:p>
          <w:p w:rsidR="000C7097" w:rsidRPr="0040730B" w:rsidRDefault="000C7097" w:rsidP="00B75738">
            <w:pPr>
              <w:pStyle w:val="ConsPlusCell"/>
              <w:widowControl/>
              <w:contextualSpacing/>
              <w:rPr>
                <w:rFonts w:ascii="Times New Roman" w:hAnsi="Times New Roman" w:cs="Times New Roman"/>
              </w:rPr>
            </w:pPr>
            <w:r w:rsidRPr="00D16BF4">
              <w:rPr>
                <w:rFonts w:ascii="Times New Roman" w:hAnsi="Times New Roman" w:cs="Times New Roman"/>
                <w:b/>
              </w:rPr>
              <w:t>«Сохранение и развитие библиотечных учреждений»</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4463F">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spacing w:before="100" w:beforeAutospacing="1" w:after="100" w:afterAutospacing="1"/>
              <w:outlineLvl w:val="3"/>
              <w:rPr>
                <w:rFonts w:ascii="Times New Roman" w:hAnsi="Times New Roman" w:cs="Times New Roman"/>
                <w:sz w:val="20"/>
                <w:szCs w:val="20"/>
              </w:rPr>
            </w:pPr>
            <w:r w:rsidRPr="00DC1A8B">
              <w:rPr>
                <w:rFonts w:ascii="Times New Roman" w:hAnsi="Times New Roman" w:cs="Times New Roman"/>
                <w:sz w:val="20"/>
                <w:szCs w:val="20"/>
              </w:rPr>
              <w:t xml:space="preserve">Основное мероприятие 1.1.1. </w:t>
            </w:r>
            <w:r>
              <w:rPr>
                <w:rFonts w:ascii="Times New Roman" w:hAnsi="Times New Roman" w:cs="Times New Roman"/>
                <w:sz w:val="20"/>
                <w:szCs w:val="20"/>
              </w:rPr>
              <w:lastRenderedPageBreak/>
              <w:t>Проведение капитального ремонта МУК МЦБ (ремонт кровли)</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lastRenderedPageBreak/>
              <w:t xml:space="preserve">Комитет культуры и </w:t>
            </w:r>
            <w:r w:rsidRPr="00DC1A8B">
              <w:rPr>
                <w:rFonts w:ascii="Times New Roman" w:eastAsiaTheme="minorEastAsia" w:hAnsi="Times New Roman" w:cs="Times New Roman"/>
              </w:rPr>
              <w:lastRenderedPageBreak/>
              <w:t>спорта</w:t>
            </w:r>
            <w:r>
              <w:rPr>
                <w:rFonts w:ascii="Times New Roman" w:eastAsiaTheme="minorEastAsia" w:hAnsi="Times New Roman" w:cs="Times New Roman"/>
              </w:rPr>
              <w:t xml:space="preserve"> Паздникова В.В-и.о.председателя;</w:t>
            </w:r>
          </w:p>
          <w:p w:rsidR="000C7097" w:rsidRPr="00DC1A8B" w:rsidRDefault="000C7097" w:rsidP="00B75738">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 xml:space="preserve">МУК МЦБ </w:t>
            </w:r>
            <w:r>
              <w:rPr>
                <w:rFonts w:ascii="Times New Roman" w:eastAsiaTheme="minorEastAsia" w:hAnsi="Times New Roman" w:cs="Times New Roman"/>
              </w:rPr>
              <w:t>Новикова Е.Г.-директор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lastRenderedPageBreak/>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 xml:space="preserve">Количество капитально </w:t>
            </w:r>
            <w:r>
              <w:rPr>
                <w:rFonts w:ascii="Times New Roman" w:eastAsiaTheme="minorEastAsia" w:hAnsi="Times New Roman" w:cs="Times New Roman"/>
              </w:rPr>
              <w:lastRenderedPageBreak/>
              <w:t>отремонтированных объектов</w:t>
            </w:r>
          </w:p>
        </w:tc>
        <w:tc>
          <w:tcPr>
            <w:tcW w:w="189"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lastRenderedPageBreak/>
              <w:t>Ед</w:t>
            </w:r>
          </w:p>
        </w:tc>
        <w:tc>
          <w:tcPr>
            <w:tcW w:w="281"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1</w:t>
            </w:r>
          </w:p>
        </w:tc>
        <w:tc>
          <w:tcPr>
            <w:tcW w:w="281"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286"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219"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080100000442</w:t>
            </w:r>
            <w:r>
              <w:rPr>
                <w:rFonts w:ascii="Times New Roman" w:eastAsiaTheme="minorEastAsia" w:hAnsi="Times New Roman" w:cs="Times New Roman"/>
              </w:rPr>
              <w:lastRenderedPageBreak/>
              <w:t>99</w:t>
            </w:r>
          </w:p>
        </w:tc>
        <w:tc>
          <w:tcPr>
            <w:tcW w:w="271"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lastRenderedPageBreak/>
              <w:t>611</w:t>
            </w:r>
          </w:p>
        </w:tc>
        <w:tc>
          <w:tcPr>
            <w:tcW w:w="263"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585,0</w:t>
            </w:r>
          </w:p>
        </w:tc>
        <w:tc>
          <w:tcPr>
            <w:tcW w:w="280"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371"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r>
      <w:tr w:rsidR="001F54EC" w:rsidRPr="0040730B" w:rsidTr="00E4463F">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16584B">
            <w:pPr>
              <w:pStyle w:val="ConsPlusCell"/>
              <w:widowControl/>
              <w:contextualSpacing/>
              <w:rPr>
                <w:rFonts w:ascii="Times New Roman" w:hAnsi="Times New Roman" w:cs="Times New Roman"/>
              </w:rPr>
            </w:pPr>
            <w:r w:rsidRPr="0040730B">
              <w:rPr>
                <w:rFonts w:ascii="Times New Roman" w:hAnsi="Times New Roman" w:cs="Times New Roman"/>
              </w:rPr>
              <w:lastRenderedPageBreak/>
              <w:t>Основное мероприятие (мероприятие, ВЦП) 1.1.2.</w:t>
            </w:r>
            <w:r>
              <w:rPr>
                <w:rFonts w:ascii="Times New Roman" w:hAnsi="Times New Roman" w:cs="Times New Roman"/>
              </w:rPr>
              <w:t xml:space="preserve"> Комплектование книжных фондов</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-и.о.председателя;</w:t>
            </w:r>
          </w:p>
          <w:p w:rsidR="000C7097" w:rsidRPr="0040730B" w:rsidRDefault="000C7097" w:rsidP="00B75738">
            <w:pPr>
              <w:spacing w:after="0" w:line="240" w:lineRule="auto"/>
              <w:contextualSpacing/>
              <w:rPr>
                <w:rFonts w:ascii="Times New Roman" w:hAnsi="Times New Roman" w:cs="Times New Roman"/>
                <w:sz w:val="20"/>
                <w:szCs w:val="20"/>
                <w:lang w:eastAsia="en-US"/>
              </w:rPr>
            </w:pPr>
            <w:r w:rsidRPr="00DC1A8B">
              <w:rPr>
                <w:rFonts w:ascii="Times New Roman" w:hAnsi="Times New Roman" w:cs="Times New Roman"/>
              </w:rPr>
              <w:t xml:space="preserve">МУК МЦБ </w:t>
            </w:r>
            <w:r>
              <w:rPr>
                <w:rFonts w:ascii="Times New Roman" w:hAnsi="Times New Roman" w:cs="Times New Roman"/>
              </w:rPr>
              <w:t>Новикова Е.Г.-директор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721756" w:rsidRDefault="000C7097" w:rsidP="00B75738">
            <w:pPr>
              <w:spacing w:after="0" w:line="240" w:lineRule="auto"/>
              <w:contextualSpacing/>
              <w:jc w:val="center"/>
              <w:rPr>
                <w:rFonts w:ascii="Times New Roman" w:hAnsi="Times New Roman" w:cs="Times New Roman"/>
                <w:color w:val="000000"/>
                <w:sz w:val="20"/>
                <w:szCs w:val="20"/>
              </w:rPr>
            </w:pPr>
            <w:r w:rsidRPr="00721756">
              <w:rPr>
                <w:rFonts w:ascii="Times New Roman" w:hAnsi="Times New Roman" w:cs="Times New Roman"/>
                <w:sz w:val="20"/>
                <w:szCs w:val="20"/>
              </w:rPr>
              <w:t>Число книговыдач муниципальных библиотек</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Экз</w:t>
            </w:r>
          </w:p>
        </w:tc>
        <w:tc>
          <w:tcPr>
            <w:tcW w:w="281" w:type="pct"/>
            <w:tcBorders>
              <w:top w:val="single" w:sz="4" w:space="0" w:color="auto"/>
              <w:left w:val="nil"/>
              <w:bottom w:val="single" w:sz="4" w:space="0" w:color="auto"/>
              <w:right w:val="single" w:sz="4" w:space="0" w:color="auto"/>
            </w:tcBorders>
            <w:shd w:val="clear" w:color="auto" w:fill="FFFFFF"/>
          </w:tcPr>
          <w:p w:rsidR="000C7097" w:rsidRPr="00721756" w:rsidRDefault="000C7097" w:rsidP="00B75738">
            <w:pPr>
              <w:spacing w:before="100" w:beforeAutospacing="1" w:after="100" w:afterAutospacing="1"/>
              <w:ind w:right="-31"/>
              <w:outlineLvl w:val="3"/>
              <w:rPr>
                <w:rFonts w:ascii="Times New Roman" w:hAnsi="Times New Roman" w:cs="Times New Roman"/>
                <w:bCs/>
                <w:sz w:val="20"/>
                <w:szCs w:val="20"/>
              </w:rPr>
            </w:pPr>
            <w:r w:rsidRPr="00721756">
              <w:rPr>
                <w:rFonts w:ascii="Times New Roman" w:hAnsi="Times New Roman" w:cs="Times New Roman"/>
                <w:bCs/>
                <w:sz w:val="20"/>
                <w:szCs w:val="20"/>
              </w:rPr>
              <w:t>275138</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721756" w:rsidRDefault="000C7097" w:rsidP="00B75738">
            <w:pPr>
              <w:pStyle w:val="ConsPlusCell"/>
              <w:contextualSpacing/>
              <w:rPr>
                <w:rFonts w:ascii="Times New Roman" w:hAnsi="Times New Roman" w:cs="Times New Roman"/>
                <w:color w:val="000000"/>
              </w:rPr>
            </w:pPr>
            <w:r w:rsidRPr="00721756">
              <w:rPr>
                <w:rFonts w:ascii="Times New Roman" w:hAnsi="Times New Roman" w:cs="Times New Roman"/>
                <w:bCs/>
              </w:rPr>
              <w:t>278456</w:t>
            </w:r>
          </w:p>
        </w:tc>
        <w:tc>
          <w:tcPr>
            <w:tcW w:w="281" w:type="pct"/>
            <w:tcBorders>
              <w:top w:val="single" w:sz="4" w:space="0" w:color="auto"/>
              <w:left w:val="nil"/>
              <w:bottom w:val="single" w:sz="4" w:space="0" w:color="auto"/>
              <w:right w:val="single" w:sz="4" w:space="0" w:color="auto"/>
            </w:tcBorders>
            <w:shd w:val="clear" w:color="auto" w:fill="FFFFFF"/>
          </w:tcPr>
          <w:p w:rsidR="000C7097" w:rsidRPr="00721756" w:rsidRDefault="000C7097" w:rsidP="00B75738">
            <w:pPr>
              <w:spacing w:after="0" w:line="240" w:lineRule="auto"/>
              <w:contextualSpacing/>
              <w:jc w:val="center"/>
              <w:rPr>
                <w:rFonts w:ascii="Times New Roman" w:hAnsi="Times New Roman" w:cs="Times New Roman"/>
                <w:color w:val="000000"/>
                <w:sz w:val="20"/>
                <w:szCs w:val="20"/>
              </w:rPr>
            </w:pPr>
            <w:r w:rsidRPr="00721756">
              <w:rPr>
                <w:rFonts w:ascii="Times New Roman" w:hAnsi="Times New Roman" w:cs="Times New Roman"/>
                <w:bCs/>
                <w:sz w:val="20"/>
                <w:szCs w:val="20"/>
              </w:rPr>
              <w:t>281115</w:t>
            </w:r>
          </w:p>
        </w:tc>
        <w:tc>
          <w:tcPr>
            <w:tcW w:w="286" w:type="pct"/>
            <w:tcBorders>
              <w:top w:val="single" w:sz="4" w:space="0" w:color="auto"/>
              <w:left w:val="nil"/>
              <w:bottom w:val="single" w:sz="4" w:space="0" w:color="auto"/>
              <w:right w:val="single" w:sz="4" w:space="0" w:color="auto"/>
            </w:tcBorders>
            <w:shd w:val="clear" w:color="auto" w:fill="FFFFFF"/>
          </w:tcPr>
          <w:p w:rsidR="000C7097" w:rsidRPr="00721756" w:rsidRDefault="000C7097" w:rsidP="00B75738">
            <w:pPr>
              <w:spacing w:after="0" w:line="240" w:lineRule="auto"/>
              <w:contextualSpacing/>
              <w:jc w:val="center"/>
              <w:rPr>
                <w:rFonts w:ascii="Times New Roman" w:hAnsi="Times New Roman" w:cs="Times New Roman"/>
                <w:color w:val="000000"/>
                <w:sz w:val="20"/>
                <w:szCs w:val="20"/>
              </w:rPr>
            </w:pPr>
            <w:r w:rsidRPr="00721756">
              <w:rPr>
                <w:rFonts w:ascii="Times New Roman" w:hAnsi="Times New Roman" w:cs="Times New Roman"/>
                <w:bCs/>
                <w:sz w:val="20"/>
                <w:szCs w:val="20"/>
              </w:rPr>
              <w:t>283914</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721756" w:rsidRDefault="000C7097" w:rsidP="00B75738">
            <w:pPr>
              <w:spacing w:after="0" w:line="240" w:lineRule="auto"/>
              <w:contextualSpacing/>
              <w:jc w:val="center"/>
              <w:rPr>
                <w:rFonts w:ascii="Times New Roman" w:hAnsi="Times New Roman" w:cs="Times New Roman"/>
                <w:color w:val="000000"/>
                <w:sz w:val="20"/>
                <w:szCs w:val="20"/>
              </w:rPr>
            </w:pPr>
            <w:r w:rsidRPr="00721756">
              <w:rPr>
                <w:rFonts w:ascii="Times New Roman" w:hAnsi="Times New Roman" w:cs="Times New Roman"/>
                <w:sz w:val="20"/>
                <w:szCs w:val="20"/>
              </w:rPr>
              <w:t>08010000044299</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320,0</w:t>
            </w:r>
          </w:p>
        </w:tc>
      </w:tr>
      <w:tr w:rsidR="001F54EC" w:rsidRPr="0040730B" w:rsidTr="00E4463F">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widowContro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1.2</w:t>
            </w:r>
            <w:r w:rsidRPr="0040730B">
              <w:rPr>
                <w:rFonts w:ascii="Times New Roman" w:hAnsi="Times New Roman" w:cs="Times New Roman"/>
              </w:rPr>
              <w:t>.1.</w:t>
            </w:r>
          </w:p>
          <w:p w:rsidR="000C7097" w:rsidRPr="0040730B" w:rsidRDefault="000C7097" w:rsidP="0016584B">
            <w:pPr>
              <w:pStyle w:val="ConsPlusCell"/>
              <w:widowControl/>
              <w:contextualSpacing/>
              <w:rPr>
                <w:rFonts w:ascii="Times New Roman" w:hAnsi="Times New Roman" w:cs="Times New Roman"/>
              </w:rPr>
            </w:pPr>
            <w:r>
              <w:rPr>
                <w:rFonts w:ascii="Times New Roman" w:hAnsi="Times New Roman" w:cs="Times New Roman"/>
              </w:rPr>
              <w:t>Создание новых библиографических записей (техническое сопровождение программы Ирбис)</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 председателяПаздникова В.В.;</w:t>
            </w:r>
          </w:p>
          <w:p w:rsidR="000C7097" w:rsidRPr="0040730B" w:rsidRDefault="000C7097" w:rsidP="00B75738">
            <w:pPr>
              <w:pStyle w:val="ConsPlusCell"/>
              <w:contextualSpacing/>
              <w:rPr>
                <w:rFonts w:ascii="Times New Roman" w:hAnsi="Times New Roman" w:cs="Times New Roman"/>
                <w:lang w:eastAsia="en-US"/>
              </w:rPr>
            </w:pPr>
            <w:r w:rsidRPr="00DC1A8B">
              <w:rPr>
                <w:rFonts w:ascii="Times New Roman" w:eastAsiaTheme="minorEastAsia" w:hAnsi="Times New Roman" w:cs="Times New Roman"/>
              </w:rPr>
              <w:t xml:space="preserve">МУК МЦБ </w:t>
            </w:r>
            <w:r>
              <w:rPr>
                <w:rFonts w:ascii="Times New Roman" w:eastAsiaTheme="minorEastAsia" w:hAnsi="Times New Roman" w:cs="Times New Roman"/>
              </w:rPr>
              <w:t>Новикова Е.Г.-</w:t>
            </w:r>
            <w:r>
              <w:rPr>
                <w:rFonts w:ascii="Times New Roman" w:eastAsiaTheme="minorEastAsia" w:hAnsi="Times New Roman" w:cs="Times New Roman"/>
              </w:rPr>
              <w:lastRenderedPageBreak/>
              <w:t>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sz w:val="20"/>
                <w:szCs w:val="20"/>
              </w:rPr>
              <w:t xml:space="preserve">Создание новых библиографических записей (техническое сопровождение </w:t>
            </w:r>
            <w:r w:rsidRPr="00164364">
              <w:rPr>
                <w:rFonts w:ascii="Times New Roman" w:hAnsi="Times New Roman" w:cs="Times New Roman"/>
                <w:sz w:val="20"/>
                <w:szCs w:val="20"/>
              </w:rPr>
              <w:lastRenderedPageBreak/>
              <w:t>программы Ирбис</w:t>
            </w:r>
            <w:r>
              <w:rPr>
                <w:rFonts w:ascii="Times New Roman" w:hAnsi="Times New Roman" w:cs="Times New Roman"/>
              </w:rPr>
              <w:t>)</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Зап</w:t>
            </w:r>
          </w:p>
        </w:tc>
        <w:tc>
          <w:tcPr>
            <w:tcW w:w="281" w:type="pct"/>
            <w:tcBorders>
              <w:top w:val="single" w:sz="4" w:space="0" w:color="auto"/>
              <w:left w:val="nil"/>
              <w:bottom w:val="single" w:sz="4" w:space="0" w:color="auto"/>
              <w:right w:val="single" w:sz="4" w:space="0" w:color="auto"/>
            </w:tcBorders>
            <w:shd w:val="clear" w:color="auto" w:fill="FFFFFF"/>
          </w:tcPr>
          <w:p w:rsidR="000C7097" w:rsidRPr="00164364" w:rsidRDefault="000C7097" w:rsidP="00B75738">
            <w:pPr>
              <w:pStyle w:val="ConsPlusCell"/>
              <w:contextualSpacing/>
              <w:rPr>
                <w:rFonts w:ascii="Times New Roman" w:hAnsi="Times New Roman" w:cs="Times New Roman"/>
                <w:color w:val="000000"/>
              </w:rPr>
            </w:pPr>
            <w:r w:rsidRPr="00164364">
              <w:rPr>
                <w:rFonts w:ascii="Times New Roman" w:hAnsi="Times New Roman" w:cs="Times New Roman"/>
                <w:bCs/>
              </w:rPr>
              <w:t>10964</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164364" w:rsidRDefault="000C7097" w:rsidP="00B75738">
            <w:pPr>
              <w:pStyle w:val="ConsPlusCell"/>
              <w:contextualSpacing/>
              <w:rPr>
                <w:rFonts w:ascii="Times New Roman" w:hAnsi="Times New Roman" w:cs="Times New Roman"/>
                <w:color w:val="000000"/>
              </w:rPr>
            </w:pPr>
            <w:r w:rsidRPr="00164364">
              <w:rPr>
                <w:rFonts w:ascii="Times New Roman" w:hAnsi="Times New Roman" w:cs="Times New Roman"/>
                <w:bCs/>
              </w:rPr>
              <w:t>11072</w:t>
            </w:r>
          </w:p>
        </w:tc>
        <w:tc>
          <w:tcPr>
            <w:tcW w:w="281" w:type="pct"/>
            <w:tcBorders>
              <w:top w:val="single" w:sz="4" w:space="0" w:color="auto"/>
              <w:left w:val="nil"/>
              <w:bottom w:val="single" w:sz="4" w:space="0" w:color="auto"/>
              <w:right w:val="single" w:sz="4" w:space="0" w:color="auto"/>
            </w:tcBorders>
            <w:shd w:val="clear" w:color="auto" w:fill="FFFFFF"/>
          </w:tcPr>
          <w:p w:rsidR="000C7097" w:rsidRPr="00164364" w:rsidRDefault="000C7097" w:rsidP="00B75738">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bCs/>
                <w:sz w:val="20"/>
                <w:szCs w:val="20"/>
              </w:rPr>
              <w:t>11180</w:t>
            </w:r>
          </w:p>
        </w:tc>
        <w:tc>
          <w:tcPr>
            <w:tcW w:w="286" w:type="pct"/>
            <w:tcBorders>
              <w:top w:val="single" w:sz="4" w:space="0" w:color="auto"/>
              <w:left w:val="nil"/>
              <w:bottom w:val="single" w:sz="4" w:space="0" w:color="auto"/>
              <w:right w:val="single" w:sz="4" w:space="0" w:color="auto"/>
            </w:tcBorders>
            <w:shd w:val="clear" w:color="auto" w:fill="FFFFFF"/>
          </w:tcPr>
          <w:p w:rsidR="000C7097" w:rsidRPr="00164364" w:rsidRDefault="000C7097" w:rsidP="00B75738">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bCs/>
                <w:sz w:val="20"/>
                <w:szCs w:val="20"/>
              </w:rPr>
              <w:t>11288</w:t>
            </w:r>
          </w:p>
        </w:tc>
        <w:tc>
          <w:tcPr>
            <w:tcW w:w="219" w:type="pct"/>
            <w:tcBorders>
              <w:top w:val="single" w:sz="4" w:space="0" w:color="auto"/>
              <w:left w:val="nil"/>
              <w:bottom w:val="single" w:sz="4" w:space="0" w:color="auto"/>
              <w:right w:val="single" w:sz="4" w:space="0" w:color="auto"/>
            </w:tcBorders>
            <w:shd w:val="clear" w:color="auto" w:fill="FFFFFF"/>
          </w:tcPr>
          <w:p w:rsidR="000C7097" w:rsidRPr="00164364" w:rsidRDefault="000C7097" w:rsidP="00B75738">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164364" w:rsidRDefault="000C7097" w:rsidP="00B75738">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sz w:val="20"/>
                <w:szCs w:val="20"/>
              </w:rPr>
              <w:t>08010000044299</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46,0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47,0</w:t>
            </w:r>
          </w:p>
        </w:tc>
      </w:tr>
      <w:tr w:rsidR="001F54EC" w:rsidRPr="0040730B" w:rsidTr="00E4463F">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widowControl/>
              <w:contextualSpacing/>
              <w:rPr>
                <w:rFonts w:ascii="Times New Roman" w:hAnsi="Times New Roman" w:cs="Times New Roman"/>
              </w:rPr>
            </w:pPr>
            <w:r w:rsidRPr="0040730B">
              <w:rPr>
                <w:rFonts w:ascii="Times New Roman" w:hAnsi="Times New Roman" w:cs="Times New Roman"/>
              </w:rPr>
              <w:lastRenderedPageBreak/>
              <w:t xml:space="preserve">Основное мероприятие (мероприятие, ВЦП) </w:t>
            </w:r>
            <w:r>
              <w:rPr>
                <w:rFonts w:ascii="Times New Roman" w:hAnsi="Times New Roman" w:cs="Times New Roman"/>
              </w:rPr>
              <w:t>1.2</w:t>
            </w:r>
            <w:r w:rsidRPr="0040730B">
              <w:rPr>
                <w:rFonts w:ascii="Times New Roman" w:hAnsi="Times New Roman" w:cs="Times New Roman"/>
              </w:rPr>
              <w:t>.</w:t>
            </w:r>
            <w:r>
              <w:rPr>
                <w:rFonts w:ascii="Times New Roman" w:hAnsi="Times New Roman" w:cs="Times New Roman"/>
              </w:rPr>
              <w:t>2</w:t>
            </w:r>
            <w:r w:rsidRPr="0040730B">
              <w:rPr>
                <w:rFonts w:ascii="Times New Roman" w:hAnsi="Times New Roman" w:cs="Times New Roman"/>
              </w:rPr>
              <w:t>.</w:t>
            </w:r>
          </w:p>
          <w:p w:rsidR="000C7097" w:rsidRDefault="000C7097" w:rsidP="0016584B">
            <w:pPr>
              <w:pStyle w:val="ConsPlusCell"/>
              <w:widowControl/>
              <w:contextualSpacing/>
              <w:rPr>
                <w:rFonts w:ascii="Times New Roman" w:hAnsi="Times New Roman" w:cs="Times New Roman"/>
              </w:rPr>
            </w:pPr>
            <w:r>
              <w:rPr>
                <w:rFonts w:ascii="Times New Roman" w:hAnsi="Times New Roman" w:cs="Times New Roman"/>
              </w:rPr>
              <w:t>Подключение к информационно-коммуникационной сети "Интернет публичных общедоступных библиотек</w:t>
            </w:r>
          </w:p>
          <w:p w:rsidR="000C7097" w:rsidRPr="0040730B" w:rsidRDefault="000C7097" w:rsidP="0016584B">
            <w:pPr>
              <w:pStyle w:val="ConsPlusCell"/>
              <w:widowContro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 председателя Паздникова В.В.;</w:t>
            </w: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DC1A8B">
              <w:rPr>
                <w:rFonts w:ascii="Times New Roman" w:hAnsi="Times New Roman" w:cs="Times New Roman"/>
              </w:rPr>
              <w:t xml:space="preserve">МУК МЦБ </w:t>
            </w:r>
            <w:r>
              <w:rPr>
                <w:rFonts w:ascii="Times New Roman" w:hAnsi="Times New Roman" w:cs="Times New Roman"/>
              </w:rPr>
              <w:t>Новикова Е.Г.-директор</w:t>
            </w:r>
          </w:p>
        </w:tc>
        <w:tc>
          <w:tcPr>
            <w:tcW w:w="234"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vAlign w:val="center"/>
          </w:tcPr>
          <w:p w:rsidR="000C7097" w:rsidRPr="009B5AA2" w:rsidRDefault="000C7097" w:rsidP="00B75738">
            <w:pPr>
              <w:spacing w:after="0" w:line="240" w:lineRule="auto"/>
              <w:contextualSpacing/>
              <w:jc w:val="center"/>
              <w:rPr>
                <w:rFonts w:ascii="Times New Roman" w:hAnsi="Times New Roman" w:cs="Times New Roman"/>
                <w:color w:val="000000"/>
                <w:sz w:val="20"/>
                <w:szCs w:val="20"/>
              </w:rPr>
            </w:pPr>
            <w:r w:rsidRPr="009B5AA2">
              <w:rPr>
                <w:rFonts w:ascii="Times New Roman" w:hAnsi="Times New Roman" w:cs="Times New Roman"/>
                <w:sz w:val="20"/>
                <w:szCs w:val="20"/>
              </w:rPr>
              <w:t>Доля публичных общедоступных библиотек подключенных к  информационно-коммуникационной сети «Интернет», в общем количестве библиотек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pStyle w:val="ConsPlusCell"/>
              <w:contextualSpacing/>
              <w:jc w:val="center"/>
              <w:rPr>
                <w:rFonts w:ascii="Times New Roman" w:hAnsi="Times New Roman" w:cs="Times New Roman"/>
                <w:lang w:eastAsia="en-US"/>
              </w:rPr>
            </w:pPr>
            <w:r>
              <w:rPr>
                <w:rFonts w:ascii="Times New Roman" w:hAnsi="Times New Roman" w:cs="Times New Roman"/>
                <w:lang w:eastAsia="en-US"/>
              </w:rPr>
              <w:t>38</w:t>
            </w:r>
          </w:p>
        </w:tc>
        <w:tc>
          <w:tcPr>
            <w:tcW w:w="28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6"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19"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sz w:val="20"/>
                <w:szCs w:val="20"/>
              </w:rPr>
              <w:t>08010000044299</w:t>
            </w:r>
          </w:p>
        </w:tc>
        <w:tc>
          <w:tcPr>
            <w:tcW w:w="27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110,0</w:t>
            </w:r>
          </w:p>
        </w:tc>
        <w:tc>
          <w:tcPr>
            <w:tcW w:w="280"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120,0</w:t>
            </w:r>
          </w:p>
        </w:tc>
        <w:tc>
          <w:tcPr>
            <w:tcW w:w="37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130,0</w:t>
            </w:r>
          </w:p>
        </w:tc>
      </w:tr>
      <w:tr w:rsidR="001F54EC" w:rsidRPr="0040730B" w:rsidTr="00E4463F">
        <w:trPr>
          <w:trHeight w:val="2723"/>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widowControl/>
              <w:contextualSpacing/>
              <w:rPr>
                <w:rFonts w:ascii="Times New Roman" w:hAnsi="Times New Roman" w:cs="Times New Roman"/>
              </w:rPr>
            </w:pPr>
            <w:r w:rsidRPr="0040730B">
              <w:rPr>
                <w:rFonts w:ascii="Times New Roman" w:hAnsi="Times New Roman" w:cs="Times New Roman"/>
              </w:rPr>
              <w:lastRenderedPageBreak/>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2</w:t>
            </w:r>
            <w:r w:rsidRPr="0040730B">
              <w:rPr>
                <w:rFonts w:ascii="Times New Roman" w:hAnsi="Times New Roman" w:cs="Times New Roman"/>
              </w:rPr>
              <w:t>.</w:t>
            </w:r>
            <w:r>
              <w:rPr>
                <w:rFonts w:ascii="Times New Roman" w:hAnsi="Times New Roman" w:cs="Times New Roman"/>
              </w:rPr>
              <w:t>3.</w:t>
            </w:r>
          </w:p>
          <w:p w:rsidR="000C7097" w:rsidRDefault="000C7097" w:rsidP="0016584B">
            <w:pPr>
              <w:pStyle w:val="ConsPlusCell"/>
              <w:widowControl/>
              <w:contextualSpacing/>
              <w:rPr>
                <w:rFonts w:ascii="Times New Roman" w:hAnsi="Times New Roman" w:cs="Times New Roman"/>
              </w:rPr>
            </w:pPr>
            <w:r>
              <w:rPr>
                <w:rFonts w:ascii="Times New Roman" w:hAnsi="Times New Roman" w:cs="Times New Roman"/>
              </w:rPr>
              <w:t>Создание модельной библиотеки  (МУК МЦБ)</w:t>
            </w: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Pr="0040730B" w:rsidRDefault="000C7097" w:rsidP="0016584B">
            <w:pPr>
              <w:pStyle w:val="ConsPlusCell"/>
              <w:widowContro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и.о.председателя Паздникова В.В.;</w:t>
            </w:r>
          </w:p>
          <w:p w:rsidR="000C7097" w:rsidRPr="0040730B" w:rsidRDefault="000C7097" w:rsidP="00B75738">
            <w:pPr>
              <w:spacing w:after="0" w:line="240" w:lineRule="auto"/>
              <w:contextualSpacing/>
              <w:jc w:val="center"/>
              <w:rPr>
                <w:rFonts w:ascii="Times New Roman" w:hAnsi="Times New Roman" w:cs="Times New Roman"/>
                <w:sz w:val="20"/>
                <w:szCs w:val="20"/>
                <w:lang w:eastAsia="en-US"/>
              </w:rPr>
            </w:pPr>
            <w:r w:rsidRPr="00DC1A8B">
              <w:rPr>
                <w:rFonts w:ascii="Times New Roman" w:hAnsi="Times New Roman" w:cs="Times New Roman"/>
              </w:rPr>
              <w:t xml:space="preserve">МУК МЦБ </w:t>
            </w:r>
            <w:r>
              <w:rPr>
                <w:rFonts w:ascii="Times New Roman" w:hAnsi="Times New Roman" w:cs="Times New Roman"/>
              </w:rPr>
              <w:t>Новикова Е.Г.-директор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sz w:val="20"/>
                <w:szCs w:val="20"/>
              </w:rPr>
            </w:pPr>
          </w:p>
          <w:p w:rsidR="000C7097" w:rsidRDefault="000C7097" w:rsidP="00B75738">
            <w:pPr>
              <w:spacing w:after="0" w:line="240" w:lineRule="auto"/>
              <w:contextualSpacing/>
              <w:jc w:val="center"/>
              <w:rPr>
                <w:rFonts w:ascii="Times New Roman" w:hAnsi="Times New Roman" w:cs="Times New Roman"/>
                <w:sz w:val="20"/>
                <w:szCs w:val="20"/>
              </w:rPr>
            </w:pPr>
          </w:p>
          <w:p w:rsidR="000C7097" w:rsidRDefault="000C7097" w:rsidP="00B75738">
            <w:pPr>
              <w:spacing w:after="0" w:line="240" w:lineRule="auto"/>
              <w:contextualSpacing/>
              <w:jc w:val="center"/>
              <w:rPr>
                <w:rFonts w:ascii="Times New Roman" w:hAnsi="Times New Roman" w:cs="Times New Roman"/>
                <w:sz w:val="20"/>
                <w:szCs w:val="20"/>
              </w:rPr>
            </w:pPr>
          </w:p>
          <w:p w:rsidR="000C7097" w:rsidRPr="00081F97" w:rsidRDefault="000C7097" w:rsidP="00B75738">
            <w:pPr>
              <w:spacing w:after="0" w:line="240" w:lineRule="auto"/>
              <w:contextualSpacing/>
              <w:jc w:val="center"/>
              <w:rPr>
                <w:rFonts w:ascii="Times New Roman" w:hAnsi="Times New Roman" w:cs="Times New Roman"/>
                <w:color w:val="000000"/>
                <w:sz w:val="20"/>
                <w:szCs w:val="20"/>
              </w:rPr>
            </w:pPr>
            <w:r w:rsidRPr="00081F97">
              <w:rPr>
                <w:rFonts w:ascii="Times New Roman" w:hAnsi="Times New Roman" w:cs="Times New Roman"/>
                <w:sz w:val="20"/>
                <w:szCs w:val="20"/>
              </w:rPr>
              <w:t>Количество переоснащенных муниципальных библиотек по модельному стандарту</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0801000А4540</w:t>
            </w: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4463F">
        <w:trPr>
          <w:trHeight w:val="135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Pr="00D16BF4" w:rsidRDefault="000C7097" w:rsidP="0016584B">
            <w:pPr>
              <w:pStyle w:val="ConsPlusCell"/>
              <w:widowControl/>
              <w:contextualSpacing/>
              <w:rPr>
                <w:rFonts w:ascii="Times New Roman" w:hAnsi="Times New Roman" w:cs="Times New Roman"/>
                <w:b/>
              </w:rPr>
            </w:pPr>
            <w:r w:rsidRPr="00D16BF4">
              <w:rPr>
                <w:rFonts w:ascii="Times New Roman" w:hAnsi="Times New Roman" w:cs="Times New Roman"/>
                <w:b/>
              </w:rPr>
              <w:t>Подпрограмма 2</w:t>
            </w:r>
          </w:p>
          <w:p w:rsidR="000C7097" w:rsidRPr="00D16BF4" w:rsidRDefault="000C7097" w:rsidP="0016584B">
            <w:pPr>
              <w:pStyle w:val="ConsPlusCell"/>
              <w:widowControl/>
              <w:contextualSpacing/>
              <w:rPr>
                <w:rFonts w:ascii="Times New Roman" w:hAnsi="Times New Roman" w:cs="Times New Roman"/>
                <w:b/>
              </w:rPr>
            </w:pPr>
            <w:r w:rsidRPr="00D16BF4">
              <w:rPr>
                <w:rFonts w:ascii="Times New Roman" w:hAnsi="Times New Roman" w:cs="Times New Roman"/>
                <w:b/>
              </w:rPr>
              <w:t>"Развитие дополнительного образования детей в сфере культуры"</w:t>
            </w:r>
          </w:p>
          <w:p w:rsidR="000C7097" w:rsidRPr="0040730B" w:rsidRDefault="000C7097" w:rsidP="00B75738">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spacing w:after="0" w:line="240" w:lineRule="auto"/>
              <w:contextualSpacing/>
              <w:jc w:val="center"/>
              <w:rPr>
                <w:rFonts w:ascii="Times New Roman" w:hAnsi="Times New Roman" w:cs="Times New Roman"/>
              </w:rPr>
            </w:pP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4463F">
        <w:trPr>
          <w:trHeight w:val="139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widowContro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1.</w:t>
            </w:r>
          </w:p>
          <w:p w:rsidR="000C7097" w:rsidRDefault="000C7097" w:rsidP="0016584B">
            <w:pPr>
              <w:pStyle w:val="ConsPlusCell"/>
              <w:widowControl/>
              <w:contextualSpacing/>
              <w:rPr>
                <w:rFonts w:ascii="Times New Roman" w:hAnsi="Times New Roman" w:cs="Times New Roman"/>
              </w:rPr>
            </w:pPr>
            <w:r>
              <w:rPr>
                <w:rFonts w:ascii="Times New Roman" w:hAnsi="Times New Roman" w:cs="Times New Roman"/>
              </w:rPr>
              <w:t xml:space="preserve">Проведение текущего ремонта ( филиал п. Аксеново-Зиловское, </w:t>
            </w:r>
            <w:r>
              <w:rPr>
                <w:rFonts w:ascii="Times New Roman" w:hAnsi="Times New Roman" w:cs="Times New Roman"/>
              </w:rPr>
              <w:lastRenderedPageBreak/>
              <w:t>филиал п. Жирекен)</w:t>
            </w:r>
          </w:p>
          <w:p w:rsidR="000C7097" w:rsidRDefault="000C7097" w:rsidP="00B75738">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lastRenderedPageBreak/>
              <w:t>Комитет культуры и спорта</w:t>
            </w:r>
            <w:r>
              <w:rPr>
                <w:rFonts w:ascii="Times New Roman" w:eastAsiaTheme="minorEastAsia" w:hAnsi="Times New Roman" w:cs="Times New Roman"/>
              </w:rPr>
              <w:t xml:space="preserve"> и.о.председателя Паздникова В.В.;</w:t>
            </w:r>
          </w:p>
          <w:p w:rsidR="000C7097" w:rsidRPr="00DC1A8B" w:rsidRDefault="000C7097" w:rsidP="00B75738">
            <w:pPr>
              <w:spacing w:after="0" w:line="240" w:lineRule="auto"/>
              <w:contextualSpacing/>
              <w:jc w:val="center"/>
              <w:rPr>
                <w:rFonts w:ascii="Times New Roman" w:hAnsi="Times New Roman" w:cs="Times New Roman"/>
              </w:rPr>
            </w:pPr>
            <w:r>
              <w:rPr>
                <w:rFonts w:ascii="Times New Roman" w:hAnsi="Times New Roman" w:cs="Times New Roman"/>
              </w:rPr>
              <w:lastRenderedPageBreak/>
              <w:t>МУ ДО ДШИ</w:t>
            </w:r>
            <w:r w:rsidRPr="00DC1A8B">
              <w:rPr>
                <w:rFonts w:ascii="Times New Roman" w:hAnsi="Times New Roman" w:cs="Times New Roman"/>
              </w:rPr>
              <w:t xml:space="preserve"> </w:t>
            </w:r>
            <w:r>
              <w:rPr>
                <w:rFonts w:ascii="Times New Roman" w:hAnsi="Times New Roman" w:cs="Times New Roman"/>
              </w:rPr>
              <w:t>СватковаТ.В.-и.о.директора</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2021</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8201D6" w:rsidRDefault="000C7097" w:rsidP="00B75738">
            <w:pPr>
              <w:spacing w:after="0" w:line="240" w:lineRule="auto"/>
              <w:contextualSpacing/>
              <w:jc w:val="center"/>
              <w:rPr>
                <w:rFonts w:ascii="Times New Roman" w:hAnsi="Times New Roman" w:cs="Times New Roman"/>
                <w:sz w:val="20"/>
                <w:szCs w:val="20"/>
              </w:rPr>
            </w:pPr>
            <w:r w:rsidRPr="008201D6">
              <w:rPr>
                <w:rFonts w:ascii="Times New Roman" w:hAnsi="Times New Roman" w:cs="Times New Roman"/>
                <w:bCs/>
                <w:sz w:val="20"/>
                <w:szCs w:val="20"/>
              </w:rPr>
              <w:t>Проведение ремонтов в учреждениях дополнительного образовани</w:t>
            </w:r>
            <w:r w:rsidRPr="008201D6">
              <w:rPr>
                <w:rFonts w:ascii="Times New Roman" w:hAnsi="Times New Roman" w:cs="Times New Roman"/>
                <w:bCs/>
                <w:sz w:val="20"/>
                <w:szCs w:val="20"/>
              </w:rPr>
              <w:lastRenderedPageBreak/>
              <w:t>я детей</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Ед</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07030000042399</w:t>
            </w: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4463F">
        <w:trPr>
          <w:trHeight w:val="142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widowControl/>
              <w:contextualSpacing/>
              <w:rPr>
                <w:rFonts w:ascii="Times New Roman" w:hAnsi="Times New Roman" w:cs="Times New Roman"/>
              </w:rPr>
            </w:pPr>
            <w:r w:rsidRPr="0040730B">
              <w:rPr>
                <w:rFonts w:ascii="Times New Roman" w:hAnsi="Times New Roman" w:cs="Times New Roman"/>
              </w:rPr>
              <w:lastRenderedPageBreak/>
              <w:t xml:space="preserve">Основное мероприятие (мероприятие, ВЦП) </w:t>
            </w:r>
            <w:r>
              <w:rPr>
                <w:rFonts w:ascii="Times New Roman" w:hAnsi="Times New Roman" w:cs="Times New Roman"/>
              </w:rPr>
              <w:t>12</w:t>
            </w:r>
            <w:r w:rsidRPr="0040730B">
              <w:rPr>
                <w:rFonts w:ascii="Times New Roman" w:hAnsi="Times New Roman" w:cs="Times New Roman"/>
              </w:rPr>
              <w:t>.</w:t>
            </w:r>
            <w:r>
              <w:rPr>
                <w:rFonts w:ascii="Times New Roman" w:hAnsi="Times New Roman" w:cs="Times New Roman"/>
              </w:rPr>
              <w:t>1.</w:t>
            </w:r>
          </w:p>
          <w:p w:rsidR="000C7097" w:rsidRDefault="000C7097" w:rsidP="0016584B">
            <w:pPr>
              <w:pStyle w:val="ConsPlusCell"/>
              <w:widowControl/>
              <w:contextualSpacing/>
              <w:rPr>
                <w:rFonts w:ascii="Times New Roman" w:hAnsi="Times New Roman" w:cs="Times New Roman"/>
              </w:rPr>
            </w:pPr>
            <w:r>
              <w:rPr>
                <w:rFonts w:ascii="Times New Roman" w:hAnsi="Times New Roman" w:cs="Times New Roman"/>
              </w:rPr>
              <w:t>Участие в фестивалях детского творчества всех жанров</w:t>
            </w:r>
          </w:p>
          <w:p w:rsidR="000C7097" w:rsidRDefault="000C7097" w:rsidP="00B75738">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и.о.председателя Паздникова В.В.;</w:t>
            </w:r>
          </w:p>
          <w:p w:rsidR="000C7097" w:rsidRPr="00DC1A8B" w:rsidRDefault="000C7097" w:rsidP="00B75738">
            <w:pPr>
              <w:spacing w:after="0" w:line="240" w:lineRule="auto"/>
              <w:contextualSpacing/>
              <w:jc w:val="center"/>
              <w:rPr>
                <w:rFonts w:ascii="Times New Roman" w:hAnsi="Times New Roman" w:cs="Times New Roman"/>
              </w:rPr>
            </w:pPr>
            <w:r>
              <w:rPr>
                <w:rFonts w:ascii="Times New Roman" w:hAnsi="Times New Roman" w:cs="Times New Roman"/>
              </w:rPr>
              <w:t>МУ ДО ДШИ</w:t>
            </w:r>
            <w:r w:rsidRPr="00DC1A8B">
              <w:rPr>
                <w:rFonts w:ascii="Times New Roman" w:hAnsi="Times New Roman" w:cs="Times New Roman"/>
              </w:rPr>
              <w:t xml:space="preserve"> </w:t>
            </w:r>
            <w:r>
              <w:rPr>
                <w:rFonts w:ascii="Times New Roman" w:hAnsi="Times New Roman" w:cs="Times New Roman"/>
              </w:rPr>
              <w:t>Сваткова Т.В.-и.о.директора</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4E5510" w:rsidRDefault="000C7097" w:rsidP="00B75738">
            <w:pPr>
              <w:spacing w:after="0" w:line="240" w:lineRule="auto"/>
              <w:contextualSpacing/>
              <w:jc w:val="center"/>
              <w:rPr>
                <w:rFonts w:ascii="Times New Roman" w:hAnsi="Times New Roman" w:cs="Times New Roman"/>
                <w:sz w:val="20"/>
                <w:szCs w:val="20"/>
              </w:rPr>
            </w:pPr>
            <w:r w:rsidRPr="004E5510">
              <w:rPr>
                <w:rFonts w:ascii="Times New Roman" w:hAnsi="Times New Roman" w:cs="Times New Roman"/>
                <w:bCs/>
                <w:sz w:val="20"/>
                <w:szCs w:val="20"/>
              </w:rPr>
              <w:t xml:space="preserve">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w:t>
            </w:r>
            <w:r w:rsidRPr="004E5510">
              <w:rPr>
                <w:rFonts w:ascii="Times New Roman" w:hAnsi="Times New Roman" w:cs="Times New Roman"/>
                <w:bCs/>
                <w:sz w:val="20"/>
                <w:szCs w:val="20"/>
              </w:rPr>
              <w:lastRenderedPageBreak/>
              <w:t>международных конкурсах, фестивалях</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48</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50</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07030000042399</w:t>
            </w: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051A02">
              <w:rPr>
                <w:rFonts w:ascii="Times New Roman" w:hAnsi="Times New Roman" w:cs="Times New Roman"/>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4463F">
        <w:trPr>
          <w:trHeight w:val="132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Pr="00D16BF4" w:rsidRDefault="000C7097" w:rsidP="0016584B">
            <w:pPr>
              <w:pStyle w:val="ConsPlusCell"/>
              <w:widowControl/>
              <w:contextualSpacing/>
              <w:rPr>
                <w:rFonts w:ascii="Times New Roman" w:hAnsi="Times New Roman" w:cs="Times New Roman"/>
                <w:b/>
              </w:rPr>
            </w:pPr>
            <w:r w:rsidRPr="00D16BF4">
              <w:rPr>
                <w:rFonts w:ascii="Times New Roman" w:hAnsi="Times New Roman" w:cs="Times New Roman"/>
                <w:b/>
              </w:rPr>
              <w:lastRenderedPageBreak/>
              <w:t>Подпрограмма 3</w:t>
            </w:r>
          </w:p>
          <w:p w:rsidR="000C7097" w:rsidRPr="00D16BF4" w:rsidRDefault="000C7097" w:rsidP="0016584B">
            <w:pPr>
              <w:pStyle w:val="ConsPlusCell"/>
              <w:widowControl/>
              <w:contextualSpacing/>
              <w:rPr>
                <w:rFonts w:ascii="Times New Roman" w:hAnsi="Times New Roman" w:cs="Times New Roman"/>
                <w:b/>
              </w:rPr>
            </w:pPr>
            <w:r w:rsidRPr="00D16BF4">
              <w:rPr>
                <w:rFonts w:ascii="Times New Roman" w:hAnsi="Times New Roman" w:cs="Times New Roman"/>
                <w:b/>
              </w:rPr>
              <w:t>"Обеспечение сохранности историко-культурного наследия, традиционной народной культуры"</w:t>
            </w:r>
          </w:p>
          <w:p w:rsidR="000C7097" w:rsidRDefault="000C7097" w:rsidP="00B75738">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spacing w:after="0" w:line="240" w:lineRule="auto"/>
              <w:contextualSpacing/>
              <w:jc w:val="center"/>
              <w:rPr>
                <w:rFonts w:ascii="Times New Roman" w:hAnsi="Times New Roman" w:cs="Times New Roman"/>
              </w:rPr>
            </w:pP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4463F">
        <w:trPr>
          <w:trHeight w:val="54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widowContro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1.</w:t>
            </w:r>
          </w:p>
          <w:p w:rsidR="000C7097" w:rsidRDefault="000C7097" w:rsidP="0016584B">
            <w:pPr>
              <w:pStyle w:val="ConsPlusCell"/>
              <w:contextualSpacing/>
              <w:rPr>
                <w:rFonts w:ascii="Times New Roman" w:hAnsi="Times New Roman" w:cs="Times New Roman"/>
              </w:rPr>
            </w:pPr>
            <w:r w:rsidRPr="00D279A2">
              <w:rPr>
                <w:rFonts w:ascii="Times New Roman" w:hAnsi="Times New Roman" w:cs="Times New Roman"/>
                <w:bCs/>
              </w:rPr>
              <w:t>Укрепление материально-технической базы учреждений (приобр</w:t>
            </w:r>
            <w:r>
              <w:rPr>
                <w:rFonts w:ascii="Times New Roman" w:hAnsi="Times New Roman" w:cs="Times New Roman"/>
                <w:bCs/>
              </w:rPr>
              <w:t>етение</w:t>
            </w:r>
            <w:r w:rsidRPr="00D279A2">
              <w:rPr>
                <w:rFonts w:ascii="Times New Roman" w:hAnsi="Times New Roman" w:cs="Times New Roman"/>
                <w:bCs/>
              </w:rPr>
              <w:t xml:space="preserve"> мультимедийного оборудования; </w:t>
            </w:r>
            <w:r w:rsidRPr="00D279A2">
              <w:rPr>
                <w:rFonts w:ascii="Times New Roman" w:hAnsi="Times New Roman" w:cs="Times New Roman"/>
                <w:bCs/>
              </w:rPr>
              <w:lastRenderedPageBreak/>
              <w:t>светового оборудования; звукоусилительного оборудования</w:t>
            </w:r>
            <w:r>
              <w:rPr>
                <w:bCs/>
                <w:sz w:val="24"/>
                <w:szCs w:val="24"/>
              </w:rPr>
              <w:t>)</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lastRenderedPageBreak/>
              <w:t>Комитет культуры и спорта</w:t>
            </w:r>
            <w:r>
              <w:rPr>
                <w:rFonts w:ascii="Times New Roman" w:eastAsiaTheme="minorEastAsia" w:hAnsi="Times New Roman" w:cs="Times New Roman"/>
              </w:rPr>
              <w:t xml:space="preserve"> Паздникова В.В.-и.о.председателя;</w:t>
            </w:r>
          </w:p>
          <w:p w:rsidR="000C7097" w:rsidRPr="00DC1A8B" w:rsidRDefault="000C7097" w:rsidP="00B75738">
            <w:pPr>
              <w:spacing w:after="0" w:line="240" w:lineRule="auto"/>
              <w:contextualSpacing/>
              <w:jc w:val="center"/>
              <w:rPr>
                <w:rFonts w:ascii="Times New Roman" w:hAnsi="Times New Roman" w:cs="Times New Roman"/>
              </w:rPr>
            </w:pPr>
            <w:r>
              <w:rPr>
                <w:rFonts w:ascii="Times New Roman" w:hAnsi="Times New Roman" w:cs="Times New Roman"/>
              </w:rPr>
              <w:t>МУК МКДЦ "Овация"</w:t>
            </w:r>
            <w:r w:rsidRPr="00DC1A8B">
              <w:rPr>
                <w:rFonts w:ascii="Times New Roman" w:hAnsi="Times New Roman" w:cs="Times New Roman"/>
              </w:rPr>
              <w:t xml:space="preserve"> </w:t>
            </w:r>
            <w:r>
              <w:rPr>
                <w:rFonts w:ascii="Times New Roman" w:hAnsi="Times New Roman" w:cs="Times New Roman"/>
              </w:rPr>
              <w:t xml:space="preserve">Гордеева </w:t>
            </w:r>
            <w:r>
              <w:rPr>
                <w:rFonts w:ascii="Times New Roman" w:hAnsi="Times New Roman" w:cs="Times New Roman"/>
              </w:rPr>
              <w:lastRenderedPageBreak/>
              <w:t>И.А.-директор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2021</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D279A2" w:rsidRDefault="000C7097" w:rsidP="00B75738">
            <w:pPr>
              <w:spacing w:after="0" w:line="240" w:lineRule="auto"/>
              <w:contextualSpacing/>
              <w:jc w:val="center"/>
              <w:rPr>
                <w:rFonts w:ascii="Times New Roman" w:hAnsi="Times New Roman" w:cs="Times New Roman"/>
                <w:sz w:val="20"/>
                <w:szCs w:val="20"/>
              </w:rPr>
            </w:pPr>
            <w:r w:rsidRPr="00D279A2">
              <w:rPr>
                <w:rFonts w:ascii="Times New Roman" w:hAnsi="Times New Roman" w:cs="Times New Roman"/>
                <w:bCs/>
                <w:sz w:val="20"/>
                <w:szCs w:val="20"/>
              </w:rPr>
              <w:t>Увеличение  количества проводимых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Pr="000E3ACA" w:rsidRDefault="000C7097" w:rsidP="00B75738">
            <w:pPr>
              <w:pStyle w:val="ConsPlusCell"/>
              <w:contextualSpacing/>
              <w:rPr>
                <w:rFonts w:ascii="Times New Roman" w:hAnsi="Times New Roman" w:cs="Times New Roman"/>
                <w:color w:val="000000"/>
              </w:rPr>
            </w:pPr>
            <w:r w:rsidRPr="000E3ACA">
              <w:rPr>
                <w:rFonts w:ascii="Times New Roman" w:hAnsi="Times New Roman" w:cs="Times New Roman"/>
                <w:bCs/>
              </w:rPr>
              <w:t>3040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3070</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3130</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08010000044099</w:t>
            </w: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490,0</w:t>
            </w: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973D4D" w:rsidRPr="0040730B" w:rsidTr="00973D4D">
        <w:trPr>
          <w:trHeight w:val="54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973D4D" w:rsidRDefault="00973D4D" w:rsidP="00E4463F">
            <w:pPr>
              <w:pStyle w:val="ConsPlusCell"/>
              <w:widowControl/>
              <w:contextualSpacing/>
              <w:rPr>
                <w:rFonts w:ascii="Times New Roman" w:hAnsi="Times New Roman" w:cs="Times New Roman"/>
              </w:rPr>
            </w:pPr>
            <w:r w:rsidRPr="0040730B">
              <w:rPr>
                <w:rFonts w:ascii="Times New Roman" w:hAnsi="Times New Roman" w:cs="Times New Roman"/>
              </w:rPr>
              <w:lastRenderedPageBreak/>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2.</w:t>
            </w:r>
          </w:p>
          <w:p w:rsidR="00973D4D" w:rsidRPr="0040730B" w:rsidRDefault="00973D4D" w:rsidP="0016584B">
            <w:pPr>
              <w:pStyle w:val="ConsPlusCell"/>
              <w:widowControl/>
              <w:contextualSpacing/>
              <w:rPr>
                <w:rFonts w:ascii="Times New Roman" w:hAnsi="Times New Roman" w:cs="Times New Roman"/>
              </w:rPr>
            </w:pPr>
            <w:r>
              <w:rPr>
                <w:rFonts w:ascii="Times New Roman" w:hAnsi="Times New Roman" w:cs="Times New Roman"/>
              </w:rPr>
              <w:t>Подключение учреждений к сети Интернет (приобретение компьютеров и множительной техники)</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973D4D" w:rsidRPr="00DC1A8B" w:rsidRDefault="00973D4D" w:rsidP="00B36E41">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973D4D" w:rsidRPr="00DC1A8B" w:rsidRDefault="00973D4D" w:rsidP="00B36E41">
            <w:pPr>
              <w:spacing w:after="0" w:line="240" w:lineRule="auto"/>
              <w:contextualSpacing/>
              <w:jc w:val="center"/>
              <w:rPr>
                <w:rFonts w:ascii="Times New Roman" w:hAnsi="Times New Roman" w:cs="Times New Roman"/>
              </w:rPr>
            </w:pPr>
            <w:r>
              <w:rPr>
                <w:rFonts w:ascii="Times New Roman" w:hAnsi="Times New Roman" w:cs="Times New Roman"/>
              </w:rPr>
              <w:t>МУК МКДЦ "Овация"</w:t>
            </w:r>
            <w:r w:rsidRPr="00DC1A8B">
              <w:rPr>
                <w:rFonts w:ascii="Times New Roman" w:hAnsi="Times New Roman" w:cs="Times New Roman"/>
              </w:rPr>
              <w:t xml:space="preserve"> </w:t>
            </w:r>
            <w:r>
              <w:rPr>
                <w:rFonts w:ascii="Times New Roman" w:hAnsi="Times New Roman" w:cs="Times New Roman"/>
              </w:rPr>
              <w:t>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973D4D" w:rsidRDefault="00973D4D"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973D4D" w:rsidRDefault="00973D4D"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973D4D" w:rsidRPr="00D279A2" w:rsidRDefault="00973D4D" w:rsidP="00B75738">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Увеличение числа обращений к цифровым ресурсам</w:t>
            </w:r>
          </w:p>
        </w:tc>
        <w:tc>
          <w:tcPr>
            <w:tcW w:w="189"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Чел.</w:t>
            </w:r>
          </w:p>
        </w:tc>
        <w:tc>
          <w:tcPr>
            <w:tcW w:w="281" w:type="pct"/>
            <w:tcBorders>
              <w:top w:val="single" w:sz="4" w:space="0" w:color="auto"/>
              <w:left w:val="nil"/>
              <w:bottom w:val="single" w:sz="4" w:space="0" w:color="auto"/>
              <w:right w:val="single" w:sz="4" w:space="0" w:color="auto"/>
            </w:tcBorders>
            <w:shd w:val="clear" w:color="auto" w:fill="FFFFFF"/>
          </w:tcPr>
          <w:p w:rsidR="00973D4D" w:rsidRPr="000E3ACA" w:rsidRDefault="00973D4D" w:rsidP="00B75738">
            <w:pPr>
              <w:pStyle w:val="ConsPlusCell"/>
              <w:contextualSpacing/>
              <w:rPr>
                <w:rFonts w:ascii="Times New Roman" w:hAnsi="Times New Roman" w:cs="Times New Roman"/>
                <w:bCs/>
              </w:rPr>
            </w:pPr>
            <w:r>
              <w:rPr>
                <w:rFonts w:ascii="Times New Roman" w:hAnsi="Times New Roman" w:cs="Times New Roman"/>
                <w:bCs/>
              </w:rPr>
              <w:t>12700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973D4D" w:rsidRDefault="00973D4D" w:rsidP="00B75738">
            <w:pPr>
              <w:pStyle w:val="ConsPlusCell"/>
              <w:contextualSpacing/>
              <w:rPr>
                <w:rFonts w:ascii="Times New Roman" w:hAnsi="Times New Roman" w:cs="Times New Roman"/>
                <w:color w:val="000000"/>
              </w:rPr>
            </w:pPr>
            <w:r>
              <w:rPr>
                <w:rFonts w:ascii="Times New Roman" w:hAnsi="Times New Roman" w:cs="Times New Roman"/>
                <w:color w:val="000000"/>
              </w:rPr>
              <w:t>12827</w:t>
            </w:r>
          </w:p>
        </w:tc>
        <w:tc>
          <w:tcPr>
            <w:tcW w:w="281"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12954</w:t>
            </w:r>
          </w:p>
        </w:tc>
        <w:tc>
          <w:tcPr>
            <w:tcW w:w="286"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13081</w:t>
            </w:r>
          </w:p>
        </w:tc>
        <w:tc>
          <w:tcPr>
            <w:tcW w:w="219" w:type="pct"/>
            <w:tcBorders>
              <w:top w:val="single" w:sz="4" w:space="0" w:color="auto"/>
              <w:left w:val="nil"/>
              <w:bottom w:val="single" w:sz="4" w:space="0" w:color="auto"/>
              <w:right w:val="single" w:sz="4" w:space="0" w:color="auto"/>
            </w:tcBorders>
            <w:shd w:val="clear" w:color="auto" w:fill="FFFFFF"/>
          </w:tcPr>
          <w:p w:rsidR="00973D4D" w:rsidRPr="0040730B" w:rsidRDefault="00973D4D" w:rsidP="00973D4D">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973D4D" w:rsidRPr="0040730B" w:rsidRDefault="00973D4D" w:rsidP="00973D4D">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sz w:val="20"/>
                <w:szCs w:val="20"/>
              </w:rPr>
              <w:t>08010000044299</w:t>
            </w:r>
          </w:p>
        </w:tc>
        <w:tc>
          <w:tcPr>
            <w:tcW w:w="271" w:type="pct"/>
            <w:tcBorders>
              <w:top w:val="single" w:sz="4" w:space="0" w:color="auto"/>
              <w:left w:val="nil"/>
              <w:bottom w:val="single" w:sz="4" w:space="0" w:color="auto"/>
              <w:right w:val="single" w:sz="4" w:space="0" w:color="auto"/>
            </w:tcBorders>
            <w:shd w:val="clear" w:color="auto" w:fill="FFFFFF"/>
          </w:tcPr>
          <w:p w:rsidR="00973D4D" w:rsidRPr="0040730B" w:rsidRDefault="00973D4D" w:rsidP="00973D4D">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371"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973D4D" w:rsidRPr="0040730B" w:rsidTr="00E4463F">
        <w:trPr>
          <w:trHeight w:val="100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973D4D" w:rsidRDefault="00973D4D" w:rsidP="0016584B">
            <w:pPr>
              <w:pStyle w:val="ConsPlusCel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2</w:t>
            </w:r>
            <w:r w:rsidRPr="0040730B">
              <w:rPr>
                <w:rFonts w:ascii="Times New Roman" w:hAnsi="Times New Roman" w:cs="Times New Roman"/>
              </w:rPr>
              <w:t>.</w:t>
            </w:r>
            <w:r>
              <w:rPr>
                <w:rFonts w:ascii="Times New Roman" w:hAnsi="Times New Roman" w:cs="Times New Roman"/>
              </w:rPr>
              <w:t>1.</w:t>
            </w:r>
          </w:p>
          <w:p w:rsidR="00973D4D" w:rsidRDefault="00973D4D" w:rsidP="0016584B">
            <w:pPr>
              <w:pStyle w:val="ConsPlusCell"/>
              <w:contextualSpacing/>
              <w:rPr>
                <w:rFonts w:ascii="Times New Roman" w:hAnsi="Times New Roman" w:cs="Times New Roman"/>
              </w:rPr>
            </w:pPr>
            <w:r>
              <w:rPr>
                <w:rFonts w:ascii="Times New Roman" w:hAnsi="Times New Roman" w:cs="Times New Roman"/>
              </w:rPr>
              <w:t xml:space="preserve">Приобретение сценических костюмов для творческих коллективов, </w:t>
            </w:r>
            <w:r>
              <w:rPr>
                <w:rFonts w:ascii="Times New Roman" w:hAnsi="Times New Roman" w:cs="Times New Roman"/>
              </w:rPr>
              <w:lastRenderedPageBreak/>
              <w:t>проведение фестивалей любительских творческих коллективов</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973D4D" w:rsidRPr="00DC1A8B" w:rsidRDefault="00973D4D"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lastRenderedPageBreak/>
              <w:t>Комитет культуры и спорта</w:t>
            </w:r>
            <w:r>
              <w:rPr>
                <w:rFonts w:ascii="Times New Roman" w:eastAsiaTheme="minorEastAsia" w:hAnsi="Times New Roman" w:cs="Times New Roman"/>
              </w:rPr>
              <w:t xml:space="preserve"> Паздникова В.В.-и.о.председателя;</w:t>
            </w:r>
          </w:p>
          <w:p w:rsidR="00973D4D" w:rsidRPr="00DC1A8B" w:rsidRDefault="00973D4D" w:rsidP="00B75738">
            <w:pPr>
              <w:spacing w:after="0" w:line="240" w:lineRule="auto"/>
              <w:contextualSpacing/>
              <w:jc w:val="center"/>
              <w:rPr>
                <w:rFonts w:ascii="Times New Roman" w:hAnsi="Times New Roman" w:cs="Times New Roman"/>
              </w:rPr>
            </w:pPr>
            <w:r>
              <w:rPr>
                <w:rFonts w:ascii="Times New Roman" w:hAnsi="Times New Roman" w:cs="Times New Roman"/>
              </w:rPr>
              <w:t xml:space="preserve">МУК МКДЦ </w:t>
            </w:r>
            <w:r>
              <w:rPr>
                <w:rFonts w:ascii="Times New Roman" w:hAnsi="Times New Roman" w:cs="Times New Roman"/>
              </w:rPr>
              <w:lastRenderedPageBreak/>
              <w:t>"Овация"</w:t>
            </w:r>
            <w:r w:rsidRPr="00DC1A8B">
              <w:rPr>
                <w:rFonts w:ascii="Times New Roman" w:hAnsi="Times New Roman" w:cs="Times New Roman"/>
              </w:rPr>
              <w:t xml:space="preserve"> </w:t>
            </w:r>
            <w:r>
              <w:rPr>
                <w:rFonts w:ascii="Times New Roman" w:hAnsi="Times New Roman" w:cs="Times New Roman"/>
              </w:rPr>
              <w:t>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2021</w:t>
            </w:r>
          </w:p>
        </w:tc>
        <w:tc>
          <w:tcPr>
            <w:tcW w:w="235"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973D4D" w:rsidRPr="000E3ACA" w:rsidRDefault="00973D4D" w:rsidP="00B75738">
            <w:pPr>
              <w:spacing w:after="0" w:line="240" w:lineRule="auto"/>
              <w:contextualSpacing/>
              <w:jc w:val="center"/>
              <w:rPr>
                <w:rFonts w:ascii="Times New Roman" w:hAnsi="Times New Roman" w:cs="Times New Roman"/>
                <w:sz w:val="20"/>
                <w:szCs w:val="20"/>
              </w:rPr>
            </w:pPr>
            <w:r w:rsidRPr="000E3ACA">
              <w:rPr>
                <w:rFonts w:ascii="Times New Roman" w:hAnsi="Times New Roman" w:cs="Times New Roman"/>
                <w:bCs/>
                <w:sz w:val="20"/>
                <w:szCs w:val="20"/>
              </w:rPr>
              <w:t>Увеличение количества участников творческих коллективов (клубных формирований)</w:t>
            </w:r>
          </w:p>
        </w:tc>
        <w:tc>
          <w:tcPr>
            <w:tcW w:w="189"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Чел</w:t>
            </w:r>
          </w:p>
        </w:tc>
        <w:tc>
          <w:tcPr>
            <w:tcW w:w="281" w:type="pct"/>
            <w:tcBorders>
              <w:top w:val="single" w:sz="4" w:space="0" w:color="auto"/>
              <w:left w:val="nil"/>
              <w:bottom w:val="single" w:sz="4" w:space="0" w:color="auto"/>
              <w:right w:val="single" w:sz="4" w:space="0" w:color="auto"/>
            </w:tcBorders>
            <w:shd w:val="clear" w:color="auto" w:fill="FFFFFF"/>
          </w:tcPr>
          <w:p w:rsidR="00973D4D" w:rsidRDefault="00973D4D" w:rsidP="00B75738">
            <w:pPr>
              <w:pStyle w:val="ConsPlusCell"/>
              <w:contextualSpacing/>
              <w:rPr>
                <w:rFonts w:ascii="Times New Roman" w:hAnsi="Times New Roman" w:cs="Times New Roman"/>
                <w:color w:val="000000"/>
              </w:rPr>
            </w:pPr>
            <w:r>
              <w:rPr>
                <w:rFonts w:ascii="Times New Roman" w:hAnsi="Times New Roman" w:cs="Times New Roman"/>
                <w:color w:val="000000"/>
              </w:rPr>
              <w:t>1415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973D4D" w:rsidRDefault="00973D4D" w:rsidP="00B75738">
            <w:pPr>
              <w:pStyle w:val="ConsPlusCell"/>
              <w:contextualSpacing/>
              <w:rPr>
                <w:rFonts w:ascii="Times New Roman" w:hAnsi="Times New Roman" w:cs="Times New Roman"/>
                <w:color w:val="000000"/>
              </w:rPr>
            </w:pPr>
            <w:r>
              <w:rPr>
                <w:rFonts w:ascii="Times New Roman" w:hAnsi="Times New Roman" w:cs="Times New Roman"/>
                <w:color w:val="000000"/>
              </w:rPr>
              <w:t>1429</w:t>
            </w:r>
          </w:p>
        </w:tc>
        <w:tc>
          <w:tcPr>
            <w:tcW w:w="281"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1443</w:t>
            </w:r>
          </w:p>
        </w:tc>
        <w:tc>
          <w:tcPr>
            <w:tcW w:w="286"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1456</w:t>
            </w:r>
          </w:p>
        </w:tc>
        <w:tc>
          <w:tcPr>
            <w:tcW w:w="219"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08010000044099</w:t>
            </w:r>
          </w:p>
        </w:tc>
        <w:tc>
          <w:tcPr>
            <w:tcW w:w="271"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973D4D" w:rsidRDefault="00973D4D"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973D4D" w:rsidRDefault="00973D4D"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371" w:type="pct"/>
            <w:tcBorders>
              <w:top w:val="single" w:sz="4" w:space="0" w:color="auto"/>
              <w:left w:val="nil"/>
              <w:bottom w:val="single" w:sz="4" w:space="0" w:color="auto"/>
              <w:right w:val="single" w:sz="4" w:space="0" w:color="auto"/>
            </w:tcBorders>
            <w:shd w:val="clear" w:color="auto" w:fill="FFFFFF"/>
          </w:tcPr>
          <w:p w:rsidR="00973D4D" w:rsidRDefault="00973D4D"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1F54EC" w:rsidRPr="0040730B" w:rsidTr="00E4463F">
        <w:trPr>
          <w:trHeight w:val="238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contextualSpacing/>
              <w:rPr>
                <w:rFonts w:ascii="Times New Roman" w:hAnsi="Times New Roman" w:cs="Times New Roman"/>
              </w:rPr>
            </w:pPr>
            <w:r w:rsidRPr="0040730B">
              <w:rPr>
                <w:rFonts w:ascii="Times New Roman" w:hAnsi="Times New Roman" w:cs="Times New Roman"/>
              </w:rPr>
              <w:lastRenderedPageBreak/>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3</w:t>
            </w:r>
            <w:r w:rsidRPr="0040730B">
              <w:rPr>
                <w:rFonts w:ascii="Times New Roman" w:hAnsi="Times New Roman" w:cs="Times New Roman"/>
              </w:rPr>
              <w:t>.</w:t>
            </w:r>
            <w:r>
              <w:rPr>
                <w:rFonts w:ascii="Times New Roman" w:hAnsi="Times New Roman" w:cs="Times New Roman"/>
              </w:rPr>
              <w:t>1.</w:t>
            </w:r>
          </w:p>
          <w:p w:rsidR="000C7097" w:rsidRPr="000C3DA2" w:rsidRDefault="000C7097" w:rsidP="0016584B">
            <w:pPr>
              <w:pStyle w:val="ConsPlusCell"/>
              <w:contextualSpacing/>
              <w:rPr>
                <w:rFonts w:ascii="Times New Roman" w:hAnsi="Times New Roman" w:cs="Times New Roman"/>
              </w:rPr>
            </w:pPr>
            <w:r w:rsidRPr="000C3DA2">
              <w:rPr>
                <w:rFonts w:ascii="Times New Roman" w:hAnsi="Times New Roman" w:cs="Times New Roman"/>
              </w:rPr>
              <w:t>Увеличение количества отремонтированных зданий и улучшение МТБ учреждений.</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w:t>
            </w:r>
          </w:p>
          <w:p w:rsidR="000C7097" w:rsidRPr="00DC1A8B" w:rsidRDefault="000C7097" w:rsidP="00B75738">
            <w:pPr>
              <w:spacing w:after="0" w:line="240" w:lineRule="auto"/>
              <w:contextualSpacing/>
              <w:jc w:val="center"/>
              <w:rPr>
                <w:rFonts w:ascii="Times New Roman" w:hAnsi="Times New Roman" w:cs="Times New Roman"/>
              </w:rPr>
            </w:pPr>
            <w:r>
              <w:rPr>
                <w:rFonts w:ascii="Times New Roman" w:hAnsi="Times New Roman" w:cs="Times New Roman"/>
              </w:rPr>
              <w:t>МУК МКДЦ "Овация» 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0C3DA2" w:rsidRDefault="000C7097" w:rsidP="00B75738">
            <w:pPr>
              <w:spacing w:after="0" w:line="240" w:lineRule="auto"/>
              <w:contextualSpacing/>
              <w:jc w:val="center"/>
              <w:rPr>
                <w:rFonts w:ascii="Times New Roman" w:hAnsi="Times New Roman" w:cs="Times New Roman"/>
                <w:sz w:val="20"/>
                <w:szCs w:val="20"/>
              </w:rPr>
            </w:pPr>
            <w:r w:rsidRPr="000C3DA2">
              <w:rPr>
                <w:rFonts w:ascii="Times New Roman" w:hAnsi="Times New Roman" w:cs="Times New Roman"/>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904</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904</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Pr="00142666"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0801</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00000</w:t>
            </w:r>
            <w:r>
              <w:rPr>
                <w:rFonts w:ascii="Times New Roman" w:hAnsi="Times New Roman" w:cs="Times New Roman"/>
                <w:color w:val="000000"/>
                <w:sz w:val="20"/>
                <w:szCs w:val="20"/>
                <w:lang w:val="en-US"/>
              </w:rPr>
              <w:t>L4670</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0801</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00000</w:t>
            </w:r>
            <w:r>
              <w:rPr>
                <w:rFonts w:ascii="Times New Roman" w:hAnsi="Times New Roman" w:cs="Times New Roman"/>
                <w:color w:val="000000"/>
                <w:sz w:val="20"/>
                <w:szCs w:val="20"/>
                <w:lang w:val="en-US"/>
              </w:rPr>
              <w:t>L4670</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0801</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00000</w:t>
            </w:r>
            <w:r>
              <w:rPr>
                <w:rFonts w:ascii="Times New Roman" w:hAnsi="Times New Roman" w:cs="Times New Roman"/>
                <w:color w:val="000000"/>
                <w:sz w:val="20"/>
                <w:szCs w:val="20"/>
                <w:lang w:val="en-US"/>
              </w:rPr>
              <w:t>L4670</w:t>
            </w:r>
          </w:p>
          <w:p w:rsidR="000C7097" w:rsidRPr="00142666" w:rsidRDefault="000C7097" w:rsidP="00B75738">
            <w:pPr>
              <w:spacing w:after="0" w:line="240" w:lineRule="auto"/>
              <w:contextualSpacing/>
              <w:jc w:val="center"/>
              <w:rPr>
                <w:rFonts w:ascii="Times New Roman" w:hAnsi="Times New Roman" w:cs="Times New Roman"/>
                <w:color w:val="000000"/>
                <w:sz w:val="20"/>
                <w:szCs w:val="20"/>
                <w:lang w:val="en-US"/>
              </w:rPr>
            </w:pP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612</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612</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Pr="00142666"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612</w:t>
            </w: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14.2</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85.3</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Pr="00142666"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1321.5</w:t>
            </w: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14.2</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85.3</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Pr="00142666"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1321.5</w:t>
            </w: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14.2</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85.3</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Pr="00142666"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1321.5</w:t>
            </w:r>
          </w:p>
        </w:tc>
      </w:tr>
      <w:tr w:rsidR="001F54EC" w:rsidRPr="0040730B" w:rsidTr="00E4463F">
        <w:trPr>
          <w:trHeight w:val="136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3</w:t>
            </w:r>
            <w:r w:rsidRPr="0040730B">
              <w:rPr>
                <w:rFonts w:ascii="Times New Roman" w:hAnsi="Times New Roman" w:cs="Times New Roman"/>
              </w:rPr>
              <w:t>.</w:t>
            </w:r>
            <w:r w:rsidRPr="00142666">
              <w:rPr>
                <w:rFonts w:ascii="Times New Roman" w:hAnsi="Times New Roman" w:cs="Times New Roman"/>
              </w:rPr>
              <w:t>2</w:t>
            </w:r>
            <w:r>
              <w:rPr>
                <w:rFonts w:ascii="Times New Roman" w:hAnsi="Times New Roman" w:cs="Times New Roman"/>
              </w:rPr>
              <w:t>.</w:t>
            </w:r>
          </w:p>
          <w:p w:rsidR="000C7097" w:rsidRPr="00142666" w:rsidRDefault="000C7097" w:rsidP="0016584B">
            <w:pPr>
              <w:pStyle w:val="ConsPlusCell"/>
              <w:contextualSpacing/>
              <w:rPr>
                <w:rFonts w:ascii="Times New Roman" w:hAnsi="Times New Roman" w:cs="Times New Roman"/>
              </w:rPr>
            </w:pPr>
            <w:r w:rsidRPr="00142666">
              <w:rPr>
                <w:rFonts w:ascii="Times New Roman" w:hAnsi="Times New Roman" w:cs="Times New Roman"/>
              </w:rPr>
              <w:t>Капитальные ремонты зданий учреждений культуры (п.Букачача, с.Новоильинск, п.Багульный)</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0C7097" w:rsidRPr="00DC1A8B" w:rsidRDefault="000C7097" w:rsidP="00B75738">
            <w:pPr>
              <w:spacing w:after="0" w:line="240" w:lineRule="auto"/>
              <w:contextualSpacing/>
              <w:jc w:val="center"/>
              <w:rPr>
                <w:rFonts w:ascii="Times New Roman" w:hAnsi="Times New Roman" w:cs="Times New Roman"/>
              </w:rPr>
            </w:pPr>
            <w:r>
              <w:rPr>
                <w:rFonts w:ascii="Times New Roman" w:hAnsi="Times New Roman" w:cs="Times New Roman"/>
              </w:rPr>
              <w:t>МУК МКДЦ "Овация"</w:t>
            </w:r>
            <w:r w:rsidRPr="00DC1A8B">
              <w:rPr>
                <w:rFonts w:ascii="Times New Roman" w:hAnsi="Times New Roman" w:cs="Times New Roman"/>
              </w:rPr>
              <w:t xml:space="preserve"> </w:t>
            </w:r>
            <w:r>
              <w:rPr>
                <w:rFonts w:ascii="Times New Roman" w:hAnsi="Times New Roman" w:cs="Times New Roman"/>
              </w:rPr>
              <w:lastRenderedPageBreak/>
              <w:t>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2021</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sz w:val="20"/>
                <w:szCs w:val="20"/>
              </w:rPr>
            </w:pPr>
            <w:r w:rsidRPr="000C3DA2">
              <w:rPr>
                <w:rFonts w:ascii="Times New Roman" w:hAnsi="Times New Roman" w:cs="Times New Roman"/>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w:t>
            </w:r>
            <w:r>
              <w:rPr>
                <w:rFonts w:ascii="Times New Roman" w:hAnsi="Times New Roman" w:cs="Times New Roman"/>
                <w:color w:val="000000"/>
                <w:sz w:val="20"/>
                <w:szCs w:val="20"/>
              </w:rPr>
              <w:lastRenderedPageBreak/>
              <w:t>190</w:t>
            </w: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612</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314,6</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358,6</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5617,8</w:t>
            </w: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448,2</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510,9</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8004,6</w:t>
            </w:r>
          </w:p>
        </w:tc>
      </w:tr>
      <w:tr w:rsidR="001F54EC" w:rsidRPr="0040730B" w:rsidTr="00E4463F">
        <w:trPr>
          <w:trHeight w:val="159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contextualSpacing/>
              <w:rPr>
                <w:rFonts w:ascii="Times New Roman" w:hAnsi="Times New Roman" w:cs="Times New Roman"/>
              </w:rPr>
            </w:pPr>
            <w:r w:rsidRPr="0040730B">
              <w:rPr>
                <w:rFonts w:ascii="Times New Roman" w:hAnsi="Times New Roman" w:cs="Times New Roman"/>
              </w:rPr>
              <w:lastRenderedPageBreak/>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3</w:t>
            </w:r>
            <w:r w:rsidRPr="0040730B">
              <w:rPr>
                <w:rFonts w:ascii="Times New Roman" w:hAnsi="Times New Roman" w:cs="Times New Roman"/>
              </w:rPr>
              <w:t>.</w:t>
            </w:r>
            <w:r>
              <w:rPr>
                <w:rFonts w:ascii="Times New Roman" w:hAnsi="Times New Roman" w:cs="Times New Roman"/>
              </w:rPr>
              <w:t>3.</w:t>
            </w:r>
          </w:p>
          <w:p w:rsidR="000C7097" w:rsidRDefault="000C7097" w:rsidP="0016584B">
            <w:pPr>
              <w:pStyle w:val="ConsPlusCell"/>
              <w:contextualSpacing/>
              <w:rPr>
                <w:rFonts w:ascii="Times New Roman" w:hAnsi="Times New Roman" w:cs="Times New Roman"/>
              </w:rPr>
            </w:pPr>
            <w:r>
              <w:rPr>
                <w:rFonts w:ascii="Times New Roman" w:hAnsi="Times New Roman" w:cs="Times New Roman"/>
              </w:rPr>
              <w:t>Приобретение одежды сцены</w:t>
            </w:r>
          </w:p>
          <w:p w:rsidR="000C7097" w:rsidRDefault="000C7097" w:rsidP="00B75738">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0C7097" w:rsidRPr="00DC1A8B" w:rsidRDefault="000C7097" w:rsidP="00B75738">
            <w:pPr>
              <w:spacing w:after="0" w:line="240" w:lineRule="auto"/>
              <w:contextualSpacing/>
              <w:jc w:val="center"/>
              <w:rPr>
                <w:rFonts w:ascii="Times New Roman" w:hAnsi="Times New Roman" w:cs="Times New Roman"/>
              </w:rPr>
            </w:pPr>
            <w:r>
              <w:rPr>
                <w:rFonts w:ascii="Times New Roman" w:hAnsi="Times New Roman" w:cs="Times New Roman"/>
              </w:rPr>
              <w:t>МУК МКДЦ "Овация"</w:t>
            </w:r>
            <w:r w:rsidRPr="00DC1A8B">
              <w:rPr>
                <w:rFonts w:ascii="Times New Roman" w:hAnsi="Times New Roman" w:cs="Times New Roman"/>
              </w:rPr>
              <w:t xml:space="preserve"> </w:t>
            </w:r>
            <w:r>
              <w:rPr>
                <w:rFonts w:ascii="Times New Roman" w:hAnsi="Times New Roman" w:cs="Times New Roman"/>
              </w:rPr>
              <w:t>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sz w:val="20"/>
                <w:szCs w:val="20"/>
              </w:rPr>
            </w:pPr>
            <w:r w:rsidRPr="000C3DA2">
              <w:rPr>
                <w:rFonts w:ascii="Times New Roman" w:hAnsi="Times New Roman" w:cs="Times New Roman"/>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08010000044099</w:t>
            </w: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Default="00350F95"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1F54EC" w:rsidRPr="0040730B" w:rsidTr="00E4463F">
        <w:trPr>
          <w:trHeight w:val="264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3</w:t>
            </w:r>
            <w:r w:rsidRPr="0040730B">
              <w:rPr>
                <w:rFonts w:ascii="Times New Roman" w:hAnsi="Times New Roman" w:cs="Times New Roman"/>
              </w:rPr>
              <w:t>.</w:t>
            </w:r>
            <w:r>
              <w:rPr>
                <w:rFonts w:ascii="Times New Roman" w:hAnsi="Times New Roman" w:cs="Times New Roman"/>
              </w:rPr>
              <w:t>4.</w:t>
            </w:r>
          </w:p>
          <w:p w:rsidR="000C7097" w:rsidRDefault="000C7097" w:rsidP="0016584B">
            <w:pPr>
              <w:pStyle w:val="ConsPlusCell"/>
              <w:contextualSpacing/>
              <w:rPr>
                <w:rFonts w:ascii="Times New Roman" w:hAnsi="Times New Roman" w:cs="Times New Roman"/>
              </w:rPr>
            </w:pPr>
            <w:r>
              <w:rPr>
                <w:rFonts w:ascii="Times New Roman" w:hAnsi="Times New Roman" w:cs="Times New Roman"/>
              </w:rPr>
              <w:t>Приобретение театральных кресел</w:t>
            </w: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Pr="0040730B" w:rsidRDefault="000C7097" w:rsidP="0016584B">
            <w:pPr>
              <w:pStyle w:val="ConsPlusCel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0C7097" w:rsidRPr="0040730B" w:rsidRDefault="000C7097" w:rsidP="00B75738">
            <w:pPr>
              <w:spacing w:after="0" w:line="240" w:lineRule="auto"/>
              <w:contextualSpacing/>
              <w:rPr>
                <w:rFonts w:ascii="Times New Roman" w:hAnsi="Times New Roman" w:cs="Times New Roman"/>
                <w:sz w:val="20"/>
                <w:szCs w:val="20"/>
                <w:lang w:eastAsia="en-US"/>
              </w:rPr>
            </w:pPr>
            <w:r>
              <w:rPr>
                <w:rFonts w:ascii="Times New Roman" w:hAnsi="Times New Roman" w:cs="Times New Roman"/>
              </w:rPr>
              <w:t>МУК МКДЦ "Овация"</w:t>
            </w:r>
            <w:r w:rsidRPr="00DC1A8B">
              <w:rPr>
                <w:rFonts w:ascii="Times New Roman" w:hAnsi="Times New Roman" w:cs="Times New Roman"/>
              </w:rPr>
              <w:t xml:space="preserve"> </w:t>
            </w:r>
            <w:r>
              <w:rPr>
                <w:rFonts w:ascii="Times New Roman" w:hAnsi="Times New Roman" w:cs="Times New Roman"/>
              </w:rPr>
              <w:t>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0C3DA2">
              <w:rPr>
                <w:rFonts w:ascii="Times New Roman" w:hAnsi="Times New Roman" w:cs="Times New Roman"/>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08010000044099</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1F54EC" w:rsidRPr="0040730B" w:rsidTr="00E4463F">
        <w:trPr>
          <w:trHeight w:val="565"/>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16BF4" w:rsidRDefault="000C7097" w:rsidP="00B75738">
            <w:pPr>
              <w:pStyle w:val="ConsPlusCell"/>
              <w:widowControl/>
              <w:contextualSpacing/>
              <w:rPr>
                <w:rFonts w:ascii="Times New Roman" w:hAnsi="Times New Roman" w:cs="Times New Roman"/>
                <w:b/>
              </w:rPr>
            </w:pPr>
            <w:r w:rsidRPr="00D16BF4">
              <w:rPr>
                <w:rFonts w:ascii="Times New Roman" w:hAnsi="Times New Roman" w:cs="Times New Roman"/>
                <w:b/>
              </w:rPr>
              <w:t>Подпрограмма 4</w:t>
            </w:r>
          </w:p>
          <w:p w:rsidR="000C7097" w:rsidRDefault="000C7097" w:rsidP="00B75738">
            <w:pPr>
              <w:pStyle w:val="ConsPlusCell"/>
              <w:widowControl/>
              <w:contextualSpacing/>
              <w:rPr>
                <w:rFonts w:ascii="Times New Roman" w:hAnsi="Times New Roman" w:cs="Times New Roman"/>
              </w:rPr>
            </w:pPr>
            <w:r w:rsidRPr="00D16BF4">
              <w:rPr>
                <w:rFonts w:ascii="Times New Roman" w:hAnsi="Times New Roman" w:cs="Times New Roman"/>
                <w:b/>
              </w:rPr>
              <w:t>"Развитие музея"</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spacing w:after="0" w:line="240" w:lineRule="auto"/>
              <w:contextualSpacing/>
              <w:rPr>
                <w:rFonts w:ascii="Times New Roman" w:hAnsi="Times New Roman" w:cs="Times New Roman"/>
              </w:rPr>
            </w:pP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0C7097" w:rsidRPr="000C3DA2" w:rsidRDefault="000C7097" w:rsidP="00B75738">
            <w:pPr>
              <w:spacing w:after="0" w:line="240" w:lineRule="auto"/>
              <w:contextualSpacing/>
              <w:jc w:val="center"/>
              <w:rPr>
                <w:rFonts w:ascii="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4463F">
        <w:trPr>
          <w:trHeight w:val="144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Default="000C7097" w:rsidP="00B75738">
            <w:pPr>
              <w:pStyle w:val="ConsPlusCell"/>
              <w:widowControl/>
              <w:contextualSpacing/>
              <w:rPr>
                <w:rFonts w:ascii="Times New Roman" w:hAnsi="Times New Roman" w:cs="Times New Roman"/>
              </w:rPr>
            </w:pPr>
          </w:p>
          <w:p w:rsidR="000C7097" w:rsidRDefault="000C7097" w:rsidP="00B75738">
            <w:pPr>
              <w:pStyle w:val="ConsPlusCell"/>
              <w:widowControl/>
              <w:contextualSpacing/>
              <w:rPr>
                <w:rFonts w:ascii="Times New Roman" w:hAnsi="Times New Roman" w:cs="Times New Roman"/>
              </w:rPr>
            </w:pPr>
            <w:r>
              <w:rPr>
                <w:rFonts w:ascii="Times New Roman" w:hAnsi="Times New Roman" w:cs="Times New Roman"/>
              </w:rPr>
              <w:t>Основное мероприятие 1.1</w:t>
            </w:r>
          </w:p>
          <w:p w:rsidR="000C7097" w:rsidRDefault="000C7097" w:rsidP="00B75738">
            <w:pPr>
              <w:pStyle w:val="ConsPlusCell"/>
              <w:widowControl/>
              <w:contextualSpacing/>
              <w:rPr>
                <w:rFonts w:ascii="Times New Roman" w:hAnsi="Times New Roman" w:cs="Times New Roman"/>
              </w:rPr>
            </w:pPr>
          </w:p>
          <w:p w:rsidR="000C7097" w:rsidRDefault="000C7097" w:rsidP="00B75738">
            <w:pPr>
              <w:pStyle w:val="ConsPlusCell"/>
              <w:widowControl/>
              <w:contextualSpacing/>
              <w:rPr>
                <w:rFonts w:ascii="Times New Roman" w:hAnsi="Times New Roman" w:cs="Times New Roman"/>
              </w:rPr>
            </w:pPr>
            <w:r w:rsidRPr="00EE3C71">
              <w:rPr>
                <w:rFonts w:ascii="Times New Roman" w:hAnsi="Times New Roman" w:cs="Times New Roman"/>
                <w:color w:val="000000"/>
              </w:rPr>
              <w:t xml:space="preserve">Увеличение  количества выставочных проектов (приобретение выставочного оборудования </w:t>
            </w:r>
            <w:r w:rsidRPr="00EE3C71">
              <w:rPr>
                <w:rFonts w:ascii="Times New Roman" w:hAnsi="Times New Roman" w:cs="Times New Roman"/>
                <w:color w:val="000000"/>
              </w:rPr>
              <w:lastRenderedPageBreak/>
              <w:t>(стендовые модули) компьютерной и оргтехники (компьютеры, принтеры, сканеры ), цифровая техника (сканер негативов, цифровые весы, цифровой циркуль, диктофон)</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lastRenderedPageBreak/>
              <w:t>Комитет культуры и спорта</w:t>
            </w:r>
            <w:r>
              <w:rPr>
                <w:rFonts w:ascii="Times New Roman" w:eastAsiaTheme="minorEastAsia" w:hAnsi="Times New Roman" w:cs="Times New Roman"/>
              </w:rPr>
              <w:t xml:space="preserve"> Паздникова В.В.-и.о.председателя;</w:t>
            </w:r>
          </w:p>
          <w:p w:rsidR="000C7097" w:rsidRPr="0040730B" w:rsidRDefault="000C7097" w:rsidP="00B75738">
            <w:pPr>
              <w:spacing w:after="0" w:line="240" w:lineRule="auto"/>
              <w:contextualSpacing/>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МУК      Музей Шевченко В.А.-</w:t>
            </w:r>
            <w:r>
              <w:rPr>
                <w:rFonts w:ascii="Times New Roman" w:hAnsi="Times New Roman" w:cs="Times New Roman"/>
                <w:sz w:val="20"/>
                <w:szCs w:val="20"/>
                <w:lang w:eastAsia="en-US"/>
              </w:rPr>
              <w:lastRenderedPageBreak/>
              <w:t>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8D22CA" w:rsidRDefault="000C7097" w:rsidP="00B75738">
            <w:pPr>
              <w:spacing w:after="0" w:line="240" w:lineRule="auto"/>
              <w:contextualSpacing/>
              <w:jc w:val="center"/>
              <w:rPr>
                <w:rFonts w:ascii="Times New Roman" w:hAnsi="Times New Roman" w:cs="Times New Roman"/>
                <w:color w:val="000000"/>
                <w:sz w:val="20"/>
                <w:szCs w:val="20"/>
              </w:rPr>
            </w:pPr>
            <w:r w:rsidRPr="008D22CA">
              <w:rPr>
                <w:rFonts w:ascii="Times New Roman" w:hAnsi="Times New Roman" w:cs="Times New Roman"/>
                <w:bCs/>
                <w:sz w:val="20"/>
                <w:szCs w:val="20"/>
              </w:rPr>
              <w:t>Увеличение количества выставочных проектов</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9</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10</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08010000044199</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104,0</w:t>
            </w:r>
          </w:p>
        </w:tc>
      </w:tr>
      <w:tr w:rsidR="001F54EC" w:rsidRPr="0040730B" w:rsidTr="00E4463F">
        <w:trPr>
          <w:trHeight w:val="1305"/>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Default="000C7097" w:rsidP="00B75738">
            <w:pPr>
              <w:pStyle w:val="ConsPlusCell"/>
              <w:widowControl/>
              <w:contextualSpacing/>
              <w:rPr>
                <w:rFonts w:ascii="Times New Roman" w:hAnsi="Times New Roman" w:cs="Times New Roman"/>
              </w:rPr>
            </w:pPr>
            <w:r>
              <w:rPr>
                <w:rFonts w:ascii="Times New Roman" w:hAnsi="Times New Roman" w:cs="Times New Roman"/>
              </w:rPr>
              <w:lastRenderedPageBreak/>
              <w:t>Основное мероприятие 1.2</w:t>
            </w:r>
          </w:p>
          <w:p w:rsidR="000C7097" w:rsidRDefault="000C7097" w:rsidP="00B75738">
            <w:pPr>
              <w:pStyle w:val="ConsPlusCell"/>
              <w:widowControl/>
              <w:contextualSpacing/>
              <w:rPr>
                <w:rFonts w:ascii="Times New Roman" w:hAnsi="Times New Roman" w:cs="Times New Roman"/>
              </w:rPr>
            </w:pPr>
            <w:r w:rsidRPr="00EE3C71">
              <w:rPr>
                <w:rFonts w:ascii="Times New Roman" w:hAnsi="Times New Roman" w:cs="Times New Roman"/>
                <w:color w:val="000000"/>
              </w:rPr>
              <w:t xml:space="preserve">Увеличение доли представленных (во всех формах) зрителю музейных предметов в общем количестве музейных предметов основного фонда (приобретение экспозиционного оборудования (витрины пристенные, витрины полного видения, витрины горизонтальные, </w:t>
            </w:r>
            <w:r w:rsidRPr="00EE3C71">
              <w:rPr>
                <w:rFonts w:ascii="Times New Roman" w:hAnsi="Times New Roman" w:cs="Times New Roman"/>
                <w:color w:val="000000"/>
              </w:rPr>
              <w:lastRenderedPageBreak/>
              <w:t>витрины –столы с подсветкой), фондового оборудования ( стеллажи деревянные и металлические, сетки)</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lastRenderedPageBreak/>
              <w:t>Комитет культуры и спорта</w:t>
            </w:r>
            <w:r>
              <w:rPr>
                <w:rFonts w:ascii="Times New Roman" w:eastAsiaTheme="minorEastAsia" w:hAnsi="Times New Roman" w:cs="Times New Roman"/>
              </w:rPr>
              <w:t xml:space="preserve"> Паздникова В.В.-председатель;</w:t>
            </w:r>
          </w:p>
          <w:p w:rsidR="000C7097" w:rsidRPr="0040730B" w:rsidRDefault="000C7097" w:rsidP="00B75738">
            <w:pPr>
              <w:spacing w:after="0" w:line="240" w:lineRule="auto"/>
              <w:contextualSpacing/>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МУК             Музей Шевченко В.А.-директор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EE3C71" w:rsidRDefault="000C7097" w:rsidP="00B75738">
            <w:pPr>
              <w:spacing w:after="0" w:line="240" w:lineRule="auto"/>
              <w:contextualSpacing/>
              <w:jc w:val="center"/>
              <w:rPr>
                <w:rFonts w:ascii="Times New Roman" w:hAnsi="Times New Roman" w:cs="Times New Roman"/>
                <w:color w:val="000000"/>
                <w:sz w:val="20"/>
                <w:szCs w:val="20"/>
              </w:rPr>
            </w:pPr>
            <w:r w:rsidRPr="00EE3C71">
              <w:rPr>
                <w:rFonts w:ascii="Times New Roman" w:hAnsi="Times New Roman" w:cs="Times New Roman"/>
                <w:bCs/>
                <w:sz w:val="20"/>
                <w:szCs w:val="20"/>
              </w:rPr>
              <w:t>Увеличение доли представленных (во всех формах) зрителю музейных предметов в общем количестве музейных предметов основного фонда</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0,9</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0,10</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0,11</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0,12</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08010000044199</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135,0</w:t>
            </w:r>
          </w:p>
        </w:tc>
      </w:tr>
      <w:tr w:rsidR="001F54EC" w:rsidRPr="0040730B" w:rsidTr="00E4463F">
        <w:trPr>
          <w:trHeight w:val="1478"/>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Pr="00D16BF4" w:rsidRDefault="000C7097" w:rsidP="00B75738">
            <w:pPr>
              <w:pStyle w:val="ConsPlusCell"/>
              <w:widowControl/>
              <w:contextualSpacing/>
              <w:rPr>
                <w:rFonts w:ascii="Times New Roman" w:hAnsi="Times New Roman" w:cs="Times New Roman"/>
                <w:b/>
              </w:rPr>
            </w:pPr>
            <w:r w:rsidRPr="00D16BF4">
              <w:rPr>
                <w:rFonts w:ascii="Times New Roman" w:hAnsi="Times New Roman" w:cs="Times New Roman"/>
                <w:b/>
              </w:rPr>
              <w:lastRenderedPageBreak/>
              <w:t>Подпрограмма 5</w:t>
            </w:r>
          </w:p>
          <w:p w:rsidR="000C7097" w:rsidRDefault="000C7097" w:rsidP="00B75738">
            <w:pPr>
              <w:pStyle w:val="ConsPlusCell"/>
              <w:widowControl/>
              <w:contextualSpacing/>
              <w:rPr>
                <w:rFonts w:ascii="Times New Roman" w:hAnsi="Times New Roman" w:cs="Times New Roman"/>
              </w:rPr>
            </w:pPr>
            <w:r w:rsidRPr="00D16BF4">
              <w:rPr>
                <w:rFonts w:ascii="Times New Roman" w:hAnsi="Times New Roman" w:cs="Times New Roman"/>
                <w:b/>
              </w:rPr>
              <w:t>"Развитие физкультуры и спорта в Чернышевском районе"</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rPr>
                <w:rFonts w:ascii="Times New Roman" w:hAnsi="Times New Roman" w:cs="Times New Roman"/>
                <w:sz w:val="20"/>
                <w:szCs w:val="20"/>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4463F">
        <w:trPr>
          <w:trHeight w:val="2777"/>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widowControl/>
              <w:contextualSpacing/>
              <w:rPr>
                <w:rFonts w:ascii="Times New Roman" w:hAnsi="Times New Roman" w:cs="Times New Roman"/>
              </w:rPr>
            </w:pPr>
            <w:r>
              <w:rPr>
                <w:rFonts w:ascii="Times New Roman" w:hAnsi="Times New Roman" w:cs="Times New Roman"/>
              </w:rPr>
              <w:t>Основное мероприятие 1.1</w:t>
            </w:r>
          </w:p>
          <w:p w:rsidR="000C7097" w:rsidRPr="00B346CF" w:rsidRDefault="000C7097" w:rsidP="0016584B">
            <w:pPr>
              <w:pStyle w:val="ConsPlusCell"/>
              <w:widowControl/>
              <w:contextualSpacing/>
              <w:rPr>
                <w:rFonts w:ascii="Times New Roman" w:hAnsi="Times New Roman" w:cs="Times New Roman"/>
              </w:rPr>
            </w:pPr>
            <w:r w:rsidRPr="00B346CF">
              <w:rPr>
                <w:rFonts w:ascii="Times New Roman" w:hAnsi="Times New Roman" w:cs="Times New Roman"/>
              </w:rPr>
              <w:t>Приобретение методической и просветительской литературы о спорте, выпуск наглядных материалов</w:t>
            </w:r>
          </w:p>
          <w:p w:rsidR="000C7097" w:rsidRPr="00B346CF"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0C7097" w:rsidRPr="0040730B" w:rsidRDefault="000C7097" w:rsidP="00B75738">
            <w:pPr>
              <w:spacing w:after="0" w:line="240" w:lineRule="auto"/>
              <w:contextualSpacing/>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B346CF">
              <w:rPr>
                <w:rFonts w:ascii="Times New Roman" w:hAnsi="Times New Roman" w:cs="Times New Roman"/>
                <w:color w:val="000000" w:themeColor="text1"/>
                <w:sz w:val="20"/>
                <w:szCs w:val="20"/>
              </w:rPr>
              <w:t>Доля населения, систематически занимающихся физической культурой и спортом (от общего количества жителей</w:t>
            </w:r>
            <w:r w:rsidRPr="00286024">
              <w:rPr>
                <w:color w:val="000000" w:themeColor="text1"/>
              </w:rPr>
              <w:t>)</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42</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44</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1F54EC" w:rsidRPr="0040730B" w:rsidTr="00E4463F">
        <w:trPr>
          <w:trHeight w:val="557"/>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Default="000C7097" w:rsidP="00B75738">
            <w:pPr>
              <w:pStyle w:val="ConsPlusCell"/>
              <w:widowControl/>
              <w:contextualSpacing/>
              <w:rPr>
                <w:rFonts w:ascii="Times New Roman" w:hAnsi="Times New Roman" w:cs="Times New Roman"/>
              </w:rPr>
            </w:pPr>
            <w:r>
              <w:rPr>
                <w:rFonts w:ascii="Times New Roman" w:hAnsi="Times New Roman" w:cs="Times New Roman"/>
              </w:rPr>
              <w:lastRenderedPageBreak/>
              <w:t>Основное мероприятие 1.2</w:t>
            </w:r>
          </w:p>
          <w:p w:rsidR="000C7097" w:rsidRDefault="000C7097" w:rsidP="00B75738">
            <w:pPr>
              <w:rPr>
                <w:rFonts w:ascii="Times New Roman" w:hAnsi="Times New Roman" w:cs="Times New Roman"/>
              </w:rPr>
            </w:pPr>
            <w:r w:rsidRPr="00B346CF">
              <w:rPr>
                <w:rFonts w:ascii="Times New Roman" w:hAnsi="Times New Roman" w:cs="Times New Roman"/>
                <w:bCs/>
                <w:sz w:val="20"/>
                <w:szCs w:val="20"/>
              </w:rPr>
              <w:t>Материально-техническое обеспечение спартакиад и спортивных мероприятий среди детей, учащихся</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0C7097" w:rsidRPr="0040730B" w:rsidRDefault="000C7097" w:rsidP="00B75738">
            <w:pPr>
              <w:spacing w:after="0" w:line="240" w:lineRule="auto"/>
              <w:contextualSpacing/>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B346CF" w:rsidRDefault="000C7097" w:rsidP="00B75738">
            <w:pPr>
              <w:spacing w:after="0" w:line="240" w:lineRule="auto"/>
              <w:contextualSpacing/>
              <w:jc w:val="center"/>
              <w:rPr>
                <w:rFonts w:ascii="Times New Roman" w:hAnsi="Times New Roman" w:cs="Times New Roman"/>
                <w:color w:val="000000"/>
                <w:sz w:val="20"/>
                <w:szCs w:val="20"/>
              </w:rPr>
            </w:pPr>
            <w:r w:rsidRPr="00B346CF">
              <w:rPr>
                <w:rFonts w:ascii="Times New Roman" w:hAnsi="Times New Roman" w:cs="Times New Roman"/>
                <w:sz w:val="20"/>
                <w:szCs w:val="20"/>
              </w:rPr>
              <w:t>Количество проведённых физкультурных и спортивных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Кол-во мероприятий</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35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40</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r>
      <w:tr w:rsidR="001F54EC" w:rsidRPr="0040730B" w:rsidTr="00E4463F">
        <w:trPr>
          <w:trHeight w:val="1845"/>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Default="000C7097" w:rsidP="00B75738">
            <w:pPr>
              <w:pStyle w:val="ConsPlusCell"/>
              <w:widowControl/>
              <w:contextualSpacing/>
              <w:rPr>
                <w:rFonts w:ascii="Times New Roman" w:hAnsi="Times New Roman" w:cs="Times New Roman"/>
              </w:rPr>
            </w:pPr>
            <w:r>
              <w:rPr>
                <w:rFonts w:ascii="Times New Roman" w:hAnsi="Times New Roman" w:cs="Times New Roman"/>
              </w:rPr>
              <w:t>Основное мероприятие 1.3</w:t>
            </w:r>
          </w:p>
          <w:p w:rsidR="000C7097" w:rsidRPr="00C31BF6" w:rsidRDefault="000C7097" w:rsidP="00B75738">
            <w:pPr>
              <w:pStyle w:val="ConsPlusCell"/>
              <w:contextualSpacing/>
              <w:rPr>
                <w:rFonts w:ascii="Times New Roman" w:hAnsi="Times New Roman" w:cs="Times New Roman"/>
              </w:rPr>
            </w:pPr>
            <w:r w:rsidRPr="00C31BF6">
              <w:rPr>
                <w:rFonts w:ascii="Times New Roman" w:hAnsi="Times New Roman" w:cs="Times New Roman"/>
              </w:rPr>
              <w:t>Выезды сборных команд района на межрайонные, краевые  региональные соревнования</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0C7097" w:rsidRPr="0040730B" w:rsidRDefault="000C7097" w:rsidP="00B75738">
            <w:pPr>
              <w:spacing w:after="0" w:line="240" w:lineRule="auto"/>
              <w:contextualSpacing/>
              <w:rPr>
                <w:rFonts w:ascii="Times New Roman" w:hAnsi="Times New Roman" w:cs="Times New Roman"/>
                <w:sz w:val="20"/>
                <w:szCs w:val="20"/>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C31BF6" w:rsidRDefault="000C7097" w:rsidP="00B75738">
            <w:pPr>
              <w:spacing w:after="0" w:line="240" w:lineRule="auto"/>
              <w:contextualSpacing/>
              <w:jc w:val="center"/>
              <w:rPr>
                <w:rFonts w:ascii="Times New Roman" w:hAnsi="Times New Roman" w:cs="Times New Roman"/>
                <w:color w:val="000000"/>
                <w:sz w:val="20"/>
                <w:szCs w:val="20"/>
              </w:rPr>
            </w:pPr>
            <w:r w:rsidRPr="00C31BF6">
              <w:rPr>
                <w:rFonts w:ascii="Times New Roman" w:hAnsi="Times New Roman" w:cs="Times New Roman"/>
                <w:sz w:val="20"/>
                <w:szCs w:val="20"/>
              </w:rPr>
              <w:t>Количество участников физкультурных и спортивных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Чел</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2500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2900</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3200</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3500</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B36E41" w:rsidRPr="0040730B" w:rsidTr="00B36E41">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B36E41" w:rsidRDefault="00B36E41" w:rsidP="00B75738">
            <w:pPr>
              <w:pStyle w:val="ConsPlusCell"/>
              <w:widowControl/>
              <w:contextualSpacing/>
              <w:rPr>
                <w:rFonts w:ascii="Times New Roman" w:hAnsi="Times New Roman" w:cs="Times New Roman"/>
              </w:rPr>
            </w:pPr>
            <w:r>
              <w:rPr>
                <w:rFonts w:ascii="Times New Roman" w:hAnsi="Times New Roman" w:cs="Times New Roman"/>
              </w:rPr>
              <w:t>Основное мероприятие 1.4</w:t>
            </w:r>
          </w:p>
          <w:p w:rsidR="00B36E41" w:rsidRPr="0040730B" w:rsidRDefault="00B36E41" w:rsidP="00B75738">
            <w:pPr>
              <w:pStyle w:val="ConsPlusCell"/>
              <w:widowControl/>
              <w:contextualSpacing/>
              <w:rPr>
                <w:rFonts w:ascii="Times New Roman" w:hAnsi="Times New Roman" w:cs="Times New Roman"/>
              </w:rPr>
            </w:pPr>
            <w:r w:rsidRPr="00C31BF6">
              <w:rPr>
                <w:rFonts w:ascii="Times New Roman" w:hAnsi="Times New Roman" w:cs="Times New Roman"/>
                <w:bCs/>
              </w:rPr>
              <w:t xml:space="preserve">Развитие материально-технической базы физкультуры и спорта на территории муниципального </w:t>
            </w:r>
            <w:r w:rsidRPr="00C31BF6">
              <w:rPr>
                <w:rFonts w:ascii="Times New Roman" w:hAnsi="Times New Roman" w:cs="Times New Roman"/>
                <w:bCs/>
              </w:rPr>
              <w:lastRenderedPageBreak/>
              <w:t>района «Чернышевский район» (с.Мильгидун, с.Укурей, с.Новый Олов, с.Ареда, п.Букачача)</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B36E41" w:rsidRPr="00B36E41" w:rsidRDefault="00B36E41" w:rsidP="00B36E41">
            <w:pPr>
              <w:contextualSpacing/>
              <w:jc w:val="center"/>
              <w:rPr>
                <w:rFonts w:ascii="Times New Roman" w:hAnsi="Times New Roman" w:cs="Times New Roman"/>
              </w:rPr>
            </w:pPr>
            <w:r w:rsidRPr="00B36E41">
              <w:rPr>
                <w:rFonts w:ascii="Times New Roman" w:hAnsi="Times New Roman" w:cs="Times New Roman"/>
                <w:sz w:val="18"/>
                <w:szCs w:val="18"/>
              </w:rPr>
              <w:lastRenderedPageBreak/>
              <w:t>МКУ Комитет культуры и спорта, администрации сельских поселений</w:t>
            </w:r>
          </w:p>
        </w:tc>
        <w:tc>
          <w:tcPr>
            <w:tcW w:w="234"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B36E41" w:rsidRPr="00C31BF6" w:rsidRDefault="00B36E41" w:rsidP="00B75738">
            <w:pPr>
              <w:spacing w:after="0" w:line="240" w:lineRule="auto"/>
              <w:contextualSpacing/>
              <w:jc w:val="center"/>
              <w:rPr>
                <w:rFonts w:ascii="Times New Roman" w:hAnsi="Times New Roman" w:cs="Times New Roman"/>
                <w:color w:val="000000"/>
                <w:sz w:val="20"/>
                <w:szCs w:val="20"/>
              </w:rPr>
            </w:pPr>
            <w:r w:rsidRPr="00C31BF6">
              <w:rPr>
                <w:rFonts w:ascii="Times New Roman" w:hAnsi="Times New Roman" w:cs="Times New Roman"/>
                <w:sz w:val="20"/>
                <w:szCs w:val="20"/>
              </w:rPr>
              <w:t>Увеличение спортивных сооружений на территории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Спортивное сооружение</w:t>
            </w:r>
          </w:p>
        </w:tc>
        <w:tc>
          <w:tcPr>
            <w:tcW w:w="281"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B36E41" w:rsidRPr="0040730B" w:rsidRDefault="00B36E41"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350,0</w:t>
            </w:r>
          </w:p>
        </w:tc>
        <w:tc>
          <w:tcPr>
            <w:tcW w:w="371"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400,0</w:t>
            </w:r>
          </w:p>
        </w:tc>
      </w:tr>
      <w:tr w:rsidR="00B36E41" w:rsidRPr="0040730B" w:rsidTr="00B36E41">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B36E41" w:rsidRDefault="00B36E41" w:rsidP="007C425B">
            <w:pPr>
              <w:pStyle w:val="ConsPlusCell"/>
              <w:widowControl/>
              <w:contextualSpacing/>
              <w:rPr>
                <w:rFonts w:ascii="Times New Roman" w:hAnsi="Times New Roman" w:cs="Times New Roman"/>
              </w:rPr>
            </w:pPr>
            <w:r>
              <w:rPr>
                <w:rFonts w:ascii="Times New Roman" w:hAnsi="Times New Roman" w:cs="Times New Roman"/>
              </w:rPr>
              <w:lastRenderedPageBreak/>
              <w:t>Основное мероприятие 1.5</w:t>
            </w:r>
          </w:p>
          <w:p w:rsidR="00B36E41" w:rsidRDefault="00B36E41" w:rsidP="00B36E41">
            <w:pPr>
              <w:pStyle w:val="3"/>
              <w:contextualSpacing/>
              <w:rPr>
                <w:b w:val="0"/>
                <w:bCs w:val="0"/>
                <w:sz w:val="22"/>
                <w:szCs w:val="22"/>
              </w:rPr>
            </w:pPr>
            <w:r>
              <w:rPr>
                <w:b w:val="0"/>
                <w:bCs w:val="0"/>
                <w:sz w:val="22"/>
                <w:szCs w:val="22"/>
              </w:rPr>
              <w:t>Строительство универсальной спортивной площадки в с. Старый Олов (софинансирование</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B36E41" w:rsidRPr="00B36E41" w:rsidRDefault="00B36E41" w:rsidP="00B36E41">
            <w:pPr>
              <w:contextualSpacing/>
              <w:jc w:val="center"/>
              <w:rPr>
                <w:rFonts w:ascii="Times New Roman" w:hAnsi="Times New Roman" w:cs="Times New Roman"/>
                <w:sz w:val="18"/>
                <w:szCs w:val="18"/>
              </w:rPr>
            </w:pPr>
            <w:r w:rsidRPr="00B36E41">
              <w:rPr>
                <w:rFonts w:ascii="Times New Roman" w:hAnsi="Times New Roman" w:cs="Times New Roman"/>
                <w:sz w:val="18"/>
                <w:szCs w:val="18"/>
              </w:rPr>
              <w:t>МКУ Комитет культуры и спорта, администрация СП «Старооловское»</w:t>
            </w:r>
          </w:p>
        </w:tc>
        <w:tc>
          <w:tcPr>
            <w:tcW w:w="234"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420" w:type="pct"/>
            <w:tcBorders>
              <w:top w:val="single" w:sz="4" w:space="0" w:color="auto"/>
              <w:left w:val="nil"/>
              <w:bottom w:val="single" w:sz="4" w:space="0" w:color="auto"/>
              <w:right w:val="single" w:sz="4" w:space="0" w:color="auto"/>
            </w:tcBorders>
            <w:shd w:val="clear" w:color="auto" w:fill="FFFFFF"/>
          </w:tcPr>
          <w:p w:rsidR="00B36E41" w:rsidRPr="00C31BF6" w:rsidRDefault="00B36E41" w:rsidP="00B36E41">
            <w:pPr>
              <w:spacing w:after="0" w:line="240" w:lineRule="auto"/>
              <w:contextualSpacing/>
              <w:jc w:val="center"/>
              <w:rPr>
                <w:rFonts w:ascii="Times New Roman" w:hAnsi="Times New Roman" w:cs="Times New Roman"/>
                <w:color w:val="000000"/>
                <w:sz w:val="20"/>
                <w:szCs w:val="20"/>
              </w:rPr>
            </w:pPr>
            <w:r w:rsidRPr="00C31BF6">
              <w:rPr>
                <w:rFonts w:ascii="Times New Roman" w:hAnsi="Times New Roman" w:cs="Times New Roman"/>
                <w:sz w:val="20"/>
                <w:szCs w:val="20"/>
              </w:rPr>
              <w:t>Увеличение спортивных сооружений на территории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Спортивное сооружение</w:t>
            </w:r>
          </w:p>
        </w:tc>
        <w:tc>
          <w:tcPr>
            <w:tcW w:w="281" w:type="pct"/>
            <w:tcBorders>
              <w:top w:val="single" w:sz="4" w:space="0" w:color="auto"/>
              <w:left w:val="nil"/>
              <w:bottom w:val="single" w:sz="4" w:space="0" w:color="auto"/>
              <w:right w:val="single" w:sz="4" w:space="0" w:color="auto"/>
            </w:tcBorders>
            <w:shd w:val="clear" w:color="auto" w:fill="FFFFFF"/>
          </w:tcPr>
          <w:p w:rsidR="00B36E41" w:rsidRDefault="00B36E41"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B36E41" w:rsidRDefault="00B36E41"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86"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1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1666,3</w:t>
            </w:r>
          </w:p>
        </w:tc>
        <w:tc>
          <w:tcPr>
            <w:tcW w:w="280"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6E41" w:rsidRPr="0040730B" w:rsidTr="00B36E41">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B36E41" w:rsidRDefault="00B36E41" w:rsidP="007C425B">
            <w:pPr>
              <w:pStyle w:val="ConsPlusCell"/>
              <w:widowControl/>
              <w:contextualSpacing/>
              <w:rPr>
                <w:rFonts w:ascii="Times New Roman" w:hAnsi="Times New Roman" w:cs="Times New Roman"/>
              </w:rPr>
            </w:pPr>
            <w:r>
              <w:rPr>
                <w:rFonts w:ascii="Times New Roman" w:hAnsi="Times New Roman" w:cs="Times New Roman"/>
              </w:rPr>
              <w:t>Основное мероприятие 1.6</w:t>
            </w:r>
          </w:p>
          <w:p w:rsidR="00B36E41" w:rsidRDefault="00B36E41" w:rsidP="00B36E41">
            <w:pPr>
              <w:pStyle w:val="3"/>
              <w:contextualSpacing/>
              <w:rPr>
                <w:b w:val="0"/>
                <w:bCs w:val="0"/>
                <w:sz w:val="22"/>
                <w:szCs w:val="22"/>
              </w:rPr>
            </w:pPr>
            <w:r>
              <w:rPr>
                <w:b w:val="0"/>
                <w:bCs w:val="0"/>
                <w:sz w:val="22"/>
                <w:szCs w:val="22"/>
              </w:rPr>
              <w:t xml:space="preserve">Строительство площадки ГТО </w:t>
            </w:r>
          </w:p>
          <w:p w:rsidR="00B36E41" w:rsidRDefault="00B36E41" w:rsidP="00B36E41">
            <w:pPr>
              <w:pStyle w:val="3"/>
              <w:contextualSpacing/>
              <w:rPr>
                <w:b w:val="0"/>
                <w:bCs w:val="0"/>
                <w:sz w:val="22"/>
                <w:szCs w:val="22"/>
              </w:rPr>
            </w:pPr>
            <w:r>
              <w:rPr>
                <w:b w:val="0"/>
                <w:bCs w:val="0"/>
                <w:sz w:val="22"/>
                <w:szCs w:val="22"/>
              </w:rPr>
              <w:t>(подготовка основания площадки)</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B36E41" w:rsidRPr="00B36E41" w:rsidRDefault="00B36E41" w:rsidP="00B36E41">
            <w:pPr>
              <w:contextualSpacing/>
              <w:jc w:val="center"/>
              <w:rPr>
                <w:rFonts w:ascii="Times New Roman" w:hAnsi="Times New Roman" w:cs="Times New Roman"/>
                <w:sz w:val="18"/>
                <w:szCs w:val="18"/>
              </w:rPr>
            </w:pPr>
            <w:r w:rsidRPr="00B36E41">
              <w:rPr>
                <w:rFonts w:ascii="Times New Roman" w:hAnsi="Times New Roman" w:cs="Times New Roman"/>
                <w:sz w:val="18"/>
                <w:szCs w:val="18"/>
              </w:rPr>
              <w:t>МКУ Комитет культуры и спорта</w:t>
            </w:r>
          </w:p>
        </w:tc>
        <w:tc>
          <w:tcPr>
            <w:tcW w:w="234" w:type="pct"/>
            <w:tcBorders>
              <w:top w:val="single" w:sz="4" w:space="0" w:color="auto"/>
              <w:left w:val="nil"/>
              <w:bottom w:val="single" w:sz="4" w:space="0" w:color="auto"/>
              <w:right w:val="single" w:sz="4" w:space="0" w:color="auto"/>
            </w:tcBorders>
            <w:shd w:val="clear" w:color="auto" w:fill="FFFFFF"/>
          </w:tcPr>
          <w:p w:rsidR="00B36E41"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B36E41"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420" w:type="pct"/>
            <w:tcBorders>
              <w:top w:val="single" w:sz="4" w:space="0" w:color="auto"/>
              <w:left w:val="nil"/>
              <w:bottom w:val="single" w:sz="4" w:space="0" w:color="auto"/>
              <w:right w:val="single" w:sz="4" w:space="0" w:color="auto"/>
            </w:tcBorders>
            <w:shd w:val="clear" w:color="auto" w:fill="FFFFFF"/>
          </w:tcPr>
          <w:p w:rsidR="00B36E41" w:rsidRPr="00C31BF6" w:rsidRDefault="00B36E41" w:rsidP="00B36E41">
            <w:pPr>
              <w:spacing w:after="0" w:line="240" w:lineRule="auto"/>
              <w:contextualSpacing/>
              <w:jc w:val="center"/>
              <w:rPr>
                <w:rFonts w:ascii="Times New Roman" w:hAnsi="Times New Roman" w:cs="Times New Roman"/>
                <w:color w:val="000000"/>
                <w:sz w:val="20"/>
                <w:szCs w:val="20"/>
              </w:rPr>
            </w:pPr>
            <w:r w:rsidRPr="00C31BF6">
              <w:rPr>
                <w:rFonts w:ascii="Times New Roman" w:hAnsi="Times New Roman" w:cs="Times New Roman"/>
                <w:sz w:val="20"/>
                <w:szCs w:val="20"/>
              </w:rPr>
              <w:t>Увеличение спортивных сооружений на территории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Спортивное сооружение</w:t>
            </w:r>
          </w:p>
        </w:tc>
        <w:tc>
          <w:tcPr>
            <w:tcW w:w="281" w:type="pct"/>
            <w:tcBorders>
              <w:top w:val="single" w:sz="4" w:space="0" w:color="auto"/>
              <w:left w:val="nil"/>
              <w:bottom w:val="single" w:sz="4" w:space="0" w:color="auto"/>
              <w:right w:val="single" w:sz="4" w:space="0" w:color="auto"/>
            </w:tcBorders>
            <w:shd w:val="clear" w:color="auto" w:fill="FFFFFF"/>
          </w:tcPr>
          <w:p w:rsidR="00B36E41" w:rsidRDefault="00B36E41"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B36E41" w:rsidRDefault="00B36E41"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86"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1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600,00</w:t>
            </w:r>
          </w:p>
        </w:tc>
        <w:tc>
          <w:tcPr>
            <w:tcW w:w="280"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F54EC" w:rsidRPr="0040730B" w:rsidTr="00E4463F">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pStyle w:val="ConsPlusCell"/>
              <w:widowControl/>
              <w:contextualSpacing/>
              <w:rPr>
                <w:rFonts w:ascii="Times New Roman" w:hAnsi="Times New Roman" w:cs="Times New Roman"/>
                <w:b/>
                <w:bCs/>
              </w:rPr>
            </w:pPr>
            <w:r w:rsidRPr="0040730B">
              <w:rPr>
                <w:rFonts w:ascii="Times New Roman" w:hAnsi="Times New Roman" w:cs="Times New Roman"/>
                <w:b/>
                <w:bCs/>
              </w:rPr>
              <w:t xml:space="preserve">Итого  </w:t>
            </w:r>
          </w:p>
          <w:p w:rsidR="000C7097" w:rsidRPr="0040730B" w:rsidRDefault="000C7097" w:rsidP="00B75738">
            <w:pPr>
              <w:pStyle w:val="ConsPlusCell"/>
              <w:widowControl/>
              <w:contextualSpacing/>
              <w:rPr>
                <w:rFonts w:ascii="Times New Roman" w:hAnsi="Times New Roman" w:cs="Times New Roman"/>
              </w:rPr>
            </w:pPr>
            <w:r w:rsidRPr="0040730B">
              <w:rPr>
                <w:rFonts w:ascii="Times New Roman" w:hAnsi="Times New Roman" w:cs="Times New Roman"/>
                <w:b/>
                <w:bCs/>
              </w:rPr>
              <w:t>по муниципальной программе</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b/>
                <w:bCs/>
                <w:lang w:val="en-US"/>
              </w:rPr>
            </w:pPr>
            <w:r w:rsidRPr="0040730B">
              <w:rPr>
                <w:rFonts w:ascii="Times New Roman" w:hAnsi="Times New Roman" w:cs="Times New Roman"/>
                <w:b/>
                <w:bCs/>
                <w:lang w:val="en-US"/>
              </w:rPr>
              <w:t>X</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42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474B0C"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3520,5</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474B0C"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3494,8</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474B0C"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3978,4</w:t>
            </w:r>
          </w:p>
        </w:tc>
      </w:tr>
    </w:tbl>
    <w:p w:rsidR="00032EB7" w:rsidRPr="00852554" w:rsidRDefault="00032EB7" w:rsidP="009A5D55">
      <w:pPr>
        <w:spacing w:before="100" w:beforeAutospacing="1" w:after="100" w:afterAutospacing="1"/>
        <w:outlineLvl w:val="3"/>
        <w:rPr>
          <w:b/>
          <w:bCs/>
        </w:rPr>
      </w:pPr>
    </w:p>
    <w:sectPr w:rsidR="00032EB7" w:rsidRPr="00852554" w:rsidSect="003518E1">
      <w:pgSz w:w="16838" w:h="11906" w:orient="landscape" w:code="9"/>
      <w:pgMar w:top="709" w:right="1134" w:bottom="1276" w:left="1134" w:header="709" w:footer="709" w:gutter="0"/>
      <w:paperSrc w:first="101"/>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FE" w:rsidRDefault="004A52FE" w:rsidP="008B1718">
      <w:pPr>
        <w:spacing w:after="0" w:line="240" w:lineRule="auto"/>
      </w:pPr>
      <w:r>
        <w:separator/>
      </w:r>
    </w:p>
  </w:endnote>
  <w:endnote w:type="continuationSeparator" w:id="0">
    <w:p w:rsidR="004A52FE" w:rsidRDefault="004A52FE" w:rsidP="008B1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41" w:rsidRDefault="00B36E41">
    <w:pPr>
      <w:pStyle w:val="a9"/>
      <w:jc w:val="right"/>
    </w:pPr>
  </w:p>
  <w:p w:rsidR="00B36E41" w:rsidRDefault="00B36E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FE" w:rsidRDefault="004A52FE" w:rsidP="008B1718">
      <w:pPr>
        <w:spacing w:after="0" w:line="240" w:lineRule="auto"/>
      </w:pPr>
      <w:r>
        <w:separator/>
      </w:r>
    </w:p>
  </w:footnote>
  <w:footnote w:type="continuationSeparator" w:id="0">
    <w:p w:rsidR="004A52FE" w:rsidRDefault="004A52FE" w:rsidP="008B1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C3C"/>
    <w:multiLevelType w:val="hybridMultilevel"/>
    <w:tmpl w:val="49E42DD6"/>
    <w:lvl w:ilvl="0" w:tplc="22CEBE7C">
      <w:start w:val="1"/>
      <w:numFmt w:val="decimal"/>
      <w:lvlText w:val="%1)"/>
      <w:lvlJc w:val="left"/>
      <w:pPr>
        <w:ind w:left="780"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565BC5"/>
    <w:multiLevelType w:val="multilevel"/>
    <w:tmpl w:val="C318132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201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8106508"/>
    <w:multiLevelType w:val="hybridMultilevel"/>
    <w:tmpl w:val="5D32DAFA"/>
    <w:lvl w:ilvl="0" w:tplc="A6E673E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CA6077"/>
    <w:multiLevelType w:val="hybridMultilevel"/>
    <w:tmpl w:val="67327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132F9"/>
    <w:multiLevelType w:val="hybridMultilevel"/>
    <w:tmpl w:val="458694C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8C66AF"/>
    <w:multiLevelType w:val="multilevel"/>
    <w:tmpl w:val="11B810F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rPr>
    </w:lvl>
    <w:lvl w:ilvl="3">
      <w:start w:val="201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6B2175D"/>
    <w:multiLevelType w:val="hybridMultilevel"/>
    <w:tmpl w:val="B930D7CC"/>
    <w:lvl w:ilvl="0" w:tplc="4CC0F312">
      <w:start w:val="1"/>
      <w:numFmt w:val="decimal"/>
      <w:lvlText w:val="%1."/>
      <w:lvlJc w:val="left"/>
      <w:pPr>
        <w:ind w:left="1429" w:hanging="360"/>
      </w:pPr>
      <w:rPr>
        <w:rFonts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CA1662"/>
    <w:multiLevelType w:val="hybridMultilevel"/>
    <w:tmpl w:val="A1BE84F0"/>
    <w:lvl w:ilvl="0" w:tplc="51FEDBD6">
      <w:start w:val="1"/>
      <w:numFmt w:val="decimal"/>
      <w:lvlText w:val="%1."/>
      <w:lvlJc w:val="left"/>
      <w:pPr>
        <w:ind w:left="1050" w:hanging="360"/>
      </w:pPr>
      <w:rPr>
        <w:rFonts w:cs="Times New Roman"/>
        <w:b/>
      </w:rPr>
    </w:lvl>
    <w:lvl w:ilvl="1" w:tplc="04190019">
      <w:start w:val="1"/>
      <w:numFmt w:val="lowerLetter"/>
      <w:lvlText w:val="%2."/>
      <w:lvlJc w:val="left"/>
      <w:pPr>
        <w:ind w:left="1770" w:hanging="360"/>
      </w:pPr>
      <w:rPr>
        <w:rFonts w:cs="Times New Roman"/>
      </w:rPr>
    </w:lvl>
    <w:lvl w:ilvl="2" w:tplc="0419001B">
      <w:start w:val="1"/>
      <w:numFmt w:val="lowerRoman"/>
      <w:lvlText w:val="%3."/>
      <w:lvlJc w:val="right"/>
      <w:pPr>
        <w:ind w:left="249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403E03"/>
    <w:multiLevelType w:val="hybridMultilevel"/>
    <w:tmpl w:val="A1244900"/>
    <w:lvl w:ilvl="0" w:tplc="72FEE96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9">
    <w:nsid w:val="41C0292F"/>
    <w:multiLevelType w:val="multilevel"/>
    <w:tmpl w:val="56E89D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66720B1"/>
    <w:multiLevelType w:val="hybridMultilevel"/>
    <w:tmpl w:val="5D32DAFA"/>
    <w:lvl w:ilvl="0" w:tplc="A6E673E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4C024C"/>
    <w:multiLevelType w:val="hybridMultilevel"/>
    <w:tmpl w:val="5D32DAFA"/>
    <w:lvl w:ilvl="0" w:tplc="A6E673E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F3083D"/>
    <w:multiLevelType w:val="hybridMultilevel"/>
    <w:tmpl w:val="6CE86C72"/>
    <w:lvl w:ilvl="0" w:tplc="CAA6B70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52874700"/>
    <w:multiLevelType w:val="hybridMultilevel"/>
    <w:tmpl w:val="EC6C7966"/>
    <w:lvl w:ilvl="0" w:tplc="5BAC5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E69223C"/>
    <w:multiLevelType w:val="hybridMultilevel"/>
    <w:tmpl w:val="EA7E7866"/>
    <w:lvl w:ilvl="0" w:tplc="4678D7CE">
      <w:start w:val="4"/>
      <w:numFmt w:val="decimal"/>
      <w:lvlText w:val="%1."/>
      <w:lvlJc w:val="left"/>
      <w:pPr>
        <w:ind w:left="1429" w:hanging="360"/>
      </w:pPr>
      <w:rPr>
        <w:rFonts w:cs="Times New Roman"/>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D71F23"/>
    <w:multiLevelType w:val="hybridMultilevel"/>
    <w:tmpl w:val="79F8C55A"/>
    <w:lvl w:ilvl="0" w:tplc="85E4FD0C">
      <w:start w:val="9"/>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AA0D35"/>
    <w:multiLevelType w:val="multilevel"/>
    <w:tmpl w:val="CFDEEF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6A3B15C6"/>
    <w:multiLevelType w:val="hybridMultilevel"/>
    <w:tmpl w:val="86BA3290"/>
    <w:lvl w:ilvl="0" w:tplc="4BF0A56A">
      <w:start w:val="1"/>
      <w:numFmt w:val="decimal"/>
      <w:lvlText w:val="%1."/>
      <w:lvlJc w:val="left"/>
      <w:pPr>
        <w:ind w:left="1789" w:hanging="108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AB743A7"/>
    <w:multiLevelType w:val="multilevel"/>
    <w:tmpl w:val="11B810F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rPr>
    </w:lvl>
    <w:lvl w:ilvl="3">
      <w:start w:val="201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71105510"/>
    <w:multiLevelType w:val="hybridMultilevel"/>
    <w:tmpl w:val="12F0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47F83"/>
    <w:multiLevelType w:val="hybridMultilevel"/>
    <w:tmpl w:val="E9F4E9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B6293B"/>
    <w:multiLevelType w:val="hybridMultilevel"/>
    <w:tmpl w:val="D7BA7A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810BEF"/>
    <w:multiLevelType w:val="hybridMultilevel"/>
    <w:tmpl w:val="9B22D474"/>
    <w:lvl w:ilvl="0" w:tplc="1A9C4AB6">
      <w:start w:val="1"/>
      <w:numFmt w:val="decimal"/>
      <w:lvlText w:val="%1."/>
      <w:lvlJc w:val="left"/>
      <w:pPr>
        <w:ind w:left="1735" w:hanging="10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Override w:ilvl="1">
      <w:startOverride w:val="1"/>
    </w:lvlOverride>
    <w:lvlOverride w:ilvl="2">
      <w:startOverride w:val="1"/>
    </w:lvlOverride>
    <w:lvlOverride w:ilvl="3">
      <w:startOverride w:val="2012"/>
    </w:lvlOverride>
    <w:lvlOverride w:ilvl="4"/>
    <w:lvlOverride w:ilvl="5"/>
    <w:lvlOverride w:ilvl="6"/>
    <w:lvlOverride w:ilvl="7"/>
    <w:lvlOverride w:ilvl="8"/>
  </w:num>
  <w:num w:numId="21">
    <w:abstractNumId w:val="1"/>
  </w:num>
  <w:num w:numId="22">
    <w:abstractNumId w:val="1"/>
    <w:lvlOverride w:ilvl="0"/>
    <w:lvlOverride w:ilvl="1">
      <w:startOverride w:val="2013"/>
    </w:lvlOverride>
    <w:lvlOverride w:ilvl="2"/>
    <w:lvlOverride w:ilvl="3"/>
    <w:lvlOverride w:ilvl="4"/>
    <w:lvlOverride w:ilvl="5"/>
    <w:lvlOverride w:ilvl="6"/>
    <w:lvlOverride w:ilvl="7"/>
    <w:lvlOverride w:ilvl="8"/>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0"/>
  </w:num>
  <w:num w:numId="33">
    <w:abstractNumId w:val="12"/>
  </w:num>
  <w:num w:numId="34">
    <w:abstractNumId w:val="9"/>
  </w:num>
  <w:num w:numId="35">
    <w:abstractNumId w:val="18"/>
  </w:num>
  <w:num w:numId="36">
    <w:abstractNumId w:val="3"/>
  </w:num>
  <w:num w:numId="37">
    <w:abstractNumId w:val="13"/>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32EB7"/>
    <w:rsid w:val="00001F25"/>
    <w:rsid w:val="00032EB7"/>
    <w:rsid w:val="00051A02"/>
    <w:rsid w:val="000702B2"/>
    <w:rsid w:val="00095C63"/>
    <w:rsid w:val="000A6DE1"/>
    <w:rsid w:val="000B2907"/>
    <w:rsid w:val="000C7097"/>
    <w:rsid w:val="000C7F51"/>
    <w:rsid w:val="000F3FC2"/>
    <w:rsid w:val="00130546"/>
    <w:rsid w:val="001432FE"/>
    <w:rsid w:val="00146479"/>
    <w:rsid w:val="001540FB"/>
    <w:rsid w:val="0016584B"/>
    <w:rsid w:val="00176A3E"/>
    <w:rsid w:val="00176F3D"/>
    <w:rsid w:val="001B118C"/>
    <w:rsid w:val="001C02E2"/>
    <w:rsid w:val="001D1B2B"/>
    <w:rsid w:val="001D7270"/>
    <w:rsid w:val="001F54EC"/>
    <w:rsid w:val="0020345F"/>
    <w:rsid w:val="002236B2"/>
    <w:rsid w:val="002315FF"/>
    <w:rsid w:val="002934FF"/>
    <w:rsid w:val="00322CED"/>
    <w:rsid w:val="00350F95"/>
    <w:rsid w:val="003518E1"/>
    <w:rsid w:val="003701B0"/>
    <w:rsid w:val="003879DA"/>
    <w:rsid w:val="003976E0"/>
    <w:rsid w:val="003B30E6"/>
    <w:rsid w:val="003B463B"/>
    <w:rsid w:val="003C3E91"/>
    <w:rsid w:val="003D7834"/>
    <w:rsid w:val="003F1893"/>
    <w:rsid w:val="0042402A"/>
    <w:rsid w:val="00447B1D"/>
    <w:rsid w:val="00454ECC"/>
    <w:rsid w:val="00474B0C"/>
    <w:rsid w:val="00475889"/>
    <w:rsid w:val="004773AC"/>
    <w:rsid w:val="00492503"/>
    <w:rsid w:val="004A0991"/>
    <w:rsid w:val="004A3160"/>
    <w:rsid w:val="004A52FE"/>
    <w:rsid w:val="004C2FC0"/>
    <w:rsid w:val="004F1058"/>
    <w:rsid w:val="004F56F7"/>
    <w:rsid w:val="0051781B"/>
    <w:rsid w:val="00526ED0"/>
    <w:rsid w:val="005332AB"/>
    <w:rsid w:val="00547A8B"/>
    <w:rsid w:val="0058184C"/>
    <w:rsid w:val="005A1429"/>
    <w:rsid w:val="005A5396"/>
    <w:rsid w:val="005E0E0A"/>
    <w:rsid w:val="006054A6"/>
    <w:rsid w:val="00606FCF"/>
    <w:rsid w:val="006430C7"/>
    <w:rsid w:val="00650387"/>
    <w:rsid w:val="00665C5E"/>
    <w:rsid w:val="0067304F"/>
    <w:rsid w:val="006E0D0A"/>
    <w:rsid w:val="006E671E"/>
    <w:rsid w:val="0070089C"/>
    <w:rsid w:val="0070567A"/>
    <w:rsid w:val="007626F0"/>
    <w:rsid w:val="00780207"/>
    <w:rsid w:val="007852A5"/>
    <w:rsid w:val="00791F93"/>
    <w:rsid w:val="007959FE"/>
    <w:rsid w:val="007A48A8"/>
    <w:rsid w:val="007A672B"/>
    <w:rsid w:val="007C3EDC"/>
    <w:rsid w:val="007C425B"/>
    <w:rsid w:val="007D266D"/>
    <w:rsid w:val="007D6F3A"/>
    <w:rsid w:val="007E1DC3"/>
    <w:rsid w:val="007E54C3"/>
    <w:rsid w:val="007F2F96"/>
    <w:rsid w:val="00815869"/>
    <w:rsid w:val="00831431"/>
    <w:rsid w:val="00841373"/>
    <w:rsid w:val="00845C06"/>
    <w:rsid w:val="008565C6"/>
    <w:rsid w:val="00856C38"/>
    <w:rsid w:val="0086621B"/>
    <w:rsid w:val="008947B0"/>
    <w:rsid w:val="008A61E6"/>
    <w:rsid w:val="008B1718"/>
    <w:rsid w:val="008D5CF1"/>
    <w:rsid w:val="008E0B8F"/>
    <w:rsid w:val="008E4FAE"/>
    <w:rsid w:val="008F0F9D"/>
    <w:rsid w:val="008F6FB7"/>
    <w:rsid w:val="009065DC"/>
    <w:rsid w:val="00916B2D"/>
    <w:rsid w:val="00926587"/>
    <w:rsid w:val="00926A36"/>
    <w:rsid w:val="00931821"/>
    <w:rsid w:val="00934513"/>
    <w:rsid w:val="00963669"/>
    <w:rsid w:val="00973D4D"/>
    <w:rsid w:val="00977D77"/>
    <w:rsid w:val="00986133"/>
    <w:rsid w:val="009952A7"/>
    <w:rsid w:val="009A5D55"/>
    <w:rsid w:val="009B7B53"/>
    <w:rsid w:val="009D3D15"/>
    <w:rsid w:val="009D6042"/>
    <w:rsid w:val="009D77B3"/>
    <w:rsid w:val="009E196E"/>
    <w:rsid w:val="009E4A1C"/>
    <w:rsid w:val="009F394F"/>
    <w:rsid w:val="00A243DC"/>
    <w:rsid w:val="00A2471E"/>
    <w:rsid w:val="00A2714F"/>
    <w:rsid w:val="00A34FDF"/>
    <w:rsid w:val="00A9547B"/>
    <w:rsid w:val="00AA4266"/>
    <w:rsid w:val="00AA7621"/>
    <w:rsid w:val="00AB0861"/>
    <w:rsid w:val="00AC1F71"/>
    <w:rsid w:val="00AC4150"/>
    <w:rsid w:val="00AC7400"/>
    <w:rsid w:val="00AE03E7"/>
    <w:rsid w:val="00AE3406"/>
    <w:rsid w:val="00AE4F49"/>
    <w:rsid w:val="00B12B8F"/>
    <w:rsid w:val="00B36E41"/>
    <w:rsid w:val="00B51AB2"/>
    <w:rsid w:val="00B60914"/>
    <w:rsid w:val="00B612F8"/>
    <w:rsid w:val="00B6573B"/>
    <w:rsid w:val="00B75738"/>
    <w:rsid w:val="00B76809"/>
    <w:rsid w:val="00B944E9"/>
    <w:rsid w:val="00B94F95"/>
    <w:rsid w:val="00B973C6"/>
    <w:rsid w:val="00B978F8"/>
    <w:rsid w:val="00BB3123"/>
    <w:rsid w:val="00BB7176"/>
    <w:rsid w:val="00BE0738"/>
    <w:rsid w:val="00BF26CE"/>
    <w:rsid w:val="00C13811"/>
    <w:rsid w:val="00C149B8"/>
    <w:rsid w:val="00C1643E"/>
    <w:rsid w:val="00C2463F"/>
    <w:rsid w:val="00C25329"/>
    <w:rsid w:val="00C3230B"/>
    <w:rsid w:val="00C40F0C"/>
    <w:rsid w:val="00C45149"/>
    <w:rsid w:val="00C5751C"/>
    <w:rsid w:val="00C63889"/>
    <w:rsid w:val="00C80ECA"/>
    <w:rsid w:val="00C90C27"/>
    <w:rsid w:val="00C94F7A"/>
    <w:rsid w:val="00CA1CF9"/>
    <w:rsid w:val="00CB1A2F"/>
    <w:rsid w:val="00CB2C53"/>
    <w:rsid w:val="00CB7302"/>
    <w:rsid w:val="00CD535B"/>
    <w:rsid w:val="00CD53AE"/>
    <w:rsid w:val="00CE7B8E"/>
    <w:rsid w:val="00CF50AE"/>
    <w:rsid w:val="00D16BF4"/>
    <w:rsid w:val="00D20E4F"/>
    <w:rsid w:val="00D2674B"/>
    <w:rsid w:val="00D37F2D"/>
    <w:rsid w:val="00D63083"/>
    <w:rsid w:val="00D7368A"/>
    <w:rsid w:val="00D82C26"/>
    <w:rsid w:val="00D85F20"/>
    <w:rsid w:val="00DC766F"/>
    <w:rsid w:val="00DD3EB6"/>
    <w:rsid w:val="00DF3F00"/>
    <w:rsid w:val="00DF4996"/>
    <w:rsid w:val="00E11C59"/>
    <w:rsid w:val="00E141C1"/>
    <w:rsid w:val="00E40F34"/>
    <w:rsid w:val="00E4463F"/>
    <w:rsid w:val="00E70F79"/>
    <w:rsid w:val="00E71A50"/>
    <w:rsid w:val="00E72007"/>
    <w:rsid w:val="00E832A4"/>
    <w:rsid w:val="00EC2659"/>
    <w:rsid w:val="00ED0D25"/>
    <w:rsid w:val="00EF586F"/>
    <w:rsid w:val="00F100C7"/>
    <w:rsid w:val="00F47FCD"/>
    <w:rsid w:val="00F732DF"/>
    <w:rsid w:val="00F855C1"/>
    <w:rsid w:val="00F96F17"/>
    <w:rsid w:val="00FA3C11"/>
    <w:rsid w:val="00FA5F2E"/>
    <w:rsid w:val="00FA7F30"/>
    <w:rsid w:val="00FF6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18"/>
  </w:style>
  <w:style w:type="paragraph" w:styleId="1">
    <w:name w:val="heading 1"/>
    <w:basedOn w:val="a"/>
    <w:next w:val="a"/>
    <w:link w:val="10"/>
    <w:qFormat/>
    <w:rsid w:val="00032EB7"/>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unhideWhenUsed/>
    <w:qFormat/>
    <w:rsid w:val="00032EB7"/>
    <w:pPr>
      <w:keepNext/>
      <w:spacing w:after="0" w:line="240" w:lineRule="auto"/>
      <w:jc w:val="center"/>
      <w:outlineLvl w:val="1"/>
    </w:pPr>
    <w:rPr>
      <w:rFonts w:ascii="Times New Roman" w:eastAsia="Times New Roman" w:hAnsi="Times New Roman" w:cs="Times New Roman"/>
      <w:b/>
      <w:bCs/>
      <w:sz w:val="40"/>
      <w:szCs w:val="24"/>
    </w:rPr>
  </w:style>
  <w:style w:type="paragraph" w:styleId="3">
    <w:name w:val="heading 3"/>
    <w:basedOn w:val="a"/>
    <w:next w:val="a"/>
    <w:link w:val="30"/>
    <w:uiPriority w:val="99"/>
    <w:unhideWhenUsed/>
    <w:qFormat/>
    <w:rsid w:val="00032EB7"/>
    <w:pPr>
      <w:keepNext/>
      <w:tabs>
        <w:tab w:val="left" w:pos="0"/>
      </w:tabs>
      <w:spacing w:after="0" w:line="240" w:lineRule="auto"/>
      <w:jc w:val="both"/>
      <w:outlineLvl w:val="2"/>
    </w:pPr>
    <w:rPr>
      <w:rFonts w:ascii="Times New Roman" w:eastAsia="Times New Roman" w:hAnsi="Times New Roman" w:cs="Times New Roman"/>
      <w:b/>
      <w:bCs/>
      <w:sz w:val="28"/>
      <w:szCs w:val="24"/>
    </w:rPr>
  </w:style>
  <w:style w:type="paragraph" w:styleId="4">
    <w:name w:val="heading 4"/>
    <w:basedOn w:val="a"/>
    <w:next w:val="a"/>
    <w:link w:val="40"/>
    <w:uiPriority w:val="99"/>
    <w:semiHidden/>
    <w:unhideWhenUsed/>
    <w:qFormat/>
    <w:rsid w:val="00032EB7"/>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uiPriority w:val="9"/>
    <w:semiHidden/>
    <w:unhideWhenUsed/>
    <w:qFormat/>
    <w:rsid w:val="00032EB7"/>
    <w:pPr>
      <w:keepNext/>
      <w:spacing w:after="0" w:line="240" w:lineRule="auto"/>
      <w:jc w:val="both"/>
      <w:outlineLvl w:val="4"/>
    </w:pPr>
    <w:rPr>
      <w:rFonts w:ascii="Times New Roman" w:eastAsia="Times New Roman" w:hAnsi="Times New Roman" w:cs="Times New Roman"/>
      <w:b/>
      <w:sz w:val="20"/>
      <w:szCs w:val="20"/>
      <w:u w:val="single"/>
    </w:rPr>
  </w:style>
  <w:style w:type="paragraph" w:styleId="6">
    <w:name w:val="heading 6"/>
    <w:basedOn w:val="a"/>
    <w:next w:val="a"/>
    <w:link w:val="60"/>
    <w:uiPriority w:val="9"/>
    <w:semiHidden/>
    <w:unhideWhenUsed/>
    <w:qFormat/>
    <w:rsid w:val="00032EB7"/>
    <w:pPr>
      <w:keepNext/>
      <w:spacing w:after="0" w:line="240" w:lineRule="auto"/>
      <w:jc w:val="both"/>
      <w:outlineLvl w:val="5"/>
    </w:pPr>
    <w:rPr>
      <w:rFonts w:ascii="Times New Roman" w:eastAsia="Times New Roman" w:hAnsi="Times New Roman" w:cs="Times New Roman"/>
      <w:b/>
      <w:i/>
      <w:szCs w:val="20"/>
      <w:u w:val="single"/>
    </w:rPr>
  </w:style>
  <w:style w:type="paragraph" w:styleId="7">
    <w:name w:val="heading 7"/>
    <w:basedOn w:val="a"/>
    <w:next w:val="a"/>
    <w:link w:val="70"/>
    <w:uiPriority w:val="9"/>
    <w:semiHidden/>
    <w:unhideWhenUsed/>
    <w:qFormat/>
    <w:rsid w:val="00032EB7"/>
    <w:pPr>
      <w:keepNext/>
      <w:spacing w:after="0" w:line="240" w:lineRule="auto"/>
      <w:outlineLvl w:val="6"/>
    </w:pPr>
    <w:rPr>
      <w:rFonts w:ascii="Times New Roman" w:eastAsia="Times New Roman" w:hAnsi="Times New Roman" w:cs="Times New Roman"/>
      <w:b/>
      <w:i/>
      <w:sz w:val="20"/>
      <w:szCs w:val="20"/>
      <w:u w:val="single"/>
    </w:rPr>
  </w:style>
  <w:style w:type="paragraph" w:styleId="8">
    <w:name w:val="heading 8"/>
    <w:basedOn w:val="a"/>
    <w:next w:val="a"/>
    <w:link w:val="80"/>
    <w:uiPriority w:val="9"/>
    <w:semiHidden/>
    <w:unhideWhenUsed/>
    <w:qFormat/>
    <w:rsid w:val="00032EB7"/>
    <w:pPr>
      <w:keepNext/>
      <w:spacing w:after="0" w:line="240" w:lineRule="auto"/>
      <w:jc w:val="center"/>
      <w:outlineLvl w:val="7"/>
    </w:pPr>
    <w:rPr>
      <w:rFonts w:ascii="Times New Roman" w:eastAsia="Times New Roman" w:hAnsi="Times New Roman" w:cs="Times New Roman"/>
      <w:b/>
      <w:sz w:val="20"/>
      <w:szCs w:val="20"/>
    </w:rPr>
  </w:style>
  <w:style w:type="paragraph" w:styleId="9">
    <w:name w:val="heading 9"/>
    <w:basedOn w:val="a"/>
    <w:next w:val="a"/>
    <w:link w:val="90"/>
    <w:uiPriority w:val="9"/>
    <w:semiHidden/>
    <w:unhideWhenUsed/>
    <w:qFormat/>
    <w:rsid w:val="00032EB7"/>
    <w:pPr>
      <w:keepNext/>
      <w:spacing w:after="0" w:line="240" w:lineRule="auto"/>
      <w:jc w:val="both"/>
      <w:outlineLvl w:val="8"/>
    </w:pPr>
    <w:rPr>
      <w:rFonts w:ascii="Times New Roman" w:eastAsia="Times New Roman" w:hAnsi="Times New Roman" w:cs="Times New Roman"/>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EB7"/>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032EB7"/>
    <w:rPr>
      <w:rFonts w:ascii="Times New Roman" w:eastAsia="Times New Roman" w:hAnsi="Times New Roman" w:cs="Times New Roman"/>
      <w:b/>
      <w:bCs/>
      <w:sz w:val="40"/>
      <w:szCs w:val="24"/>
    </w:rPr>
  </w:style>
  <w:style w:type="character" w:customStyle="1" w:styleId="30">
    <w:name w:val="Заголовок 3 Знак"/>
    <w:basedOn w:val="a0"/>
    <w:link w:val="3"/>
    <w:uiPriority w:val="99"/>
    <w:rsid w:val="00032EB7"/>
    <w:rPr>
      <w:rFonts w:ascii="Times New Roman" w:eastAsia="Times New Roman" w:hAnsi="Times New Roman" w:cs="Times New Roman"/>
      <w:b/>
      <w:bCs/>
      <w:sz w:val="28"/>
      <w:szCs w:val="24"/>
    </w:rPr>
  </w:style>
  <w:style w:type="character" w:customStyle="1" w:styleId="40">
    <w:name w:val="Заголовок 4 Знак"/>
    <w:basedOn w:val="a0"/>
    <w:link w:val="4"/>
    <w:uiPriority w:val="99"/>
    <w:semiHidden/>
    <w:rsid w:val="00032EB7"/>
    <w:rPr>
      <w:rFonts w:ascii="Times New Roman" w:eastAsia="Times New Roman" w:hAnsi="Times New Roman" w:cs="Times New Roman"/>
      <w:sz w:val="24"/>
      <w:szCs w:val="20"/>
    </w:rPr>
  </w:style>
  <w:style w:type="character" w:customStyle="1" w:styleId="50">
    <w:name w:val="Заголовок 5 Знак"/>
    <w:basedOn w:val="a0"/>
    <w:link w:val="5"/>
    <w:uiPriority w:val="9"/>
    <w:semiHidden/>
    <w:rsid w:val="00032EB7"/>
    <w:rPr>
      <w:rFonts w:ascii="Times New Roman" w:eastAsia="Times New Roman" w:hAnsi="Times New Roman" w:cs="Times New Roman"/>
      <w:b/>
      <w:sz w:val="20"/>
      <w:szCs w:val="20"/>
      <w:u w:val="single"/>
    </w:rPr>
  </w:style>
  <w:style w:type="character" w:customStyle="1" w:styleId="60">
    <w:name w:val="Заголовок 6 Знак"/>
    <w:basedOn w:val="a0"/>
    <w:link w:val="6"/>
    <w:uiPriority w:val="9"/>
    <w:semiHidden/>
    <w:rsid w:val="00032EB7"/>
    <w:rPr>
      <w:rFonts w:ascii="Times New Roman" w:eastAsia="Times New Roman" w:hAnsi="Times New Roman" w:cs="Times New Roman"/>
      <w:b/>
      <w:i/>
      <w:szCs w:val="20"/>
      <w:u w:val="single"/>
    </w:rPr>
  </w:style>
  <w:style w:type="character" w:customStyle="1" w:styleId="70">
    <w:name w:val="Заголовок 7 Знак"/>
    <w:basedOn w:val="a0"/>
    <w:link w:val="7"/>
    <w:uiPriority w:val="9"/>
    <w:semiHidden/>
    <w:rsid w:val="00032EB7"/>
    <w:rPr>
      <w:rFonts w:ascii="Times New Roman" w:eastAsia="Times New Roman" w:hAnsi="Times New Roman" w:cs="Times New Roman"/>
      <w:b/>
      <w:i/>
      <w:sz w:val="20"/>
      <w:szCs w:val="20"/>
      <w:u w:val="single"/>
    </w:rPr>
  </w:style>
  <w:style w:type="character" w:customStyle="1" w:styleId="80">
    <w:name w:val="Заголовок 8 Знак"/>
    <w:basedOn w:val="a0"/>
    <w:link w:val="8"/>
    <w:uiPriority w:val="9"/>
    <w:semiHidden/>
    <w:rsid w:val="00032EB7"/>
    <w:rPr>
      <w:rFonts w:ascii="Times New Roman" w:eastAsia="Times New Roman" w:hAnsi="Times New Roman" w:cs="Times New Roman"/>
      <w:b/>
      <w:sz w:val="20"/>
      <w:szCs w:val="20"/>
    </w:rPr>
  </w:style>
  <w:style w:type="character" w:customStyle="1" w:styleId="90">
    <w:name w:val="Заголовок 9 Знак"/>
    <w:basedOn w:val="a0"/>
    <w:link w:val="9"/>
    <w:uiPriority w:val="9"/>
    <w:semiHidden/>
    <w:rsid w:val="00032EB7"/>
    <w:rPr>
      <w:rFonts w:ascii="Times New Roman" w:eastAsia="Times New Roman" w:hAnsi="Times New Roman" w:cs="Times New Roman"/>
      <w:b/>
      <w:szCs w:val="20"/>
      <w:u w:val="single"/>
    </w:rPr>
  </w:style>
  <w:style w:type="character" w:styleId="a3">
    <w:name w:val="Hyperlink"/>
    <w:basedOn w:val="a0"/>
    <w:uiPriority w:val="99"/>
    <w:semiHidden/>
    <w:unhideWhenUsed/>
    <w:rsid w:val="00032EB7"/>
    <w:rPr>
      <w:color w:val="0000FF"/>
      <w:u w:val="single"/>
    </w:rPr>
  </w:style>
  <w:style w:type="paragraph" w:styleId="HTML">
    <w:name w:val="HTML Preformatted"/>
    <w:basedOn w:val="a"/>
    <w:link w:val="HTML0"/>
    <w:semiHidden/>
    <w:unhideWhenUsed/>
    <w:rsid w:val="0003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032EB7"/>
    <w:rPr>
      <w:rFonts w:ascii="Courier New" w:eastAsia="Times New Roman" w:hAnsi="Courier New" w:cs="Courier New"/>
      <w:sz w:val="20"/>
      <w:szCs w:val="20"/>
    </w:rPr>
  </w:style>
  <w:style w:type="paragraph" w:styleId="a4">
    <w:name w:val="Normal (Web)"/>
    <w:basedOn w:val="a"/>
    <w:uiPriority w:val="99"/>
    <w:unhideWhenUsed/>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99"/>
    <w:semiHidden/>
    <w:unhideWhenUsed/>
    <w:rsid w:val="00032EB7"/>
    <w:pPr>
      <w:spacing w:after="0" w:line="240" w:lineRule="auto"/>
    </w:pPr>
    <w:rPr>
      <w:rFonts w:ascii="Times New Roman" w:eastAsia="Times New Roman" w:hAnsi="Times New Roman" w:cs="Times New Roman"/>
      <w:sz w:val="24"/>
      <w:szCs w:val="24"/>
    </w:rPr>
  </w:style>
  <w:style w:type="paragraph" w:styleId="21">
    <w:name w:val="toc 2"/>
    <w:basedOn w:val="a"/>
    <w:next w:val="a"/>
    <w:autoRedefine/>
    <w:uiPriority w:val="99"/>
    <w:semiHidden/>
    <w:unhideWhenUsed/>
    <w:rsid w:val="00032EB7"/>
    <w:pPr>
      <w:tabs>
        <w:tab w:val="right" w:leader="dot" w:pos="10478"/>
      </w:tabs>
      <w:spacing w:after="0" w:line="240" w:lineRule="auto"/>
      <w:outlineLvl w:val="7"/>
    </w:pPr>
    <w:rPr>
      <w:rFonts w:ascii="Times New Roman" w:eastAsia="Times New Roman" w:hAnsi="Times New Roman" w:cs="Times New Roman"/>
      <w:b/>
      <w:noProof/>
      <w:sz w:val="24"/>
      <w:szCs w:val="24"/>
    </w:rPr>
  </w:style>
  <w:style w:type="paragraph" w:styleId="31">
    <w:name w:val="toc 3"/>
    <w:basedOn w:val="a"/>
    <w:next w:val="a"/>
    <w:autoRedefine/>
    <w:uiPriority w:val="99"/>
    <w:semiHidden/>
    <w:unhideWhenUsed/>
    <w:rsid w:val="00032EB7"/>
    <w:pPr>
      <w:tabs>
        <w:tab w:val="right" w:leader="dot" w:pos="10478"/>
      </w:tabs>
      <w:spacing w:after="0" w:line="240" w:lineRule="auto"/>
      <w:outlineLvl w:val="2"/>
    </w:pPr>
    <w:rPr>
      <w:rFonts w:ascii="Times New Roman" w:eastAsia="Times New Roman" w:hAnsi="Times New Roman" w:cs="Times New Roman"/>
      <w:sz w:val="24"/>
      <w:szCs w:val="24"/>
    </w:rPr>
  </w:style>
  <w:style w:type="paragraph" w:styleId="41">
    <w:name w:val="toc 4"/>
    <w:basedOn w:val="a"/>
    <w:next w:val="a"/>
    <w:autoRedefine/>
    <w:uiPriority w:val="99"/>
    <w:semiHidden/>
    <w:unhideWhenUsed/>
    <w:rsid w:val="00032EB7"/>
    <w:pPr>
      <w:tabs>
        <w:tab w:val="right" w:leader="dot" w:pos="10478"/>
      </w:tabs>
      <w:spacing w:after="0" w:line="240" w:lineRule="auto"/>
      <w:outlineLvl w:val="3"/>
    </w:pPr>
    <w:rPr>
      <w:rFonts w:ascii="Times New Roman" w:eastAsia="Times New Roman" w:hAnsi="Times New Roman" w:cs="Times New Roman"/>
      <w:sz w:val="24"/>
      <w:szCs w:val="24"/>
    </w:rPr>
  </w:style>
  <w:style w:type="paragraph" w:styleId="51">
    <w:name w:val="toc 5"/>
    <w:basedOn w:val="a"/>
    <w:next w:val="a"/>
    <w:autoRedefine/>
    <w:uiPriority w:val="99"/>
    <w:semiHidden/>
    <w:unhideWhenUsed/>
    <w:rsid w:val="00032EB7"/>
    <w:pPr>
      <w:tabs>
        <w:tab w:val="right" w:leader="dot" w:pos="10478"/>
      </w:tabs>
      <w:spacing w:after="0" w:line="240" w:lineRule="auto"/>
      <w:outlineLvl w:val="7"/>
    </w:pPr>
    <w:rPr>
      <w:rFonts w:ascii="Times New Roman" w:eastAsia="Times New Roman" w:hAnsi="Times New Roman" w:cs="Times New Roman"/>
      <w:b/>
      <w:noProof/>
      <w:sz w:val="24"/>
      <w:szCs w:val="24"/>
    </w:rPr>
  </w:style>
  <w:style w:type="paragraph" w:styleId="61">
    <w:name w:val="toc 6"/>
    <w:basedOn w:val="a"/>
    <w:next w:val="a"/>
    <w:autoRedefine/>
    <w:uiPriority w:val="99"/>
    <w:semiHidden/>
    <w:unhideWhenUsed/>
    <w:rsid w:val="00032EB7"/>
    <w:pPr>
      <w:tabs>
        <w:tab w:val="right" w:leader="dot" w:pos="10478"/>
      </w:tabs>
      <w:spacing w:after="0" w:line="240" w:lineRule="auto"/>
      <w:outlineLvl w:val="5"/>
    </w:pPr>
    <w:rPr>
      <w:rFonts w:ascii="Times New Roman" w:eastAsia="Times New Roman" w:hAnsi="Times New Roman" w:cs="Times New Roman"/>
      <w:sz w:val="24"/>
      <w:szCs w:val="24"/>
    </w:rPr>
  </w:style>
  <w:style w:type="paragraph" w:styleId="71">
    <w:name w:val="toc 7"/>
    <w:basedOn w:val="a"/>
    <w:next w:val="a"/>
    <w:autoRedefine/>
    <w:uiPriority w:val="99"/>
    <w:semiHidden/>
    <w:unhideWhenUsed/>
    <w:rsid w:val="00032EB7"/>
    <w:pPr>
      <w:tabs>
        <w:tab w:val="right" w:leader="dot" w:pos="10478"/>
      </w:tabs>
      <w:spacing w:after="0" w:line="240" w:lineRule="auto"/>
      <w:outlineLvl w:val="6"/>
    </w:pPr>
    <w:rPr>
      <w:rFonts w:ascii="Times New Roman" w:eastAsia="Times New Roman" w:hAnsi="Times New Roman" w:cs="Times New Roman"/>
      <w:sz w:val="24"/>
      <w:szCs w:val="24"/>
    </w:rPr>
  </w:style>
  <w:style w:type="paragraph" w:styleId="81">
    <w:name w:val="toc 8"/>
    <w:basedOn w:val="a"/>
    <w:next w:val="a"/>
    <w:autoRedefine/>
    <w:uiPriority w:val="99"/>
    <w:semiHidden/>
    <w:unhideWhenUsed/>
    <w:rsid w:val="00032EB7"/>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uiPriority w:val="99"/>
    <w:semiHidden/>
    <w:unhideWhenUsed/>
    <w:rsid w:val="00032EB7"/>
    <w:pPr>
      <w:spacing w:after="0" w:line="240" w:lineRule="auto"/>
      <w:ind w:left="1920"/>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032EB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032EB7"/>
    <w:rPr>
      <w:rFonts w:ascii="Times New Roman" w:eastAsia="Times New Roman" w:hAnsi="Times New Roman" w:cs="Times New Roman"/>
      <w:sz w:val="20"/>
      <w:szCs w:val="20"/>
    </w:rPr>
  </w:style>
  <w:style w:type="paragraph" w:styleId="a7">
    <w:name w:val="header"/>
    <w:basedOn w:val="a"/>
    <w:link w:val="a8"/>
    <w:uiPriority w:val="99"/>
    <w:semiHidden/>
    <w:unhideWhenUsed/>
    <w:rsid w:val="00032EB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semiHidden/>
    <w:rsid w:val="00032EB7"/>
    <w:rPr>
      <w:rFonts w:ascii="Times New Roman" w:eastAsia="Times New Roman" w:hAnsi="Times New Roman" w:cs="Times New Roman"/>
      <w:sz w:val="20"/>
      <w:szCs w:val="20"/>
    </w:rPr>
  </w:style>
  <w:style w:type="paragraph" w:styleId="a9">
    <w:name w:val="footer"/>
    <w:basedOn w:val="a"/>
    <w:link w:val="aa"/>
    <w:uiPriority w:val="99"/>
    <w:unhideWhenUsed/>
    <w:rsid w:val="00032E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32EB7"/>
    <w:rPr>
      <w:rFonts w:ascii="Times New Roman" w:eastAsia="Times New Roman" w:hAnsi="Times New Roman" w:cs="Times New Roman"/>
      <w:sz w:val="24"/>
      <w:szCs w:val="24"/>
    </w:rPr>
  </w:style>
  <w:style w:type="paragraph" w:styleId="ab">
    <w:name w:val="caption"/>
    <w:basedOn w:val="a"/>
    <w:uiPriority w:val="99"/>
    <w:semiHidden/>
    <w:unhideWhenUsed/>
    <w:qFormat/>
    <w:rsid w:val="00032EB7"/>
    <w:pPr>
      <w:spacing w:after="0" w:line="240" w:lineRule="auto"/>
      <w:jc w:val="center"/>
    </w:pPr>
    <w:rPr>
      <w:rFonts w:ascii="Times New Roman" w:eastAsia="Times New Roman" w:hAnsi="Times New Roman" w:cs="Times New Roman"/>
      <w:b/>
      <w:sz w:val="72"/>
      <w:szCs w:val="20"/>
    </w:rPr>
  </w:style>
  <w:style w:type="paragraph" w:styleId="ac">
    <w:name w:val="Body Text"/>
    <w:aliases w:val="Знак"/>
    <w:basedOn w:val="a"/>
    <w:link w:val="ad"/>
    <w:uiPriority w:val="99"/>
    <w:unhideWhenUsed/>
    <w:rsid w:val="00032EB7"/>
    <w:pPr>
      <w:spacing w:after="160" w:line="240" w:lineRule="exact"/>
    </w:pPr>
    <w:rPr>
      <w:rFonts w:ascii="Verdana" w:eastAsia="Times New Roman" w:hAnsi="Verdana" w:cs="Times New Roman"/>
      <w:sz w:val="24"/>
      <w:szCs w:val="24"/>
      <w:lang w:val="en-US" w:eastAsia="en-US"/>
    </w:rPr>
  </w:style>
  <w:style w:type="character" w:customStyle="1" w:styleId="ad">
    <w:name w:val="Основной текст Знак"/>
    <w:aliases w:val="Знак Знак"/>
    <w:basedOn w:val="a0"/>
    <w:link w:val="ac"/>
    <w:uiPriority w:val="99"/>
    <w:rsid w:val="00032EB7"/>
    <w:rPr>
      <w:rFonts w:ascii="Verdana" w:eastAsia="Times New Roman" w:hAnsi="Verdana" w:cs="Times New Roman"/>
      <w:sz w:val="24"/>
      <w:szCs w:val="24"/>
      <w:lang w:val="en-US" w:eastAsia="en-US"/>
    </w:rPr>
  </w:style>
  <w:style w:type="paragraph" w:styleId="ae">
    <w:name w:val="List"/>
    <w:basedOn w:val="ac"/>
    <w:uiPriority w:val="99"/>
    <w:semiHidden/>
    <w:unhideWhenUsed/>
    <w:rsid w:val="00032EB7"/>
    <w:pPr>
      <w:suppressAutoHyphens/>
      <w:spacing w:after="0" w:line="240" w:lineRule="auto"/>
      <w:jc w:val="both"/>
    </w:pPr>
    <w:rPr>
      <w:rFonts w:ascii="Arial" w:hAnsi="Arial" w:cs="Tahoma"/>
      <w:szCs w:val="20"/>
      <w:lang w:val="ru-RU" w:eastAsia="ar-SA"/>
    </w:rPr>
  </w:style>
  <w:style w:type="paragraph" w:styleId="af">
    <w:name w:val="Title"/>
    <w:basedOn w:val="a"/>
    <w:link w:val="af0"/>
    <w:uiPriority w:val="10"/>
    <w:qFormat/>
    <w:rsid w:val="00032EB7"/>
    <w:pPr>
      <w:spacing w:after="0" w:line="240" w:lineRule="auto"/>
      <w:jc w:val="center"/>
    </w:pPr>
    <w:rPr>
      <w:rFonts w:ascii="Times New Roman" w:eastAsia="Times New Roman" w:hAnsi="Times New Roman" w:cs="Times New Roman"/>
      <w:b/>
      <w:sz w:val="28"/>
      <w:szCs w:val="20"/>
      <w:u w:val="single"/>
    </w:rPr>
  </w:style>
  <w:style w:type="character" w:customStyle="1" w:styleId="af0">
    <w:name w:val="Название Знак"/>
    <w:basedOn w:val="a0"/>
    <w:link w:val="af"/>
    <w:uiPriority w:val="10"/>
    <w:rsid w:val="00032EB7"/>
    <w:rPr>
      <w:rFonts w:ascii="Times New Roman" w:eastAsia="Times New Roman" w:hAnsi="Times New Roman" w:cs="Times New Roman"/>
      <w:b/>
      <w:sz w:val="28"/>
      <w:szCs w:val="20"/>
      <w:u w:val="single"/>
    </w:rPr>
  </w:style>
  <w:style w:type="paragraph" w:styleId="af1">
    <w:name w:val="Body Text Indent"/>
    <w:basedOn w:val="a"/>
    <w:link w:val="af2"/>
    <w:uiPriority w:val="99"/>
    <w:semiHidden/>
    <w:unhideWhenUsed/>
    <w:rsid w:val="00032EB7"/>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032EB7"/>
    <w:rPr>
      <w:rFonts w:ascii="Times New Roman" w:eastAsia="Times New Roman" w:hAnsi="Times New Roman" w:cs="Times New Roman"/>
      <w:sz w:val="24"/>
      <w:szCs w:val="24"/>
    </w:rPr>
  </w:style>
  <w:style w:type="paragraph" w:styleId="af3">
    <w:name w:val="Subtitle"/>
    <w:basedOn w:val="a"/>
    <w:link w:val="af4"/>
    <w:uiPriority w:val="11"/>
    <w:qFormat/>
    <w:rsid w:val="00032EB7"/>
    <w:pPr>
      <w:spacing w:after="0" w:line="240" w:lineRule="auto"/>
      <w:jc w:val="both"/>
    </w:pPr>
    <w:rPr>
      <w:rFonts w:ascii="Times New Roman" w:eastAsia="Times New Roman" w:hAnsi="Times New Roman" w:cs="Times New Roman"/>
      <w:sz w:val="24"/>
      <w:szCs w:val="20"/>
    </w:rPr>
  </w:style>
  <w:style w:type="character" w:customStyle="1" w:styleId="af4">
    <w:name w:val="Подзаголовок Знак"/>
    <w:basedOn w:val="a0"/>
    <w:link w:val="af3"/>
    <w:uiPriority w:val="11"/>
    <w:rsid w:val="00032EB7"/>
    <w:rPr>
      <w:rFonts w:ascii="Times New Roman" w:eastAsia="Times New Roman" w:hAnsi="Times New Roman" w:cs="Times New Roman"/>
      <w:sz w:val="24"/>
      <w:szCs w:val="20"/>
    </w:rPr>
  </w:style>
  <w:style w:type="paragraph" w:styleId="22">
    <w:name w:val="Body Text 2"/>
    <w:basedOn w:val="a"/>
    <w:link w:val="23"/>
    <w:uiPriority w:val="99"/>
    <w:semiHidden/>
    <w:unhideWhenUsed/>
    <w:rsid w:val="00032EB7"/>
    <w:pPr>
      <w:spacing w:after="0" w:line="240" w:lineRule="auto"/>
      <w:jc w:val="both"/>
    </w:pPr>
    <w:rPr>
      <w:rFonts w:ascii="Times New Roman" w:eastAsia="Times New Roman" w:hAnsi="Times New Roman" w:cs="Times New Roman"/>
      <w:b/>
      <w:i/>
      <w:sz w:val="24"/>
      <w:szCs w:val="20"/>
    </w:rPr>
  </w:style>
  <w:style w:type="character" w:customStyle="1" w:styleId="23">
    <w:name w:val="Основной текст 2 Знак"/>
    <w:basedOn w:val="a0"/>
    <w:link w:val="22"/>
    <w:uiPriority w:val="99"/>
    <w:semiHidden/>
    <w:rsid w:val="00032EB7"/>
    <w:rPr>
      <w:rFonts w:ascii="Times New Roman" w:eastAsia="Times New Roman" w:hAnsi="Times New Roman" w:cs="Times New Roman"/>
      <w:b/>
      <w:i/>
      <w:sz w:val="24"/>
      <w:szCs w:val="20"/>
    </w:rPr>
  </w:style>
  <w:style w:type="paragraph" w:styleId="32">
    <w:name w:val="Body Text 3"/>
    <w:basedOn w:val="a"/>
    <w:link w:val="33"/>
    <w:uiPriority w:val="99"/>
    <w:semiHidden/>
    <w:unhideWhenUsed/>
    <w:rsid w:val="00032EB7"/>
    <w:pPr>
      <w:spacing w:after="0" w:line="240" w:lineRule="auto"/>
      <w:jc w:val="center"/>
    </w:pPr>
    <w:rPr>
      <w:rFonts w:ascii="Times New Roman" w:eastAsia="Times New Roman" w:hAnsi="Times New Roman" w:cs="Times New Roman"/>
      <w:b/>
      <w:sz w:val="24"/>
      <w:szCs w:val="20"/>
    </w:rPr>
  </w:style>
  <w:style w:type="character" w:customStyle="1" w:styleId="33">
    <w:name w:val="Основной текст 3 Знак"/>
    <w:basedOn w:val="a0"/>
    <w:link w:val="32"/>
    <w:uiPriority w:val="99"/>
    <w:semiHidden/>
    <w:rsid w:val="00032EB7"/>
    <w:rPr>
      <w:rFonts w:ascii="Times New Roman" w:eastAsia="Times New Roman" w:hAnsi="Times New Roman" w:cs="Times New Roman"/>
      <w:b/>
      <w:sz w:val="24"/>
      <w:szCs w:val="20"/>
    </w:rPr>
  </w:style>
  <w:style w:type="paragraph" w:styleId="24">
    <w:name w:val="Body Text Indent 2"/>
    <w:basedOn w:val="a"/>
    <w:link w:val="25"/>
    <w:uiPriority w:val="99"/>
    <w:semiHidden/>
    <w:unhideWhenUsed/>
    <w:rsid w:val="00032EB7"/>
    <w:pPr>
      <w:spacing w:after="0" w:line="240" w:lineRule="auto"/>
      <w:ind w:left="66" w:firstLine="360"/>
      <w:jc w:val="both"/>
    </w:pPr>
    <w:rPr>
      <w:rFonts w:ascii="Times New Roman" w:eastAsia="Times New Roman" w:hAnsi="Times New Roman" w:cs="Times New Roman"/>
      <w:sz w:val="24"/>
      <w:szCs w:val="20"/>
    </w:rPr>
  </w:style>
  <w:style w:type="character" w:customStyle="1" w:styleId="25">
    <w:name w:val="Основной текст с отступом 2 Знак"/>
    <w:basedOn w:val="a0"/>
    <w:link w:val="24"/>
    <w:uiPriority w:val="99"/>
    <w:semiHidden/>
    <w:rsid w:val="00032EB7"/>
    <w:rPr>
      <w:rFonts w:ascii="Times New Roman" w:eastAsia="Times New Roman" w:hAnsi="Times New Roman" w:cs="Times New Roman"/>
      <w:sz w:val="24"/>
      <w:szCs w:val="20"/>
    </w:rPr>
  </w:style>
  <w:style w:type="paragraph" w:styleId="34">
    <w:name w:val="Body Text Indent 3"/>
    <w:basedOn w:val="a"/>
    <w:link w:val="35"/>
    <w:uiPriority w:val="99"/>
    <w:semiHidden/>
    <w:unhideWhenUsed/>
    <w:rsid w:val="00032EB7"/>
    <w:pPr>
      <w:spacing w:after="0" w:line="240" w:lineRule="auto"/>
      <w:ind w:firstLine="708"/>
      <w:jc w:val="both"/>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uiPriority w:val="99"/>
    <w:semiHidden/>
    <w:rsid w:val="00032EB7"/>
    <w:rPr>
      <w:rFonts w:ascii="Times New Roman" w:eastAsia="Times New Roman" w:hAnsi="Times New Roman" w:cs="Times New Roman"/>
      <w:sz w:val="24"/>
      <w:szCs w:val="20"/>
    </w:rPr>
  </w:style>
  <w:style w:type="paragraph" w:styleId="af5">
    <w:name w:val="Plain Text"/>
    <w:basedOn w:val="a"/>
    <w:link w:val="af6"/>
    <w:uiPriority w:val="99"/>
    <w:semiHidden/>
    <w:unhideWhenUsed/>
    <w:rsid w:val="00032EB7"/>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uiPriority w:val="99"/>
    <w:semiHidden/>
    <w:rsid w:val="00032EB7"/>
    <w:rPr>
      <w:rFonts w:ascii="Courier New" w:eastAsia="Times New Roman" w:hAnsi="Courier New" w:cs="Times New Roman"/>
      <w:sz w:val="20"/>
      <w:szCs w:val="20"/>
    </w:rPr>
  </w:style>
  <w:style w:type="paragraph" w:styleId="af7">
    <w:name w:val="Balloon Text"/>
    <w:basedOn w:val="a"/>
    <w:link w:val="af8"/>
    <w:uiPriority w:val="99"/>
    <w:semiHidden/>
    <w:unhideWhenUsed/>
    <w:rsid w:val="00032EB7"/>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uiPriority w:val="99"/>
    <w:semiHidden/>
    <w:rsid w:val="00032EB7"/>
    <w:rPr>
      <w:rFonts w:ascii="Tahoma" w:eastAsia="Times New Roman" w:hAnsi="Tahoma" w:cs="Tahoma"/>
      <w:sz w:val="16"/>
      <w:szCs w:val="16"/>
    </w:rPr>
  </w:style>
  <w:style w:type="paragraph" w:styleId="af9">
    <w:name w:val="No Spacing"/>
    <w:uiPriority w:val="1"/>
    <w:qFormat/>
    <w:rsid w:val="00032EB7"/>
    <w:pPr>
      <w:spacing w:after="0" w:line="240" w:lineRule="auto"/>
    </w:pPr>
    <w:rPr>
      <w:rFonts w:ascii="Times New Roman" w:eastAsia="Times New Roman" w:hAnsi="Times New Roman" w:cs="Times New Roman"/>
      <w:sz w:val="24"/>
      <w:szCs w:val="24"/>
    </w:rPr>
  </w:style>
  <w:style w:type="character" w:customStyle="1" w:styleId="afa">
    <w:name w:val="Абзац списка Знак"/>
    <w:link w:val="afb"/>
    <w:uiPriority w:val="99"/>
    <w:locked/>
    <w:rsid w:val="00032EB7"/>
    <w:rPr>
      <w:rFonts w:ascii="Times New Roman" w:eastAsia="Times New Roman" w:hAnsi="Times New Roman" w:cs="Times New Roman"/>
      <w:sz w:val="24"/>
      <w:szCs w:val="24"/>
      <w:lang w:eastAsia="ar-SA"/>
    </w:rPr>
  </w:style>
  <w:style w:type="paragraph" w:styleId="afb">
    <w:name w:val="List Paragraph"/>
    <w:basedOn w:val="a"/>
    <w:link w:val="afa"/>
    <w:uiPriority w:val="99"/>
    <w:qFormat/>
    <w:rsid w:val="00032EB7"/>
    <w:pPr>
      <w:suppressAutoHyphens/>
      <w:spacing w:after="0" w:line="240" w:lineRule="auto"/>
      <w:ind w:left="720"/>
    </w:pPr>
    <w:rPr>
      <w:rFonts w:ascii="Times New Roman" w:eastAsia="Times New Roman" w:hAnsi="Times New Roman" w:cs="Times New Roman"/>
      <w:sz w:val="24"/>
      <w:szCs w:val="24"/>
      <w:lang w:eastAsia="ar-SA"/>
    </w:rPr>
  </w:style>
  <w:style w:type="paragraph" w:styleId="26">
    <w:name w:val="Quote"/>
    <w:basedOn w:val="a"/>
    <w:next w:val="a"/>
    <w:link w:val="210"/>
    <w:uiPriority w:val="29"/>
    <w:qFormat/>
    <w:rsid w:val="00032EB7"/>
    <w:pPr>
      <w:spacing w:after="0" w:line="240" w:lineRule="auto"/>
    </w:pPr>
    <w:rPr>
      <w:rFonts w:ascii="Calibri" w:hAnsi="Calibri"/>
      <w:i/>
      <w:sz w:val="24"/>
      <w:szCs w:val="24"/>
    </w:rPr>
  </w:style>
  <w:style w:type="character" w:customStyle="1" w:styleId="27">
    <w:name w:val="Цитата 2 Знак"/>
    <w:basedOn w:val="a0"/>
    <w:link w:val="26"/>
    <w:uiPriority w:val="29"/>
    <w:rsid w:val="00032EB7"/>
    <w:rPr>
      <w:i/>
      <w:iCs/>
      <w:color w:val="000000" w:themeColor="text1"/>
    </w:rPr>
  </w:style>
  <w:style w:type="paragraph" w:styleId="afc">
    <w:name w:val="Intense Quote"/>
    <w:basedOn w:val="a"/>
    <w:next w:val="a"/>
    <w:link w:val="12"/>
    <w:uiPriority w:val="30"/>
    <w:qFormat/>
    <w:rsid w:val="00032EB7"/>
    <w:pPr>
      <w:spacing w:after="0" w:line="240" w:lineRule="auto"/>
      <w:ind w:left="720" w:right="720"/>
    </w:pPr>
    <w:rPr>
      <w:rFonts w:ascii="Calibri" w:hAnsi="Calibri"/>
      <w:b/>
      <w:i/>
      <w:sz w:val="24"/>
    </w:rPr>
  </w:style>
  <w:style w:type="character" w:customStyle="1" w:styleId="afd">
    <w:name w:val="Выделенная цитата Знак"/>
    <w:basedOn w:val="a0"/>
    <w:link w:val="afc"/>
    <w:uiPriority w:val="30"/>
    <w:rsid w:val="00032EB7"/>
    <w:rPr>
      <w:b/>
      <w:bCs/>
      <w:i/>
      <w:iCs/>
      <w:color w:val="4F81BD" w:themeColor="accent1"/>
    </w:rPr>
  </w:style>
  <w:style w:type="paragraph" w:styleId="afe">
    <w:name w:val="TOC Heading"/>
    <w:basedOn w:val="1"/>
    <w:next w:val="a"/>
    <w:uiPriority w:val="39"/>
    <w:semiHidden/>
    <w:unhideWhenUsed/>
    <w:qFormat/>
    <w:rsid w:val="00032EB7"/>
    <w:pPr>
      <w:spacing w:before="240" w:after="60"/>
      <w:jc w:val="left"/>
      <w:outlineLvl w:val="9"/>
    </w:pPr>
    <w:rPr>
      <w:rFonts w:ascii="Cambria" w:hAnsi="Cambria"/>
      <w:b/>
      <w:bCs/>
      <w:kern w:val="32"/>
      <w:sz w:val="32"/>
      <w:szCs w:val="32"/>
    </w:rPr>
  </w:style>
  <w:style w:type="character" w:customStyle="1" w:styleId="ConsPlusNormal">
    <w:name w:val="ConsPlusNormal Знак"/>
    <w:link w:val="ConsPlusNormal0"/>
    <w:uiPriority w:val="99"/>
    <w:locked/>
    <w:rsid w:val="00032EB7"/>
    <w:rPr>
      <w:rFonts w:ascii="Times New Roman" w:eastAsia="Times New Roman" w:hAnsi="Times New Roman" w:cs="Times New Roman"/>
      <w:sz w:val="20"/>
      <w:szCs w:val="20"/>
    </w:rPr>
  </w:style>
  <w:style w:type="paragraph" w:customStyle="1" w:styleId="ConsPlusNormal0">
    <w:name w:val="ConsPlusNormal"/>
    <w:link w:val="ConsPlusNormal"/>
    <w:uiPriority w:val="99"/>
    <w:rsid w:val="00032EB7"/>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customStyle="1" w:styleId="formattext">
    <w:name w:val="formattext"/>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0">
    <w:name w:val="Основной текст250"/>
    <w:basedOn w:val="a"/>
    <w:rsid w:val="00032EB7"/>
    <w:pPr>
      <w:shd w:val="clear" w:color="auto" w:fill="FFFFFF"/>
      <w:spacing w:after="1200" w:line="240" w:lineRule="atLeast"/>
    </w:pPr>
    <w:rPr>
      <w:rFonts w:ascii="Calibri" w:eastAsia="Times New Roman" w:hAnsi="Calibri" w:cs="Times New Roman"/>
      <w:spacing w:val="10"/>
      <w:sz w:val="25"/>
      <w:szCs w:val="25"/>
    </w:rPr>
  </w:style>
  <w:style w:type="paragraph" w:customStyle="1" w:styleId="15">
    <w:name w:val="Основной текст15"/>
    <w:basedOn w:val="a"/>
    <w:uiPriority w:val="99"/>
    <w:rsid w:val="00032EB7"/>
    <w:pPr>
      <w:shd w:val="clear" w:color="auto" w:fill="FFFFFF"/>
      <w:spacing w:before="180" w:after="300" w:line="240" w:lineRule="atLeast"/>
      <w:ind w:hanging="200"/>
    </w:pPr>
    <w:rPr>
      <w:rFonts w:ascii="Calibri" w:eastAsia="Times New Roman" w:hAnsi="Calibri" w:cs="Times New Roman"/>
      <w:sz w:val="27"/>
      <w:szCs w:val="27"/>
    </w:rPr>
  </w:style>
  <w:style w:type="paragraph" w:customStyle="1" w:styleId="Standard">
    <w:name w:val="Standard"/>
    <w:uiPriority w:val="99"/>
    <w:rsid w:val="00032EB7"/>
    <w:pPr>
      <w:widowControl w:val="0"/>
      <w:suppressAutoHyphens/>
      <w:autoSpaceDN w:val="0"/>
      <w:spacing w:after="0" w:line="240" w:lineRule="auto"/>
    </w:pPr>
    <w:rPr>
      <w:rFonts w:ascii="Arial" w:eastAsia="Times New Roman" w:hAnsi="Arial" w:cs="Tahoma"/>
      <w:kern w:val="3"/>
      <w:sz w:val="21"/>
      <w:szCs w:val="24"/>
    </w:rPr>
  </w:style>
  <w:style w:type="paragraph" w:customStyle="1" w:styleId="aff">
    <w:name w:val="Прижатый влево"/>
    <w:basedOn w:val="a"/>
    <w:next w:val="a"/>
    <w:uiPriority w:val="99"/>
    <w:rsid w:val="00032EB7"/>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aff0">
    <w:name w:val="Нормальный (таблица)"/>
    <w:basedOn w:val="a"/>
    <w:next w:val="a"/>
    <w:uiPriority w:val="99"/>
    <w:rsid w:val="00032EB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Heading">
    <w:name w:val="Heading"/>
    <w:uiPriority w:val="99"/>
    <w:rsid w:val="00032EB7"/>
    <w:pPr>
      <w:autoSpaceDE w:val="0"/>
      <w:autoSpaceDN w:val="0"/>
      <w:adjustRightInd w:val="0"/>
      <w:spacing w:after="0" w:line="240" w:lineRule="auto"/>
    </w:pPr>
    <w:rPr>
      <w:rFonts w:ascii="Arial" w:eastAsia="Times New Roman" w:hAnsi="Arial" w:cs="Arial"/>
      <w:b/>
      <w:bCs/>
    </w:rPr>
  </w:style>
  <w:style w:type="paragraph" w:customStyle="1" w:styleId="ConsPlusTitle">
    <w:name w:val="ConsPlusTitle"/>
    <w:uiPriority w:val="99"/>
    <w:rsid w:val="00032EB7"/>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ff1">
    <w:name w:val="Нормальный"/>
    <w:uiPriority w:val="99"/>
    <w:rsid w:val="00032EB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32E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Основной текст с отступом 21"/>
    <w:basedOn w:val="a"/>
    <w:uiPriority w:val="99"/>
    <w:rsid w:val="00032EB7"/>
    <w:pPr>
      <w:widowControl w:val="0"/>
      <w:spacing w:after="0" w:line="240" w:lineRule="auto"/>
      <w:ind w:firstLine="426"/>
    </w:pPr>
    <w:rPr>
      <w:rFonts w:ascii="Times New Roman" w:eastAsia="Times New Roman" w:hAnsi="Times New Roman" w:cs="Times New Roman"/>
      <w:sz w:val="24"/>
      <w:szCs w:val="20"/>
    </w:rPr>
  </w:style>
  <w:style w:type="paragraph" w:customStyle="1" w:styleId="310">
    <w:name w:val="Основной текст с отступом 31"/>
    <w:basedOn w:val="a"/>
    <w:uiPriority w:val="99"/>
    <w:rsid w:val="00032EB7"/>
    <w:pPr>
      <w:widowControl w:val="0"/>
      <w:spacing w:after="0" w:line="240" w:lineRule="auto"/>
      <w:ind w:firstLine="360"/>
      <w:jc w:val="both"/>
    </w:pPr>
    <w:rPr>
      <w:rFonts w:ascii="Times New Roman" w:eastAsia="Times New Roman" w:hAnsi="Times New Roman" w:cs="Times New Roman"/>
      <w:sz w:val="24"/>
      <w:szCs w:val="20"/>
    </w:rPr>
  </w:style>
  <w:style w:type="paragraph" w:customStyle="1" w:styleId="BodyText21">
    <w:name w:val="Body Text 21"/>
    <w:basedOn w:val="a"/>
    <w:uiPriority w:val="99"/>
    <w:rsid w:val="00032EB7"/>
    <w:pPr>
      <w:autoSpaceDE w:val="0"/>
      <w:autoSpaceDN w:val="0"/>
      <w:spacing w:before="576" w:after="0" w:line="259" w:lineRule="exact"/>
      <w:jc w:val="both"/>
    </w:pPr>
    <w:rPr>
      <w:rFonts w:ascii="Courier New" w:eastAsia="Times New Roman" w:hAnsi="Courier New" w:cs="Courier New"/>
      <w:b/>
      <w:bCs/>
      <w:u w:val="single"/>
    </w:rPr>
  </w:style>
  <w:style w:type="paragraph" w:customStyle="1" w:styleId="aff2">
    <w:name w:val="Таблицы (моноширинный)"/>
    <w:basedOn w:val="a"/>
    <w:next w:val="a"/>
    <w:uiPriority w:val="99"/>
    <w:rsid w:val="00032EB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3">
    <w:name w:val="Таблица шапка"/>
    <w:basedOn w:val="a"/>
    <w:uiPriority w:val="99"/>
    <w:rsid w:val="00032EB7"/>
    <w:pPr>
      <w:keepNext/>
      <w:spacing w:before="40" w:after="40" w:line="240" w:lineRule="auto"/>
      <w:ind w:left="57" w:right="57"/>
    </w:pPr>
    <w:rPr>
      <w:rFonts w:ascii="Times New Roman" w:eastAsia="Times New Roman" w:hAnsi="Times New Roman" w:cs="Times New Roman"/>
      <w:sz w:val="18"/>
      <w:szCs w:val="18"/>
    </w:rPr>
  </w:style>
  <w:style w:type="paragraph" w:customStyle="1" w:styleId="FR1">
    <w:name w:val="FR1"/>
    <w:uiPriority w:val="99"/>
    <w:rsid w:val="00032EB7"/>
    <w:pPr>
      <w:widowControl w:val="0"/>
      <w:overflowPunct w:val="0"/>
      <w:autoSpaceDE w:val="0"/>
      <w:autoSpaceDN w:val="0"/>
      <w:adjustRightInd w:val="0"/>
      <w:spacing w:before="240" w:after="0" w:line="259" w:lineRule="auto"/>
      <w:jc w:val="both"/>
    </w:pPr>
    <w:rPr>
      <w:rFonts w:ascii="Times New Roman" w:eastAsia="Times New Roman" w:hAnsi="Times New Roman" w:cs="Times New Roman"/>
      <w:sz w:val="28"/>
      <w:szCs w:val="20"/>
    </w:rPr>
  </w:style>
  <w:style w:type="paragraph" w:customStyle="1" w:styleId="Iauiue3">
    <w:name w:val="Iau?iue3"/>
    <w:uiPriority w:val="99"/>
    <w:rsid w:val="00032EB7"/>
    <w:pPr>
      <w:spacing w:after="0" w:line="240" w:lineRule="auto"/>
    </w:pPr>
    <w:rPr>
      <w:rFonts w:ascii="Times New Roman" w:eastAsia="Times New Roman" w:hAnsi="Times New Roman" w:cs="Times New Roman"/>
      <w:sz w:val="20"/>
      <w:szCs w:val="20"/>
      <w:lang w:val="en-US"/>
    </w:rPr>
  </w:style>
  <w:style w:type="paragraph" w:customStyle="1" w:styleId="caaieiaie2">
    <w:name w:val="caaieiaie 2"/>
    <w:basedOn w:val="a"/>
    <w:next w:val="a"/>
    <w:uiPriority w:val="99"/>
    <w:rsid w:val="00032EB7"/>
    <w:pPr>
      <w:keepNext/>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onsNormal">
    <w:name w:val="ConsNormal"/>
    <w:uiPriority w:val="99"/>
    <w:rsid w:val="00032EB7"/>
    <w:pPr>
      <w:widowControl w:val="0"/>
      <w:autoSpaceDE w:val="0"/>
      <w:autoSpaceDN w:val="0"/>
      <w:spacing w:after="0" w:line="240" w:lineRule="auto"/>
      <w:ind w:firstLine="720"/>
    </w:pPr>
    <w:rPr>
      <w:rFonts w:ascii="Arial" w:eastAsia="Times New Roman" w:hAnsi="Arial" w:cs="Arial"/>
      <w:sz w:val="20"/>
      <w:szCs w:val="20"/>
    </w:rPr>
  </w:style>
  <w:style w:type="paragraph" w:customStyle="1" w:styleId="212">
    <w:name w:val="Основной текст 21"/>
    <w:basedOn w:val="a"/>
    <w:uiPriority w:val="99"/>
    <w:rsid w:val="00032EB7"/>
    <w:pPr>
      <w:widowControl w:val="0"/>
      <w:overflowPunct w:val="0"/>
      <w:autoSpaceDE w:val="0"/>
      <w:autoSpaceDN w:val="0"/>
      <w:adjustRightInd w:val="0"/>
      <w:spacing w:before="180" w:after="0" w:line="259" w:lineRule="auto"/>
      <w:ind w:left="760" w:hanging="740"/>
    </w:pPr>
    <w:rPr>
      <w:rFonts w:ascii="Times New Roman" w:eastAsia="Times New Roman" w:hAnsi="Times New Roman" w:cs="Times New Roman"/>
      <w:b/>
      <w:sz w:val="24"/>
      <w:szCs w:val="20"/>
    </w:rPr>
  </w:style>
  <w:style w:type="paragraph" w:customStyle="1" w:styleId="aff4">
    <w:name w:val="Осн.текст"/>
    <w:basedOn w:val="a"/>
    <w:uiPriority w:val="99"/>
    <w:rsid w:val="00032EB7"/>
    <w:pPr>
      <w:suppressAutoHyphens/>
      <w:spacing w:before="120" w:after="0" w:line="300" w:lineRule="auto"/>
      <w:ind w:left="709"/>
      <w:jc w:val="both"/>
    </w:pPr>
    <w:rPr>
      <w:rFonts w:ascii="Times New Roman" w:eastAsia="Times New Roman" w:hAnsi="Times New Roman" w:cs="Times New Roman"/>
      <w:sz w:val="24"/>
      <w:szCs w:val="24"/>
    </w:rPr>
  </w:style>
  <w:style w:type="paragraph" w:customStyle="1" w:styleId="13">
    <w:name w:val="текст1"/>
    <w:uiPriority w:val="99"/>
    <w:rsid w:val="00032EB7"/>
    <w:pPr>
      <w:autoSpaceDE w:val="0"/>
      <w:autoSpaceDN w:val="0"/>
      <w:spacing w:after="0" w:line="240" w:lineRule="auto"/>
      <w:ind w:firstLine="397"/>
      <w:jc w:val="both"/>
    </w:pPr>
    <w:rPr>
      <w:rFonts w:ascii="SchoolBookC" w:eastAsia="Times New Roman" w:hAnsi="SchoolBookC" w:cs="SchoolBookC"/>
      <w:sz w:val="24"/>
      <w:szCs w:val="24"/>
    </w:rPr>
  </w:style>
  <w:style w:type="paragraph" w:customStyle="1" w:styleId="CharChar">
    <w:name w:val="Char Char"/>
    <w:basedOn w:val="a"/>
    <w:uiPriority w:val="99"/>
    <w:rsid w:val="00032EB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Nonformat">
    <w:name w:val="Nonformat"/>
    <w:basedOn w:val="a"/>
    <w:uiPriority w:val="99"/>
    <w:rsid w:val="00032EB7"/>
    <w:pPr>
      <w:autoSpaceDE w:val="0"/>
      <w:autoSpaceDN w:val="0"/>
      <w:adjustRightInd w:val="0"/>
      <w:spacing w:after="0" w:line="240" w:lineRule="auto"/>
    </w:pPr>
    <w:rPr>
      <w:rFonts w:ascii="Consultant" w:eastAsia="Times New Roman" w:hAnsi="Consultant" w:cs="Consultant"/>
      <w:sz w:val="20"/>
      <w:szCs w:val="20"/>
    </w:rPr>
  </w:style>
  <w:style w:type="paragraph" w:customStyle="1" w:styleId="textreview1">
    <w:name w:val="text_review1"/>
    <w:basedOn w:val="a"/>
    <w:uiPriority w:val="99"/>
    <w:rsid w:val="00032EB7"/>
    <w:pPr>
      <w:pBdr>
        <w:bottom w:val="single" w:sz="6" w:space="0" w:color="F0F0F0"/>
      </w:pBdr>
      <w:spacing w:before="75" w:after="180" w:line="240" w:lineRule="auto"/>
    </w:pPr>
    <w:rPr>
      <w:rFonts w:ascii="Times New Roman" w:eastAsia="Times New Roman" w:hAnsi="Times New Roman" w:cs="Times New Roman"/>
      <w:caps/>
      <w:sz w:val="20"/>
      <w:szCs w:val="20"/>
    </w:rPr>
  </w:style>
  <w:style w:type="paragraph" w:customStyle="1" w:styleId="aff5">
    <w:name w:val="Заголовок"/>
    <w:basedOn w:val="a"/>
    <w:next w:val="ac"/>
    <w:uiPriority w:val="99"/>
    <w:rsid w:val="00032EB7"/>
    <w:pPr>
      <w:keepNext/>
      <w:suppressAutoHyphens/>
      <w:spacing w:before="240" w:after="120" w:line="240" w:lineRule="auto"/>
    </w:pPr>
    <w:rPr>
      <w:rFonts w:ascii="Arial" w:eastAsia="Lucida Sans Unicode" w:hAnsi="Arial" w:cs="Tahoma"/>
      <w:sz w:val="28"/>
      <w:szCs w:val="28"/>
      <w:lang w:eastAsia="ar-SA"/>
    </w:rPr>
  </w:style>
  <w:style w:type="paragraph" w:customStyle="1" w:styleId="14">
    <w:name w:val="Название1"/>
    <w:basedOn w:val="a"/>
    <w:uiPriority w:val="99"/>
    <w:rsid w:val="00032EB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
    <w:uiPriority w:val="99"/>
    <w:rsid w:val="00032EB7"/>
    <w:pPr>
      <w:suppressLineNumbers/>
      <w:suppressAutoHyphens/>
      <w:spacing w:after="0" w:line="240" w:lineRule="auto"/>
    </w:pPr>
    <w:rPr>
      <w:rFonts w:ascii="Arial" w:eastAsia="Times New Roman" w:hAnsi="Arial" w:cs="Tahoma"/>
      <w:sz w:val="20"/>
      <w:szCs w:val="20"/>
      <w:lang w:eastAsia="ar-SA"/>
    </w:rPr>
  </w:style>
  <w:style w:type="paragraph" w:customStyle="1" w:styleId="311">
    <w:name w:val="Основной текст 31"/>
    <w:basedOn w:val="a"/>
    <w:uiPriority w:val="99"/>
    <w:rsid w:val="00032EB7"/>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17">
    <w:name w:val="Маркированный список1"/>
    <w:basedOn w:val="a"/>
    <w:uiPriority w:val="99"/>
    <w:rsid w:val="00032EB7"/>
    <w:pPr>
      <w:suppressAutoHyphens/>
      <w:spacing w:after="0" w:line="240" w:lineRule="auto"/>
    </w:pPr>
    <w:rPr>
      <w:rFonts w:ascii="Times New Roman" w:eastAsia="Times New Roman" w:hAnsi="Times New Roman" w:cs="Times New Roman"/>
      <w:sz w:val="20"/>
      <w:szCs w:val="20"/>
      <w:lang w:eastAsia="ar-SA"/>
    </w:rPr>
  </w:style>
  <w:style w:type="paragraph" w:customStyle="1" w:styleId="320">
    <w:name w:val="Основной текст с отступом 32"/>
    <w:basedOn w:val="a"/>
    <w:uiPriority w:val="99"/>
    <w:rsid w:val="00032EB7"/>
    <w:pPr>
      <w:suppressAutoHyphens/>
      <w:spacing w:after="0" w:line="240" w:lineRule="auto"/>
      <w:ind w:firstLine="720"/>
      <w:jc w:val="center"/>
    </w:pPr>
    <w:rPr>
      <w:rFonts w:ascii="Times New Roman" w:eastAsia="Times New Roman" w:hAnsi="Times New Roman" w:cs="Times New Roman"/>
      <w:b/>
      <w:sz w:val="24"/>
      <w:szCs w:val="20"/>
      <w:lang w:eastAsia="ar-SA"/>
    </w:rPr>
  </w:style>
  <w:style w:type="paragraph" w:customStyle="1" w:styleId="aff6">
    <w:name w:val="Подраздел"/>
    <w:basedOn w:val="a"/>
    <w:uiPriority w:val="99"/>
    <w:rsid w:val="00032EB7"/>
    <w:pPr>
      <w:tabs>
        <w:tab w:val="left" w:pos="720"/>
      </w:tabs>
      <w:suppressAutoHyphens/>
      <w:spacing w:before="240" w:after="120" w:line="240" w:lineRule="auto"/>
      <w:jc w:val="center"/>
    </w:pPr>
    <w:rPr>
      <w:rFonts w:ascii="Arial Narrow" w:eastAsia="Times New Roman" w:hAnsi="Arial Narrow" w:cs="Times New Roman"/>
      <w:b/>
      <w:smallCaps/>
      <w:spacing w:val="-2"/>
      <w:sz w:val="28"/>
      <w:szCs w:val="28"/>
      <w:lang w:eastAsia="ar-SA"/>
    </w:rPr>
  </w:style>
  <w:style w:type="paragraph" w:customStyle="1" w:styleId="aff7">
    <w:name w:val="Раздел"/>
    <w:basedOn w:val="a"/>
    <w:next w:val="aff6"/>
    <w:uiPriority w:val="99"/>
    <w:rsid w:val="00032EB7"/>
    <w:pPr>
      <w:tabs>
        <w:tab w:val="left" w:pos="1418"/>
      </w:tabs>
      <w:suppressAutoHyphens/>
      <w:spacing w:before="120" w:after="120" w:line="240" w:lineRule="auto"/>
      <w:ind w:left="680" w:hanging="680"/>
      <w:jc w:val="center"/>
    </w:pPr>
    <w:rPr>
      <w:rFonts w:ascii="Arial Narrow" w:eastAsia="Times New Roman" w:hAnsi="Arial Narrow" w:cs="Times New Roman"/>
      <w:b/>
      <w:caps/>
      <w:sz w:val="32"/>
      <w:szCs w:val="32"/>
      <w:lang w:eastAsia="ar-SA"/>
    </w:rPr>
  </w:style>
  <w:style w:type="paragraph" w:customStyle="1" w:styleId="18">
    <w:name w:val="Название объекта1"/>
    <w:basedOn w:val="a"/>
    <w:uiPriority w:val="99"/>
    <w:rsid w:val="00032EB7"/>
    <w:pPr>
      <w:suppressAutoHyphens/>
      <w:spacing w:after="0" w:line="240" w:lineRule="atLeast"/>
      <w:ind w:left="360" w:right="4142"/>
      <w:jc w:val="center"/>
    </w:pPr>
    <w:rPr>
      <w:rFonts w:ascii="Arial" w:eastAsia="Times New Roman" w:hAnsi="Arial" w:cs="Times New Roman"/>
      <w:b/>
      <w:color w:val="000080"/>
      <w:szCs w:val="20"/>
      <w:lang w:eastAsia="ar-SA"/>
    </w:rPr>
  </w:style>
  <w:style w:type="paragraph" w:customStyle="1" w:styleId="19">
    <w:name w:val="Стиль1"/>
    <w:basedOn w:val="a"/>
    <w:uiPriority w:val="99"/>
    <w:rsid w:val="00032EB7"/>
    <w:pPr>
      <w:keepNext/>
      <w:keepLines/>
      <w:widowControl w:val="0"/>
      <w:suppressLineNumbers/>
      <w:suppressAutoHyphens/>
      <w:spacing w:after="60" w:line="240" w:lineRule="auto"/>
    </w:pPr>
    <w:rPr>
      <w:rFonts w:ascii="Times New Roman" w:eastAsia="Times New Roman" w:hAnsi="Times New Roman" w:cs="Times New Roman"/>
      <w:b/>
      <w:sz w:val="28"/>
      <w:szCs w:val="24"/>
      <w:lang w:eastAsia="ar-SA"/>
    </w:rPr>
  </w:style>
  <w:style w:type="paragraph" w:customStyle="1" w:styleId="213">
    <w:name w:val="Нумерованный список 21"/>
    <w:basedOn w:val="a"/>
    <w:uiPriority w:val="99"/>
    <w:rsid w:val="00032EB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8">
    <w:name w:val="Стиль2"/>
    <w:basedOn w:val="213"/>
    <w:uiPriority w:val="99"/>
    <w:rsid w:val="00032EB7"/>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1"/>
    <w:uiPriority w:val="99"/>
    <w:rsid w:val="00032EB7"/>
    <w:pPr>
      <w:suppressAutoHyphens/>
      <w:ind w:firstLine="0"/>
      <w:jc w:val="both"/>
    </w:pPr>
    <w:rPr>
      <w:lang w:eastAsia="ar-SA"/>
    </w:rPr>
  </w:style>
  <w:style w:type="paragraph" w:customStyle="1" w:styleId="1a">
    <w:name w:val="Знак1 Знак Знак Знак"/>
    <w:basedOn w:val="a"/>
    <w:uiPriority w:val="99"/>
    <w:rsid w:val="00032EB7"/>
    <w:pPr>
      <w:suppressAutoHyphens/>
      <w:spacing w:after="160" w:line="240" w:lineRule="exact"/>
    </w:pPr>
    <w:rPr>
      <w:rFonts w:ascii="Verdana" w:eastAsia="Times New Roman" w:hAnsi="Verdana" w:cs="Times New Roman"/>
      <w:sz w:val="24"/>
      <w:szCs w:val="24"/>
      <w:lang w:val="en-US" w:eastAsia="ar-SA"/>
    </w:rPr>
  </w:style>
  <w:style w:type="paragraph" w:customStyle="1" w:styleId="ConsNonformat">
    <w:name w:val="ConsNonformat"/>
    <w:uiPriority w:val="99"/>
    <w:rsid w:val="00032EB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b">
    <w:name w:val="1"/>
    <w:basedOn w:val="a"/>
    <w:uiPriority w:val="99"/>
    <w:rsid w:val="00032EB7"/>
    <w:pPr>
      <w:suppressAutoHyphens/>
      <w:spacing w:before="100" w:after="100" w:line="240" w:lineRule="auto"/>
    </w:pPr>
    <w:rPr>
      <w:rFonts w:ascii="Tahoma" w:eastAsia="Times New Roman" w:hAnsi="Tahoma" w:cs="Times New Roman"/>
      <w:sz w:val="20"/>
      <w:szCs w:val="20"/>
      <w:lang w:val="en-US" w:eastAsia="ar-SA"/>
    </w:rPr>
  </w:style>
  <w:style w:type="paragraph" w:customStyle="1" w:styleId="1c">
    <w:name w:val="Знак1 Знак Знак Знак Знак Знак Знак"/>
    <w:basedOn w:val="a"/>
    <w:uiPriority w:val="99"/>
    <w:rsid w:val="00032EB7"/>
    <w:pPr>
      <w:suppressAutoHyphens/>
      <w:spacing w:after="160" w:line="240" w:lineRule="exact"/>
    </w:pPr>
    <w:rPr>
      <w:rFonts w:ascii="Verdana" w:eastAsia="Times New Roman" w:hAnsi="Verdana" w:cs="Times New Roman"/>
      <w:sz w:val="24"/>
      <w:szCs w:val="24"/>
      <w:lang w:val="en-US" w:eastAsia="ar-SA"/>
    </w:rPr>
  </w:style>
  <w:style w:type="paragraph" w:customStyle="1" w:styleId="1d">
    <w:name w:val="Текст1"/>
    <w:basedOn w:val="a"/>
    <w:uiPriority w:val="99"/>
    <w:rsid w:val="00032EB7"/>
    <w:pPr>
      <w:suppressAutoHyphens/>
      <w:spacing w:after="0" w:line="240" w:lineRule="auto"/>
    </w:pPr>
    <w:rPr>
      <w:rFonts w:ascii="Courier New" w:eastAsia="Times New Roman" w:hAnsi="Courier New" w:cs="Times New Roman"/>
      <w:sz w:val="20"/>
      <w:szCs w:val="20"/>
      <w:lang w:eastAsia="ar-SA"/>
    </w:rPr>
  </w:style>
  <w:style w:type="paragraph" w:customStyle="1" w:styleId="aff8">
    <w:name w:val="Содержимое таблицы"/>
    <w:basedOn w:val="a"/>
    <w:uiPriority w:val="99"/>
    <w:rsid w:val="00032EB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uiPriority w:val="99"/>
    <w:rsid w:val="00032EB7"/>
    <w:pPr>
      <w:jc w:val="center"/>
    </w:pPr>
    <w:rPr>
      <w:b/>
      <w:bCs/>
    </w:rPr>
  </w:style>
  <w:style w:type="paragraph" w:customStyle="1" w:styleId="affa">
    <w:name w:val="Содержимое врезки"/>
    <w:basedOn w:val="ac"/>
    <w:uiPriority w:val="99"/>
    <w:rsid w:val="00032EB7"/>
    <w:pPr>
      <w:suppressAutoHyphens/>
      <w:spacing w:after="0" w:line="240" w:lineRule="auto"/>
      <w:jc w:val="both"/>
    </w:pPr>
    <w:rPr>
      <w:rFonts w:ascii="Times New Roman" w:hAnsi="Times New Roman"/>
      <w:szCs w:val="20"/>
      <w:lang w:val="ru-RU" w:eastAsia="ar-SA"/>
    </w:rPr>
  </w:style>
  <w:style w:type="paragraph" w:customStyle="1" w:styleId="42">
    <w:name w:val="Знак4"/>
    <w:basedOn w:val="a"/>
    <w:uiPriority w:val="99"/>
    <w:rsid w:val="00032EB7"/>
    <w:pPr>
      <w:spacing w:after="160" w:line="240" w:lineRule="exact"/>
    </w:pPr>
    <w:rPr>
      <w:rFonts w:ascii="Verdana" w:eastAsia="Times New Roman" w:hAnsi="Verdana" w:cs="Times New Roman"/>
      <w:sz w:val="24"/>
      <w:szCs w:val="24"/>
      <w:lang w:val="en-US" w:eastAsia="en-US"/>
    </w:rPr>
  </w:style>
  <w:style w:type="paragraph" w:customStyle="1" w:styleId="ConsPlusNonformat">
    <w:name w:val="ConsPlusNonformat"/>
    <w:uiPriority w:val="99"/>
    <w:rsid w:val="00032E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variable">
    <w:name w:val="variable"/>
    <w:basedOn w:val="a"/>
    <w:uiPriority w:val="99"/>
    <w:rsid w:val="00032EB7"/>
    <w:pPr>
      <w:spacing w:after="0" w:line="240" w:lineRule="auto"/>
    </w:pPr>
    <w:rPr>
      <w:rFonts w:ascii="Times New Roman" w:eastAsia="Times New Roman" w:hAnsi="Times New Roman" w:cs="Times New Roman"/>
      <w:b/>
      <w:sz w:val="24"/>
      <w:szCs w:val="24"/>
    </w:rPr>
  </w:style>
  <w:style w:type="paragraph" w:customStyle="1" w:styleId="02statia3">
    <w:name w:val="02statia3"/>
    <w:basedOn w:val="a"/>
    <w:uiPriority w:val="99"/>
    <w:rsid w:val="00032EB7"/>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Style3">
    <w:name w:val="Style3"/>
    <w:basedOn w:val="a"/>
    <w:uiPriority w:val="99"/>
    <w:rsid w:val="00032EB7"/>
    <w:pPr>
      <w:widowControl w:val="0"/>
      <w:autoSpaceDE w:val="0"/>
      <w:autoSpaceDN w:val="0"/>
      <w:adjustRightInd w:val="0"/>
      <w:spacing w:after="0" w:line="250" w:lineRule="exact"/>
      <w:ind w:hanging="480"/>
    </w:pPr>
    <w:rPr>
      <w:rFonts w:ascii="Times New Roman" w:eastAsia="Times New Roman" w:hAnsi="Times New Roman" w:cs="Times New Roman"/>
      <w:sz w:val="24"/>
      <w:szCs w:val="24"/>
    </w:rPr>
  </w:style>
  <w:style w:type="paragraph" w:customStyle="1" w:styleId="formattexttopleveltext">
    <w:name w:val="formattext topleveltext"/>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unpublished">
    <w:name w:val="system-unpublished"/>
    <w:basedOn w:val="a"/>
    <w:uiPriority w:val="99"/>
    <w:rsid w:val="00032EB7"/>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fulltext-float-right">
    <w:name w:val="img-fulltext-float-right"/>
    <w:basedOn w:val="a"/>
    <w:uiPriority w:val="99"/>
    <w:rsid w:val="00032EB7"/>
    <w:pPr>
      <w:spacing w:before="100" w:beforeAutospacing="1" w:after="150" w:line="240" w:lineRule="auto"/>
      <w:ind w:left="150"/>
    </w:pPr>
    <w:rPr>
      <w:rFonts w:ascii="Times New Roman" w:eastAsia="Times New Roman" w:hAnsi="Times New Roman" w:cs="Times New Roman"/>
      <w:sz w:val="24"/>
      <w:szCs w:val="24"/>
    </w:rPr>
  </w:style>
  <w:style w:type="paragraph" w:customStyle="1" w:styleId="img-fulltext-float-left">
    <w:name w:val="img-fulltext-float-left"/>
    <w:basedOn w:val="a"/>
    <w:uiPriority w:val="99"/>
    <w:rsid w:val="00032EB7"/>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img-intro-float-right">
    <w:name w:val="img-intro-float-right"/>
    <w:basedOn w:val="a"/>
    <w:uiPriority w:val="99"/>
    <w:rsid w:val="00032EB7"/>
    <w:pPr>
      <w:spacing w:before="100" w:beforeAutospacing="1" w:after="75" w:line="240" w:lineRule="auto"/>
      <w:ind w:left="75"/>
    </w:pPr>
    <w:rPr>
      <w:rFonts w:ascii="Times New Roman" w:eastAsia="Times New Roman" w:hAnsi="Times New Roman" w:cs="Times New Roman"/>
      <w:sz w:val="24"/>
      <w:szCs w:val="24"/>
    </w:rPr>
  </w:style>
  <w:style w:type="paragraph" w:customStyle="1" w:styleId="img-intro-float-left">
    <w:name w:val="img-intro-float-left"/>
    <w:basedOn w:val="a"/>
    <w:uiPriority w:val="99"/>
    <w:rsid w:val="00032EB7"/>
    <w:pPr>
      <w:spacing w:before="100" w:beforeAutospacing="1" w:after="75" w:line="240" w:lineRule="auto"/>
      <w:ind w:right="75"/>
    </w:pPr>
    <w:rPr>
      <w:rFonts w:ascii="Times New Roman" w:eastAsia="Times New Roman" w:hAnsi="Times New Roman" w:cs="Times New Roman"/>
      <w:sz w:val="24"/>
      <w:szCs w:val="24"/>
    </w:rPr>
  </w:style>
  <w:style w:type="paragraph" w:customStyle="1" w:styleId="invalid">
    <w:name w:val="invalid"/>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left">
    <w:name w:val="button2-left"/>
    <w:basedOn w:val="a"/>
    <w:uiPriority w:val="99"/>
    <w:rsid w:val="00032EB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utton2-right">
    <w:name w:val="button2-right"/>
    <w:basedOn w:val="a"/>
    <w:uiPriority w:val="99"/>
    <w:rsid w:val="00032EB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image">
    <w:name w:val="image"/>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
    <w:name w:val="blank"/>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1">
    <w:name w:val="image1"/>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1">
    <w:name w:val="readmore1"/>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1">
    <w:name w:val="article1"/>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1">
    <w:name w:val="pagebreak1"/>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1">
    <w:name w:val="blank1"/>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a"/>
    <w:uiPriority w:val="99"/>
    <w:rsid w:val="00032EB7"/>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ight1">
    <w:name w:val="right1"/>
    <w:basedOn w:val="a"/>
    <w:uiPriority w:val="99"/>
    <w:rsid w:val="00032EB7"/>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art-page-footer">
    <w:name w:val="art-page-footer"/>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bmenu">
    <w:name w:val="kl_abmenu"/>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bmenu1">
    <w:name w:val="kl_abmenu1"/>
    <w:basedOn w:val="a"/>
    <w:uiPriority w:val="99"/>
    <w:rsid w:val="00032EB7"/>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line="240" w:lineRule="auto"/>
    </w:pPr>
    <w:rPr>
      <w:rFonts w:ascii="Segoe UI" w:eastAsia="Times New Roman" w:hAnsi="Segoe UI" w:cs="Segoe UI"/>
      <w:color w:val="FFFFFF"/>
      <w:sz w:val="16"/>
      <w:szCs w:val="16"/>
    </w:rPr>
  </w:style>
  <w:style w:type="paragraph" w:customStyle="1" w:styleId="affb">
    <w:name w:val="Заголовок статьи"/>
    <w:basedOn w:val="a"/>
    <w:next w:val="a"/>
    <w:uiPriority w:val="99"/>
    <w:rsid w:val="00032EB7"/>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fc">
    <w:name w:val="Комментарий"/>
    <w:basedOn w:val="a"/>
    <w:next w:val="a"/>
    <w:uiPriority w:val="99"/>
    <w:rsid w:val="00032EB7"/>
    <w:pPr>
      <w:shd w:val="clear" w:color="auto" w:fill="F0F0F0"/>
      <w:autoSpaceDE w:val="0"/>
      <w:autoSpaceDN w:val="0"/>
      <w:adjustRightInd w:val="0"/>
      <w:spacing w:before="75" w:after="0" w:line="240" w:lineRule="auto"/>
      <w:ind w:left="170"/>
      <w:jc w:val="both"/>
    </w:pPr>
    <w:rPr>
      <w:rFonts w:ascii="Arial" w:eastAsia="Times New Roman" w:hAnsi="Arial" w:cs="Times New Roman"/>
      <w:color w:val="353842"/>
      <w:sz w:val="24"/>
      <w:szCs w:val="24"/>
    </w:rPr>
  </w:style>
  <w:style w:type="paragraph" w:customStyle="1" w:styleId="affd">
    <w:name w:val="Информация об изменениях документа"/>
    <w:basedOn w:val="affc"/>
    <w:next w:val="a"/>
    <w:uiPriority w:val="99"/>
    <w:rsid w:val="00032EB7"/>
    <w:rPr>
      <w:i/>
      <w:iCs/>
    </w:rPr>
  </w:style>
  <w:style w:type="paragraph" w:customStyle="1" w:styleId="msonormalbullet2gifbullet1gif">
    <w:name w:val="msonormalbullet2gifbullet1.gif"/>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Знак Знак Знак Знак"/>
    <w:basedOn w:val="a"/>
    <w:uiPriority w:val="99"/>
    <w:rsid w:val="00032EB7"/>
    <w:pPr>
      <w:spacing w:after="160" w:line="240" w:lineRule="exact"/>
    </w:pPr>
    <w:rPr>
      <w:rFonts w:ascii="Verdana" w:eastAsia="Times New Roman" w:hAnsi="Verdana" w:cs="Verdana"/>
      <w:sz w:val="20"/>
      <w:szCs w:val="20"/>
      <w:lang w:val="en-US" w:eastAsia="en-US"/>
    </w:rPr>
  </w:style>
  <w:style w:type="character" w:customStyle="1" w:styleId="afff">
    <w:name w:val="Основной текст_"/>
    <w:basedOn w:val="a0"/>
    <w:link w:val="52"/>
    <w:uiPriority w:val="99"/>
    <w:locked/>
    <w:rsid w:val="00032EB7"/>
    <w:rPr>
      <w:sz w:val="28"/>
      <w:szCs w:val="28"/>
      <w:shd w:val="clear" w:color="auto" w:fill="FFFFFF"/>
    </w:rPr>
  </w:style>
  <w:style w:type="paragraph" w:customStyle="1" w:styleId="52">
    <w:name w:val="Основной текст5"/>
    <w:basedOn w:val="a"/>
    <w:link w:val="afff"/>
    <w:uiPriority w:val="99"/>
    <w:rsid w:val="00032EB7"/>
    <w:pPr>
      <w:shd w:val="clear" w:color="auto" w:fill="FFFFFF"/>
      <w:spacing w:after="0" w:line="320" w:lineRule="exact"/>
    </w:pPr>
    <w:rPr>
      <w:sz w:val="28"/>
      <w:szCs w:val="28"/>
    </w:rPr>
  </w:style>
  <w:style w:type="paragraph" w:customStyle="1" w:styleId="Style4">
    <w:name w:val="Style4"/>
    <w:basedOn w:val="a"/>
    <w:uiPriority w:val="99"/>
    <w:rsid w:val="00032EB7"/>
    <w:pPr>
      <w:spacing w:after="0" w:line="322" w:lineRule="exact"/>
      <w:jc w:val="center"/>
    </w:pPr>
    <w:rPr>
      <w:rFonts w:ascii="Calibri" w:eastAsia="Times New Roman" w:hAnsi="Calibri" w:cs="Times New Roman"/>
      <w:sz w:val="24"/>
      <w:szCs w:val="24"/>
    </w:rPr>
  </w:style>
  <w:style w:type="paragraph" w:customStyle="1" w:styleId="Style6">
    <w:name w:val="Style6"/>
    <w:basedOn w:val="a"/>
    <w:uiPriority w:val="99"/>
    <w:rsid w:val="00032EB7"/>
    <w:pPr>
      <w:spacing w:after="0" w:line="322" w:lineRule="exact"/>
      <w:ind w:firstLine="701"/>
      <w:jc w:val="both"/>
    </w:pPr>
    <w:rPr>
      <w:rFonts w:ascii="Calibri" w:eastAsia="Times New Roman" w:hAnsi="Calibri" w:cs="Times New Roman"/>
      <w:sz w:val="24"/>
      <w:szCs w:val="24"/>
    </w:rPr>
  </w:style>
  <w:style w:type="paragraph" w:customStyle="1" w:styleId="Style8">
    <w:name w:val="Style8"/>
    <w:basedOn w:val="a"/>
    <w:uiPriority w:val="99"/>
    <w:rsid w:val="00032EB7"/>
    <w:pPr>
      <w:spacing w:after="0" w:line="240" w:lineRule="auto"/>
    </w:pPr>
    <w:rPr>
      <w:rFonts w:ascii="Calibri" w:eastAsia="Times New Roman" w:hAnsi="Calibri" w:cs="Times New Roman"/>
      <w:sz w:val="24"/>
      <w:szCs w:val="24"/>
    </w:rPr>
  </w:style>
  <w:style w:type="paragraph" w:customStyle="1" w:styleId="Style13">
    <w:name w:val="Style13"/>
    <w:basedOn w:val="a"/>
    <w:uiPriority w:val="99"/>
    <w:rsid w:val="00032EB7"/>
    <w:pPr>
      <w:spacing w:after="0" w:line="240" w:lineRule="auto"/>
      <w:jc w:val="center"/>
    </w:pPr>
    <w:rPr>
      <w:rFonts w:ascii="Calibri" w:eastAsia="Times New Roman" w:hAnsi="Calibri" w:cs="Times New Roman"/>
      <w:sz w:val="24"/>
      <w:szCs w:val="24"/>
    </w:rPr>
  </w:style>
  <w:style w:type="paragraph" w:customStyle="1" w:styleId="Style16">
    <w:name w:val="Style16"/>
    <w:basedOn w:val="a"/>
    <w:uiPriority w:val="99"/>
    <w:rsid w:val="00032EB7"/>
    <w:pPr>
      <w:spacing w:after="0" w:line="302" w:lineRule="exact"/>
      <w:ind w:firstLine="701"/>
      <w:jc w:val="both"/>
    </w:pPr>
    <w:rPr>
      <w:rFonts w:ascii="Calibri" w:eastAsia="Times New Roman" w:hAnsi="Calibri" w:cs="Times New Roman"/>
      <w:sz w:val="24"/>
      <w:szCs w:val="24"/>
    </w:rPr>
  </w:style>
  <w:style w:type="paragraph" w:customStyle="1" w:styleId="Style21">
    <w:name w:val="Style21"/>
    <w:basedOn w:val="a"/>
    <w:uiPriority w:val="99"/>
    <w:rsid w:val="00032EB7"/>
    <w:pPr>
      <w:spacing w:after="0" w:line="226" w:lineRule="exact"/>
      <w:jc w:val="both"/>
    </w:pPr>
    <w:rPr>
      <w:rFonts w:ascii="Calibri" w:eastAsia="Times New Roman" w:hAnsi="Calibri" w:cs="Times New Roman"/>
      <w:sz w:val="24"/>
      <w:szCs w:val="24"/>
    </w:rPr>
  </w:style>
  <w:style w:type="paragraph" w:customStyle="1" w:styleId="Style23">
    <w:name w:val="Style23"/>
    <w:basedOn w:val="a"/>
    <w:uiPriority w:val="99"/>
    <w:rsid w:val="00032EB7"/>
    <w:pPr>
      <w:spacing w:after="0" w:line="240" w:lineRule="auto"/>
      <w:jc w:val="both"/>
    </w:pPr>
    <w:rPr>
      <w:rFonts w:ascii="Calibri" w:eastAsia="Times New Roman" w:hAnsi="Calibri" w:cs="Times New Roman"/>
      <w:sz w:val="24"/>
      <w:szCs w:val="24"/>
    </w:rPr>
  </w:style>
  <w:style w:type="paragraph" w:customStyle="1" w:styleId="Style37">
    <w:name w:val="Style37"/>
    <w:basedOn w:val="a"/>
    <w:uiPriority w:val="99"/>
    <w:rsid w:val="00032EB7"/>
    <w:pPr>
      <w:spacing w:after="0" w:line="240" w:lineRule="auto"/>
    </w:pPr>
    <w:rPr>
      <w:rFonts w:ascii="Calibri" w:eastAsia="Times New Roman" w:hAnsi="Calibri" w:cs="Times New Roman"/>
      <w:sz w:val="24"/>
      <w:szCs w:val="24"/>
    </w:rPr>
  </w:style>
  <w:style w:type="paragraph" w:customStyle="1" w:styleId="Style38">
    <w:name w:val="Style38"/>
    <w:basedOn w:val="a"/>
    <w:uiPriority w:val="99"/>
    <w:rsid w:val="00032EB7"/>
    <w:pPr>
      <w:spacing w:after="0" w:line="240" w:lineRule="auto"/>
    </w:pPr>
    <w:rPr>
      <w:rFonts w:ascii="Calibri" w:eastAsia="Times New Roman" w:hAnsi="Calibri" w:cs="Times New Roman"/>
      <w:sz w:val="24"/>
      <w:szCs w:val="24"/>
    </w:rPr>
  </w:style>
  <w:style w:type="paragraph" w:customStyle="1" w:styleId="Style1">
    <w:name w:val="Style1"/>
    <w:basedOn w:val="a"/>
    <w:uiPriority w:val="99"/>
    <w:rsid w:val="00032EB7"/>
    <w:pPr>
      <w:spacing w:after="0" w:line="485" w:lineRule="exact"/>
      <w:ind w:hanging="1258"/>
    </w:pPr>
    <w:rPr>
      <w:rFonts w:ascii="Calibri" w:eastAsia="Times New Roman" w:hAnsi="Calibri" w:cs="Times New Roman"/>
      <w:sz w:val="24"/>
      <w:szCs w:val="24"/>
    </w:rPr>
  </w:style>
  <w:style w:type="paragraph" w:customStyle="1" w:styleId="Style2">
    <w:name w:val="Style2"/>
    <w:basedOn w:val="a"/>
    <w:uiPriority w:val="99"/>
    <w:rsid w:val="00032EB7"/>
    <w:pPr>
      <w:spacing w:after="0" w:line="240" w:lineRule="auto"/>
    </w:pPr>
    <w:rPr>
      <w:rFonts w:ascii="Calibri" w:eastAsia="Times New Roman" w:hAnsi="Calibri" w:cs="Times New Roman"/>
      <w:sz w:val="24"/>
      <w:szCs w:val="24"/>
    </w:rPr>
  </w:style>
  <w:style w:type="paragraph" w:customStyle="1" w:styleId="Style5">
    <w:name w:val="Style5"/>
    <w:basedOn w:val="a"/>
    <w:uiPriority w:val="99"/>
    <w:rsid w:val="00032EB7"/>
    <w:pPr>
      <w:spacing w:after="0" w:line="240" w:lineRule="auto"/>
    </w:pPr>
    <w:rPr>
      <w:rFonts w:ascii="Calibri" w:eastAsia="Times New Roman" w:hAnsi="Calibri" w:cs="Times New Roman"/>
      <w:sz w:val="24"/>
      <w:szCs w:val="24"/>
    </w:rPr>
  </w:style>
  <w:style w:type="paragraph" w:customStyle="1" w:styleId="Style7">
    <w:name w:val="Style7"/>
    <w:basedOn w:val="a"/>
    <w:uiPriority w:val="99"/>
    <w:rsid w:val="00032EB7"/>
    <w:pPr>
      <w:spacing w:after="0" w:line="317" w:lineRule="exact"/>
      <w:ind w:firstLine="701"/>
    </w:pPr>
    <w:rPr>
      <w:rFonts w:ascii="Calibri" w:eastAsia="Times New Roman" w:hAnsi="Calibri" w:cs="Times New Roman"/>
      <w:sz w:val="24"/>
      <w:szCs w:val="24"/>
    </w:rPr>
  </w:style>
  <w:style w:type="paragraph" w:customStyle="1" w:styleId="Style9">
    <w:name w:val="Style9"/>
    <w:basedOn w:val="a"/>
    <w:uiPriority w:val="99"/>
    <w:rsid w:val="00032EB7"/>
    <w:pPr>
      <w:spacing w:after="0" w:line="240" w:lineRule="auto"/>
    </w:pPr>
    <w:rPr>
      <w:rFonts w:ascii="Calibri" w:eastAsia="Times New Roman" w:hAnsi="Calibri" w:cs="Times New Roman"/>
      <w:sz w:val="24"/>
      <w:szCs w:val="24"/>
    </w:rPr>
  </w:style>
  <w:style w:type="paragraph" w:customStyle="1" w:styleId="Style10">
    <w:name w:val="Style10"/>
    <w:basedOn w:val="a"/>
    <w:uiPriority w:val="99"/>
    <w:rsid w:val="00032EB7"/>
    <w:pPr>
      <w:spacing w:after="0" w:line="299" w:lineRule="exact"/>
    </w:pPr>
    <w:rPr>
      <w:rFonts w:ascii="Calibri" w:eastAsia="Times New Roman" w:hAnsi="Calibri" w:cs="Times New Roman"/>
      <w:sz w:val="24"/>
      <w:szCs w:val="24"/>
    </w:rPr>
  </w:style>
  <w:style w:type="paragraph" w:customStyle="1" w:styleId="Style11">
    <w:name w:val="Style11"/>
    <w:basedOn w:val="a"/>
    <w:uiPriority w:val="99"/>
    <w:rsid w:val="00032EB7"/>
    <w:pPr>
      <w:spacing w:after="0" w:line="293" w:lineRule="exact"/>
      <w:ind w:firstLine="2098"/>
    </w:pPr>
    <w:rPr>
      <w:rFonts w:ascii="Calibri" w:eastAsia="Times New Roman" w:hAnsi="Calibri" w:cs="Times New Roman"/>
      <w:sz w:val="24"/>
      <w:szCs w:val="24"/>
    </w:rPr>
  </w:style>
  <w:style w:type="paragraph" w:customStyle="1" w:styleId="Style12">
    <w:name w:val="Style12"/>
    <w:basedOn w:val="a"/>
    <w:uiPriority w:val="99"/>
    <w:rsid w:val="00032EB7"/>
    <w:pPr>
      <w:spacing w:after="0" w:line="240" w:lineRule="auto"/>
      <w:jc w:val="both"/>
    </w:pPr>
    <w:rPr>
      <w:rFonts w:ascii="Calibri" w:eastAsia="Times New Roman" w:hAnsi="Calibri" w:cs="Times New Roman"/>
      <w:sz w:val="24"/>
      <w:szCs w:val="24"/>
    </w:rPr>
  </w:style>
  <w:style w:type="paragraph" w:customStyle="1" w:styleId="Style14">
    <w:name w:val="Style14"/>
    <w:basedOn w:val="a"/>
    <w:uiPriority w:val="99"/>
    <w:rsid w:val="00032EB7"/>
    <w:pPr>
      <w:spacing w:after="0" w:line="298" w:lineRule="exact"/>
      <w:ind w:firstLine="734"/>
      <w:jc w:val="both"/>
    </w:pPr>
    <w:rPr>
      <w:rFonts w:ascii="Calibri" w:eastAsia="Times New Roman" w:hAnsi="Calibri" w:cs="Times New Roman"/>
      <w:sz w:val="24"/>
      <w:szCs w:val="24"/>
    </w:rPr>
  </w:style>
  <w:style w:type="paragraph" w:customStyle="1" w:styleId="Style15">
    <w:name w:val="Style15"/>
    <w:basedOn w:val="a"/>
    <w:uiPriority w:val="99"/>
    <w:rsid w:val="00032EB7"/>
    <w:pPr>
      <w:spacing w:after="0" w:line="298" w:lineRule="exact"/>
    </w:pPr>
    <w:rPr>
      <w:rFonts w:ascii="Calibri" w:eastAsia="Times New Roman" w:hAnsi="Calibri" w:cs="Times New Roman"/>
      <w:sz w:val="24"/>
      <w:szCs w:val="24"/>
    </w:rPr>
  </w:style>
  <w:style w:type="paragraph" w:customStyle="1" w:styleId="Style17">
    <w:name w:val="Style17"/>
    <w:basedOn w:val="a"/>
    <w:uiPriority w:val="99"/>
    <w:rsid w:val="00032EB7"/>
    <w:pPr>
      <w:spacing w:after="0" w:line="295" w:lineRule="exact"/>
      <w:ind w:firstLine="734"/>
      <w:jc w:val="both"/>
    </w:pPr>
    <w:rPr>
      <w:rFonts w:ascii="Calibri" w:eastAsia="Times New Roman" w:hAnsi="Calibri" w:cs="Times New Roman"/>
      <w:sz w:val="24"/>
      <w:szCs w:val="24"/>
    </w:rPr>
  </w:style>
  <w:style w:type="paragraph" w:customStyle="1" w:styleId="Style18">
    <w:name w:val="Style18"/>
    <w:basedOn w:val="a"/>
    <w:uiPriority w:val="99"/>
    <w:rsid w:val="00032EB7"/>
    <w:pPr>
      <w:spacing w:after="0" w:line="293" w:lineRule="exact"/>
      <w:ind w:firstLine="528"/>
      <w:jc w:val="both"/>
    </w:pPr>
    <w:rPr>
      <w:rFonts w:ascii="Calibri" w:eastAsia="Times New Roman" w:hAnsi="Calibri" w:cs="Times New Roman"/>
      <w:sz w:val="24"/>
      <w:szCs w:val="24"/>
    </w:rPr>
  </w:style>
  <w:style w:type="paragraph" w:customStyle="1" w:styleId="Style19">
    <w:name w:val="Style19"/>
    <w:basedOn w:val="a"/>
    <w:uiPriority w:val="99"/>
    <w:rsid w:val="00032EB7"/>
    <w:pPr>
      <w:spacing w:after="0" w:line="298" w:lineRule="exact"/>
      <w:ind w:firstLine="701"/>
      <w:jc w:val="both"/>
    </w:pPr>
    <w:rPr>
      <w:rFonts w:ascii="Calibri" w:eastAsia="Times New Roman" w:hAnsi="Calibri" w:cs="Times New Roman"/>
      <w:sz w:val="24"/>
      <w:szCs w:val="24"/>
    </w:rPr>
  </w:style>
  <w:style w:type="paragraph" w:customStyle="1" w:styleId="Style20">
    <w:name w:val="Style20"/>
    <w:basedOn w:val="a"/>
    <w:uiPriority w:val="99"/>
    <w:rsid w:val="00032EB7"/>
    <w:pPr>
      <w:spacing w:after="0" w:line="240" w:lineRule="auto"/>
      <w:jc w:val="center"/>
    </w:pPr>
    <w:rPr>
      <w:rFonts w:ascii="Calibri" w:eastAsia="Times New Roman" w:hAnsi="Calibri" w:cs="Times New Roman"/>
      <w:sz w:val="24"/>
      <w:szCs w:val="24"/>
    </w:rPr>
  </w:style>
  <w:style w:type="paragraph" w:customStyle="1" w:styleId="Style22">
    <w:name w:val="Style22"/>
    <w:basedOn w:val="a"/>
    <w:uiPriority w:val="99"/>
    <w:rsid w:val="00032EB7"/>
    <w:pPr>
      <w:spacing w:after="0" w:line="302" w:lineRule="exact"/>
    </w:pPr>
    <w:rPr>
      <w:rFonts w:ascii="Calibri" w:eastAsia="Times New Roman" w:hAnsi="Calibri" w:cs="Times New Roman"/>
      <w:sz w:val="24"/>
      <w:szCs w:val="24"/>
    </w:rPr>
  </w:style>
  <w:style w:type="paragraph" w:customStyle="1" w:styleId="Style24">
    <w:name w:val="Style24"/>
    <w:basedOn w:val="a"/>
    <w:uiPriority w:val="99"/>
    <w:rsid w:val="00032EB7"/>
    <w:pPr>
      <w:spacing w:after="0" w:line="230" w:lineRule="exact"/>
    </w:pPr>
    <w:rPr>
      <w:rFonts w:ascii="Calibri" w:eastAsia="Times New Roman" w:hAnsi="Calibri" w:cs="Times New Roman"/>
      <w:sz w:val="24"/>
      <w:szCs w:val="24"/>
    </w:rPr>
  </w:style>
  <w:style w:type="paragraph" w:customStyle="1" w:styleId="Style25">
    <w:name w:val="Style25"/>
    <w:basedOn w:val="a"/>
    <w:uiPriority w:val="99"/>
    <w:rsid w:val="00032EB7"/>
    <w:pPr>
      <w:spacing w:after="0" w:line="294" w:lineRule="exact"/>
    </w:pPr>
    <w:rPr>
      <w:rFonts w:ascii="Calibri" w:eastAsia="Times New Roman" w:hAnsi="Calibri" w:cs="Times New Roman"/>
      <w:sz w:val="24"/>
      <w:szCs w:val="24"/>
    </w:rPr>
  </w:style>
  <w:style w:type="paragraph" w:customStyle="1" w:styleId="Style26">
    <w:name w:val="Style26"/>
    <w:basedOn w:val="a"/>
    <w:uiPriority w:val="99"/>
    <w:rsid w:val="00032EB7"/>
    <w:pPr>
      <w:spacing w:after="0" w:line="298" w:lineRule="exact"/>
      <w:jc w:val="both"/>
    </w:pPr>
    <w:rPr>
      <w:rFonts w:ascii="Calibri" w:eastAsia="Times New Roman" w:hAnsi="Calibri" w:cs="Times New Roman"/>
      <w:sz w:val="24"/>
      <w:szCs w:val="24"/>
    </w:rPr>
  </w:style>
  <w:style w:type="paragraph" w:customStyle="1" w:styleId="Style27">
    <w:name w:val="Style27"/>
    <w:basedOn w:val="a"/>
    <w:uiPriority w:val="99"/>
    <w:rsid w:val="00032EB7"/>
    <w:pPr>
      <w:spacing w:after="0" w:line="298" w:lineRule="exact"/>
      <w:jc w:val="center"/>
    </w:pPr>
    <w:rPr>
      <w:rFonts w:ascii="Calibri" w:eastAsia="Times New Roman" w:hAnsi="Calibri" w:cs="Times New Roman"/>
      <w:sz w:val="24"/>
      <w:szCs w:val="24"/>
    </w:rPr>
  </w:style>
  <w:style w:type="paragraph" w:customStyle="1" w:styleId="Style28">
    <w:name w:val="Style28"/>
    <w:basedOn w:val="a"/>
    <w:uiPriority w:val="99"/>
    <w:rsid w:val="00032EB7"/>
    <w:pPr>
      <w:spacing w:after="0" w:line="240" w:lineRule="auto"/>
      <w:jc w:val="center"/>
    </w:pPr>
    <w:rPr>
      <w:rFonts w:ascii="Calibri" w:eastAsia="Times New Roman" w:hAnsi="Calibri" w:cs="Times New Roman"/>
      <w:sz w:val="24"/>
      <w:szCs w:val="24"/>
    </w:rPr>
  </w:style>
  <w:style w:type="paragraph" w:customStyle="1" w:styleId="Style29">
    <w:name w:val="Style29"/>
    <w:basedOn w:val="a"/>
    <w:uiPriority w:val="99"/>
    <w:rsid w:val="00032EB7"/>
    <w:pPr>
      <w:spacing w:after="0" w:line="293" w:lineRule="exact"/>
      <w:ind w:hanging="144"/>
    </w:pPr>
    <w:rPr>
      <w:rFonts w:ascii="Calibri" w:eastAsia="Times New Roman" w:hAnsi="Calibri" w:cs="Times New Roman"/>
      <w:sz w:val="24"/>
      <w:szCs w:val="24"/>
    </w:rPr>
  </w:style>
  <w:style w:type="paragraph" w:customStyle="1" w:styleId="Style30">
    <w:name w:val="Style30"/>
    <w:basedOn w:val="a"/>
    <w:uiPriority w:val="99"/>
    <w:rsid w:val="00032EB7"/>
    <w:pPr>
      <w:spacing w:after="0" w:line="296" w:lineRule="exact"/>
      <w:ind w:firstLine="562"/>
      <w:jc w:val="both"/>
    </w:pPr>
    <w:rPr>
      <w:rFonts w:ascii="Calibri" w:eastAsia="Times New Roman" w:hAnsi="Calibri" w:cs="Times New Roman"/>
      <w:sz w:val="24"/>
      <w:szCs w:val="24"/>
    </w:rPr>
  </w:style>
  <w:style w:type="paragraph" w:customStyle="1" w:styleId="Style31">
    <w:name w:val="Style31"/>
    <w:basedOn w:val="a"/>
    <w:uiPriority w:val="99"/>
    <w:rsid w:val="00032EB7"/>
    <w:pPr>
      <w:spacing w:after="0" w:line="230" w:lineRule="exact"/>
      <w:ind w:hanging="955"/>
    </w:pPr>
    <w:rPr>
      <w:rFonts w:ascii="Calibri" w:eastAsia="Times New Roman" w:hAnsi="Calibri" w:cs="Times New Roman"/>
      <w:sz w:val="24"/>
      <w:szCs w:val="24"/>
    </w:rPr>
  </w:style>
  <w:style w:type="paragraph" w:customStyle="1" w:styleId="Style32">
    <w:name w:val="Style32"/>
    <w:basedOn w:val="a"/>
    <w:uiPriority w:val="99"/>
    <w:rsid w:val="00032EB7"/>
    <w:pPr>
      <w:spacing w:after="0" w:line="240" w:lineRule="auto"/>
    </w:pPr>
    <w:rPr>
      <w:rFonts w:ascii="Calibri" w:eastAsia="Times New Roman" w:hAnsi="Calibri" w:cs="Times New Roman"/>
      <w:sz w:val="24"/>
      <w:szCs w:val="24"/>
    </w:rPr>
  </w:style>
  <w:style w:type="paragraph" w:customStyle="1" w:styleId="Style33">
    <w:name w:val="Style33"/>
    <w:basedOn w:val="a"/>
    <w:uiPriority w:val="99"/>
    <w:rsid w:val="00032EB7"/>
    <w:pPr>
      <w:spacing w:after="0" w:line="302" w:lineRule="exact"/>
      <w:ind w:firstLine="533"/>
      <w:jc w:val="both"/>
    </w:pPr>
    <w:rPr>
      <w:rFonts w:ascii="Calibri" w:eastAsia="Times New Roman" w:hAnsi="Calibri" w:cs="Times New Roman"/>
      <w:sz w:val="24"/>
      <w:szCs w:val="24"/>
    </w:rPr>
  </w:style>
  <w:style w:type="paragraph" w:customStyle="1" w:styleId="Style34">
    <w:name w:val="Style34"/>
    <w:basedOn w:val="a"/>
    <w:uiPriority w:val="99"/>
    <w:rsid w:val="00032EB7"/>
    <w:pPr>
      <w:spacing w:after="0" w:line="307" w:lineRule="exact"/>
      <w:ind w:firstLine="538"/>
      <w:jc w:val="both"/>
    </w:pPr>
    <w:rPr>
      <w:rFonts w:ascii="Calibri" w:eastAsia="Times New Roman" w:hAnsi="Calibri" w:cs="Times New Roman"/>
      <w:sz w:val="24"/>
      <w:szCs w:val="24"/>
    </w:rPr>
  </w:style>
  <w:style w:type="paragraph" w:customStyle="1" w:styleId="Style35">
    <w:name w:val="Style35"/>
    <w:basedOn w:val="a"/>
    <w:uiPriority w:val="99"/>
    <w:rsid w:val="00032EB7"/>
    <w:pPr>
      <w:spacing w:after="0" w:line="286" w:lineRule="exact"/>
      <w:ind w:firstLine="3960"/>
    </w:pPr>
    <w:rPr>
      <w:rFonts w:ascii="Calibri" w:eastAsia="Times New Roman" w:hAnsi="Calibri" w:cs="Times New Roman"/>
      <w:sz w:val="24"/>
      <w:szCs w:val="24"/>
    </w:rPr>
  </w:style>
  <w:style w:type="paragraph" w:customStyle="1" w:styleId="Style36">
    <w:name w:val="Style36"/>
    <w:basedOn w:val="a"/>
    <w:uiPriority w:val="99"/>
    <w:rsid w:val="00032EB7"/>
    <w:pPr>
      <w:spacing w:after="0" w:line="240" w:lineRule="auto"/>
    </w:pPr>
    <w:rPr>
      <w:rFonts w:ascii="Calibri" w:eastAsia="Times New Roman" w:hAnsi="Calibri" w:cs="Times New Roman"/>
      <w:sz w:val="24"/>
      <w:szCs w:val="24"/>
    </w:rPr>
  </w:style>
  <w:style w:type="paragraph" w:customStyle="1" w:styleId="Style39">
    <w:name w:val="Style39"/>
    <w:basedOn w:val="a"/>
    <w:uiPriority w:val="99"/>
    <w:rsid w:val="00032EB7"/>
    <w:pPr>
      <w:spacing w:after="0" w:line="298" w:lineRule="exact"/>
      <w:jc w:val="both"/>
    </w:pPr>
    <w:rPr>
      <w:rFonts w:ascii="Calibri" w:eastAsia="Times New Roman" w:hAnsi="Calibri" w:cs="Times New Roman"/>
      <w:sz w:val="24"/>
      <w:szCs w:val="24"/>
    </w:rPr>
  </w:style>
  <w:style w:type="paragraph" w:customStyle="1" w:styleId="Style40">
    <w:name w:val="Style40"/>
    <w:basedOn w:val="a"/>
    <w:uiPriority w:val="99"/>
    <w:rsid w:val="00032EB7"/>
    <w:pPr>
      <w:spacing w:after="0" w:line="298" w:lineRule="exact"/>
      <w:ind w:hanging="2126"/>
    </w:pPr>
    <w:rPr>
      <w:rFonts w:ascii="Calibri" w:eastAsia="Times New Roman" w:hAnsi="Calibri" w:cs="Times New Roman"/>
      <w:sz w:val="24"/>
      <w:szCs w:val="24"/>
    </w:rPr>
  </w:style>
  <w:style w:type="paragraph" w:customStyle="1" w:styleId="Style41">
    <w:name w:val="Style41"/>
    <w:basedOn w:val="a"/>
    <w:uiPriority w:val="99"/>
    <w:rsid w:val="00032EB7"/>
    <w:pPr>
      <w:spacing w:after="0" w:line="240" w:lineRule="auto"/>
    </w:pPr>
    <w:rPr>
      <w:rFonts w:ascii="Calibri" w:eastAsia="Times New Roman" w:hAnsi="Calibri" w:cs="Times New Roman"/>
      <w:sz w:val="24"/>
      <w:szCs w:val="24"/>
    </w:rPr>
  </w:style>
  <w:style w:type="paragraph" w:customStyle="1" w:styleId="Style42">
    <w:name w:val="Style42"/>
    <w:basedOn w:val="a"/>
    <w:uiPriority w:val="99"/>
    <w:rsid w:val="00032EB7"/>
    <w:pPr>
      <w:spacing w:after="0" w:line="240" w:lineRule="auto"/>
      <w:jc w:val="both"/>
    </w:pPr>
    <w:rPr>
      <w:rFonts w:ascii="Calibri" w:eastAsia="Times New Roman" w:hAnsi="Calibri" w:cs="Times New Roman"/>
      <w:sz w:val="24"/>
      <w:szCs w:val="24"/>
    </w:rPr>
  </w:style>
  <w:style w:type="paragraph" w:customStyle="1" w:styleId="Style43">
    <w:name w:val="Style43"/>
    <w:basedOn w:val="a"/>
    <w:uiPriority w:val="99"/>
    <w:rsid w:val="00032EB7"/>
    <w:pPr>
      <w:spacing w:after="0" w:line="240" w:lineRule="auto"/>
    </w:pPr>
    <w:rPr>
      <w:rFonts w:ascii="Calibri" w:eastAsia="Times New Roman" w:hAnsi="Calibri" w:cs="Times New Roman"/>
      <w:sz w:val="24"/>
      <w:szCs w:val="24"/>
    </w:rPr>
  </w:style>
  <w:style w:type="paragraph" w:customStyle="1" w:styleId="Style44">
    <w:name w:val="Style44"/>
    <w:basedOn w:val="a"/>
    <w:uiPriority w:val="99"/>
    <w:rsid w:val="00032EB7"/>
    <w:pPr>
      <w:spacing w:after="0" w:line="235" w:lineRule="exact"/>
      <w:ind w:hanging="2059"/>
    </w:pPr>
    <w:rPr>
      <w:rFonts w:ascii="Calibri" w:eastAsia="Times New Roman" w:hAnsi="Calibri" w:cs="Times New Roman"/>
      <w:sz w:val="24"/>
      <w:szCs w:val="24"/>
    </w:rPr>
  </w:style>
  <w:style w:type="paragraph" w:customStyle="1" w:styleId="afff0">
    <w:name w:val="МУ Обычный стиль"/>
    <w:basedOn w:val="a"/>
    <w:autoRedefine/>
    <w:uiPriority w:val="99"/>
    <w:rsid w:val="00032EB7"/>
    <w:pPr>
      <w:widowControl w:val="0"/>
      <w:tabs>
        <w:tab w:val="left" w:pos="1134"/>
      </w:tabs>
      <w:autoSpaceDE w:val="0"/>
      <w:autoSpaceDN w:val="0"/>
      <w:adjustRightInd w:val="0"/>
      <w:spacing w:after="0" w:line="240" w:lineRule="auto"/>
      <w:ind w:firstLine="696"/>
      <w:jc w:val="both"/>
    </w:pPr>
    <w:rPr>
      <w:rFonts w:ascii="Calibri" w:eastAsia="Times New Roman" w:hAnsi="Calibri" w:cs="Times New Roman"/>
      <w:spacing w:val="-4"/>
      <w:sz w:val="28"/>
      <w:szCs w:val="28"/>
    </w:rPr>
  </w:style>
  <w:style w:type="paragraph" w:customStyle="1" w:styleId="western">
    <w:name w:val="western"/>
    <w:basedOn w:val="a"/>
    <w:uiPriority w:val="99"/>
    <w:rsid w:val="00032EB7"/>
    <w:pPr>
      <w:spacing w:before="100" w:beforeAutospacing="1" w:after="100" w:afterAutospacing="1" w:line="240" w:lineRule="auto"/>
    </w:pPr>
    <w:rPr>
      <w:rFonts w:ascii="Calibri" w:eastAsia="Times New Roman" w:hAnsi="Calibri" w:cs="Calibri"/>
      <w:sz w:val="24"/>
      <w:szCs w:val="24"/>
      <w:lang w:val="en-US" w:eastAsia="en-US"/>
    </w:rPr>
  </w:style>
  <w:style w:type="character" w:customStyle="1" w:styleId="29">
    <w:name w:val="Основной текст (2)_"/>
    <w:link w:val="2a"/>
    <w:uiPriority w:val="99"/>
    <w:locked/>
    <w:rsid w:val="00032EB7"/>
    <w:rPr>
      <w:b/>
      <w:sz w:val="26"/>
      <w:shd w:val="clear" w:color="auto" w:fill="FFFFFF"/>
    </w:rPr>
  </w:style>
  <w:style w:type="paragraph" w:customStyle="1" w:styleId="2a">
    <w:name w:val="Основной текст (2)"/>
    <w:basedOn w:val="a"/>
    <w:link w:val="29"/>
    <w:uiPriority w:val="99"/>
    <w:rsid w:val="00032EB7"/>
    <w:pPr>
      <w:widowControl w:val="0"/>
      <w:shd w:val="clear" w:color="auto" w:fill="FFFFFF"/>
      <w:spacing w:after="0" w:line="322" w:lineRule="exact"/>
      <w:jc w:val="center"/>
    </w:pPr>
    <w:rPr>
      <w:b/>
      <w:sz w:val="26"/>
    </w:rPr>
  </w:style>
  <w:style w:type="character" w:customStyle="1" w:styleId="53">
    <w:name w:val="Заголовок №5 (3)_"/>
    <w:link w:val="530"/>
    <w:uiPriority w:val="99"/>
    <w:locked/>
    <w:rsid w:val="00032EB7"/>
    <w:rPr>
      <w:b/>
      <w:sz w:val="26"/>
      <w:shd w:val="clear" w:color="auto" w:fill="FFFFFF"/>
    </w:rPr>
  </w:style>
  <w:style w:type="paragraph" w:customStyle="1" w:styleId="530">
    <w:name w:val="Заголовок №5 (3)"/>
    <w:basedOn w:val="a"/>
    <w:link w:val="53"/>
    <w:uiPriority w:val="99"/>
    <w:rsid w:val="00032EB7"/>
    <w:pPr>
      <w:widowControl w:val="0"/>
      <w:shd w:val="clear" w:color="auto" w:fill="FFFFFF"/>
      <w:spacing w:after="60" w:line="240" w:lineRule="atLeast"/>
      <w:jc w:val="center"/>
      <w:outlineLvl w:val="4"/>
    </w:pPr>
    <w:rPr>
      <w:b/>
      <w:sz w:val="26"/>
    </w:rPr>
  </w:style>
  <w:style w:type="character" w:styleId="afff1">
    <w:name w:val="footnote reference"/>
    <w:basedOn w:val="a0"/>
    <w:uiPriority w:val="99"/>
    <w:semiHidden/>
    <w:unhideWhenUsed/>
    <w:rsid w:val="00032EB7"/>
    <w:rPr>
      <w:vertAlign w:val="superscript"/>
    </w:rPr>
  </w:style>
  <w:style w:type="character" w:styleId="afff2">
    <w:name w:val="Subtle Emphasis"/>
    <w:basedOn w:val="a0"/>
    <w:uiPriority w:val="19"/>
    <w:qFormat/>
    <w:rsid w:val="00032EB7"/>
    <w:rPr>
      <w:rFonts w:ascii="Times New Roman" w:hAnsi="Times New Roman" w:cs="Times New Roman" w:hint="default"/>
      <w:i/>
      <w:iCs w:val="0"/>
      <w:color w:val="5A5A5A"/>
    </w:rPr>
  </w:style>
  <w:style w:type="character" w:styleId="afff3">
    <w:name w:val="Intense Emphasis"/>
    <w:basedOn w:val="a0"/>
    <w:uiPriority w:val="21"/>
    <w:qFormat/>
    <w:rsid w:val="00032EB7"/>
    <w:rPr>
      <w:rFonts w:ascii="Times New Roman" w:hAnsi="Times New Roman" w:cs="Times New Roman" w:hint="default"/>
      <w:b/>
      <w:bCs w:val="0"/>
      <w:i/>
      <w:iCs w:val="0"/>
      <w:sz w:val="24"/>
      <w:u w:val="single"/>
    </w:rPr>
  </w:style>
  <w:style w:type="character" w:styleId="afff4">
    <w:name w:val="Subtle Reference"/>
    <w:basedOn w:val="a0"/>
    <w:uiPriority w:val="31"/>
    <w:qFormat/>
    <w:rsid w:val="00032EB7"/>
    <w:rPr>
      <w:rFonts w:ascii="Times New Roman" w:hAnsi="Times New Roman" w:cs="Times New Roman" w:hint="default"/>
      <w:sz w:val="24"/>
      <w:u w:val="single"/>
    </w:rPr>
  </w:style>
  <w:style w:type="character" w:styleId="afff5">
    <w:name w:val="Intense Reference"/>
    <w:basedOn w:val="a0"/>
    <w:uiPriority w:val="32"/>
    <w:qFormat/>
    <w:rsid w:val="00032EB7"/>
    <w:rPr>
      <w:rFonts w:ascii="Times New Roman" w:hAnsi="Times New Roman" w:cs="Times New Roman" w:hint="default"/>
      <w:b/>
      <w:bCs w:val="0"/>
      <w:sz w:val="24"/>
      <w:u w:val="single"/>
    </w:rPr>
  </w:style>
  <w:style w:type="character" w:styleId="afff6">
    <w:name w:val="Book Title"/>
    <w:basedOn w:val="a0"/>
    <w:uiPriority w:val="33"/>
    <w:qFormat/>
    <w:rsid w:val="00032EB7"/>
    <w:rPr>
      <w:rFonts w:ascii="Cambria" w:hAnsi="Cambria" w:cs="Times New Roman" w:hint="default"/>
      <w:b/>
      <w:bCs w:val="0"/>
      <w:i/>
      <w:iCs w:val="0"/>
      <w:sz w:val="24"/>
    </w:rPr>
  </w:style>
  <w:style w:type="character" w:customStyle="1" w:styleId="apple-converted-space">
    <w:name w:val="apple-converted-space"/>
    <w:basedOn w:val="a0"/>
    <w:uiPriority w:val="99"/>
    <w:rsid w:val="00032EB7"/>
    <w:rPr>
      <w:rFonts w:ascii="Times New Roman" w:hAnsi="Times New Roman" w:cs="Times New Roman" w:hint="default"/>
    </w:rPr>
  </w:style>
  <w:style w:type="character" w:customStyle="1" w:styleId="260">
    <w:name w:val="Основной текст26"/>
    <w:rsid w:val="00032EB7"/>
    <w:rPr>
      <w:rFonts w:ascii="Times New Roman" w:hAnsi="Times New Roman" w:cs="Times New Roman" w:hint="default"/>
      <w:spacing w:val="10"/>
      <w:sz w:val="25"/>
      <w:shd w:val="clear" w:color="auto" w:fill="FFFFFF"/>
    </w:rPr>
  </w:style>
  <w:style w:type="character" w:customStyle="1" w:styleId="270">
    <w:name w:val="Основной текст27"/>
    <w:rsid w:val="00032EB7"/>
    <w:rPr>
      <w:rFonts w:ascii="Times New Roman" w:hAnsi="Times New Roman" w:cs="Times New Roman" w:hint="default"/>
      <w:spacing w:val="10"/>
      <w:sz w:val="25"/>
      <w:shd w:val="clear" w:color="auto" w:fill="FFFFFF"/>
    </w:rPr>
  </w:style>
  <w:style w:type="character" w:customStyle="1" w:styleId="100">
    <w:name w:val="Основной текст10"/>
    <w:basedOn w:val="a0"/>
    <w:uiPriority w:val="99"/>
    <w:rsid w:val="00032EB7"/>
    <w:rPr>
      <w:rFonts w:ascii="Times New Roman" w:hAnsi="Times New Roman" w:cs="Times New Roman" w:hint="default"/>
      <w:sz w:val="27"/>
      <w:szCs w:val="27"/>
      <w:shd w:val="clear" w:color="auto" w:fill="FFFFFF"/>
    </w:rPr>
  </w:style>
  <w:style w:type="character" w:customStyle="1" w:styleId="WW8Num3z0">
    <w:name w:val="WW8Num3z0"/>
    <w:rsid w:val="00032EB7"/>
    <w:rPr>
      <w:rFonts w:ascii="Times New Roman" w:hAnsi="Times New Roman" w:cs="Times New Roman" w:hint="default"/>
    </w:rPr>
  </w:style>
  <w:style w:type="character" w:customStyle="1" w:styleId="Absatz-Standardschriftart">
    <w:name w:val="Absatz-Standardschriftart"/>
    <w:rsid w:val="00032EB7"/>
  </w:style>
  <w:style w:type="character" w:customStyle="1" w:styleId="WW8Num1z0">
    <w:name w:val="WW8Num1z0"/>
    <w:rsid w:val="00032EB7"/>
    <w:rPr>
      <w:rFonts w:ascii="Symbol" w:hAnsi="Symbol" w:hint="default"/>
    </w:rPr>
  </w:style>
  <w:style w:type="character" w:customStyle="1" w:styleId="WW8Num4z0">
    <w:name w:val="WW8Num4z0"/>
    <w:rsid w:val="00032EB7"/>
    <w:rPr>
      <w:rFonts w:ascii="Times New Roman" w:eastAsia="Times New Roman" w:hAnsi="Times New Roman" w:cs="Times New Roman" w:hint="default"/>
    </w:rPr>
  </w:style>
  <w:style w:type="character" w:customStyle="1" w:styleId="WW8Num4z1">
    <w:name w:val="WW8Num4z1"/>
    <w:rsid w:val="00032EB7"/>
    <w:rPr>
      <w:rFonts w:ascii="Courier New" w:hAnsi="Courier New" w:cs="Courier New" w:hint="default"/>
    </w:rPr>
  </w:style>
  <w:style w:type="character" w:customStyle="1" w:styleId="WW8Num4z2">
    <w:name w:val="WW8Num4z2"/>
    <w:rsid w:val="00032EB7"/>
    <w:rPr>
      <w:rFonts w:ascii="Wingdings" w:hAnsi="Wingdings" w:hint="default"/>
    </w:rPr>
  </w:style>
  <w:style w:type="character" w:customStyle="1" w:styleId="WW8Num4z3">
    <w:name w:val="WW8Num4z3"/>
    <w:rsid w:val="00032EB7"/>
    <w:rPr>
      <w:rFonts w:ascii="Symbol" w:hAnsi="Symbol" w:hint="default"/>
    </w:rPr>
  </w:style>
  <w:style w:type="character" w:customStyle="1" w:styleId="WW8Num9z1">
    <w:name w:val="WW8Num9z1"/>
    <w:rsid w:val="00032EB7"/>
    <w:rPr>
      <w:rFonts w:ascii="Times New Roman" w:eastAsia="Times New Roman" w:hAnsi="Times New Roman" w:cs="Times New Roman" w:hint="default"/>
    </w:rPr>
  </w:style>
  <w:style w:type="character" w:customStyle="1" w:styleId="1e">
    <w:name w:val="Основной шрифт абзаца1"/>
    <w:rsid w:val="00032EB7"/>
  </w:style>
  <w:style w:type="character" w:customStyle="1" w:styleId="1f">
    <w:name w:val="Знак Знак1"/>
    <w:basedOn w:val="1e"/>
    <w:rsid w:val="00032EB7"/>
    <w:rPr>
      <w:sz w:val="24"/>
      <w:lang w:val="ru-RU" w:eastAsia="ar-SA" w:bidi="ar-SA"/>
    </w:rPr>
  </w:style>
  <w:style w:type="character" w:customStyle="1" w:styleId="1f0">
    <w:name w:val="Знак1 Знак Знак Знак Знак Знак Знак Знак"/>
    <w:basedOn w:val="1e"/>
    <w:rsid w:val="00032EB7"/>
    <w:rPr>
      <w:rFonts w:ascii="Verdana" w:hAnsi="Verdana" w:hint="default"/>
      <w:sz w:val="24"/>
      <w:szCs w:val="24"/>
      <w:lang w:val="en-US" w:eastAsia="ar-SA" w:bidi="ar-SA"/>
    </w:rPr>
  </w:style>
  <w:style w:type="character" w:customStyle="1" w:styleId="afff7">
    <w:name w:val="Символ сноски"/>
    <w:basedOn w:val="1e"/>
    <w:rsid w:val="00032EB7"/>
    <w:rPr>
      <w:vertAlign w:val="superscript"/>
    </w:rPr>
  </w:style>
  <w:style w:type="character" w:customStyle="1" w:styleId="Anrede1IhrZeichen">
    <w:name w:val="Anrede1IhrZeichen"/>
    <w:basedOn w:val="1e"/>
    <w:rsid w:val="00032EB7"/>
    <w:rPr>
      <w:rFonts w:ascii="Arial" w:hAnsi="Arial" w:cs="Arial" w:hint="default"/>
      <w:sz w:val="22"/>
      <w:szCs w:val="22"/>
    </w:rPr>
  </w:style>
  <w:style w:type="character" w:customStyle="1" w:styleId="afff8">
    <w:name w:val="Символ нумерации"/>
    <w:rsid w:val="00032EB7"/>
  </w:style>
  <w:style w:type="character" w:customStyle="1" w:styleId="copyitem1">
    <w:name w:val="copyitem1"/>
    <w:basedOn w:val="a0"/>
    <w:rsid w:val="00032EB7"/>
    <w:rPr>
      <w:color w:val="0000FF"/>
      <w:sz w:val="20"/>
      <w:szCs w:val="20"/>
      <w:u w:val="single"/>
    </w:rPr>
  </w:style>
  <w:style w:type="character" w:customStyle="1" w:styleId="downbn1">
    <w:name w:val="downbn1"/>
    <w:basedOn w:val="a0"/>
    <w:rsid w:val="00032EB7"/>
    <w:rPr>
      <w:rFonts w:ascii="Arial" w:hAnsi="Arial" w:cs="Arial" w:hint="default"/>
      <w:sz w:val="16"/>
      <w:szCs w:val="16"/>
    </w:rPr>
  </w:style>
  <w:style w:type="character" w:customStyle="1" w:styleId="upbn1">
    <w:name w:val="upbn1"/>
    <w:basedOn w:val="a0"/>
    <w:rsid w:val="00032EB7"/>
    <w:rPr>
      <w:rFonts w:ascii="Arial" w:hAnsi="Arial" w:cs="Arial" w:hint="default"/>
      <w:sz w:val="16"/>
      <w:szCs w:val="16"/>
    </w:rPr>
  </w:style>
  <w:style w:type="character" w:customStyle="1" w:styleId="highlight">
    <w:name w:val="highlight"/>
    <w:basedOn w:val="a0"/>
    <w:rsid w:val="00032EB7"/>
    <w:rPr>
      <w:b/>
      <w:bCs/>
      <w:shd w:val="clear" w:color="auto" w:fill="FFFFCC"/>
    </w:rPr>
  </w:style>
  <w:style w:type="character" w:customStyle="1" w:styleId="afff9">
    <w:name w:val="Цветовое выделение"/>
    <w:rsid w:val="00032EB7"/>
    <w:rPr>
      <w:b/>
      <w:bCs/>
      <w:color w:val="26282F"/>
    </w:rPr>
  </w:style>
  <w:style w:type="character" w:customStyle="1" w:styleId="afffa">
    <w:name w:val="Гипертекстовая ссылка"/>
    <w:basedOn w:val="afff9"/>
    <w:rsid w:val="00032EB7"/>
    <w:rPr>
      <w:color w:val="106BBE"/>
    </w:rPr>
  </w:style>
  <w:style w:type="character" w:customStyle="1" w:styleId="37">
    <w:name w:val="Основной текст3"/>
    <w:basedOn w:val="afff"/>
    <w:rsid w:val="00032EB7"/>
    <w:rPr>
      <w:rFonts w:ascii="Times New Roman" w:hAnsi="Times New Roman" w:cs="Times New Roman" w:hint="default"/>
      <w:spacing w:val="0"/>
    </w:rPr>
  </w:style>
  <w:style w:type="character" w:customStyle="1" w:styleId="43">
    <w:name w:val="Основной текст4"/>
    <w:basedOn w:val="afff"/>
    <w:rsid w:val="00032EB7"/>
    <w:rPr>
      <w:rFonts w:ascii="Times New Roman" w:hAnsi="Times New Roman" w:cs="Times New Roman" w:hint="default"/>
      <w:spacing w:val="0"/>
    </w:rPr>
  </w:style>
  <w:style w:type="character" w:customStyle="1" w:styleId="FontStyle52">
    <w:name w:val="Font Style52"/>
    <w:basedOn w:val="a0"/>
    <w:uiPriority w:val="99"/>
    <w:rsid w:val="00032EB7"/>
    <w:rPr>
      <w:rFonts w:ascii="Times New Roman" w:hAnsi="Times New Roman" w:cs="Times New Roman" w:hint="default"/>
      <w:b/>
      <w:bCs/>
      <w:color w:val="000000"/>
      <w:sz w:val="24"/>
      <w:szCs w:val="24"/>
    </w:rPr>
  </w:style>
  <w:style w:type="character" w:customStyle="1" w:styleId="FontStyle53">
    <w:name w:val="Font Style53"/>
    <w:basedOn w:val="a0"/>
    <w:uiPriority w:val="99"/>
    <w:rsid w:val="00032EB7"/>
    <w:rPr>
      <w:rFonts w:ascii="Times New Roman" w:hAnsi="Times New Roman" w:cs="Times New Roman" w:hint="default"/>
      <w:color w:val="000000"/>
      <w:sz w:val="24"/>
      <w:szCs w:val="24"/>
    </w:rPr>
  </w:style>
  <w:style w:type="character" w:customStyle="1" w:styleId="210">
    <w:name w:val="Цитата 2 Знак1"/>
    <w:basedOn w:val="a0"/>
    <w:link w:val="26"/>
    <w:uiPriority w:val="29"/>
    <w:locked/>
    <w:rsid w:val="00032EB7"/>
    <w:rPr>
      <w:rFonts w:ascii="Calibri" w:hAnsi="Calibri"/>
      <w:i/>
      <w:sz w:val="24"/>
      <w:szCs w:val="24"/>
    </w:rPr>
  </w:style>
  <w:style w:type="character" w:customStyle="1" w:styleId="12">
    <w:name w:val="Выделенная цитата Знак1"/>
    <w:basedOn w:val="a0"/>
    <w:link w:val="afc"/>
    <w:uiPriority w:val="30"/>
    <w:locked/>
    <w:rsid w:val="00032EB7"/>
    <w:rPr>
      <w:rFonts w:ascii="Calibri" w:hAnsi="Calibri"/>
      <w:b/>
      <w:i/>
      <w:sz w:val="24"/>
    </w:rPr>
  </w:style>
  <w:style w:type="character" w:customStyle="1" w:styleId="FontStyle46">
    <w:name w:val="Font Style46"/>
    <w:basedOn w:val="a0"/>
    <w:uiPriority w:val="99"/>
    <w:rsid w:val="00032EB7"/>
    <w:rPr>
      <w:rFonts w:ascii="Times New Roman" w:hAnsi="Times New Roman" w:cs="Times New Roman" w:hint="default"/>
      <w:b/>
      <w:bCs/>
      <w:color w:val="000000"/>
      <w:spacing w:val="-10"/>
      <w:sz w:val="32"/>
      <w:szCs w:val="32"/>
    </w:rPr>
  </w:style>
  <w:style w:type="character" w:customStyle="1" w:styleId="FontStyle47">
    <w:name w:val="Font Style47"/>
    <w:basedOn w:val="a0"/>
    <w:uiPriority w:val="99"/>
    <w:rsid w:val="00032EB7"/>
    <w:rPr>
      <w:rFonts w:ascii="SimSun" w:eastAsia="SimSun" w:hAnsi="SimSun" w:cs="SimSun" w:hint="eastAsia"/>
      <w:b/>
      <w:bCs/>
      <w:color w:val="000000"/>
      <w:sz w:val="8"/>
      <w:szCs w:val="8"/>
    </w:rPr>
  </w:style>
  <w:style w:type="character" w:customStyle="1" w:styleId="FontStyle48">
    <w:name w:val="Font Style48"/>
    <w:basedOn w:val="a0"/>
    <w:uiPriority w:val="99"/>
    <w:rsid w:val="00032EB7"/>
    <w:rPr>
      <w:rFonts w:ascii="Times New Roman" w:hAnsi="Times New Roman" w:cs="Times New Roman" w:hint="default"/>
      <w:color w:val="000000"/>
      <w:sz w:val="14"/>
      <w:szCs w:val="14"/>
    </w:rPr>
  </w:style>
  <w:style w:type="character" w:customStyle="1" w:styleId="FontStyle49">
    <w:name w:val="Font Style49"/>
    <w:basedOn w:val="a0"/>
    <w:uiPriority w:val="99"/>
    <w:rsid w:val="00032EB7"/>
    <w:rPr>
      <w:rFonts w:ascii="Consolas" w:hAnsi="Consolas" w:cs="Consolas" w:hint="default"/>
      <w:i/>
      <w:iCs/>
      <w:color w:val="000000"/>
      <w:spacing w:val="10"/>
      <w:sz w:val="18"/>
      <w:szCs w:val="18"/>
    </w:rPr>
  </w:style>
  <w:style w:type="character" w:customStyle="1" w:styleId="FontStyle50">
    <w:name w:val="Font Style50"/>
    <w:basedOn w:val="a0"/>
    <w:uiPriority w:val="99"/>
    <w:rsid w:val="00032EB7"/>
    <w:rPr>
      <w:rFonts w:ascii="Times New Roman" w:hAnsi="Times New Roman" w:cs="Times New Roman" w:hint="default"/>
      <w:b/>
      <w:bCs/>
      <w:color w:val="000000"/>
      <w:spacing w:val="-10"/>
      <w:sz w:val="28"/>
      <w:szCs w:val="28"/>
    </w:rPr>
  </w:style>
  <w:style w:type="character" w:customStyle="1" w:styleId="FontStyle51">
    <w:name w:val="Font Style51"/>
    <w:basedOn w:val="a0"/>
    <w:uiPriority w:val="99"/>
    <w:rsid w:val="00032EB7"/>
    <w:rPr>
      <w:rFonts w:ascii="Dotum" w:eastAsia="Dotum" w:hAnsi="Dotum" w:cs="Dotum" w:hint="eastAsia"/>
      <w:b/>
      <w:bCs/>
      <w:color w:val="000000"/>
      <w:spacing w:val="20"/>
      <w:sz w:val="30"/>
      <w:szCs w:val="30"/>
    </w:rPr>
  </w:style>
  <w:style w:type="character" w:customStyle="1" w:styleId="FontStyle54">
    <w:name w:val="Font Style54"/>
    <w:basedOn w:val="a0"/>
    <w:uiPriority w:val="99"/>
    <w:rsid w:val="00032EB7"/>
    <w:rPr>
      <w:rFonts w:ascii="Times New Roman" w:hAnsi="Times New Roman" w:cs="Times New Roman" w:hint="default"/>
      <w:b/>
      <w:bCs/>
      <w:color w:val="000000"/>
      <w:spacing w:val="70"/>
      <w:w w:val="10"/>
      <w:sz w:val="38"/>
      <w:szCs w:val="38"/>
    </w:rPr>
  </w:style>
  <w:style w:type="character" w:customStyle="1" w:styleId="FontStyle55">
    <w:name w:val="Font Style55"/>
    <w:basedOn w:val="a0"/>
    <w:uiPriority w:val="99"/>
    <w:rsid w:val="00032EB7"/>
    <w:rPr>
      <w:rFonts w:ascii="Garamond" w:hAnsi="Garamond" w:cs="Garamond" w:hint="default"/>
      <w:b/>
      <w:bCs/>
      <w:color w:val="000000"/>
      <w:spacing w:val="10"/>
      <w:sz w:val="22"/>
      <w:szCs w:val="22"/>
    </w:rPr>
  </w:style>
  <w:style w:type="character" w:customStyle="1" w:styleId="FontStyle56">
    <w:name w:val="Font Style56"/>
    <w:basedOn w:val="a0"/>
    <w:uiPriority w:val="99"/>
    <w:rsid w:val="00032EB7"/>
    <w:rPr>
      <w:rFonts w:ascii="Times New Roman" w:hAnsi="Times New Roman" w:cs="Times New Roman" w:hint="default"/>
      <w:b/>
      <w:bCs/>
      <w:i/>
      <w:iCs/>
      <w:color w:val="000000"/>
      <w:sz w:val="8"/>
      <w:szCs w:val="8"/>
    </w:rPr>
  </w:style>
  <w:style w:type="character" w:customStyle="1" w:styleId="FontStyle57">
    <w:name w:val="Font Style57"/>
    <w:basedOn w:val="a0"/>
    <w:uiPriority w:val="99"/>
    <w:rsid w:val="00032EB7"/>
    <w:rPr>
      <w:rFonts w:ascii="Times New Roman" w:hAnsi="Times New Roman" w:cs="Times New Roman" w:hint="default"/>
      <w:b/>
      <w:bCs/>
      <w:color w:val="000000"/>
      <w:sz w:val="18"/>
      <w:szCs w:val="18"/>
    </w:rPr>
  </w:style>
  <w:style w:type="character" w:customStyle="1" w:styleId="FontStyle58">
    <w:name w:val="Font Style58"/>
    <w:basedOn w:val="a0"/>
    <w:uiPriority w:val="99"/>
    <w:rsid w:val="00032EB7"/>
    <w:rPr>
      <w:rFonts w:ascii="Dotum" w:eastAsia="Dotum" w:hAnsi="Dotum" w:cs="Dotum" w:hint="eastAsia"/>
      <w:b/>
      <w:bCs/>
      <w:color w:val="000000"/>
      <w:spacing w:val="50"/>
      <w:sz w:val="8"/>
      <w:szCs w:val="8"/>
    </w:rPr>
  </w:style>
  <w:style w:type="character" w:customStyle="1" w:styleId="FontStyle59">
    <w:name w:val="Font Style59"/>
    <w:basedOn w:val="a0"/>
    <w:uiPriority w:val="99"/>
    <w:rsid w:val="00032EB7"/>
    <w:rPr>
      <w:rFonts w:ascii="Times New Roman" w:hAnsi="Times New Roman" w:cs="Times New Roman" w:hint="default"/>
      <w:b/>
      <w:bCs/>
      <w:color w:val="000000"/>
      <w:sz w:val="16"/>
      <w:szCs w:val="16"/>
    </w:rPr>
  </w:style>
  <w:style w:type="character" w:customStyle="1" w:styleId="FontStyle60">
    <w:name w:val="Font Style60"/>
    <w:basedOn w:val="a0"/>
    <w:uiPriority w:val="99"/>
    <w:rsid w:val="00032EB7"/>
    <w:rPr>
      <w:rFonts w:ascii="Georgia" w:hAnsi="Georgia" w:cs="Georgia" w:hint="default"/>
      <w:b/>
      <w:bCs/>
      <w:color w:val="000000"/>
      <w:w w:val="20"/>
      <w:sz w:val="12"/>
      <w:szCs w:val="12"/>
    </w:rPr>
  </w:style>
  <w:style w:type="character" w:customStyle="1" w:styleId="FontStyle61">
    <w:name w:val="Font Style61"/>
    <w:basedOn w:val="a0"/>
    <w:uiPriority w:val="99"/>
    <w:rsid w:val="00032EB7"/>
    <w:rPr>
      <w:rFonts w:ascii="Times New Roman" w:hAnsi="Times New Roman" w:cs="Times New Roman" w:hint="default"/>
      <w:b/>
      <w:bCs/>
      <w:color w:val="000000"/>
      <w:sz w:val="10"/>
      <w:szCs w:val="10"/>
    </w:rPr>
  </w:style>
  <w:style w:type="character" w:customStyle="1" w:styleId="FontStyle62">
    <w:name w:val="Font Style62"/>
    <w:basedOn w:val="a0"/>
    <w:uiPriority w:val="99"/>
    <w:rsid w:val="00032EB7"/>
    <w:rPr>
      <w:rFonts w:ascii="Times New Roman" w:hAnsi="Times New Roman" w:cs="Times New Roman" w:hint="default"/>
      <w:smallCaps/>
      <w:color w:val="000000"/>
      <w:spacing w:val="90"/>
      <w:sz w:val="20"/>
      <w:szCs w:val="20"/>
    </w:rPr>
  </w:style>
  <w:style w:type="character" w:customStyle="1" w:styleId="highlighthighlightactive">
    <w:name w:val="highlight highlight_active"/>
    <w:basedOn w:val="a0"/>
    <w:uiPriority w:val="99"/>
    <w:rsid w:val="00032EB7"/>
    <w:rPr>
      <w:rFonts w:ascii="Times New Roman" w:hAnsi="Times New Roman" w:cs="Times New Roman" w:hint="default"/>
    </w:rPr>
  </w:style>
  <w:style w:type="table" w:styleId="afffb">
    <w:name w:val="Table Grid"/>
    <w:basedOn w:val="a1"/>
    <w:uiPriority w:val="59"/>
    <w:rsid w:val="00032E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032EB7"/>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59"/>
    <w:rsid w:val="00032EB7"/>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c">
    <w:name w:val="FollowedHyperlink"/>
    <w:basedOn w:val="1e"/>
    <w:uiPriority w:val="99"/>
    <w:semiHidden/>
    <w:unhideWhenUsed/>
    <w:rsid w:val="00032EB7"/>
    <w:rPr>
      <w:color w:val="800080"/>
      <w:u w:val="single"/>
    </w:rPr>
  </w:style>
  <w:style w:type="character" w:styleId="afffd">
    <w:name w:val="Strong"/>
    <w:basedOn w:val="a0"/>
    <w:uiPriority w:val="99"/>
    <w:qFormat/>
    <w:rsid w:val="00032EB7"/>
    <w:rPr>
      <w:b/>
      <w:bCs/>
    </w:rPr>
  </w:style>
  <w:style w:type="paragraph" w:customStyle="1" w:styleId="Default">
    <w:name w:val="Default"/>
    <w:rsid w:val="00032E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f2">
    <w:name w:val="Абзац списка1"/>
    <w:basedOn w:val="a"/>
    <w:link w:val="ListParagraphChar"/>
    <w:rsid w:val="00032EB7"/>
    <w:pPr>
      <w:ind w:left="720"/>
      <w:contextualSpacing/>
    </w:pPr>
    <w:rPr>
      <w:rFonts w:ascii="Calibri" w:eastAsia="Times New Roman" w:hAnsi="Calibri" w:cs="Times New Roman"/>
      <w:szCs w:val="20"/>
      <w:lang w:eastAsia="en-US"/>
    </w:rPr>
  </w:style>
  <w:style w:type="character" w:customStyle="1" w:styleId="ListParagraphChar">
    <w:name w:val="List Paragraph Char"/>
    <w:link w:val="1f2"/>
    <w:locked/>
    <w:rsid w:val="00032EB7"/>
    <w:rPr>
      <w:rFonts w:ascii="Calibri" w:eastAsia="Times New Roman" w:hAnsi="Calibri" w:cs="Times New Roman"/>
      <w:szCs w:val="20"/>
      <w:lang w:eastAsia="en-US"/>
    </w:rPr>
  </w:style>
  <w:style w:type="paragraph" w:customStyle="1" w:styleId="1f3">
    <w:name w:val="Без интервала1"/>
    <w:rsid w:val="00032EB7"/>
    <w:pPr>
      <w:spacing w:after="0" w:line="240" w:lineRule="auto"/>
    </w:pPr>
    <w:rPr>
      <w:rFonts w:ascii="Times New Roman" w:eastAsia="Times New Roman" w:hAnsi="Times New Roman" w:cs="Times New Roman"/>
      <w:sz w:val="24"/>
      <w:szCs w:val="24"/>
    </w:rPr>
  </w:style>
  <w:style w:type="paragraph" w:customStyle="1" w:styleId="2c">
    <w:name w:val="Абзац списка2"/>
    <w:basedOn w:val="a"/>
    <w:rsid w:val="007852A5"/>
    <w:pPr>
      <w:ind w:left="720"/>
      <w:contextualSpacing/>
    </w:pPr>
    <w:rPr>
      <w:rFonts w:ascii="Calibri" w:eastAsia="Times New Roman" w:hAnsi="Calibri" w:cs="Times New Roman"/>
      <w:szCs w:val="20"/>
      <w:lang w:eastAsia="en-US"/>
    </w:rPr>
  </w:style>
  <w:style w:type="paragraph" w:customStyle="1" w:styleId="TableParagraph">
    <w:name w:val="Table Paragraph"/>
    <w:basedOn w:val="a"/>
    <w:rsid w:val="00791F93"/>
    <w:pPr>
      <w:widowControl w:val="0"/>
      <w:autoSpaceDE w:val="0"/>
      <w:autoSpaceDN w:val="0"/>
      <w:spacing w:after="0" w:line="240" w:lineRule="auto"/>
    </w:pPr>
    <w:rPr>
      <w:rFonts w:ascii="Times New Roman" w:eastAsia="Calibri" w:hAnsi="Times New Roman" w:cs="Times New Roman"/>
      <w:lang w:eastAsia="en-US"/>
    </w:rPr>
  </w:style>
  <w:style w:type="paragraph" w:customStyle="1" w:styleId="ConsPlusCell">
    <w:name w:val="ConsPlusCell"/>
    <w:uiPriority w:val="99"/>
    <w:rsid w:val="000C7097"/>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0022" TargetMode="External"/><Relationship Id="rId5" Type="http://schemas.openxmlformats.org/officeDocument/2006/relationships/webSettings" Target="webSettings.xml"/><Relationship Id="rId10" Type="http://schemas.openxmlformats.org/officeDocument/2006/relationships/hyperlink" Target="http://docs.cntd.ru/document/9010116" TargetMode="External"/><Relationship Id="rId4" Type="http://schemas.openxmlformats.org/officeDocument/2006/relationships/settings" Target="settings.xml"/><Relationship Id="rId9" Type="http://schemas.openxmlformats.org/officeDocument/2006/relationships/hyperlink" Target="http://docs.cntd.ru/document/901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2B89-F8EB-4741-A47C-B505909D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17698</Words>
  <Characters>100884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 Сергеевна</cp:lastModifiedBy>
  <cp:revision>2</cp:revision>
  <cp:lastPrinted>2020-12-16T08:21:00Z</cp:lastPrinted>
  <dcterms:created xsi:type="dcterms:W3CDTF">2020-12-29T01:08:00Z</dcterms:created>
  <dcterms:modified xsi:type="dcterms:W3CDTF">2020-12-29T01:08:00Z</dcterms:modified>
</cp:coreProperties>
</file>