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A175B3">
        <w:rPr>
          <w:sz w:val="28"/>
        </w:rPr>
        <w:t>2</w:t>
      </w:r>
      <w:r w:rsidR="00E77FC9">
        <w:rPr>
          <w:sz w:val="28"/>
        </w:rPr>
        <w:t>6</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E77FC9">
        <w:rPr>
          <w:sz w:val="28"/>
        </w:rPr>
        <w:t>61</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E77FC9" w:rsidRPr="00E77FC9" w:rsidRDefault="00E77FC9" w:rsidP="00E77FC9">
      <w:pPr>
        <w:pStyle w:val="ac"/>
        <w:jc w:val="center"/>
        <w:rPr>
          <w:b/>
          <w:sz w:val="28"/>
          <w:szCs w:val="28"/>
        </w:rPr>
      </w:pPr>
      <w:r w:rsidRPr="00E77FC9">
        <w:rPr>
          <w:b/>
          <w:sz w:val="28"/>
          <w:szCs w:val="28"/>
        </w:rPr>
        <w:t>О внесении изменений в постановление администрации муниципального района «Чернышевский район» от 29 июля 2020 года №406 «Об утверждении программы персонифицированного финансирования дополнительного образования детей в муниципальном образовании муниципального района «Чернышевский район» на 2020 год</w:t>
      </w:r>
    </w:p>
    <w:p w:rsidR="00E77FC9" w:rsidRPr="00E77FC9" w:rsidRDefault="00E77FC9" w:rsidP="00E77FC9">
      <w:pPr>
        <w:pStyle w:val="ac"/>
        <w:jc w:val="center"/>
        <w:rPr>
          <w:b/>
          <w:sz w:val="28"/>
          <w:szCs w:val="28"/>
        </w:rPr>
      </w:pPr>
    </w:p>
    <w:p w:rsidR="00E77FC9" w:rsidRDefault="00E77FC9" w:rsidP="00E77FC9">
      <w:pPr>
        <w:autoSpaceDE w:val="0"/>
        <w:autoSpaceDN w:val="0"/>
        <w:adjustRightInd w:val="0"/>
        <w:ind w:firstLine="709"/>
        <w:jc w:val="both"/>
        <w:rPr>
          <w:b/>
          <w:bCs/>
          <w:sz w:val="28"/>
          <w:szCs w:val="28"/>
        </w:rPr>
      </w:pPr>
      <w:r>
        <w:rPr>
          <w:bCs/>
          <w:sz w:val="28"/>
          <w:szCs w:val="28"/>
        </w:rPr>
        <w:t xml:space="preserve">На основании постановления администрации </w:t>
      </w:r>
      <w:r>
        <w:rPr>
          <w:sz w:val="28"/>
          <w:szCs w:val="28"/>
          <w:lang w:eastAsia="ar-SA"/>
        </w:rPr>
        <w:t>муниципального района «Чернышевский район» «Об утверждении Правил персонифицированного финансирования  дополнительного образования детей в муниципальном районе «Чернышевский район»</w:t>
      </w:r>
      <w:r>
        <w:rPr>
          <w:bCs/>
          <w:sz w:val="28"/>
          <w:szCs w:val="28"/>
        </w:rPr>
        <w:t xml:space="preserve"> </w:t>
      </w:r>
      <w:r>
        <w:rPr>
          <w:sz w:val="28"/>
          <w:szCs w:val="28"/>
          <w:lang w:eastAsia="ar-SA"/>
        </w:rPr>
        <w:t xml:space="preserve">от 01.06.2020г. № 290, руководствуясь статьей 25 Устава муниципального района «Чернышевский район», администрация муниципального района «Чернышевский район»                             </w:t>
      </w:r>
      <w:proofErr w:type="spellStart"/>
      <w:proofErr w:type="gramStart"/>
      <w:r>
        <w:rPr>
          <w:b/>
          <w:bCs/>
          <w:sz w:val="28"/>
          <w:szCs w:val="28"/>
        </w:rPr>
        <w:t>п</w:t>
      </w:r>
      <w:proofErr w:type="spellEnd"/>
      <w:proofErr w:type="gramEnd"/>
      <w:r>
        <w:rPr>
          <w:b/>
          <w:bCs/>
          <w:sz w:val="28"/>
          <w:szCs w:val="28"/>
        </w:rPr>
        <w:t xml:space="preserve"> о с т а </w:t>
      </w:r>
      <w:proofErr w:type="spellStart"/>
      <w:r>
        <w:rPr>
          <w:b/>
          <w:bCs/>
          <w:sz w:val="28"/>
          <w:szCs w:val="28"/>
        </w:rPr>
        <w:t>н</w:t>
      </w:r>
      <w:proofErr w:type="spellEnd"/>
      <w:r>
        <w:rPr>
          <w:b/>
          <w:bCs/>
          <w:sz w:val="28"/>
          <w:szCs w:val="28"/>
        </w:rPr>
        <w:t xml:space="preserve"> о в л я е т:</w:t>
      </w:r>
    </w:p>
    <w:p w:rsidR="00E77FC9" w:rsidRDefault="00E77FC9" w:rsidP="00E77FC9">
      <w:pPr>
        <w:pStyle w:val="ac"/>
        <w:spacing w:line="276" w:lineRule="auto"/>
        <w:ind w:firstLine="709"/>
        <w:jc w:val="both"/>
        <w:rPr>
          <w:color w:val="000000"/>
          <w:sz w:val="28"/>
          <w:szCs w:val="28"/>
        </w:rPr>
      </w:pPr>
    </w:p>
    <w:p w:rsidR="00E77FC9" w:rsidRPr="00E77FC9" w:rsidRDefault="00E77FC9" w:rsidP="00E77FC9">
      <w:pPr>
        <w:pStyle w:val="ac"/>
        <w:ind w:firstLine="709"/>
        <w:jc w:val="both"/>
        <w:rPr>
          <w:sz w:val="28"/>
          <w:szCs w:val="28"/>
        </w:rPr>
      </w:pPr>
      <w:r>
        <w:rPr>
          <w:sz w:val="28"/>
          <w:szCs w:val="28"/>
        </w:rPr>
        <w:t xml:space="preserve">1. </w:t>
      </w:r>
      <w:r w:rsidRPr="00E77FC9">
        <w:rPr>
          <w:sz w:val="28"/>
          <w:szCs w:val="28"/>
        </w:rPr>
        <w:t>Внести в постановление администрации муниципального района «Чернышевский район» от 29 июля 2020 года №406 «Об утверждении программы персонифицированного финансирования дополнительного образования детей в муниципальном образовании муниципального района «Чернышевский район» на 2020 год (далее по тексту - Постановление) следующее изменение:</w:t>
      </w:r>
    </w:p>
    <w:p w:rsidR="00E77FC9" w:rsidRPr="00E77FC9" w:rsidRDefault="00E77FC9" w:rsidP="00E77FC9">
      <w:pPr>
        <w:pStyle w:val="ac"/>
        <w:ind w:firstLine="709"/>
        <w:jc w:val="both"/>
        <w:rPr>
          <w:sz w:val="28"/>
          <w:szCs w:val="28"/>
        </w:rPr>
      </w:pPr>
      <w:r w:rsidRPr="00E77FC9">
        <w:rPr>
          <w:sz w:val="28"/>
          <w:szCs w:val="28"/>
        </w:rPr>
        <w:t xml:space="preserve">1.1. В приложении к Постановлению в пункте 2 цифру "5013" </w:t>
      </w:r>
      <w:proofErr w:type="gramStart"/>
      <w:r w:rsidRPr="00E77FC9">
        <w:rPr>
          <w:sz w:val="28"/>
          <w:szCs w:val="28"/>
        </w:rPr>
        <w:t>заменить на цифру</w:t>
      </w:r>
      <w:proofErr w:type="gramEnd"/>
      <w:r w:rsidRPr="00E77FC9">
        <w:rPr>
          <w:sz w:val="28"/>
          <w:szCs w:val="28"/>
        </w:rPr>
        <w:t xml:space="preserve"> "1300".</w:t>
      </w:r>
    </w:p>
    <w:p w:rsidR="00E77FC9" w:rsidRPr="00E77FC9" w:rsidRDefault="00E77FC9" w:rsidP="00E77FC9">
      <w:pPr>
        <w:pStyle w:val="ac"/>
        <w:ind w:firstLine="709"/>
        <w:jc w:val="both"/>
        <w:rPr>
          <w:sz w:val="28"/>
          <w:szCs w:val="28"/>
        </w:rPr>
      </w:pPr>
      <w:r w:rsidRPr="00E77FC9">
        <w:rPr>
          <w:sz w:val="28"/>
          <w:szCs w:val="28"/>
        </w:rPr>
        <w:t xml:space="preserve">2. </w:t>
      </w:r>
      <w:proofErr w:type="gramStart"/>
      <w:r w:rsidRPr="00E77FC9">
        <w:rPr>
          <w:sz w:val="28"/>
          <w:szCs w:val="28"/>
        </w:rPr>
        <w:t>Контроль за</w:t>
      </w:r>
      <w:proofErr w:type="gramEnd"/>
      <w:r w:rsidRPr="00E77FC9">
        <w:rPr>
          <w:sz w:val="28"/>
          <w:szCs w:val="28"/>
        </w:rPr>
        <w:t xml:space="preserve"> исполнением настоящего постановления возложить на и.о. заместителя руководителя администрации муниципального района «Чернышевский район» по социальным вопросам </w:t>
      </w:r>
      <w:proofErr w:type="spellStart"/>
      <w:r w:rsidRPr="00E77FC9">
        <w:rPr>
          <w:sz w:val="28"/>
          <w:szCs w:val="28"/>
        </w:rPr>
        <w:t>Корбут</w:t>
      </w:r>
      <w:proofErr w:type="spellEnd"/>
      <w:r w:rsidRPr="00E77FC9">
        <w:rPr>
          <w:sz w:val="28"/>
          <w:szCs w:val="28"/>
        </w:rPr>
        <w:t xml:space="preserve"> Н.М.</w:t>
      </w:r>
    </w:p>
    <w:p w:rsidR="00E77FC9" w:rsidRPr="00E77FC9" w:rsidRDefault="00E77FC9" w:rsidP="00E77FC9">
      <w:pPr>
        <w:pStyle w:val="ac"/>
        <w:ind w:firstLine="709"/>
        <w:jc w:val="both"/>
        <w:rPr>
          <w:sz w:val="28"/>
          <w:szCs w:val="28"/>
        </w:rPr>
      </w:pPr>
      <w:r w:rsidRPr="00E77FC9">
        <w:rPr>
          <w:sz w:val="28"/>
          <w:szCs w:val="28"/>
        </w:rPr>
        <w:t>3. Настоящее постановление вступает в силу на следующий день, после дня его опубликования (обнародования).</w:t>
      </w:r>
    </w:p>
    <w:p w:rsidR="00E77FC9" w:rsidRPr="00E77FC9" w:rsidRDefault="00E77FC9" w:rsidP="00E77FC9">
      <w:pPr>
        <w:pStyle w:val="ac"/>
        <w:ind w:firstLine="709"/>
        <w:jc w:val="both"/>
        <w:rPr>
          <w:sz w:val="28"/>
          <w:szCs w:val="28"/>
        </w:rPr>
      </w:pPr>
      <w:r w:rsidRPr="00E77FC9">
        <w:rPr>
          <w:sz w:val="28"/>
          <w:szCs w:val="28"/>
        </w:rPr>
        <w:t>4. Настоящее постановление разместить на официальном сайте https://chernishev.75.ru/, в разделе Документы.</w:t>
      </w:r>
    </w:p>
    <w:p w:rsidR="00F01DDA" w:rsidRPr="00DB77CF" w:rsidRDefault="00F01DDA" w:rsidP="00DB77CF">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sectPr w:rsidR="00F74C3C"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1">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2">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7C9E"/>
    <w:rsid w:val="006C47BC"/>
    <w:rsid w:val="006C4D1E"/>
    <w:rsid w:val="006C7FA7"/>
    <w:rsid w:val="006D0F9E"/>
    <w:rsid w:val="006D785B"/>
    <w:rsid w:val="006D7BF1"/>
    <w:rsid w:val="006E0994"/>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77FC9"/>
    <w:rsid w:val="00E8415F"/>
    <w:rsid w:val="00E84352"/>
    <w:rsid w:val="00E86E22"/>
    <w:rsid w:val="00EA09E6"/>
    <w:rsid w:val="00EA7DFE"/>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2020-12-28T00:24:00Z</cp:lastPrinted>
  <dcterms:created xsi:type="dcterms:W3CDTF">2020-12-28T00:24:00Z</dcterms:created>
  <dcterms:modified xsi:type="dcterms:W3CDTF">2020-12-28T00:24:00Z</dcterms:modified>
</cp:coreProperties>
</file>