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8B" w:rsidRPr="00BE2CA1" w:rsidRDefault="00E2428B" w:rsidP="00E2428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</w:rPr>
        <w:t>КОНЦЕССИОННОЕ СОГЛАШЕНИЕ</w:t>
      </w:r>
    </w:p>
    <w:p w:rsidR="00E2428B" w:rsidRPr="00BE2CA1" w:rsidRDefault="00E2428B" w:rsidP="00E2428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</w:rPr>
        <w:t>в отношении объектов теплоснабжения и водоснабжения</w:t>
      </w:r>
    </w:p>
    <w:p w:rsidR="00E2428B" w:rsidRPr="00BE2CA1" w:rsidRDefault="00E2428B" w:rsidP="00E2428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E2428B" w:rsidRDefault="00E2428B" w:rsidP="00E2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Чернышевск</w:t>
      </w:r>
    </w:p>
    <w:p w:rsidR="00E2428B" w:rsidRPr="00BE2CA1" w:rsidRDefault="00E2428B" w:rsidP="00E2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Забайкальский край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E2CA1">
        <w:rPr>
          <w:rFonts w:ascii="Times New Roman" w:hAnsi="Times New Roman" w:cs="Times New Roman"/>
          <w:sz w:val="24"/>
          <w:szCs w:val="24"/>
        </w:rPr>
        <w:t xml:space="preserve"> "__" 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E2C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2428B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E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«Чернышевский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E2CA1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Главы муниципального района «Чернышевский район» Наделяева Виктора Владимировича</w:t>
      </w:r>
      <w:r w:rsidRPr="00BE2CA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BE2CA1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BE2CA1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BE2C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428B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«Теплоснабжение»</w:t>
      </w:r>
      <w:r w:rsidRPr="00BE2CA1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638EB">
        <w:rPr>
          <w:rFonts w:ascii="Times New Roman" w:hAnsi="Times New Roman" w:cs="Times New Roman"/>
          <w:sz w:val="24"/>
          <w:szCs w:val="24"/>
        </w:rPr>
        <w:t>директора Никитина Александра Евгеньевича</w:t>
      </w:r>
      <w:r w:rsidRPr="00BE2CA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именуемый в дальнейшем </w:t>
      </w:r>
      <w:r w:rsidRPr="00BE2CA1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E2C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35B">
        <w:rPr>
          <w:rFonts w:ascii="Times New Roman" w:hAnsi="Times New Roman"/>
          <w:b/>
          <w:sz w:val="24"/>
          <w:szCs w:val="24"/>
        </w:rPr>
        <w:t>Забайкальский край</w:t>
      </w:r>
      <w:r>
        <w:rPr>
          <w:rFonts w:ascii="Times New Roman" w:hAnsi="Times New Roman"/>
          <w:sz w:val="24"/>
          <w:szCs w:val="24"/>
        </w:rPr>
        <w:t>,</w:t>
      </w:r>
      <w:r w:rsidRPr="0043346C">
        <w:rPr>
          <w:rFonts w:ascii="Times New Roman" w:hAnsi="Times New Roman"/>
          <w:sz w:val="24"/>
          <w:szCs w:val="24"/>
        </w:rPr>
        <w:t xml:space="preserve"> в лице Г</w:t>
      </w:r>
      <w:r>
        <w:rPr>
          <w:rFonts w:ascii="Times New Roman" w:hAnsi="Times New Roman"/>
          <w:sz w:val="24"/>
          <w:szCs w:val="24"/>
        </w:rPr>
        <w:t>убернатора Забайкальского края Осипова Александра Михайловича, действующего</w:t>
      </w:r>
      <w:r w:rsidRPr="0043346C">
        <w:rPr>
          <w:rFonts w:ascii="Times New Roman" w:hAnsi="Times New Roman"/>
          <w:sz w:val="24"/>
          <w:szCs w:val="24"/>
        </w:rPr>
        <w:t xml:space="preserve"> на основании Устава, именуемый в дальнейшем </w:t>
      </w:r>
      <w:r w:rsidRPr="00FB3FC1">
        <w:rPr>
          <w:rFonts w:ascii="Times New Roman" w:hAnsi="Times New Roman"/>
          <w:sz w:val="24"/>
          <w:szCs w:val="24"/>
        </w:rPr>
        <w:t>«Забайкальский край», далее совместно именуемые «Стороны», а по отдельности – «Сторона»</w:t>
      </w:r>
      <w:r w:rsidRPr="00A638EB">
        <w:rPr>
          <w:rFonts w:ascii="Times New Roman" w:hAnsi="Times New Roman" w:cs="Times New Roman"/>
          <w:sz w:val="24"/>
          <w:szCs w:val="24"/>
        </w:rPr>
        <w:t xml:space="preserve"> </w:t>
      </w:r>
      <w:r w:rsidRPr="00BE2CA1">
        <w:rPr>
          <w:rFonts w:ascii="Times New Roman" w:hAnsi="Times New Roman" w:cs="Times New Roman"/>
          <w:sz w:val="24"/>
          <w:szCs w:val="24"/>
        </w:rPr>
        <w:t>в соответствии с протоколом от__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E2CA1">
        <w:rPr>
          <w:rFonts w:ascii="Times New Roman" w:hAnsi="Times New Roman" w:cs="Times New Roman"/>
          <w:sz w:val="24"/>
          <w:szCs w:val="24"/>
        </w:rPr>
        <w:t xml:space="preserve"> №__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E2CA1">
        <w:rPr>
          <w:rFonts w:ascii="Times New Roman" w:hAnsi="Times New Roman" w:cs="Times New Roman"/>
          <w:sz w:val="24"/>
          <w:szCs w:val="24"/>
        </w:rPr>
        <w:t xml:space="preserve"> конкурсной комиссии о результатах проведения конкурса заключили настоящего Соглашения о нижеследующем.</w:t>
      </w:r>
    </w:p>
    <w:p w:rsidR="00E2428B" w:rsidRDefault="00E2428B" w:rsidP="00E242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BE2CA1" w:rsidRDefault="00E2428B" w:rsidP="00E2428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E2428B" w:rsidRPr="00BE2CA1" w:rsidRDefault="00E2428B" w:rsidP="00E242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1.Концессионер обязуется за свой счет реконструировать и модернизировать имущество, состав и описание которого приведены в разделе I</w:t>
      </w:r>
      <w:r w:rsidRPr="00BE2C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2CA1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- объект Соглашения) право собственности на которое принадлежит Концеденту, и осуществлять производство, реализацию (поставку) горячей воды и производство, передачу, распределение тепловой энергии объектов Концедента и иным потребителям с использованием объекта Соглашения, а Концедент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 </w:t>
      </w:r>
    </w:p>
    <w:p w:rsidR="00E2428B" w:rsidRPr="00BE2CA1" w:rsidRDefault="00E2428B" w:rsidP="00E242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</w:rPr>
        <w:t>II. Объект Соглашения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2. Объектом Соглашения является объект теплоснабжения котельная с оборудованием, место нахождения </w:t>
      </w:r>
      <w:r>
        <w:rPr>
          <w:rFonts w:ascii="Times New Roman" w:hAnsi="Times New Roman" w:cs="Times New Roman"/>
          <w:sz w:val="24"/>
          <w:szCs w:val="24"/>
        </w:rPr>
        <w:t>Забайкальский край, Чернышевский район, с.Алеур,ул.40 лет Победы, 4</w:t>
      </w:r>
      <w:r w:rsidRPr="00BE2CA1">
        <w:rPr>
          <w:rFonts w:ascii="Times New Roman" w:hAnsi="Times New Roman" w:cs="Times New Roman"/>
          <w:sz w:val="24"/>
          <w:szCs w:val="24"/>
        </w:rPr>
        <w:t>, (далее - объект теплоснабжения) предназначенная для осуществления деятельности, указанной в пункте 1 настоящего Соглашения.</w:t>
      </w:r>
    </w:p>
    <w:p w:rsidR="00E2428B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3. Объект Соглашения, подлежащий реконструкции, принадлежит Концеденту на праве собственности на основании (наименование и реквизиты правоустанавливающих документов и (или) документов о государственной регистрации прав собственности Концедента в отношении каждого объекта недвижимого имущества, входящего в состав объекта Соглашения)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право собственности Концедента на объект Соглашения, составляют приложение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2CA1">
        <w:rPr>
          <w:rFonts w:ascii="Times New Roman" w:hAnsi="Times New Roman" w:cs="Times New Roman"/>
          <w:sz w:val="24"/>
          <w:szCs w:val="24"/>
        </w:rPr>
        <w:t>.</w:t>
      </w:r>
    </w:p>
    <w:p w:rsidR="00E2428B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4. Концедент гарантирует,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объект.</w:t>
      </w:r>
    </w:p>
    <w:p w:rsidR="00E2428B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C90F2C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5. На момент заключения настоящего Соглашения объект Соглашения закреплен на праве _________________________ на основании _______________________________ (наименование и реквизиты правоустанавливающих документов).</w:t>
      </w:r>
    </w:p>
    <w:p w:rsidR="00E2428B" w:rsidRPr="00C90F2C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6. Сведения о техническом состоянии передаваемого объекта Соглашения, 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2428B" w:rsidRPr="00C90F2C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8B" w:rsidRPr="00C90F2C" w:rsidRDefault="00E2428B" w:rsidP="00E242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III. Порядок передачи Концедентом Концессионеру объектов имущества</w:t>
      </w:r>
    </w:p>
    <w:p w:rsidR="00E2428B" w:rsidRPr="00C90F2C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7. Концедент обязуется передать Концессионеру, а Концессионер обязуется принять объект теплоснабжения, а так же права владения и пользования указанным объектом не позднее трех календарных дней с даты подписания настоящего соглашения. </w:t>
      </w:r>
    </w:p>
    <w:p w:rsidR="00E2428B" w:rsidRPr="00C90F2C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Концедент обязуется передать объект Соглашения в исправном работоспособном состоянии, пригодном для осуществления деятельности, указанную в пункте 1.</w:t>
      </w:r>
    </w:p>
    <w:p w:rsidR="00E2428B" w:rsidRPr="00C90F2C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8. Передача Концедентом Концессионеру объекта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F2C">
        <w:rPr>
          <w:rFonts w:ascii="Times New Roman" w:hAnsi="Times New Roman" w:cs="Times New Roman"/>
          <w:sz w:val="24"/>
          <w:szCs w:val="24"/>
        </w:rPr>
        <w:t>осуществляется по акту приема-передачи, подписываемому Сторонами.</w:t>
      </w:r>
    </w:p>
    <w:p w:rsidR="00E2428B" w:rsidRPr="00C90F2C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9. Обязанность Концедента по передаче объект теплоснабжения считается исполненной после принятия объекта Концессионером и подписания Сторонами акта приема-передачи.</w:t>
      </w:r>
    </w:p>
    <w:p w:rsidR="00E2428B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10. Концедент передает Концессионеру по перечню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90F2C">
        <w:rPr>
          <w:rFonts w:ascii="Times New Roman" w:hAnsi="Times New Roman" w:cs="Times New Roman"/>
          <w:sz w:val="24"/>
          <w:szCs w:val="24"/>
        </w:rPr>
        <w:t>документы, относящиеся к передаваемому объект теплоснабжения необходимые для исполнения настоящего Соглашения, одновременно с передачей соответствующего объекта.</w:t>
      </w:r>
    </w:p>
    <w:p w:rsidR="00AA537E" w:rsidRPr="00AA537E" w:rsidRDefault="00AA537E" w:rsidP="00AA537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A537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Для осуществления Концессионной деятельности Концедент, действуя в соответствии со статьей 11 ФЗ «О концессионных соглашениях», предоставляет Концессионеру в аренду Земельные участки в порядке и на условиях, указанных в Договоре аренды земельных участков.</w:t>
      </w:r>
    </w:p>
    <w:p w:rsidR="00AA537E" w:rsidRPr="00FA47C9" w:rsidRDefault="00AA537E" w:rsidP="00FA47C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bookmarkStart w:id="0" w:name="_Ref468454882"/>
      <w:bookmarkEnd w:id="0"/>
      <w:r w:rsidRPr="00AA537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Договор аренды земельн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ого</w:t>
      </w:r>
      <w:r w:rsidRPr="00AA537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а должен быть заключен с Концессионером не позднее чем через шестьдесят рабочих дней, со дня подписания Концессионного соглашения. Использование Концессионером предоставленного ему земельного участка осуществляется в соответствии с земельным законодательством Российской Федерации. Концессионер не вправе передавать свои права по договору аренды (субаренды) земельного участка другим лицам и сдавать земельный участок в субаренду, если иное не </w:t>
      </w:r>
      <w:r w:rsidRPr="00FA47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предусмотрено договором аренды земельного участка.</w:t>
      </w:r>
    </w:p>
    <w:p w:rsidR="00FA47C9" w:rsidRPr="00FA47C9" w:rsidRDefault="00FA47C9" w:rsidP="00FA47C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A47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Договор аренды земельного участка и любые изменения к нему подлежат Государственной регистрации, если иное не будет прямо предусмотрено Законодательством. Государственная регистрация договора аренды земельного участка и изменения к нему осуществляется Концедентом и за счет Концедента.</w:t>
      </w:r>
    </w:p>
    <w:p w:rsidR="00FA47C9" w:rsidRPr="00FA47C9" w:rsidRDefault="00FA47C9" w:rsidP="00FA47C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A47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Все права, предоставленные Концессионеру на основании договора аренды земельного участка, прекращаются в дату прекращения концессионного соглашения.</w:t>
      </w:r>
      <w:r w:rsidRPr="006B70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FA47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Концедент обязан за свой счет осуществить Государственную регистрацию прекращения Договора аренды земельных участков не позднее 10 (десяти) Рабочих дней с даты получения от Концессионера документов, необходимых со стороны арендатора в соответствии с требованиями Законодательства.</w:t>
      </w:r>
    </w:p>
    <w:p w:rsidR="00FA47C9" w:rsidRPr="00AA537E" w:rsidRDefault="00FA47C9" w:rsidP="00AA537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AA537E" w:rsidRPr="00C90F2C" w:rsidRDefault="00AA537E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IV. Реконструкция объекта Соглашения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lastRenderedPageBreak/>
        <w:t xml:space="preserve">      11. Концессионер обязан за свой счет реконструировать объект Соглашения котельная с оборудованием, место нахождения </w:t>
      </w:r>
      <w:r>
        <w:rPr>
          <w:rFonts w:ascii="Times New Roman" w:hAnsi="Times New Roman" w:cs="Times New Roman"/>
          <w:sz w:val="24"/>
          <w:szCs w:val="24"/>
        </w:rPr>
        <w:t>Забайкальский край, Чернышевский район, с.Алеур,ул.40 лет Победы, 4</w:t>
      </w:r>
      <w:r w:rsidRPr="00C90F2C">
        <w:rPr>
          <w:rFonts w:ascii="Times New Roman" w:hAnsi="Times New Roman" w:cs="Times New Roman"/>
          <w:sz w:val="24"/>
          <w:szCs w:val="24"/>
        </w:rPr>
        <w:t xml:space="preserve"> технико-экономические показатели которого установлены в приложении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0F2C">
        <w:rPr>
          <w:rFonts w:ascii="Times New Roman" w:hAnsi="Times New Roman" w:cs="Times New Roman"/>
          <w:sz w:val="24"/>
          <w:szCs w:val="24"/>
        </w:rPr>
        <w:t xml:space="preserve">, в сроки, указанные в </w:t>
      </w:r>
      <w:hyperlink w:anchor="P1065" w:history="1">
        <w:r w:rsidRPr="00C90F2C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 w:rsidRPr="00C90F2C">
          <w:rPr>
            <w:rFonts w:ascii="Times New Roman" w:hAnsi="Times New Roman" w:cs="Times New Roman"/>
            <w:sz w:val="24"/>
            <w:szCs w:val="24"/>
            <w:lang w:val="en-US"/>
          </w:rPr>
          <w:t>VIII</w:t>
        </w:r>
      </w:hyperlink>
      <w:r w:rsidRPr="00C90F2C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Концессионер обязан достигнуть плановых значений показателей деятельности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Концессионера, указанных в приложении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0F2C">
        <w:rPr>
          <w:rFonts w:ascii="Times New Roman" w:hAnsi="Times New Roman" w:cs="Times New Roman"/>
          <w:sz w:val="24"/>
          <w:szCs w:val="24"/>
        </w:rPr>
        <w:t>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4"/>
      <w:bookmarkEnd w:id="1"/>
      <w:r w:rsidRPr="00C90F2C">
        <w:rPr>
          <w:rFonts w:ascii="Times New Roman" w:hAnsi="Times New Roman" w:cs="Times New Roman"/>
          <w:sz w:val="24"/>
          <w:szCs w:val="24"/>
        </w:rPr>
        <w:t xml:space="preserve">      12. Концессионер вправе привлекать к выполнению работ по реконструкции объекта Соглашения третьих лиц, за действия которых он отвечает как за свои собственные.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  13. Концессионер обязан за свой счет разработать и согласовать с Концедентом проектную документацию, необходимую для реконструкции объекта Соглашения за месяц до начала выполнения работ. Проектная  документация должна соответствовать требованиям, предъявляемым к объекту Соглашения в соответствии с решением Концедента о заключении настоящего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 14. Концедент обязуется обеспечить Концессионеру необходимые условия для выполнения работ по реконструкции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 15. 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Соглашения. При обнаружении 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C90F2C">
        <w:rPr>
          <w:rFonts w:ascii="Times New Roman" w:hAnsi="Times New Roman" w:cs="Times New Roman"/>
          <w:sz w:val="24"/>
          <w:szCs w:val="24"/>
        </w:rPr>
        <w:t xml:space="preserve">есоответствия проектной документации условиям, установленным настоящим Соглашением, в случае разработки проектной документации Концессионером несет ответственность перед Концедентом. 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 16. При обнаружении Концессионером независящих от Сторон обстоятельств, делающих невозможным реконструкцию и ввод в эксплуатацию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17. Концессионер обязан приступить к использованию (эксплуатации) объекта Соглашения в срок, указанный в пункте </w:t>
      </w:r>
      <w:r w:rsidRPr="00C90F2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90F2C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18. Концессионер обязан осуществить инвестиции в реконструкцию объекта Соглашения в объемах, указанных в приложении № 2.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19. Предельный размер расходов на создание и (или) реконструкцию объекта Соглашения, осуществляемых в течение всего срока действия Соглашения Концессионером. Задание и основные мероприятия, предусмотренные </w:t>
      </w:r>
      <w:hyperlink r:id="rId6" w:history="1">
        <w:r w:rsidRPr="00C90F2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C90F2C">
        <w:rPr>
          <w:rFonts w:ascii="Times New Roman" w:hAnsi="Times New Roman" w:cs="Times New Roman"/>
          <w:sz w:val="24"/>
          <w:szCs w:val="24"/>
        </w:rPr>
        <w:t xml:space="preserve"> Федерального закона «О концессионных соглашениях», с описанием основных характеристик таких мероприятий приведены в приложении № 2.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 20. Объем и источники инвестиций, привлекаемых Концессионером в целях реконструкции объекта Соглашения, определяются в соответствии с инвестиционными программами Концессионера на 5 лет утвержденными в порядке, установленном законодательством Российской Федерации в сфере регулирования цен (тарифов), и указываются в приложении № 2.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lastRenderedPageBreak/>
        <w:t xml:space="preserve">        21. При изменении инвестиционной программы объем инвестиций, которые Концессионер обязуется привлечь для финансирования инвестиционной программы, изменению не подлежит. При прекращении действия Соглашения Концедент обеспечивает возврат Концессионеру инвестированного капитала в Течение 1 месяца за исключением инвестированного капитала, возврат которого учтен при установлении тарифов на товары (работы, услуги) организации, осуществляющей горячее водоснабжение, холодное водоснабжение и (или) водоотведение.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       22. Завершение Концессионером работ по реконструкции объекта Соглашения (объектов, входящих в состав объекта Соглашения) оформляется подписываемым Сторонами документом об исполнении Концессионером своих обязательств по реконструкции объекта Соглашения (объектов, входящих в состав объекта Соглашения).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V. Владение, пользование и распоряжение объектами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имущества, предоставляемыми Концессионеру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23. Концессионер обязан использовать (эксплуатировать) объект теплоснабжения в установленном настоящим Соглашением порядке в целях осуществления деятельности, указанной в </w:t>
      </w:r>
      <w:hyperlink w:anchor="P135" w:history="1">
        <w:r w:rsidRPr="00C90F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90F2C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24. 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25.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26. Недвижимое имущество, которое создано Концессионером с согласия Концедента при осуществлении деятельности, предусмотренной настоящим Соглашением, не относящееся к объекту Соглашения и не входящее в состав иного имущества, является собственностью Концедента.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27. Недвижимое имущество, которое создано Концессионером без согласия Концедента при осуществлении деятельности, предусмотренной настоящим Соглашением, не относящееся к объекту Соглашения и не входящее в состав иного имущества, является собственностью Концедента. Стоимость такого имущества Концедентом возмещению не подлежит.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28. Движимое имущество, которое создано и (или) приобретено Концессионером при осуществлении деятельности, предусмотренной настоящим Соглашением, и не входит в состав иного имущества, является собственностью Концессионера.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29. Концессионер обязан учитывать объект Соглашения и иное переданное Концедентом имущество на своем балансе отдельно от своего имущества.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30. Концессионер обязан осуществлять начисление амортизации.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31. Риск случайной гибели или случайного повреждения объекта Соглашения несет Концедент в период заключения Соглашения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VI. Порядок передачи Концессионером Концеденту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объектов имущества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32. Концессионер обязан передать Концеденту, а Концедент обязан принять объект Соглашения (объекты, входящие в состав объекта Соглашения) в срок (сроки), указанный в пункте 1 настоящего Соглашения. Передаваемый Концессионером объект Соглашения </w:t>
      </w:r>
      <w:r w:rsidRPr="00C90F2C">
        <w:rPr>
          <w:rFonts w:ascii="Times New Roman" w:hAnsi="Times New Roman" w:cs="Times New Roman"/>
          <w:sz w:val="24"/>
          <w:szCs w:val="24"/>
        </w:rPr>
        <w:lastRenderedPageBreak/>
        <w:t xml:space="preserve">(объекты, входящие в состав объекта Соглашения) должен находиться в состоянии, указанном в приложении N 1 (в этом приложении указываются описание и технико-экономические показатели объекта Соглашения, которым такой объект должен соответствовать на момент передачи Концессионером Концеденту), быть пригодным для осуществления деятельности, указанной в </w:t>
      </w:r>
      <w:hyperlink w:anchor="P135" w:history="1">
        <w:r w:rsidRPr="00C90F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90F2C">
        <w:rPr>
          <w:rFonts w:ascii="Times New Roman" w:hAnsi="Times New Roman" w:cs="Times New Roman"/>
          <w:sz w:val="24"/>
          <w:szCs w:val="24"/>
        </w:rPr>
        <w:t xml:space="preserve"> настоящего Соглашения, и не должен быть обременен правами третьих лиц.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33. Передача Концессионером Концеденту объектов, указанных в пунктах 1 настоящего Соглашения, осуществляется по акту приема-передачи, подписываемому Сторонами.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34. Концессионер передает Концеденту документы, относящиеся к передаваемому объекту Соглашения в том числе проектную документацию на объект Соглашения, если подготовка такой документации Концессионером предусмотрена условиями настоящего Соглашения, одновременно с передачей объекта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35. Обязанность Концессионера по передаче - объекта Соглашения считается исполненной с момента подписания Сторонами акта приема-передачи 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36.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Концедента Стороны обязуются осуществить действия, необходимые для государственной регистрации прекращения указанных прав Концессионера, в течение 30 календарных дней со дня прекращения настоящего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VII. Порядок осуществления Концессионером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деятельности, предусмотренной Соглашением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37.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пункте 1 настоящего Соглашения, и не прекращать (не приостанавливать) эту деятельность без согласия Концедента, за исключением случаев, установленных законодательством Российской Федерации.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38.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39. Концессионер обязан осуществлять деятельность, указанную в пункте 1 настоящего Соглашения, с момент ввода объекта Соглашения в эксплуатацию и до окончания срока, указанного в пункте VIII настоящего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40. Концессионер имеет право исполнять настоящее Соглашение, включая осуществление деятельности, указанной в пункте 1 настоящего Соглашения, своими силами и (или) с привлечением других лиц. При этом Концессионер несет ответственность за действия других лиц как за свои собственные. 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41. Концессионер обязан при осуществлении деятельности, указанной в пункте 1 настоящего Соглашения, осуществлять реализацию производимых работ и услуг по регулируемым ценам (тарифам) и (или) в соответствии с установленными надбавками к ценам (тарифам).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42. Порядок, условия установления и изменения цен (тарифов), надбавок к ценам (тарифам) и долгосрочные параметры регулирования деятельности Концессионера на </w:t>
      </w:r>
      <w:r w:rsidRPr="00C90F2C">
        <w:rPr>
          <w:rFonts w:ascii="Times New Roman" w:hAnsi="Times New Roman" w:cs="Times New Roman"/>
          <w:sz w:val="24"/>
          <w:szCs w:val="24"/>
        </w:rPr>
        <w:lastRenderedPageBreak/>
        <w:t xml:space="preserve">оказываемые услуги согласованные в утверждаемом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(тарифов), указаны в приложении 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0F2C">
        <w:rPr>
          <w:rFonts w:ascii="Times New Roman" w:hAnsi="Times New Roman" w:cs="Times New Roman"/>
          <w:sz w:val="24"/>
          <w:szCs w:val="24"/>
        </w:rPr>
        <w:t>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43. В случае изменения перечня долгосрочных параметров тарифного регулирования, установленных законодательством Российской Федерации,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0F2C">
        <w:rPr>
          <w:rFonts w:ascii="Times New Roman" w:hAnsi="Times New Roman" w:cs="Times New Roman"/>
          <w:sz w:val="24"/>
          <w:szCs w:val="24"/>
        </w:rPr>
        <w:t xml:space="preserve"> подлежит пересмотру по требованию Концессионера. При установлении на оказываемые услуги тарифов на основе долгосрочных параметров регулирования деятельности Концессионера с применением нормы доходности инвестированного капитала долгосрочные параметры регулирования деятельности Концессионера устанавливаются в соответствии с законодательством Российской Федерации в сфере регулирования цен (тарифов).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44. Регулирование тарифов на оказываемые услуги осуществляется в соответствии с основным методом индексации установленных тарифов Значения долгосрочных параметров регулирования деятельности Концессионера (долгосрочные параметры регулирования тарифов, определенные в соответствии с нормативными правовыми актами Российской Федерации в сфере водоснабжения и водоотведения, долгосрочные параметры государственного регулирования цен (тарифов) в сфере теплоснабжения, определенные в соответствии с нормативными правовыми актами Российской Федерации в сфере теплоснабжения) на оказываемые услуги согласованные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(тарифов), указаны в приложении N 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C90F2C">
        <w:rPr>
          <w:rFonts w:ascii="Times New Roman" w:hAnsi="Times New Roman" w:cs="Times New Roman"/>
          <w:sz w:val="24"/>
          <w:szCs w:val="24"/>
        </w:rPr>
        <w:t>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45. Концессионер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объектов застройщика к принадлежавшим этой организации сетям инженерно-технического обеспечения в соответствии с предоставленными техническими условиями, соответствующими требованиям законодательства Российской Федерации.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46. Концессионер обязан заключить с ресурсоснабжающими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 в соответствии с условиями таких договоров.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C90F2C" w:rsidRDefault="00E2428B" w:rsidP="00E242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90F2C">
        <w:rPr>
          <w:rFonts w:ascii="Times New Roman" w:hAnsi="Times New Roman" w:cs="Times New Roman"/>
          <w:b/>
          <w:sz w:val="24"/>
          <w:szCs w:val="24"/>
        </w:rPr>
        <w:t>. Сроки, предусмотренные настоящим Соглашением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5"/>
      <w:bookmarkEnd w:id="2"/>
      <w:r w:rsidRPr="00C90F2C">
        <w:rPr>
          <w:rFonts w:ascii="Times New Roman" w:hAnsi="Times New Roman" w:cs="Times New Roman"/>
          <w:sz w:val="24"/>
          <w:szCs w:val="24"/>
        </w:rPr>
        <w:t xml:space="preserve"> 47. Настоящее Соглашение вступает в силу с момента подписания Сторонами акта приема-передачи.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48. Срок реконструкции и модернизации объекта Соглашения указаны в приложении № 2 настоящего соглашения. 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49. Срок передачи Концедентом Концессионеру объекта Соглашения – </w:t>
      </w:r>
      <w:r>
        <w:rPr>
          <w:rFonts w:ascii="Times New Roman" w:hAnsi="Times New Roman" w:cs="Times New Roman"/>
          <w:sz w:val="24"/>
          <w:szCs w:val="24"/>
        </w:rPr>
        <w:t>с момента подписания настоящего Соглашения</w:t>
      </w:r>
      <w:r w:rsidRPr="00C90F2C">
        <w:rPr>
          <w:rFonts w:ascii="Times New Roman" w:hAnsi="Times New Roman" w:cs="Times New Roman"/>
          <w:sz w:val="24"/>
          <w:szCs w:val="24"/>
        </w:rPr>
        <w:t>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50. Срок передачи Концессионером Концеденту объекта Соглашения – </w:t>
      </w:r>
      <w:r>
        <w:rPr>
          <w:rFonts w:ascii="Times New Roman" w:hAnsi="Times New Roman" w:cs="Times New Roman"/>
          <w:sz w:val="24"/>
          <w:szCs w:val="24"/>
        </w:rPr>
        <w:t>по истечению срока действия настоящего Соглашения.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 xml:space="preserve">51. Срок осуществления Концессионером деятельности, указанной в </w:t>
      </w:r>
      <w:hyperlink w:anchor="P135" w:history="1">
        <w:r w:rsidRPr="00C90F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90F2C">
        <w:rPr>
          <w:rFonts w:ascii="Times New Roman" w:hAnsi="Times New Roman" w:cs="Times New Roman"/>
          <w:sz w:val="24"/>
          <w:szCs w:val="24"/>
        </w:rPr>
        <w:t xml:space="preserve"> настоящего Соглашения  5 (пять) лет.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0F2C">
        <w:rPr>
          <w:rFonts w:ascii="Times New Roman" w:hAnsi="Times New Roman" w:cs="Times New Roman"/>
          <w:b/>
          <w:sz w:val="24"/>
          <w:szCs w:val="24"/>
        </w:rPr>
        <w:t>X. Плата по Соглашению</w:t>
      </w: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8B" w:rsidRPr="00C90F2C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F2C">
        <w:rPr>
          <w:rFonts w:ascii="Times New Roman" w:hAnsi="Times New Roman" w:cs="Times New Roman"/>
          <w:sz w:val="24"/>
          <w:szCs w:val="24"/>
        </w:rPr>
        <w:t>52. Концессионная плата Соглашением не предусматривается.</w:t>
      </w:r>
    </w:p>
    <w:p w:rsidR="00E2428B" w:rsidRPr="00C90F2C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2C">
        <w:rPr>
          <w:rFonts w:ascii="Times New Roman" w:hAnsi="Times New Roman" w:cs="Times New Roman"/>
          <w:b/>
          <w:sz w:val="24"/>
          <w:szCs w:val="24"/>
        </w:rPr>
        <w:t>X. Порядок осуществления Концедентомконтроля за соблюдением</w:t>
      </w:r>
      <w:r w:rsidRPr="00BE2CA1">
        <w:rPr>
          <w:rFonts w:ascii="Times New Roman" w:hAnsi="Times New Roman" w:cs="Times New Roman"/>
          <w:b/>
          <w:sz w:val="24"/>
          <w:szCs w:val="24"/>
        </w:rPr>
        <w:t xml:space="preserve"> Концессионером условий настоящего Соглашения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53. 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самоуправления. Концедент уведомляет Концессионера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54. Концедент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</w:t>
      </w:r>
      <w:hyperlink w:anchor="P135" w:history="1">
        <w:r w:rsidRPr="00BE2CA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E2CA1">
        <w:rPr>
          <w:rFonts w:ascii="Times New Roman" w:hAnsi="Times New Roman" w:cs="Times New Roman"/>
          <w:sz w:val="24"/>
          <w:szCs w:val="24"/>
        </w:rPr>
        <w:t xml:space="preserve">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</w:t>
      </w:r>
      <w:hyperlink w:anchor="P1065" w:history="1">
        <w:r w:rsidRPr="00BE2CA1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 w:rsidRPr="00BE2CA1">
          <w:rPr>
            <w:rFonts w:ascii="Times New Roman" w:hAnsi="Times New Roman" w:cs="Times New Roman"/>
            <w:sz w:val="24"/>
            <w:szCs w:val="24"/>
            <w:lang w:val="en-US"/>
          </w:rPr>
          <w:t>VIII</w:t>
        </w:r>
      </w:hyperlink>
      <w:r w:rsidRPr="00BE2CA1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55. Концессионер обязан обеспечить представителям уполномоченных Концедентом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</w:t>
      </w:r>
      <w:hyperlink w:anchor="P135" w:history="1">
        <w:r w:rsidRPr="00BE2CA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E2CA1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56. Концедент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 Предоставление указанной информации Концессионером Концеденту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57. Концедент не вправе вмешиваться в осуществление хозяйственной деятельности Концессионера.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58. 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Концедентобязан сообщить об этом Концессионеру в течение трех календарных дней со дня обнаружения указанных нарушений.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59.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Интернет, в случае отсутствия у Концедента официального сайта в сети Интернет - на официальном сайте субъекта Российской Федерации, в границах которого расположено такое муниципальное образование,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лет. Акт о результатах контроля не размещается в сети Интернет в случае, если сведения </w:t>
      </w:r>
      <w:r w:rsidRPr="00BE2CA1">
        <w:rPr>
          <w:rFonts w:ascii="Times New Roman" w:hAnsi="Times New Roman" w:cs="Times New Roman"/>
          <w:sz w:val="24"/>
          <w:szCs w:val="24"/>
        </w:rPr>
        <w:lastRenderedPageBreak/>
        <w:t>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государства.</w:t>
      </w:r>
    </w:p>
    <w:p w:rsidR="00E2428B" w:rsidRPr="00BE2CA1" w:rsidRDefault="00E2428B" w:rsidP="00E242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60.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E2428B" w:rsidRPr="00BE2CA1" w:rsidRDefault="00E2428B" w:rsidP="00E242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8B" w:rsidRPr="00BE2CA1" w:rsidRDefault="00E2428B" w:rsidP="00E242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BE2CA1">
        <w:rPr>
          <w:rFonts w:ascii="Times New Roman" w:hAnsi="Times New Roman" w:cs="Times New Roman"/>
          <w:b/>
          <w:sz w:val="24"/>
          <w:szCs w:val="24"/>
        </w:rPr>
        <w:t>. Изменение Соглашения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61. Настоящее Соглашение может быть изменено по соглашению его Сторон, за исключением условий настоящего Соглашения, определенных на основании решения о заключении настоящего Соглашения и конкурсного предложения, а также случаев, предусмотренных Федеральным законом «О концессионных соглашениях». Изменение настоящего Соглашения осуществляется в письменной форме.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62.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Сторона в течение 10 (десяти)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63.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 </w:t>
      </w:r>
    </w:p>
    <w:p w:rsidR="00E2428B" w:rsidRPr="00BE2CA1" w:rsidRDefault="00E2428B" w:rsidP="00E2428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BE2CA1">
        <w:rPr>
          <w:rFonts w:ascii="Times New Roman" w:hAnsi="Times New Roman" w:cs="Times New Roman"/>
          <w:b/>
          <w:sz w:val="24"/>
          <w:szCs w:val="24"/>
        </w:rPr>
        <w:t>. Прекращение Соглашения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64. Настоящее Соглашение прекращается: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а) по истечении срока действия;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б) по соглашению Сторон;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в) на основании судебного решения о его досрочном расторжении.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65.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66. К существенным нарушениям Концессионером условий настоящего Соглашения относятся: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а) нарушение сроков создания и реконструкции объекта Соглашения;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б) использование (эксплуатация) объекта Соглашения в целях, не установленных настоящим Соглашением;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в) нарушение установленного настоящим Соглашением порядка использования (эксплуатации) объекта Соглашения;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г) прекращение или приостановление Концессионером деятельности, предусмотренной настоящим Соглашением, без согласия Концедента; </w:t>
      </w:r>
    </w:p>
    <w:p w:rsidR="00E2428B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е) неисполнение или ненадлежащее исполнение Концессионером обязательства,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пункте 1 настоящего Соглашения.</w:t>
      </w:r>
      <w:r w:rsidRPr="00BE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67. По основанию, указанному в подпункте «е» пункта 66 настоящего Соглашения, оно может быть расторгнуто в случае возникновения неоднократных перебоев по вине </w:t>
      </w:r>
      <w:r w:rsidRPr="00BE2CA1">
        <w:rPr>
          <w:rFonts w:ascii="Times New Roman" w:hAnsi="Times New Roman" w:cs="Times New Roman"/>
          <w:sz w:val="24"/>
          <w:szCs w:val="24"/>
        </w:rPr>
        <w:lastRenderedPageBreak/>
        <w:t xml:space="preserve">Концессионера в централизованном предоставлении коммунальных услуг потребителям, повлекших за собой массовые отключения объектов муниципального образования. Данные нарушения должны быть зафиксированы в заключении созданной Сторонами комиссии. Указанная комиссия должна быть образована не позднее 5 (пяти) дней с момента обращения Концедента. Персональный состав комиссии утверждается Сторонами. Комиссия вправе привлекать к работе представителей государственных органов (Ростехнадзора, Энергонадзора и др.), специализированных экспертных организаций, имеющих соответствующие технические лицензии, а также иных организаций. Решения комиссии принимаются после изучения обстоятельств дела большинством голосов. Результаты рассмотрения оформляются заключением Комиссии, которое направляется Сторонам. Выводы Комиссии являются обязательными для исполнения Сторонами. В случае несогласия с заключением Комиссии заинтересованная Сторона вправе обратиться в суд. </w:t>
      </w:r>
    </w:p>
    <w:p w:rsidR="00E2428B" w:rsidRPr="00BE2CA1" w:rsidRDefault="00E2428B" w:rsidP="00E242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BE2CA1" w:rsidRDefault="00E2428B" w:rsidP="00E2428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</w:rPr>
        <w:t>X</w:t>
      </w:r>
      <w:r w:rsidRPr="00BE2CA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E2CA1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68. Споры и разногласия между Сторонами по настоящему Соглашению или в связи с ним разрешаются путем переговоров.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69. 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 если ответ не представлен в указанный срок, претензия считается принятой.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70. В случае не достижения Сторонами согласия, споры, возникшие между Сторонами, разрешаются в соответствии с законодательством Российской Федерации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BE2CA1" w:rsidRDefault="00E2428B" w:rsidP="00E242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BE2CA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71. Сторона, изменившая свое местонахождение и (или) реквизиты, обязана сообщить об этом другой Стороне в течение 7 календарных дней со дня этого изменения.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 xml:space="preserve">72. Настоящее Соглашение составлено на русском языке в 2 (двух) подлинных экземплярах, имеющих равную юридическую силу, из них 1 (один) экземпляр для Концедента и 1 (один) экземпляр для Концессионера. 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A1">
        <w:rPr>
          <w:rFonts w:ascii="Times New Roman" w:hAnsi="Times New Roman" w:cs="Times New Roman"/>
          <w:sz w:val="24"/>
          <w:szCs w:val="24"/>
        </w:rPr>
        <w:t>73. Все приложения и дополнительные соглашения к настоящему Соглашению, заключенные,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E2428B" w:rsidRPr="00BE2CA1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8B" w:rsidRPr="00BE2CA1" w:rsidRDefault="00E2428B" w:rsidP="00E2428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A1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BE2CA1">
        <w:rPr>
          <w:rFonts w:ascii="Times New Roman" w:hAnsi="Times New Roman" w:cs="Times New Roman"/>
          <w:b/>
          <w:sz w:val="24"/>
          <w:szCs w:val="24"/>
        </w:rPr>
        <w:t>. Адреса иреквизиты Сторон</w:t>
      </w: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2428B" w:rsidRPr="00692EA8" w:rsidRDefault="00E2428B" w:rsidP="00E24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EA8">
        <w:rPr>
          <w:rFonts w:ascii="Times New Roman" w:hAnsi="Times New Roman"/>
          <w:sz w:val="24"/>
          <w:szCs w:val="24"/>
        </w:rPr>
        <w:t>Забайкальский край</w:t>
      </w:r>
    </w:p>
    <w:p w:rsidR="00E2428B" w:rsidRPr="00692EA8" w:rsidRDefault="00E2428B" w:rsidP="00E24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EA8">
        <w:rPr>
          <w:rFonts w:ascii="Times New Roman" w:hAnsi="Times New Roman"/>
          <w:sz w:val="24"/>
          <w:szCs w:val="24"/>
        </w:rPr>
        <w:t>Российская Федерация, 672000, Забайкальский край, г. Чита, ул. Чайковского. 8</w:t>
      </w:r>
    </w:p>
    <w:p w:rsidR="00E2428B" w:rsidRPr="00692EA8" w:rsidRDefault="00E2428B" w:rsidP="00E2428B">
      <w:pPr>
        <w:pStyle w:val="a3"/>
        <w:rPr>
          <w:rFonts w:ascii="Times New Roman" w:hAnsi="Times New Roman"/>
          <w:sz w:val="24"/>
          <w:szCs w:val="24"/>
        </w:rPr>
      </w:pPr>
      <w:r w:rsidRPr="00692EA8">
        <w:rPr>
          <w:rFonts w:ascii="Times New Roman" w:hAnsi="Times New Roman"/>
          <w:sz w:val="24"/>
          <w:szCs w:val="24"/>
        </w:rPr>
        <w:t>ИНН 7536095293, КПП 753601001, ОГРН 1087536008163</w:t>
      </w:r>
    </w:p>
    <w:p w:rsidR="00E2428B" w:rsidRDefault="00E2428B" w:rsidP="00E242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28B" w:rsidRPr="00692EA8" w:rsidRDefault="00E2428B" w:rsidP="00E2428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92EA8">
        <w:rPr>
          <w:rFonts w:ascii="Times New Roman" w:hAnsi="Times New Roman"/>
          <w:sz w:val="24"/>
          <w:szCs w:val="24"/>
        </w:rPr>
        <w:lastRenderedPageBreak/>
        <w:t>Губернатора Забайкальского края___________________ Осипов А.М.</w:t>
      </w:r>
    </w:p>
    <w:p w:rsidR="00E2428B" w:rsidRDefault="00E2428B" w:rsidP="00E24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2428B" w:rsidRPr="00A638EB" w:rsidRDefault="00E2428B" w:rsidP="00E2428B">
      <w:pPr>
        <w:tabs>
          <w:tab w:val="left" w:pos="6214"/>
        </w:tabs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BE2CA1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r w:rsidRPr="00692EA8">
        <w:rPr>
          <w:rFonts w:ascii="Times New Roman" w:eastAsia="Calibri" w:hAnsi="Times New Roman" w:cs="Times New Roman"/>
          <w:lang w:eastAsia="en-US"/>
        </w:rPr>
        <w:t xml:space="preserve"> </w:t>
      </w:r>
      <w:r w:rsidRPr="00A638EB">
        <w:rPr>
          <w:rFonts w:ascii="Times New Roman" w:eastAsia="Calibri" w:hAnsi="Times New Roman" w:cs="Times New Roman"/>
          <w:lang w:eastAsia="en-US"/>
        </w:rPr>
        <w:t>Администрация МР «Чернышевский район»</w:t>
      </w:r>
    </w:p>
    <w:p w:rsidR="00E2428B" w:rsidRPr="00A638EB" w:rsidRDefault="00E2428B" w:rsidP="00E2428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ИНН/КПП 7525002160/752501001</w:t>
      </w:r>
    </w:p>
    <w:p w:rsidR="00E2428B" w:rsidRPr="00A638EB" w:rsidRDefault="00E2428B" w:rsidP="00E2428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ОГРН 1027500903264</w:t>
      </w:r>
    </w:p>
    <w:p w:rsidR="00E2428B" w:rsidRPr="00A638EB" w:rsidRDefault="00E2428B" w:rsidP="00E2428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Адрес: 673460, Забайкальский край, Чернышевский район, пгт. Чернышевск, ул.Калинина, 14 «б»</w:t>
      </w:r>
    </w:p>
    <w:p w:rsidR="00E2428B" w:rsidRPr="00A638EB" w:rsidRDefault="00E2428B" w:rsidP="00E2428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Тел: 8(30265)2-18-40</w:t>
      </w:r>
    </w:p>
    <w:p w:rsidR="00E2428B" w:rsidRDefault="00E2428B" w:rsidP="00E2428B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E2428B" w:rsidRPr="00A638EB" w:rsidRDefault="00E2428B" w:rsidP="00E2428B">
      <w:pPr>
        <w:spacing w:after="0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Глава муниципального района «Чернышевский район»</w:t>
      </w:r>
      <w:r w:rsidRPr="00692EA8">
        <w:rPr>
          <w:rFonts w:ascii="Times New Roman" w:eastAsia="Calibri" w:hAnsi="Times New Roman" w:cs="Times New Roman"/>
          <w:lang w:eastAsia="en-US"/>
        </w:rPr>
        <w:t xml:space="preserve"> </w:t>
      </w:r>
      <w:r w:rsidRPr="00A638EB">
        <w:rPr>
          <w:rFonts w:ascii="Times New Roman" w:eastAsia="Calibri" w:hAnsi="Times New Roman" w:cs="Times New Roman"/>
          <w:lang w:eastAsia="en-US"/>
        </w:rPr>
        <w:t>___________________ В.В. Наделяев</w:t>
      </w:r>
    </w:p>
    <w:p w:rsidR="00E2428B" w:rsidRPr="00A638EB" w:rsidRDefault="00E2428B" w:rsidP="00E2428B">
      <w:pPr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 xml:space="preserve"> 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E2CA1">
        <w:rPr>
          <w:rFonts w:ascii="Times New Roman" w:eastAsia="Calibri" w:hAnsi="Times New Roman" w:cs="Times New Roman"/>
          <w:sz w:val="24"/>
          <w:szCs w:val="24"/>
          <w:lang w:eastAsia="en-US"/>
        </w:rPr>
        <w:t>Концессионер</w:t>
      </w:r>
      <w:r w:rsidRPr="00692EA8">
        <w:rPr>
          <w:rFonts w:ascii="Times New Roman" w:eastAsia="Calibri" w:hAnsi="Times New Roman" w:cs="Times New Roman"/>
          <w:lang w:eastAsia="en-US"/>
        </w:rPr>
        <w:t xml:space="preserve"> </w:t>
      </w:r>
      <w:r w:rsidRPr="00A638EB">
        <w:rPr>
          <w:rFonts w:ascii="Times New Roman" w:eastAsia="Calibri" w:hAnsi="Times New Roman" w:cs="Times New Roman"/>
          <w:lang w:eastAsia="en-US"/>
        </w:rPr>
        <w:t>Общество с ограниченной ответственностью «Теплоснабжение»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673460 Забайкальский край, п.Чернышевск, ул.Карла-Маркса 28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ИНН 7525006118 КПП 752501001</w:t>
      </w:r>
      <w:r w:rsidRPr="00692EA8">
        <w:rPr>
          <w:rFonts w:ascii="Times New Roman" w:eastAsia="Calibri" w:hAnsi="Times New Roman" w:cs="Times New Roman"/>
          <w:lang w:eastAsia="en-US"/>
        </w:rPr>
        <w:t xml:space="preserve"> </w:t>
      </w:r>
      <w:r w:rsidRPr="00A638EB">
        <w:rPr>
          <w:rFonts w:ascii="Times New Roman" w:eastAsia="Calibri" w:hAnsi="Times New Roman" w:cs="Times New Roman"/>
          <w:lang w:eastAsia="en-US"/>
        </w:rPr>
        <w:t>ОГРН 112751300339</w:t>
      </w:r>
      <w:r w:rsidRPr="00692EA8">
        <w:rPr>
          <w:rFonts w:ascii="Times New Roman" w:eastAsia="Calibri" w:hAnsi="Times New Roman" w:cs="Times New Roman"/>
          <w:lang w:eastAsia="en-US"/>
        </w:rPr>
        <w:t xml:space="preserve"> </w:t>
      </w:r>
      <w:r w:rsidRPr="00A638EB">
        <w:rPr>
          <w:rFonts w:ascii="Times New Roman" w:eastAsia="Calibri" w:hAnsi="Times New Roman" w:cs="Times New Roman"/>
          <w:lang w:eastAsia="en-US"/>
        </w:rPr>
        <w:t>ОКПО 12635560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ОКТМО 76648151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р/с 40702810674000027194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 xml:space="preserve"> Читинское отделение № 8600 ПАО Сбербанк</w:t>
      </w:r>
      <w:r w:rsidRPr="00692EA8">
        <w:rPr>
          <w:rFonts w:ascii="Times New Roman" w:eastAsia="Calibri" w:hAnsi="Times New Roman" w:cs="Times New Roman"/>
          <w:lang w:eastAsia="en-US"/>
        </w:rPr>
        <w:t xml:space="preserve"> </w:t>
      </w:r>
      <w:r w:rsidRPr="00A638EB">
        <w:rPr>
          <w:rFonts w:ascii="Times New Roman" w:eastAsia="Calibri" w:hAnsi="Times New Roman" w:cs="Times New Roman"/>
          <w:lang w:eastAsia="en-US"/>
        </w:rPr>
        <w:t>БИК 047601637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К/С 30101810500000000637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 xml:space="preserve"> Телефон (30265)2-15-74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>Эл.почта teplosnabjenie2013@yandex.ru</w:t>
      </w:r>
    </w:p>
    <w:p w:rsidR="00E2428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38EB">
        <w:rPr>
          <w:rFonts w:ascii="Times New Roman" w:eastAsia="Calibri" w:hAnsi="Times New Roman" w:cs="Times New Roman"/>
          <w:lang w:eastAsia="en-US"/>
        </w:rPr>
        <w:t xml:space="preserve">Директор _________________________ А.Е. Никитин </w:t>
      </w:r>
    </w:p>
    <w:p w:rsidR="00E2428B" w:rsidRPr="00A638EB" w:rsidRDefault="00E2428B" w:rsidP="00E2428B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D7EAA" w:rsidRDefault="00AD7EAA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2428B" w:rsidRPr="00E30869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3086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2428B" w:rsidRPr="00E30869" w:rsidRDefault="00E2428B" w:rsidP="00E2428B">
      <w:pPr>
        <w:tabs>
          <w:tab w:val="left" w:pos="6214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6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2428B" w:rsidRPr="00E30869" w:rsidRDefault="00E2428B" w:rsidP="00E2428B">
      <w:pPr>
        <w:tabs>
          <w:tab w:val="left" w:pos="6214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69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 и оборудования а аренду</w:t>
      </w:r>
    </w:p>
    <w:p w:rsidR="00E2428B" w:rsidRPr="00E30869" w:rsidRDefault="00E2428B" w:rsidP="00E2428B">
      <w:pPr>
        <w:tabs>
          <w:tab w:val="left" w:pos="621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28B" w:rsidRPr="00E30869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69">
        <w:rPr>
          <w:rFonts w:ascii="Times New Roman" w:hAnsi="Times New Roman" w:cs="Times New Roman"/>
          <w:sz w:val="24"/>
          <w:szCs w:val="24"/>
        </w:rPr>
        <w:t xml:space="preserve">Общая площадь помещения котельной–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E30869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E30869">
        <w:rPr>
          <w:rFonts w:ascii="Times New Roman" w:hAnsi="Times New Roman" w:cs="Times New Roman"/>
          <w:sz w:val="24"/>
          <w:szCs w:val="24"/>
        </w:rPr>
        <w:t xml:space="preserve">) кв. м. Основной вид топлива –уголь. </w:t>
      </w:r>
    </w:p>
    <w:p w:rsidR="00E2428B" w:rsidRPr="00E30869" w:rsidRDefault="00E2428B" w:rsidP="00E24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69">
        <w:rPr>
          <w:rFonts w:ascii="Times New Roman" w:hAnsi="Times New Roman" w:cs="Times New Roman"/>
          <w:sz w:val="24"/>
          <w:szCs w:val="24"/>
        </w:rPr>
        <w:t>В состав котельной входит следующе оборудование:</w:t>
      </w:r>
    </w:p>
    <w:tbl>
      <w:tblPr>
        <w:tblW w:w="9923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98"/>
        <w:gridCol w:w="5085"/>
      </w:tblGrid>
      <w:tr w:rsidR="00E2428B" w:rsidRPr="00E30869" w:rsidTr="003808D9">
        <w:trPr>
          <w:trHeight w:val="5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Состав имущества</w:t>
            </w:r>
          </w:p>
        </w:tc>
        <w:tc>
          <w:tcPr>
            <w:tcW w:w="5087" w:type="dxa"/>
            <w:shd w:val="clear" w:color="auto" w:fill="auto"/>
            <w:vAlign w:val="center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</w:tr>
      <w:tr w:rsidR="00E2428B" w:rsidRPr="00E30869" w:rsidTr="003808D9">
        <w:trPr>
          <w:trHeight w:val="302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E2428B" w:rsidRPr="00E30869" w:rsidTr="003808D9">
        <w:trPr>
          <w:trHeight w:val="269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Дымов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труба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в количестве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в (неисправном состоянии)</w:t>
            </w:r>
          </w:p>
        </w:tc>
      </w:tr>
      <w:tr w:rsidR="00E2428B" w:rsidRPr="00E30869" w:rsidTr="003808D9">
        <w:trPr>
          <w:trHeight w:val="269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КВС-60 -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 неисправен, 1 в рабочем состоянии)</w:t>
            </w:r>
          </w:p>
        </w:tc>
      </w:tr>
      <w:tr w:rsidR="00E2428B" w:rsidRPr="00E30869" w:rsidTr="003808D9">
        <w:trPr>
          <w:trHeight w:val="269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поддува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2428B" w:rsidRPr="00E30869" w:rsidTr="003808D9">
        <w:trPr>
          <w:trHeight w:val="256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подпиточный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К65/50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-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</w:tc>
      </w:tr>
      <w:tr w:rsidR="00E2428B" w:rsidRPr="00E30869" w:rsidTr="003808D9">
        <w:trPr>
          <w:trHeight w:val="269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Задвижки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чугунные диаметром 80 -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2428B" w:rsidRPr="00E30869" w:rsidTr="003808D9">
        <w:trPr>
          <w:trHeight w:val="269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распределительный,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2428B" w:rsidRPr="00E30869" w:rsidTr="003808D9">
        <w:trPr>
          <w:trHeight w:val="256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сетевой в количестве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неисправен)</w:t>
            </w:r>
          </w:p>
        </w:tc>
      </w:tr>
      <w:tr w:rsidR="00E2428B" w:rsidRPr="00E30869" w:rsidTr="003808D9">
        <w:trPr>
          <w:trHeight w:val="526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запаса в количестве 1 шт.</w:t>
            </w:r>
          </w:p>
        </w:tc>
      </w:tr>
      <w:tr w:rsidR="00E2428B" w:rsidRPr="00E30869" w:rsidTr="003808D9">
        <w:trPr>
          <w:trHeight w:val="269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расширительный - в количестве 1 шт.</w:t>
            </w:r>
          </w:p>
        </w:tc>
      </w:tr>
      <w:tr w:rsidR="00E2428B" w:rsidRPr="00E30869" w:rsidTr="003808D9">
        <w:trPr>
          <w:trHeight w:val="269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</w:tc>
      </w:tr>
      <w:tr w:rsidR="00E2428B" w:rsidRPr="00E30869" w:rsidTr="003808D9">
        <w:trPr>
          <w:trHeight w:val="269"/>
          <w:jc w:val="center"/>
        </w:trPr>
        <w:tc>
          <w:tcPr>
            <w:tcW w:w="540" w:type="dxa"/>
            <w:shd w:val="clear" w:color="auto" w:fill="auto"/>
          </w:tcPr>
          <w:p w:rsidR="00E2428B" w:rsidRPr="00E30869" w:rsidRDefault="00E2428B" w:rsidP="00380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Клапан</w:t>
            </w:r>
          </w:p>
        </w:tc>
        <w:tc>
          <w:tcPr>
            <w:tcW w:w="5087" w:type="dxa"/>
            <w:shd w:val="clear" w:color="auto" w:fill="auto"/>
          </w:tcPr>
          <w:p w:rsidR="00E2428B" w:rsidRPr="00E30869" w:rsidRDefault="00E2428B" w:rsidP="0038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предохранительный диаметром 50 -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086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E2428B" w:rsidTr="003808D9">
        <w:tblPrEx>
          <w:tblLook w:val="0000"/>
        </w:tblPrEx>
        <w:trPr>
          <w:trHeight w:val="324"/>
          <w:jc w:val="center"/>
        </w:trPr>
        <w:tc>
          <w:tcPr>
            <w:tcW w:w="540" w:type="dxa"/>
          </w:tcPr>
          <w:p w:rsidR="00E2428B" w:rsidRPr="00622940" w:rsidRDefault="00E2428B" w:rsidP="003808D9">
            <w:pPr>
              <w:tabs>
                <w:tab w:val="left" w:pos="6214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29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0" w:type="dxa"/>
          </w:tcPr>
          <w:p w:rsidR="00E2428B" w:rsidRPr="00622940" w:rsidRDefault="00E2428B" w:rsidP="003808D9">
            <w:pPr>
              <w:tabs>
                <w:tab w:val="left" w:pos="62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5083" w:type="dxa"/>
          </w:tcPr>
          <w:p w:rsidR="00E2428B" w:rsidRPr="00622940" w:rsidRDefault="00E2428B" w:rsidP="003808D9">
            <w:pPr>
              <w:tabs>
                <w:tab w:val="left" w:pos="62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Протяженностью 236 м в двухтрубном измерении</w:t>
            </w:r>
          </w:p>
          <w:p w:rsidR="00E2428B" w:rsidRPr="00622940" w:rsidRDefault="00E2428B" w:rsidP="003808D9">
            <w:pPr>
              <w:tabs>
                <w:tab w:val="left" w:pos="6214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28B" w:rsidRDefault="00E2428B" w:rsidP="00E2428B">
      <w:pPr>
        <w:tabs>
          <w:tab w:val="left" w:pos="6214"/>
        </w:tabs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Default="00E2428B" w:rsidP="00E2428B">
      <w:pPr>
        <w:tabs>
          <w:tab w:val="left" w:pos="6214"/>
        </w:tabs>
        <w:spacing w:after="0"/>
        <w:ind w:firstLine="567"/>
        <w:jc w:val="right"/>
        <w:rPr>
          <w:b/>
        </w:rPr>
      </w:pPr>
    </w:p>
    <w:p w:rsidR="00E2428B" w:rsidRPr="00DE25B3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Theme="majorHAnsi" w:hAnsiTheme="majorHAnsi"/>
          <w:b/>
        </w:rPr>
      </w:pPr>
      <w:r w:rsidRPr="00DE25B3">
        <w:rPr>
          <w:rFonts w:asciiTheme="majorHAnsi" w:hAnsiTheme="majorHAnsi"/>
          <w:b/>
        </w:rPr>
        <w:t>Приложение № 2</w:t>
      </w:r>
    </w:p>
    <w:p w:rsidR="00E2428B" w:rsidRPr="00DE25B3" w:rsidRDefault="00E2428B" w:rsidP="00E2428B">
      <w:pPr>
        <w:tabs>
          <w:tab w:val="left" w:pos="6214"/>
        </w:tabs>
        <w:spacing w:after="0"/>
        <w:ind w:firstLine="567"/>
        <w:jc w:val="right"/>
        <w:rPr>
          <w:rFonts w:asciiTheme="majorHAnsi" w:hAnsiTheme="majorHAnsi"/>
          <w:b/>
        </w:rPr>
      </w:pPr>
    </w:p>
    <w:tbl>
      <w:tblPr>
        <w:tblpPr w:leftFromText="180" w:rightFromText="180" w:vertAnchor="text" w:horzAnchor="margin" w:tblpY="125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961"/>
        <w:gridCol w:w="2568"/>
      </w:tblGrid>
      <w:tr w:rsidR="00E2428B" w:rsidRPr="00DE25B3" w:rsidTr="003808D9">
        <w:trPr>
          <w:trHeight w:val="331"/>
        </w:trPr>
        <w:tc>
          <w:tcPr>
            <w:tcW w:w="3510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ind w:firstLine="567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61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jc w:val="both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568" w:type="dxa"/>
            <w:shd w:val="clear" w:color="auto" w:fill="auto"/>
          </w:tcPr>
          <w:p w:rsidR="00E2428B" w:rsidRPr="00F567BF" w:rsidRDefault="00E2428B" w:rsidP="003808D9">
            <w:pPr>
              <w:tabs>
                <w:tab w:val="left" w:pos="6214"/>
              </w:tabs>
              <w:spacing w:after="0"/>
              <w:jc w:val="both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F567BF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цена</w:t>
            </w:r>
          </w:p>
        </w:tc>
      </w:tr>
      <w:tr w:rsidR="00E2428B" w:rsidRPr="00DE25B3" w:rsidTr="003808D9">
        <w:trPr>
          <w:trHeight w:val="1673"/>
        </w:trPr>
        <w:tc>
          <w:tcPr>
            <w:tcW w:w="3510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</w:p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Замена дымовой трубы</w:t>
            </w:r>
          </w:p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до 01.09.20</w:t>
            </w: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20</w:t>
            </w: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68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202616,00 рублей</w:t>
            </w:r>
          </w:p>
        </w:tc>
      </w:tr>
      <w:tr w:rsidR="00E2428B" w:rsidRPr="00DE25B3" w:rsidTr="003808D9">
        <w:trPr>
          <w:trHeight w:val="1119"/>
        </w:trPr>
        <w:tc>
          <w:tcPr>
            <w:tcW w:w="3510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Замена центробежного насоса</w:t>
            </w:r>
          </w:p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до 01.09.202</w:t>
            </w: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1</w:t>
            </w: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68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124095 рублей</w:t>
            </w:r>
          </w:p>
        </w:tc>
      </w:tr>
      <w:tr w:rsidR="00E2428B" w:rsidRPr="00DE25B3" w:rsidTr="003808D9">
        <w:trPr>
          <w:trHeight w:val="849"/>
        </w:trPr>
        <w:tc>
          <w:tcPr>
            <w:tcW w:w="3510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</w:p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Ремонт теплотрассы</w:t>
            </w:r>
          </w:p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до 01.09.20</w:t>
            </w: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22</w:t>
            </w: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68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503250,00 рублей</w:t>
            </w:r>
          </w:p>
        </w:tc>
      </w:tr>
      <w:tr w:rsidR="00E2428B" w:rsidRPr="00DE25B3" w:rsidTr="003808D9">
        <w:trPr>
          <w:trHeight w:val="1402"/>
        </w:trPr>
        <w:tc>
          <w:tcPr>
            <w:tcW w:w="3510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Замена котла КВ</w:t>
            </w: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Р</w:t>
            </w: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-</w:t>
            </w: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0,35</w:t>
            </w:r>
          </w:p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до 01.09.202</w:t>
            </w: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3</w:t>
            </w:r>
            <w:r w:rsidRPr="00DE25B3"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68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0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526466,56 рублей</w:t>
            </w:r>
          </w:p>
        </w:tc>
      </w:tr>
      <w:tr w:rsidR="00E2428B" w:rsidRPr="00DE25B3" w:rsidTr="003808D9">
        <w:trPr>
          <w:trHeight w:val="837"/>
        </w:trPr>
        <w:tc>
          <w:tcPr>
            <w:tcW w:w="3510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Реконструкция подпитки системы теплоснабжения</w:t>
            </w:r>
          </w:p>
        </w:tc>
        <w:tc>
          <w:tcPr>
            <w:tcW w:w="2961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До 01.09.2024 год</w:t>
            </w:r>
          </w:p>
        </w:tc>
        <w:tc>
          <w:tcPr>
            <w:tcW w:w="2568" w:type="dxa"/>
            <w:shd w:val="clear" w:color="auto" w:fill="auto"/>
          </w:tcPr>
          <w:p w:rsidR="00E2428B" w:rsidRPr="00DE25B3" w:rsidRDefault="00E2428B" w:rsidP="003808D9">
            <w:pPr>
              <w:tabs>
                <w:tab w:val="left" w:pos="6214"/>
              </w:tabs>
              <w:spacing w:after="100" w:afterAutospacing="1"/>
              <w:rPr>
                <w:rFonts w:asciiTheme="majorHAnsi" w:eastAsia="Calibr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sz w:val="24"/>
                <w:szCs w:val="24"/>
                <w:lang w:eastAsia="en-US"/>
              </w:rPr>
              <w:t>38384,00 рублей</w:t>
            </w:r>
          </w:p>
        </w:tc>
      </w:tr>
    </w:tbl>
    <w:p w:rsidR="00E2428B" w:rsidRPr="00DE25B3" w:rsidRDefault="00E2428B" w:rsidP="00E2428B">
      <w:pPr>
        <w:tabs>
          <w:tab w:val="left" w:pos="6214"/>
        </w:tabs>
        <w:spacing w:after="0"/>
        <w:rPr>
          <w:rFonts w:asciiTheme="majorHAnsi" w:hAnsiTheme="majorHAnsi"/>
          <w:sz w:val="24"/>
          <w:szCs w:val="24"/>
        </w:rPr>
      </w:pPr>
    </w:p>
    <w:p w:rsidR="00E2428B" w:rsidRPr="00DE25B3" w:rsidRDefault="00E2428B" w:rsidP="00E2428B">
      <w:pPr>
        <w:tabs>
          <w:tab w:val="left" w:pos="6214"/>
        </w:tabs>
        <w:spacing w:after="0"/>
        <w:rPr>
          <w:rFonts w:asciiTheme="majorHAnsi" w:hAnsiTheme="majorHAnsi"/>
          <w:sz w:val="24"/>
          <w:szCs w:val="24"/>
        </w:rPr>
      </w:pPr>
    </w:p>
    <w:p w:rsidR="00E2428B" w:rsidRPr="00DE25B3" w:rsidRDefault="00E2428B" w:rsidP="00E2428B">
      <w:pPr>
        <w:tabs>
          <w:tab w:val="left" w:pos="6214"/>
        </w:tabs>
        <w:spacing w:after="0"/>
        <w:rPr>
          <w:rFonts w:asciiTheme="majorHAnsi" w:hAnsiTheme="majorHAnsi"/>
          <w:sz w:val="24"/>
          <w:szCs w:val="24"/>
        </w:rPr>
      </w:pPr>
    </w:p>
    <w:p w:rsidR="00E2428B" w:rsidRPr="00DE25B3" w:rsidRDefault="00E2428B" w:rsidP="00E2428B">
      <w:pPr>
        <w:tabs>
          <w:tab w:val="left" w:pos="6214"/>
        </w:tabs>
        <w:spacing w:after="0"/>
        <w:rPr>
          <w:rFonts w:asciiTheme="majorHAnsi" w:hAnsiTheme="majorHAnsi"/>
          <w:sz w:val="24"/>
          <w:szCs w:val="24"/>
        </w:rPr>
      </w:pPr>
    </w:p>
    <w:p w:rsidR="00E2428B" w:rsidRPr="00DE25B3" w:rsidRDefault="00E2428B" w:rsidP="00E2428B">
      <w:pPr>
        <w:tabs>
          <w:tab w:val="left" w:pos="6214"/>
        </w:tabs>
        <w:spacing w:after="0"/>
        <w:rPr>
          <w:rFonts w:asciiTheme="majorHAnsi" w:hAnsiTheme="majorHAnsi"/>
          <w:sz w:val="24"/>
          <w:szCs w:val="24"/>
        </w:rPr>
      </w:pPr>
    </w:p>
    <w:p w:rsidR="000B02F1" w:rsidRDefault="000B02F1"/>
    <w:sectPr w:rsidR="000B02F1" w:rsidSect="002C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47D"/>
    <w:multiLevelType w:val="multilevel"/>
    <w:tmpl w:val="2A263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E2428B"/>
    <w:rsid w:val="000B02F1"/>
    <w:rsid w:val="00265684"/>
    <w:rsid w:val="002C68B1"/>
    <w:rsid w:val="00AA537E"/>
    <w:rsid w:val="00AD7EAA"/>
    <w:rsid w:val="00B105C1"/>
    <w:rsid w:val="00C34B21"/>
    <w:rsid w:val="00E2428B"/>
    <w:rsid w:val="00FA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5DF29FD25F3D014AACB2B4CC06731347F4DFFC37B0C6264FE58BC4D4B90EE6B90613339BB52DFCp7o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DC86-52B1-4098-8253-9CD47FD6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2020-05-07T04:40:00Z</cp:lastPrinted>
  <dcterms:created xsi:type="dcterms:W3CDTF">2021-01-14T01:35:00Z</dcterms:created>
  <dcterms:modified xsi:type="dcterms:W3CDTF">2021-01-14T01:35:00Z</dcterms:modified>
</cp:coreProperties>
</file>