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A0" w:rsidRDefault="00A439A0" w:rsidP="00BD7AC6">
      <w:pPr>
        <w:pStyle w:val="10"/>
        <w:rPr>
          <w:b/>
          <w:bCs/>
          <w:szCs w:val="28"/>
        </w:rPr>
      </w:pPr>
    </w:p>
    <w:p w:rsidR="00A439A0" w:rsidRDefault="00A439A0" w:rsidP="00BD7AC6">
      <w:pPr>
        <w:pStyle w:val="10"/>
        <w:rPr>
          <w:b/>
          <w:bCs/>
          <w:szCs w:val="28"/>
        </w:rPr>
      </w:pPr>
    </w:p>
    <w:p w:rsidR="006B0F29" w:rsidRDefault="006B0F29" w:rsidP="00BD7AC6">
      <w:pPr>
        <w:pStyle w:val="10"/>
        <w:rPr>
          <w:b/>
          <w:bCs/>
          <w:szCs w:val="28"/>
        </w:rPr>
      </w:pPr>
      <w:r>
        <w:rPr>
          <w:b/>
          <w:bCs/>
          <w:szCs w:val="28"/>
        </w:rPr>
        <w:t xml:space="preserve">АДМИНИСТРАЦИЯ МУНИЦИПАЛЬНОГО РАЙОНА </w:t>
      </w:r>
    </w:p>
    <w:p w:rsidR="00C91AF9" w:rsidRDefault="006B0F29" w:rsidP="00BD7AC6">
      <w:pPr>
        <w:pStyle w:val="10"/>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735771">
        <w:rPr>
          <w:sz w:val="28"/>
        </w:rPr>
        <w:t>1</w:t>
      </w:r>
      <w:r w:rsidR="00DC2E00">
        <w:rPr>
          <w:sz w:val="28"/>
        </w:rPr>
        <w:t>3</w:t>
      </w:r>
      <w:r w:rsidR="00BA2B4F">
        <w:rPr>
          <w:sz w:val="28"/>
        </w:rPr>
        <w:t xml:space="preserve"> но</w:t>
      </w:r>
      <w:r w:rsidR="00AC3BAA">
        <w:rPr>
          <w:sz w:val="28"/>
        </w:rPr>
        <w:t>ября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AC3BAA">
        <w:rPr>
          <w:sz w:val="28"/>
        </w:rPr>
        <w:t xml:space="preserve">   </w:t>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AC3BAA">
        <w:rPr>
          <w:sz w:val="28"/>
        </w:rPr>
        <w:t xml:space="preserve">      </w:t>
      </w:r>
      <w:r w:rsidR="00BA2B4F">
        <w:rPr>
          <w:sz w:val="28"/>
        </w:rPr>
        <w:t xml:space="preserve">       </w:t>
      </w:r>
      <w:r w:rsidR="00AC3BAA">
        <w:rPr>
          <w:sz w:val="28"/>
        </w:rPr>
        <w:t xml:space="preserve">  </w:t>
      </w:r>
      <w:r w:rsidR="00D64D9A">
        <w:rPr>
          <w:sz w:val="28"/>
        </w:rPr>
        <w:t xml:space="preserve"> </w:t>
      </w:r>
      <w:r w:rsidR="00723295">
        <w:rPr>
          <w:sz w:val="28"/>
        </w:rPr>
        <w:t>№</w:t>
      </w:r>
      <w:r w:rsidR="005A2647">
        <w:rPr>
          <w:sz w:val="28"/>
        </w:rPr>
        <w:t xml:space="preserve"> </w:t>
      </w:r>
      <w:r w:rsidR="008D79F7">
        <w:rPr>
          <w:sz w:val="28"/>
        </w:rPr>
        <w:t>5</w:t>
      </w:r>
      <w:r w:rsidR="00DC2E00">
        <w:rPr>
          <w:sz w:val="28"/>
        </w:rPr>
        <w:t>7</w:t>
      </w:r>
      <w:r w:rsidR="00082D77">
        <w:rPr>
          <w:sz w:val="28"/>
        </w:rPr>
        <w:t>2</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A439A0" w:rsidRDefault="00A439A0" w:rsidP="00A439A0">
      <w:pPr>
        <w:jc w:val="center"/>
        <w:rPr>
          <w:rFonts w:ascii="Liberation Serif" w:hAnsi="Liberation Serif"/>
          <w:b/>
          <w:bCs/>
          <w:sz w:val="28"/>
          <w:szCs w:val="28"/>
        </w:rPr>
      </w:pPr>
      <w:r>
        <w:rPr>
          <w:rFonts w:ascii="Liberation Serif" w:hAnsi="Liberation Serif"/>
          <w:b/>
          <w:sz w:val="28"/>
          <w:szCs w:val="28"/>
        </w:rPr>
        <w:t xml:space="preserve">Об утверждении </w:t>
      </w:r>
      <w:r w:rsidRPr="00C62DF0">
        <w:rPr>
          <w:rFonts w:ascii="Liberation Serif" w:hAnsi="Liberation Serif"/>
          <w:b/>
          <w:sz w:val="28"/>
          <w:szCs w:val="28"/>
        </w:rPr>
        <w:t>Порядк</w:t>
      </w:r>
      <w:r>
        <w:rPr>
          <w:rFonts w:ascii="Liberation Serif" w:hAnsi="Liberation Serif"/>
          <w:b/>
          <w:sz w:val="28"/>
          <w:szCs w:val="28"/>
        </w:rPr>
        <w:t>а</w:t>
      </w:r>
      <w:r w:rsidRPr="00C62DF0">
        <w:rPr>
          <w:rFonts w:ascii="Liberation Serif" w:hAnsi="Liberation Serif"/>
          <w:b/>
          <w:sz w:val="28"/>
          <w:szCs w:val="28"/>
        </w:rPr>
        <w:t xml:space="preserve"> </w:t>
      </w:r>
      <w:r w:rsidRPr="00C62DF0">
        <w:rPr>
          <w:rFonts w:ascii="Liberation Serif" w:hAnsi="Liberation Serif"/>
          <w:b/>
          <w:bCs/>
          <w:sz w:val="28"/>
          <w:szCs w:val="28"/>
        </w:rPr>
        <w:t xml:space="preserve">предоставления грантов в форме субсидий </w:t>
      </w:r>
      <w:r>
        <w:rPr>
          <w:rFonts w:ascii="Liberation Serif" w:hAnsi="Liberation Serif"/>
          <w:b/>
          <w:bCs/>
          <w:sz w:val="28"/>
          <w:szCs w:val="28"/>
        </w:rPr>
        <w:t xml:space="preserve">субъектам малого и среднего предпринимательства </w:t>
      </w:r>
      <w:r w:rsidRPr="00C62DF0">
        <w:rPr>
          <w:rFonts w:ascii="Liberation Serif" w:hAnsi="Liberation Serif"/>
          <w:b/>
          <w:bCs/>
          <w:sz w:val="28"/>
          <w:szCs w:val="28"/>
        </w:rPr>
        <w:t xml:space="preserve"> из бюджета муниципального района  «Чернышевский район»</w:t>
      </w:r>
      <w:r>
        <w:rPr>
          <w:rFonts w:ascii="Liberation Serif" w:hAnsi="Liberation Serif"/>
          <w:b/>
          <w:bCs/>
          <w:sz w:val="28"/>
          <w:szCs w:val="28"/>
        </w:rPr>
        <w:t xml:space="preserve"> в 2020 году</w:t>
      </w:r>
    </w:p>
    <w:p w:rsidR="00A439A0" w:rsidRPr="00C62DF0" w:rsidRDefault="00A439A0" w:rsidP="00A439A0">
      <w:pPr>
        <w:jc w:val="center"/>
        <w:rPr>
          <w:b/>
        </w:rPr>
      </w:pPr>
    </w:p>
    <w:p w:rsidR="00A439A0" w:rsidRDefault="00A439A0" w:rsidP="00A439A0">
      <w:pPr>
        <w:ind w:firstLine="709"/>
        <w:jc w:val="both"/>
        <w:rPr>
          <w:sz w:val="28"/>
          <w:szCs w:val="28"/>
        </w:rPr>
      </w:pPr>
      <w:proofErr w:type="gramStart"/>
      <w:r w:rsidRPr="00C62DF0">
        <w:rPr>
          <w:rFonts w:eastAsia="Calibri"/>
          <w:sz w:val="28"/>
          <w:szCs w:val="28"/>
          <w:lang w:eastAsia="en-US"/>
        </w:rPr>
        <w:t xml:space="preserve">В соответствии со статьей 78 Бюджетного кодекса Российской Федерации, </w:t>
      </w:r>
      <w:r>
        <w:rPr>
          <w:rFonts w:eastAsia="Calibri"/>
          <w:sz w:val="28"/>
          <w:szCs w:val="28"/>
          <w:lang w:eastAsia="en-US"/>
        </w:rPr>
        <w:t xml:space="preserve">статьей 17 </w:t>
      </w:r>
      <w:r w:rsidRPr="00C62DF0">
        <w:rPr>
          <w:sz w:val="28"/>
          <w:szCs w:val="28"/>
        </w:rPr>
        <w:t>Федеральн</w:t>
      </w:r>
      <w:r>
        <w:rPr>
          <w:sz w:val="28"/>
          <w:szCs w:val="28"/>
        </w:rPr>
        <w:t>ого</w:t>
      </w:r>
      <w:r w:rsidRPr="00C62DF0">
        <w:rPr>
          <w:sz w:val="28"/>
          <w:szCs w:val="28"/>
        </w:rPr>
        <w:t xml:space="preserve"> закон</w:t>
      </w:r>
      <w:r>
        <w:rPr>
          <w:sz w:val="28"/>
          <w:szCs w:val="28"/>
        </w:rPr>
        <w:t>а</w:t>
      </w:r>
      <w:r w:rsidRPr="00C62DF0">
        <w:rPr>
          <w:sz w:val="28"/>
          <w:szCs w:val="28"/>
        </w:rPr>
        <w:t xml:space="preserve"> от 24.07.2007 № 209-ФЗ «О развитии малого и среднего предпринимательства в Российской Федерации», </w:t>
      </w:r>
      <w:r w:rsidRPr="00AC523B">
        <w:rPr>
          <w:sz w:val="28"/>
          <w:szCs w:val="28"/>
        </w:rPr>
        <w:t>пунктом 33 части 1 статьи 16 </w:t>
      </w:r>
      <w:hyperlink r:id="rId5" w:history="1">
        <w:r w:rsidRPr="00A439A0">
          <w:rPr>
            <w:rStyle w:val="a9"/>
            <w:color w:val="auto"/>
            <w:sz w:val="28"/>
            <w:szCs w:val="28"/>
            <w:u w:val="none"/>
          </w:rPr>
          <w:t>Федерального закона от 06.10.2003 года N 131-ФЗ "Об общих принципах организации местного самоуправления в Российской Федерации"</w:t>
        </w:r>
      </w:hyperlink>
      <w:r w:rsidRPr="00A439A0">
        <w:rPr>
          <w:sz w:val="28"/>
          <w:szCs w:val="28"/>
        </w:rPr>
        <w:t xml:space="preserve">, </w:t>
      </w:r>
      <w:r w:rsidRPr="00A439A0">
        <w:rPr>
          <w:rFonts w:eastAsia="Calibri"/>
          <w:sz w:val="28"/>
          <w:szCs w:val="28"/>
          <w:lang w:eastAsia="en-US"/>
        </w:rPr>
        <w:t>по</w:t>
      </w:r>
      <w:r w:rsidRPr="00C62DF0">
        <w:rPr>
          <w:rFonts w:eastAsia="Calibri"/>
          <w:sz w:val="28"/>
          <w:szCs w:val="28"/>
          <w:lang w:eastAsia="en-US"/>
        </w:rPr>
        <w:t xml:space="preserve">становлением Правительства Российской Федерации от </w:t>
      </w:r>
      <w:r>
        <w:rPr>
          <w:rFonts w:eastAsia="Calibri"/>
          <w:sz w:val="28"/>
          <w:szCs w:val="28"/>
          <w:lang w:eastAsia="en-US"/>
        </w:rPr>
        <w:t>18</w:t>
      </w:r>
      <w:r w:rsidRPr="00C62DF0">
        <w:rPr>
          <w:rFonts w:eastAsia="Calibri"/>
          <w:sz w:val="28"/>
          <w:szCs w:val="28"/>
          <w:lang w:eastAsia="en-US"/>
        </w:rPr>
        <w:t>.0</w:t>
      </w:r>
      <w:r>
        <w:rPr>
          <w:rFonts w:eastAsia="Calibri"/>
          <w:sz w:val="28"/>
          <w:szCs w:val="28"/>
          <w:lang w:eastAsia="en-US"/>
        </w:rPr>
        <w:t>9</w:t>
      </w:r>
      <w:r w:rsidRPr="00C62DF0">
        <w:rPr>
          <w:rFonts w:eastAsia="Calibri"/>
          <w:sz w:val="28"/>
          <w:szCs w:val="28"/>
          <w:lang w:eastAsia="en-US"/>
        </w:rPr>
        <w:t>.20</w:t>
      </w:r>
      <w:r>
        <w:rPr>
          <w:rFonts w:eastAsia="Calibri"/>
          <w:sz w:val="28"/>
          <w:szCs w:val="28"/>
          <w:lang w:eastAsia="en-US"/>
        </w:rPr>
        <w:t>20</w:t>
      </w:r>
      <w:r w:rsidRPr="00C62DF0">
        <w:rPr>
          <w:rFonts w:eastAsia="Calibri"/>
          <w:sz w:val="28"/>
          <w:szCs w:val="28"/>
          <w:lang w:eastAsia="en-US"/>
        </w:rPr>
        <w:t xml:space="preserve"> № </w:t>
      </w:r>
      <w:r>
        <w:rPr>
          <w:rFonts w:eastAsia="Calibri"/>
          <w:sz w:val="28"/>
          <w:szCs w:val="28"/>
          <w:lang w:eastAsia="en-US"/>
        </w:rPr>
        <w:t xml:space="preserve">1492 </w:t>
      </w:r>
      <w:r w:rsidRPr="00C62DF0">
        <w:rPr>
          <w:rFonts w:eastAsia="Calibri"/>
          <w:sz w:val="28"/>
          <w:szCs w:val="28"/>
          <w:lang w:eastAsia="en-US"/>
        </w:rPr>
        <w:t>«Об общих требованиях к нормативным правовым</w:t>
      </w:r>
      <w:proofErr w:type="gramEnd"/>
      <w:r w:rsidRPr="00C62DF0">
        <w:rPr>
          <w:rFonts w:eastAsia="Calibri"/>
          <w:sz w:val="28"/>
          <w:szCs w:val="28"/>
          <w:lang w:eastAsia="en-US"/>
        </w:rPr>
        <w:t xml:space="preserve"> </w:t>
      </w:r>
      <w:proofErr w:type="gramStart"/>
      <w:r w:rsidRPr="00C62DF0">
        <w:rPr>
          <w:rFonts w:eastAsia="Calibri"/>
          <w:sz w:val="28"/>
          <w:szCs w:val="28"/>
          <w:lang w:eastAsia="en-US"/>
        </w:rPr>
        <w:t>актам</w:t>
      </w:r>
      <w:r>
        <w:rPr>
          <w:rFonts w:eastAsia="Calibri"/>
          <w:sz w:val="28"/>
          <w:szCs w:val="28"/>
          <w:lang w:eastAsia="en-US"/>
        </w:rPr>
        <w:t>,</w:t>
      </w:r>
      <w:r w:rsidRPr="00C62DF0">
        <w:rPr>
          <w:rFonts w:eastAsia="Calibri"/>
          <w:sz w:val="28"/>
          <w:szCs w:val="28"/>
          <w:lang w:eastAsia="en-US"/>
        </w:rPr>
        <w:t xml:space="preserve"> муниципальным правовым актам, </w:t>
      </w:r>
      <w:r>
        <w:rPr>
          <w:rFonts w:eastAsia="Calibri"/>
          <w:sz w:val="28"/>
          <w:szCs w:val="28"/>
          <w:lang w:eastAsia="en-US"/>
        </w:rPr>
        <w:t>регулирующим</w:t>
      </w:r>
      <w:r w:rsidRPr="00C62DF0">
        <w:rPr>
          <w:rFonts w:eastAsia="Calibri"/>
          <w:sz w:val="28"/>
          <w:szCs w:val="28"/>
          <w:lang w:eastAsia="en-US"/>
        </w:rPr>
        <w:t xml:space="preserve"> предоставления </w:t>
      </w:r>
      <w:r>
        <w:rPr>
          <w:rFonts w:eastAsia="Calibri"/>
          <w:sz w:val="28"/>
          <w:szCs w:val="28"/>
          <w:lang w:eastAsia="en-US"/>
        </w:rPr>
        <w:t xml:space="preserve">субсидий, в том числе </w:t>
      </w:r>
      <w:r w:rsidRPr="00C62DF0">
        <w:rPr>
          <w:rFonts w:eastAsia="Calibri"/>
          <w:sz w:val="28"/>
          <w:szCs w:val="28"/>
          <w:lang w:eastAsia="en-US"/>
        </w:rPr>
        <w:t xml:space="preserve">грантов в форме субсидий, </w:t>
      </w:r>
      <w:r>
        <w:rPr>
          <w:rFonts w:eastAsia="Calibri"/>
          <w:sz w:val="28"/>
          <w:szCs w:val="28"/>
          <w:lang w:eastAsia="en-US"/>
        </w:rPr>
        <w:t>юридическим лицам, индивидуальным предпринимателям, а также физическим лицам – производителям товаров, работ, услуг, и о признании в силу некоторых актов Правительства Российской Федерации и отдельных положений некоторых актов Правительства Российской Федерации»</w:t>
      </w:r>
      <w:r w:rsidRPr="00C62DF0">
        <w:rPr>
          <w:bCs/>
          <w:sz w:val="28"/>
          <w:szCs w:val="28"/>
        </w:rPr>
        <w:t xml:space="preserve">, </w:t>
      </w:r>
      <w:r w:rsidRPr="00C62DF0">
        <w:rPr>
          <w:sz w:val="28"/>
          <w:szCs w:val="28"/>
        </w:rPr>
        <w:t xml:space="preserve">в целях </w:t>
      </w:r>
      <w:r w:rsidRPr="00AC523B">
        <w:rPr>
          <w:sz w:val="28"/>
          <w:szCs w:val="28"/>
        </w:rPr>
        <w:t>содействия развитию субъектов малого и среднего предпринимательства на территории</w:t>
      </w:r>
      <w:r w:rsidRPr="00AC523B">
        <w:rPr>
          <w:color w:val="2D2D2D"/>
          <w:spacing w:val="2"/>
          <w:sz w:val="28"/>
          <w:szCs w:val="28"/>
        </w:rPr>
        <w:t xml:space="preserve"> Чернышевского района,</w:t>
      </w:r>
      <w:r>
        <w:rPr>
          <w:color w:val="2D2D2D"/>
          <w:spacing w:val="2"/>
          <w:sz w:val="28"/>
          <w:szCs w:val="28"/>
        </w:rPr>
        <w:t xml:space="preserve"> </w:t>
      </w:r>
      <w:r w:rsidRPr="00C62DF0">
        <w:rPr>
          <w:sz w:val="28"/>
          <w:szCs w:val="28"/>
        </w:rPr>
        <w:t>реализации мероприятий муниципальной</w:t>
      </w:r>
      <w:proofErr w:type="gramEnd"/>
      <w:r w:rsidRPr="00C62DF0">
        <w:rPr>
          <w:sz w:val="28"/>
          <w:szCs w:val="28"/>
        </w:rPr>
        <w:t xml:space="preserve"> программы «Развитие малого и среднего предпринимательства на территории Чернышевского района на 2018-2020 годы»,  утвержденной постановлением администрации муниципального района «Чернышевский район» от 26.12.2017 № 656, руководствуясь ст. 25 Устава муниципального района «Чернышевский район»</w:t>
      </w:r>
      <w:r>
        <w:rPr>
          <w:sz w:val="28"/>
          <w:szCs w:val="28"/>
        </w:rPr>
        <w:t xml:space="preserve">, администрация </w:t>
      </w:r>
      <w:r w:rsidRPr="00C62DF0">
        <w:rPr>
          <w:sz w:val="28"/>
          <w:szCs w:val="28"/>
        </w:rPr>
        <w:t>муниципального района «Чернышевский район»</w:t>
      </w:r>
      <w:r>
        <w:rPr>
          <w:sz w:val="28"/>
          <w:szCs w:val="28"/>
        </w:rPr>
        <w:t xml:space="preserve">   </w:t>
      </w:r>
      <w:proofErr w:type="spellStart"/>
      <w:proofErr w:type="gramStart"/>
      <w:r w:rsidRPr="00C62DF0">
        <w:rPr>
          <w:b/>
          <w:sz w:val="28"/>
          <w:szCs w:val="28"/>
        </w:rPr>
        <w:t>п</w:t>
      </w:r>
      <w:proofErr w:type="spellEnd"/>
      <w:proofErr w:type="gramEnd"/>
      <w:r w:rsidRPr="00C62DF0">
        <w:rPr>
          <w:b/>
          <w:sz w:val="28"/>
          <w:szCs w:val="28"/>
        </w:rPr>
        <w:t xml:space="preserve"> о с т а </w:t>
      </w:r>
      <w:proofErr w:type="spellStart"/>
      <w:r w:rsidRPr="00C62DF0">
        <w:rPr>
          <w:b/>
          <w:sz w:val="28"/>
          <w:szCs w:val="28"/>
        </w:rPr>
        <w:t>н</w:t>
      </w:r>
      <w:proofErr w:type="spellEnd"/>
      <w:r w:rsidRPr="00C62DF0">
        <w:rPr>
          <w:b/>
          <w:sz w:val="28"/>
          <w:szCs w:val="28"/>
        </w:rPr>
        <w:t xml:space="preserve"> о в л я е</w:t>
      </w:r>
      <w:r>
        <w:rPr>
          <w:b/>
          <w:sz w:val="28"/>
          <w:szCs w:val="28"/>
        </w:rPr>
        <w:t xml:space="preserve"> </w:t>
      </w:r>
      <w:r w:rsidRPr="00C62DF0">
        <w:rPr>
          <w:b/>
          <w:sz w:val="28"/>
          <w:szCs w:val="28"/>
        </w:rPr>
        <w:t>т</w:t>
      </w:r>
      <w:r w:rsidRPr="00C62DF0">
        <w:rPr>
          <w:sz w:val="28"/>
          <w:szCs w:val="28"/>
        </w:rPr>
        <w:t>:</w:t>
      </w:r>
    </w:p>
    <w:p w:rsidR="00A439A0" w:rsidRDefault="00A439A0" w:rsidP="00A439A0">
      <w:pPr>
        <w:ind w:firstLine="709"/>
        <w:jc w:val="both"/>
        <w:rPr>
          <w:sz w:val="28"/>
          <w:szCs w:val="28"/>
        </w:rPr>
      </w:pPr>
    </w:p>
    <w:p w:rsidR="00A439A0" w:rsidRPr="00F13543" w:rsidRDefault="00A439A0" w:rsidP="00A439A0">
      <w:pPr>
        <w:pStyle w:val="1f2"/>
        <w:autoSpaceDE w:val="0"/>
        <w:autoSpaceDN w:val="0"/>
        <w:adjustRightInd w:val="0"/>
        <w:jc w:val="both"/>
        <w:rPr>
          <w:rFonts w:ascii="Liberation Serif" w:hAnsi="Liberation Serif"/>
          <w:sz w:val="28"/>
          <w:szCs w:val="28"/>
        </w:rPr>
      </w:pPr>
      <w:r>
        <w:rPr>
          <w:rFonts w:ascii="Times New Roman" w:hAnsi="Times New Roman" w:cs="Times New Roman"/>
          <w:sz w:val="28"/>
          <w:szCs w:val="28"/>
        </w:rPr>
        <w:tab/>
      </w:r>
      <w:r w:rsidRPr="00F13543">
        <w:rPr>
          <w:rFonts w:ascii="Liberation Serif" w:hAnsi="Liberation Serif"/>
          <w:sz w:val="28"/>
          <w:szCs w:val="28"/>
        </w:rPr>
        <w:t>1.</w:t>
      </w:r>
      <w:r>
        <w:rPr>
          <w:rFonts w:ascii="Liberation Serif" w:hAnsi="Liberation Serif"/>
          <w:sz w:val="28"/>
          <w:szCs w:val="28"/>
        </w:rPr>
        <w:t xml:space="preserve"> </w:t>
      </w:r>
      <w:r w:rsidRPr="00F13543">
        <w:rPr>
          <w:rFonts w:ascii="Liberation Serif" w:hAnsi="Liberation Serif"/>
          <w:sz w:val="28"/>
          <w:szCs w:val="28"/>
        </w:rPr>
        <w:t xml:space="preserve">Утвердить Порядок предоставления грантов в форме субсидий субъектам малого и среднего предпринимательства  из бюджета муниципального района  «Чернышевский район» </w:t>
      </w:r>
      <w:r>
        <w:rPr>
          <w:rFonts w:ascii="Liberation Serif" w:hAnsi="Liberation Serif"/>
          <w:sz w:val="28"/>
          <w:szCs w:val="28"/>
        </w:rPr>
        <w:t xml:space="preserve"> </w:t>
      </w:r>
      <w:r w:rsidRPr="00F13543">
        <w:rPr>
          <w:rFonts w:ascii="Liberation Serif" w:hAnsi="Liberation Serif"/>
          <w:sz w:val="28"/>
          <w:szCs w:val="28"/>
        </w:rPr>
        <w:t>в 2020 году</w:t>
      </w:r>
      <w:r>
        <w:rPr>
          <w:rFonts w:ascii="Liberation Serif" w:hAnsi="Liberation Serif"/>
          <w:sz w:val="28"/>
          <w:szCs w:val="28"/>
        </w:rPr>
        <w:t xml:space="preserve"> </w:t>
      </w:r>
      <w:r w:rsidRPr="00F13543">
        <w:rPr>
          <w:rFonts w:ascii="Liberation Serif" w:hAnsi="Liberation Serif"/>
          <w:sz w:val="28"/>
          <w:szCs w:val="28"/>
        </w:rPr>
        <w:t xml:space="preserve"> (Прилагается).</w:t>
      </w:r>
    </w:p>
    <w:p w:rsidR="00A439A0" w:rsidRPr="007861D2" w:rsidRDefault="00A439A0" w:rsidP="00A439A0">
      <w:pPr>
        <w:pStyle w:val="1f2"/>
        <w:autoSpaceDE w:val="0"/>
        <w:autoSpaceDN w:val="0"/>
        <w:adjustRightInd w:val="0"/>
        <w:jc w:val="both"/>
        <w:rPr>
          <w:rFonts w:ascii="Liberation Serif" w:hAnsi="Liberation Serif"/>
          <w:sz w:val="28"/>
          <w:szCs w:val="28"/>
        </w:rPr>
      </w:pPr>
      <w:r>
        <w:rPr>
          <w:rFonts w:ascii="Liberation Serif" w:hAnsi="Liberation Serif"/>
          <w:sz w:val="28"/>
          <w:szCs w:val="28"/>
        </w:rPr>
        <w:tab/>
        <w:t xml:space="preserve">2. </w:t>
      </w:r>
      <w:r w:rsidRPr="007861D2">
        <w:rPr>
          <w:rFonts w:ascii="Liberation Serif" w:hAnsi="Liberation Serif"/>
          <w:sz w:val="28"/>
          <w:szCs w:val="28"/>
        </w:rPr>
        <w:t>Настоящее постановление</w:t>
      </w:r>
      <w:r>
        <w:rPr>
          <w:rFonts w:ascii="Liberation Serif" w:hAnsi="Liberation Serif"/>
          <w:sz w:val="28"/>
          <w:szCs w:val="28"/>
        </w:rPr>
        <w:t xml:space="preserve"> </w:t>
      </w:r>
      <w:r w:rsidRPr="007861D2">
        <w:rPr>
          <w:rFonts w:ascii="Liberation Serif" w:hAnsi="Liberation Serif"/>
          <w:sz w:val="28"/>
          <w:szCs w:val="28"/>
        </w:rPr>
        <w:t xml:space="preserve">разместить на официальном сайте администрации </w:t>
      </w:r>
      <w:r>
        <w:rPr>
          <w:rFonts w:ascii="Liberation Serif" w:hAnsi="Liberation Serif" w:cs="Times New Roman"/>
          <w:bCs/>
          <w:sz w:val="28"/>
          <w:szCs w:val="28"/>
          <w:lang w:eastAsia="ru-RU"/>
        </w:rPr>
        <w:t>муниципального района</w:t>
      </w:r>
      <w:r>
        <w:rPr>
          <w:rFonts w:ascii="Liberation Serif" w:hAnsi="Liberation Serif"/>
          <w:sz w:val="28"/>
          <w:szCs w:val="28"/>
        </w:rPr>
        <w:t xml:space="preserve"> «Чернышевский район»</w:t>
      </w:r>
      <w:r w:rsidRPr="007861D2">
        <w:rPr>
          <w:rFonts w:ascii="Liberation Serif" w:hAnsi="Liberation Serif"/>
          <w:sz w:val="28"/>
          <w:szCs w:val="28"/>
        </w:rPr>
        <w:t xml:space="preserve"> в </w:t>
      </w:r>
      <w:r>
        <w:rPr>
          <w:rFonts w:ascii="Liberation Serif" w:hAnsi="Liberation Serif"/>
          <w:sz w:val="28"/>
          <w:szCs w:val="28"/>
        </w:rPr>
        <w:t>разделе Документы</w:t>
      </w:r>
      <w:r w:rsidRPr="007861D2">
        <w:rPr>
          <w:rFonts w:ascii="Liberation Serif" w:hAnsi="Liberation Serif"/>
          <w:sz w:val="28"/>
          <w:szCs w:val="28"/>
        </w:rPr>
        <w:t>.</w:t>
      </w:r>
    </w:p>
    <w:p w:rsidR="00A439A0" w:rsidRPr="00614C9B" w:rsidRDefault="00A439A0" w:rsidP="00A439A0">
      <w:pPr>
        <w:pStyle w:val="1f2"/>
        <w:autoSpaceDE w:val="0"/>
        <w:autoSpaceDN w:val="0"/>
        <w:adjustRightInd w:val="0"/>
        <w:jc w:val="both"/>
        <w:rPr>
          <w:rFonts w:ascii="Liberation Serif" w:hAnsi="Liberation Serif"/>
          <w:sz w:val="28"/>
          <w:szCs w:val="28"/>
        </w:rPr>
      </w:pPr>
      <w:r>
        <w:rPr>
          <w:rFonts w:ascii="Liberation Serif" w:hAnsi="Liberation Serif"/>
          <w:sz w:val="28"/>
          <w:szCs w:val="28"/>
        </w:rPr>
        <w:tab/>
        <w:t xml:space="preserve">3. </w:t>
      </w:r>
      <w:r w:rsidRPr="007861D2">
        <w:rPr>
          <w:rFonts w:ascii="Liberation Serif" w:hAnsi="Liberation Serif"/>
          <w:sz w:val="28"/>
          <w:szCs w:val="28"/>
        </w:rPr>
        <w:t xml:space="preserve">Контроль исполнения настоящего постановления возложить на </w:t>
      </w:r>
      <w:r w:rsidRPr="00AC523B">
        <w:rPr>
          <w:rFonts w:ascii="Liberation Serif" w:hAnsi="Liberation Serif"/>
          <w:sz w:val="28"/>
          <w:szCs w:val="28"/>
        </w:rPr>
        <w:t>Комитет по финансам</w:t>
      </w:r>
      <w:r>
        <w:rPr>
          <w:rFonts w:ascii="Liberation Serif" w:hAnsi="Liberation Serif"/>
          <w:sz w:val="28"/>
          <w:szCs w:val="28"/>
        </w:rPr>
        <w:t xml:space="preserve"> администрации муниципального района «Чернышевский район», отдел экономики, труда и инвестиционной политики администрации муниципального района  «Чернышевский район».</w:t>
      </w:r>
    </w:p>
    <w:p w:rsidR="00A439A0" w:rsidRDefault="00A439A0" w:rsidP="00A439A0">
      <w:pPr>
        <w:tabs>
          <w:tab w:val="left" w:pos="1134"/>
        </w:tabs>
        <w:ind w:firstLine="709"/>
        <w:jc w:val="both"/>
        <w:rPr>
          <w:sz w:val="26"/>
          <w:szCs w:val="26"/>
        </w:rPr>
      </w:pPr>
    </w:p>
    <w:p w:rsidR="00A439A0" w:rsidRDefault="00A439A0" w:rsidP="00A439A0">
      <w:pPr>
        <w:tabs>
          <w:tab w:val="left" w:pos="1134"/>
        </w:tabs>
        <w:ind w:firstLine="709"/>
        <w:jc w:val="both"/>
        <w:rPr>
          <w:sz w:val="26"/>
          <w:szCs w:val="26"/>
        </w:rPr>
      </w:pPr>
    </w:p>
    <w:p w:rsidR="00A439A0" w:rsidRDefault="00A439A0" w:rsidP="00A439A0">
      <w:pPr>
        <w:tabs>
          <w:tab w:val="left" w:pos="1134"/>
        </w:tabs>
        <w:ind w:firstLine="709"/>
        <w:jc w:val="both"/>
        <w:rPr>
          <w:sz w:val="26"/>
          <w:szCs w:val="26"/>
        </w:rPr>
      </w:pPr>
    </w:p>
    <w:p w:rsidR="00A439A0" w:rsidRDefault="00A439A0" w:rsidP="00A439A0">
      <w:pPr>
        <w:tabs>
          <w:tab w:val="left" w:pos="1134"/>
        </w:tabs>
        <w:ind w:firstLine="709"/>
        <w:jc w:val="both"/>
        <w:rPr>
          <w:sz w:val="26"/>
          <w:szCs w:val="26"/>
        </w:rPr>
      </w:pPr>
    </w:p>
    <w:p w:rsidR="00A439A0" w:rsidRDefault="00A439A0" w:rsidP="00A439A0">
      <w:pPr>
        <w:tabs>
          <w:tab w:val="left" w:pos="1134"/>
        </w:tabs>
        <w:ind w:firstLine="709"/>
        <w:jc w:val="both"/>
        <w:rPr>
          <w:sz w:val="26"/>
          <w:szCs w:val="26"/>
        </w:rPr>
      </w:pPr>
    </w:p>
    <w:p w:rsidR="00A439A0" w:rsidRDefault="00A439A0" w:rsidP="00A439A0">
      <w:pPr>
        <w:tabs>
          <w:tab w:val="left" w:pos="1134"/>
        </w:tabs>
        <w:ind w:firstLine="709"/>
        <w:jc w:val="both"/>
        <w:rPr>
          <w:rFonts w:ascii="Liberation Serif" w:hAnsi="Liberation Serif"/>
          <w:sz w:val="28"/>
          <w:szCs w:val="28"/>
        </w:rPr>
      </w:pPr>
      <w:r>
        <w:rPr>
          <w:sz w:val="26"/>
          <w:szCs w:val="26"/>
        </w:rPr>
        <w:t xml:space="preserve">4. </w:t>
      </w:r>
      <w:r w:rsidRPr="007861D2">
        <w:rPr>
          <w:rFonts w:ascii="Liberation Serif" w:hAnsi="Liberation Serif"/>
          <w:sz w:val="28"/>
          <w:szCs w:val="28"/>
        </w:rPr>
        <w:t>Настоящее постановление</w:t>
      </w:r>
      <w:r>
        <w:rPr>
          <w:rFonts w:ascii="Liberation Serif" w:hAnsi="Liberation Serif"/>
          <w:sz w:val="28"/>
          <w:szCs w:val="28"/>
        </w:rPr>
        <w:t xml:space="preserve">  вступает в силу на следующий день после обнародования (опубликования).</w:t>
      </w:r>
    </w:p>
    <w:p w:rsidR="00BA2B4F" w:rsidRDefault="00BA2B4F" w:rsidP="00BA2B4F">
      <w:pPr>
        <w:ind w:firstLine="284"/>
        <w:jc w:val="both"/>
        <w:rPr>
          <w:sz w:val="28"/>
          <w:szCs w:val="28"/>
        </w:rPr>
      </w:pPr>
    </w:p>
    <w:p w:rsidR="00270435" w:rsidRDefault="008F747A" w:rsidP="00743EB6">
      <w:pPr>
        <w:pStyle w:val="ae"/>
        <w:ind w:firstLine="709"/>
        <w:jc w:val="both"/>
        <w:rPr>
          <w:sz w:val="28"/>
          <w:szCs w:val="28"/>
          <w:lang w:bidi="ru-RU"/>
        </w:rPr>
      </w:pPr>
      <w:r w:rsidRPr="00743EB6">
        <w:rPr>
          <w:sz w:val="28"/>
          <w:szCs w:val="28"/>
          <w:lang w:bidi="ru-RU"/>
        </w:rPr>
        <w:tab/>
      </w:r>
    </w:p>
    <w:p w:rsidR="008F747A" w:rsidRPr="00AC3BAA" w:rsidRDefault="008F747A" w:rsidP="00AC3BAA">
      <w:pPr>
        <w:pStyle w:val="ae"/>
        <w:rPr>
          <w:sz w:val="28"/>
          <w:szCs w:val="28"/>
        </w:rPr>
      </w:pPr>
    </w:p>
    <w:p w:rsidR="00AC3BAA" w:rsidRPr="00AC3BAA" w:rsidRDefault="00A439A0" w:rsidP="00AC3BAA">
      <w:pPr>
        <w:pStyle w:val="ae"/>
        <w:rPr>
          <w:sz w:val="28"/>
          <w:szCs w:val="28"/>
        </w:rPr>
      </w:pPr>
      <w:r>
        <w:rPr>
          <w:sz w:val="28"/>
          <w:szCs w:val="28"/>
        </w:rPr>
        <w:t>Г</w:t>
      </w:r>
      <w:r w:rsidR="00AC3BAA" w:rsidRPr="00AC3BAA">
        <w:rPr>
          <w:sz w:val="28"/>
          <w:szCs w:val="28"/>
        </w:rPr>
        <w:t>лав</w:t>
      </w:r>
      <w:r>
        <w:rPr>
          <w:sz w:val="28"/>
          <w:szCs w:val="28"/>
        </w:rPr>
        <w:t>а</w:t>
      </w:r>
      <w:r w:rsidR="00AC3BAA" w:rsidRPr="00AC3BAA">
        <w:rPr>
          <w:sz w:val="28"/>
          <w:szCs w:val="28"/>
        </w:rPr>
        <w:t xml:space="preserve"> муниципального района</w:t>
      </w:r>
    </w:p>
    <w:p w:rsidR="000D022D" w:rsidRDefault="00AC3BAA" w:rsidP="00AC3BAA">
      <w:pPr>
        <w:pStyle w:val="ae"/>
        <w:rPr>
          <w:sz w:val="28"/>
          <w:szCs w:val="28"/>
        </w:rPr>
      </w:pPr>
      <w:r w:rsidRPr="00AC3BAA">
        <w:rPr>
          <w:sz w:val="28"/>
          <w:szCs w:val="28"/>
        </w:rPr>
        <w:t xml:space="preserve">«Чернышевский район»                                                           </w:t>
      </w:r>
      <w:r>
        <w:rPr>
          <w:sz w:val="28"/>
          <w:szCs w:val="28"/>
        </w:rPr>
        <w:t xml:space="preserve">      </w:t>
      </w:r>
      <w:r w:rsidRPr="00AC3BAA">
        <w:rPr>
          <w:sz w:val="28"/>
          <w:szCs w:val="28"/>
        </w:rPr>
        <w:t xml:space="preserve">   </w:t>
      </w:r>
      <w:r w:rsidR="00A439A0">
        <w:rPr>
          <w:sz w:val="28"/>
          <w:szCs w:val="28"/>
        </w:rPr>
        <w:t xml:space="preserve">В.В. </w:t>
      </w:r>
      <w:proofErr w:type="spellStart"/>
      <w:r w:rsidR="00A439A0">
        <w:rPr>
          <w:sz w:val="28"/>
          <w:szCs w:val="28"/>
        </w:rPr>
        <w:t>Наделяев</w:t>
      </w:r>
      <w:proofErr w:type="spellEnd"/>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p w:rsidR="00A439A0" w:rsidRPr="00082D77" w:rsidRDefault="00A439A0" w:rsidP="00A439A0">
      <w:pPr>
        <w:ind w:firstLine="5656"/>
        <w:jc w:val="right"/>
      </w:pPr>
      <w:r w:rsidRPr="00082D77">
        <w:t>Приложение № 1</w:t>
      </w:r>
    </w:p>
    <w:p w:rsidR="00A439A0" w:rsidRPr="00082D77" w:rsidRDefault="00A439A0" w:rsidP="00A439A0">
      <w:pPr>
        <w:ind w:left="5387"/>
        <w:jc w:val="right"/>
      </w:pPr>
      <w:r w:rsidRPr="00082D77">
        <w:t>к постановлению  администрации МР «Чернышевский район»</w:t>
      </w:r>
    </w:p>
    <w:p w:rsidR="00A439A0" w:rsidRPr="00082D77" w:rsidRDefault="00A439A0" w:rsidP="00A439A0">
      <w:pPr>
        <w:ind w:firstLine="5656"/>
        <w:jc w:val="right"/>
      </w:pPr>
      <w:r w:rsidRPr="00082D77">
        <w:t>от 13 ноября 2020г.  № 572</w:t>
      </w:r>
    </w:p>
    <w:p w:rsidR="00A439A0" w:rsidRPr="005A4497" w:rsidRDefault="00A439A0" w:rsidP="00A439A0">
      <w:pPr>
        <w:ind w:firstLine="5656"/>
        <w:rPr>
          <w:sz w:val="26"/>
        </w:rPr>
      </w:pPr>
    </w:p>
    <w:p w:rsidR="00A439A0" w:rsidRPr="00A439A0" w:rsidRDefault="00A439A0" w:rsidP="00A439A0">
      <w:pPr>
        <w:jc w:val="center"/>
        <w:rPr>
          <w:b/>
          <w:bCs/>
        </w:rPr>
      </w:pPr>
      <w:r w:rsidRPr="00A439A0">
        <w:rPr>
          <w:b/>
        </w:rPr>
        <w:t xml:space="preserve">Порядок </w:t>
      </w:r>
      <w:r w:rsidRPr="00A439A0">
        <w:rPr>
          <w:b/>
          <w:bCs/>
        </w:rPr>
        <w:t>предоставления грантов в форме субсидий субъектам малого и среднего предпринимательства  из бюджета муниципального района  «Чернышевский район» в 2020 году</w:t>
      </w:r>
    </w:p>
    <w:p w:rsidR="00A439A0" w:rsidRPr="00A439A0" w:rsidRDefault="00A439A0" w:rsidP="00A439A0">
      <w:pPr>
        <w:jc w:val="center"/>
        <w:rPr>
          <w:b/>
        </w:rPr>
      </w:pPr>
    </w:p>
    <w:p w:rsidR="00A439A0" w:rsidRPr="00A439A0" w:rsidRDefault="00A439A0" w:rsidP="00A439A0">
      <w:pPr>
        <w:jc w:val="center"/>
        <w:rPr>
          <w:b/>
        </w:rPr>
      </w:pPr>
      <w:r w:rsidRPr="00A439A0">
        <w:rPr>
          <w:b/>
        </w:rPr>
        <w:t>1. Общие положения о предоставлении грантов в форме субсидии</w:t>
      </w:r>
    </w:p>
    <w:p w:rsidR="00A439A0" w:rsidRPr="00A439A0" w:rsidRDefault="00A439A0" w:rsidP="00082D77">
      <w:pPr>
        <w:numPr>
          <w:ilvl w:val="0"/>
          <w:numId w:val="1"/>
        </w:numPr>
        <w:tabs>
          <w:tab w:val="num" w:pos="0"/>
          <w:tab w:val="left" w:pos="1344"/>
        </w:tabs>
        <w:autoSpaceDE w:val="0"/>
        <w:autoSpaceDN w:val="0"/>
        <w:adjustRightInd w:val="0"/>
        <w:ind w:left="0" w:firstLine="709"/>
        <w:jc w:val="both"/>
        <w:rPr>
          <w:spacing w:val="2"/>
        </w:rPr>
      </w:pPr>
      <w:proofErr w:type="gramStart"/>
      <w:r w:rsidRPr="00A439A0">
        <w:rPr>
          <w:spacing w:val="2"/>
        </w:rPr>
        <w:t xml:space="preserve">Настоящий Порядок предоставления грантов в форме субсидий субъектам малого и среднего предпринимательства  из бюджета муниципального района  «Чернышевский район» в 2020 году (далее – Порядок) разработан в соответствии со статьей 78 Бюджетного кодекса Российской Федерации, Федеральным законом от 24.07.2007 № 209-ФЗ «О развитии малого и среднего предпринимательства в Российской Федерации», </w:t>
      </w:r>
      <w:r w:rsidRPr="00A439A0">
        <w:rPr>
          <w:rFonts w:eastAsia="Calibri"/>
          <w:lang w:eastAsia="en-US"/>
        </w:rPr>
        <w:t>постановлением Правительства Российской Федерации от 18.09.2020 № 1492 «Об общих требованиях к нормативным правовым</w:t>
      </w:r>
      <w:proofErr w:type="gramEnd"/>
      <w:r w:rsidRPr="00A439A0">
        <w:rPr>
          <w:rFonts w:eastAsia="Calibri"/>
          <w:lang w:eastAsia="en-US"/>
        </w:rPr>
        <w:t xml:space="preserve"> </w:t>
      </w:r>
      <w:proofErr w:type="gramStart"/>
      <w:r w:rsidRPr="00A439A0">
        <w:rPr>
          <w:rFonts w:eastAsia="Calibri"/>
          <w:lang w:eastAsia="en-US"/>
        </w:rPr>
        <w:t>актам, муниципальным правовым актам, регулирующим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в силу некоторых актов Правительства Российской Федерации и отдельных положений некоторых актов Правительства Российской Федерации»</w:t>
      </w:r>
      <w:r w:rsidRPr="00A439A0">
        <w:rPr>
          <w:spacing w:val="2"/>
        </w:rPr>
        <w:t>, в целях предоставления финансовой поддержки субъектам малого и среднего предпринимательства в рамках реализации мероприятий муниципальной программы</w:t>
      </w:r>
      <w:proofErr w:type="gramEnd"/>
      <w:r w:rsidRPr="00A439A0">
        <w:rPr>
          <w:spacing w:val="2"/>
        </w:rPr>
        <w:t xml:space="preserve"> «</w:t>
      </w:r>
      <w:proofErr w:type="gramStart"/>
      <w:r w:rsidRPr="00A439A0">
        <w:rPr>
          <w:spacing w:val="2"/>
        </w:rPr>
        <w:t>Развитие малого и среднего предпринимательства на территории Чернышевского района на 2018-2020 годы»,  утвержденной постановлением администрации муниципального района «Чернышевский район» от 26.12.2017 № 656, и определяет цели, условия и порядок предоставления из бюджета муниципального района «Чернышевский район»" (далее – бюджет) грантов в форме субсидий субъектам малого и среднего предпринимательства (далее - субъекты предпринимательства), порядок возврата субсидий в бюджет в случае нарушения условий, установленных при</w:t>
      </w:r>
      <w:proofErr w:type="gramEnd"/>
      <w:r w:rsidRPr="00A439A0">
        <w:rPr>
          <w:spacing w:val="2"/>
        </w:rPr>
        <w:t xml:space="preserve"> их </w:t>
      </w:r>
      <w:proofErr w:type="gramStart"/>
      <w:r w:rsidRPr="00A439A0">
        <w:rPr>
          <w:spacing w:val="2"/>
        </w:rPr>
        <w:t>предоставлении</w:t>
      </w:r>
      <w:proofErr w:type="gramEnd"/>
      <w:r w:rsidRPr="00A439A0">
        <w:rPr>
          <w:spacing w:val="2"/>
        </w:rPr>
        <w:t>, требования к отчетности, требования к осуществлению контроля за соблюдением условий, целей и порядка предоставления субсидий и ответственность за их нарушение.</w:t>
      </w:r>
    </w:p>
    <w:p w:rsidR="00A439A0" w:rsidRPr="00A439A0" w:rsidRDefault="00A439A0" w:rsidP="00082D77">
      <w:pPr>
        <w:numPr>
          <w:ilvl w:val="0"/>
          <w:numId w:val="1"/>
        </w:numPr>
        <w:tabs>
          <w:tab w:val="num" w:pos="0"/>
          <w:tab w:val="left" w:pos="1344"/>
        </w:tabs>
        <w:autoSpaceDE w:val="0"/>
        <w:autoSpaceDN w:val="0"/>
        <w:adjustRightInd w:val="0"/>
        <w:ind w:left="0" w:firstLine="709"/>
        <w:jc w:val="both"/>
        <w:rPr>
          <w:spacing w:val="-2"/>
        </w:rPr>
      </w:pPr>
      <w:proofErr w:type="gramStart"/>
      <w:r w:rsidRPr="00A439A0">
        <w:rPr>
          <w:spacing w:val="2"/>
        </w:rPr>
        <w:t>Субсидии предоставляются субъектам предпринимательства, отвечающим критериям, установленным статьей 4 </w:t>
      </w:r>
      <w:hyperlink r:id="rId6" w:history="1">
        <w:r w:rsidRPr="00A439A0">
          <w:rPr>
            <w:spacing w:val="2"/>
          </w:rPr>
          <w:t>Федерального закона от 24.07.2007 N 209-ФЗ "О развитии малого и среднего предпринимательства в Российской Федерации"</w:t>
        </w:r>
      </w:hyperlink>
      <w:r w:rsidRPr="00A439A0">
        <w:rPr>
          <w:spacing w:val="2"/>
        </w:rPr>
        <w:t xml:space="preserve">, зарегистрированным в установленном порядке, состоящим на налоговом учете и осуществляющим свою деятельность на территории </w:t>
      </w:r>
      <w:r w:rsidRPr="00A439A0">
        <w:rPr>
          <w:spacing w:val="-2"/>
        </w:rPr>
        <w:t>муниципального района «Чернышевский район»".</w:t>
      </w:r>
      <w:proofErr w:type="gramEnd"/>
    </w:p>
    <w:p w:rsidR="00A439A0" w:rsidRPr="00A439A0" w:rsidRDefault="00A439A0" w:rsidP="00082D77">
      <w:pPr>
        <w:numPr>
          <w:ilvl w:val="0"/>
          <w:numId w:val="1"/>
        </w:numPr>
        <w:tabs>
          <w:tab w:val="num" w:pos="0"/>
          <w:tab w:val="left" w:pos="1344"/>
        </w:tabs>
        <w:autoSpaceDE w:val="0"/>
        <w:autoSpaceDN w:val="0"/>
        <w:adjustRightInd w:val="0"/>
        <w:ind w:left="0" w:firstLine="709"/>
        <w:jc w:val="both"/>
        <w:rPr>
          <w:spacing w:val="2"/>
        </w:rPr>
      </w:pPr>
      <w:r w:rsidRPr="00A439A0">
        <w:rPr>
          <w:spacing w:val="2"/>
        </w:rPr>
        <w:t>Субсидирование не может оказываться в отношении субъектов предпринимательства, указанных в частях 3, 4 статьи 14 </w:t>
      </w:r>
      <w:hyperlink r:id="rId7" w:history="1">
        <w:r w:rsidRPr="00A439A0">
          <w:rPr>
            <w:spacing w:val="2"/>
          </w:rPr>
          <w:t>Федерального закона от 24 июля 2007 года N 209-ФЗ "О развитии малого и среднего предпринимательства в Российской Федерации"</w:t>
        </w:r>
      </w:hyperlink>
      <w:r w:rsidRPr="00A439A0">
        <w:rPr>
          <w:spacing w:val="2"/>
        </w:rPr>
        <w:t>.</w:t>
      </w:r>
    </w:p>
    <w:p w:rsidR="00A439A0" w:rsidRDefault="00A439A0" w:rsidP="00082D77">
      <w:pPr>
        <w:numPr>
          <w:ilvl w:val="0"/>
          <w:numId w:val="1"/>
        </w:numPr>
        <w:tabs>
          <w:tab w:val="num" w:pos="0"/>
          <w:tab w:val="left" w:pos="1344"/>
        </w:tabs>
        <w:autoSpaceDE w:val="0"/>
        <w:autoSpaceDN w:val="0"/>
        <w:adjustRightInd w:val="0"/>
        <w:ind w:left="0" w:firstLine="567"/>
        <w:jc w:val="both"/>
        <w:rPr>
          <w:spacing w:val="2"/>
        </w:rPr>
      </w:pPr>
      <w:r w:rsidRPr="00A439A0">
        <w:rPr>
          <w:spacing w:val="2"/>
        </w:rPr>
        <w:t>Субсидии субъектам предпринимательства, претендующим на получение субсидий (далее - получатели субсидии), предоставляются при условии:</w:t>
      </w:r>
    </w:p>
    <w:p w:rsidR="00A439A0" w:rsidRPr="00A439A0" w:rsidRDefault="00A439A0" w:rsidP="00082D77">
      <w:pPr>
        <w:numPr>
          <w:ilvl w:val="0"/>
          <w:numId w:val="1"/>
        </w:numPr>
        <w:tabs>
          <w:tab w:val="num" w:pos="0"/>
          <w:tab w:val="left" w:pos="1344"/>
        </w:tabs>
        <w:autoSpaceDE w:val="0"/>
        <w:autoSpaceDN w:val="0"/>
        <w:adjustRightInd w:val="0"/>
        <w:ind w:left="0" w:firstLine="567"/>
        <w:jc w:val="both"/>
        <w:rPr>
          <w:spacing w:val="2"/>
        </w:rPr>
      </w:pPr>
      <w:r w:rsidRPr="00A439A0">
        <w:rPr>
          <w:spacing w:val="2"/>
        </w:rPr>
        <w:t>1.4.1.  наличия сведений о субъекте предпринимательства в Едином реестре субъектов малого и среднего предпринимательства;</w:t>
      </w:r>
    </w:p>
    <w:p w:rsidR="00A439A0" w:rsidRPr="00A439A0" w:rsidRDefault="00A439A0" w:rsidP="00A439A0">
      <w:pPr>
        <w:tabs>
          <w:tab w:val="left" w:pos="1344"/>
        </w:tabs>
        <w:autoSpaceDE w:val="0"/>
        <w:autoSpaceDN w:val="0"/>
        <w:adjustRightInd w:val="0"/>
        <w:ind w:firstLine="567"/>
        <w:jc w:val="both"/>
        <w:rPr>
          <w:spacing w:val="2"/>
        </w:rPr>
      </w:pPr>
      <w:r w:rsidRPr="00A439A0">
        <w:rPr>
          <w:spacing w:val="2"/>
        </w:rPr>
        <w:t>1.4.2.  отсутствия у субъекта предпринимательства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предшествующего месяцу, в котором планируется заключение договора о предоставлении субсидии;</w:t>
      </w:r>
    </w:p>
    <w:p w:rsidR="00A439A0" w:rsidRPr="00A439A0" w:rsidRDefault="00A439A0" w:rsidP="00A439A0">
      <w:pPr>
        <w:tabs>
          <w:tab w:val="left" w:pos="1344"/>
        </w:tabs>
        <w:autoSpaceDE w:val="0"/>
        <w:autoSpaceDN w:val="0"/>
        <w:adjustRightInd w:val="0"/>
        <w:ind w:firstLine="567"/>
        <w:jc w:val="both"/>
        <w:rPr>
          <w:spacing w:val="2"/>
        </w:rPr>
      </w:pPr>
      <w:r w:rsidRPr="00A439A0">
        <w:rPr>
          <w:spacing w:val="2"/>
        </w:rPr>
        <w:t xml:space="preserve">1.4.3. субъект предпринимательства, являющийся юридическим лицом, на дату, проведения Конкурса, не должен находиться в процессе ликвидации, банкротства, а </w:t>
      </w:r>
      <w:r w:rsidRPr="00A439A0">
        <w:rPr>
          <w:spacing w:val="2"/>
        </w:rPr>
        <w:lastRenderedPageBreak/>
        <w:t>субъект предпринимательства, являющийся индивидуальным предпринимателем, не должен прекратить деятельность в качестве индивидуального предпринимателя;</w:t>
      </w:r>
    </w:p>
    <w:p w:rsidR="00A439A0" w:rsidRPr="00A439A0" w:rsidRDefault="00A439A0" w:rsidP="00A439A0">
      <w:pPr>
        <w:tabs>
          <w:tab w:val="left" w:pos="1344"/>
        </w:tabs>
        <w:autoSpaceDE w:val="0"/>
        <w:autoSpaceDN w:val="0"/>
        <w:adjustRightInd w:val="0"/>
        <w:ind w:firstLine="567"/>
        <w:jc w:val="both"/>
        <w:rPr>
          <w:spacing w:val="2"/>
        </w:rPr>
      </w:pPr>
      <w:proofErr w:type="gramStart"/>
      <w:r w:rsidRPr="00A439A0">
        <w:rPr>
          <w:spacing w:val="2"/>
        </w:rPr>
        <w:t>1.4.4.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A439A0">
        <w:rPr>
          <w:spacing w:val="2"/>
        </w:rPr>
        <w:t>офшорные</w:t>
      </w:r>
      <w:proofErr w:type="spellEnd"/>
      <w:r w:rsidRPr="00A439A0">
        <w:rPr>
          <w:spacing w:val="2"/>
        </w:rPr>
        <w:t xml:space="preserve"> зоны), в</w:t>
      </w:r>
      <w:proofErr w:type="gramEnd"/>
      <w:r w:rsidRPr="00A439A0">
        <w:rPr>
          <w:spacing w:val="2"/>
        </w:rPr>
        <w:t xml:space="preserve"> совокупности превышает 50 процентов;</w:t>
      </w:r>
    </w:p>
    <w:p w:rsidR="00A439A0" w:rsidRPr="00A439A0" w:rsidRDefault="00A439A0" w:rsidP="00A439A0">
      <w:pPr>
        <w:tabs>
          <w:tab w:val="left" w:pos="1344"/>
        </w:tabs>
        <w:autoSpaceDE w:val="0"/>
        <w:autoSpaceDN w:val="0"/>
        <w:adjustRightInd w:val="0"/>
        <w:ind w:firstLine="567"/>
        <w:jc w:val="both"/>
        <w:rPr>
          <w:spacing w:val="2"/>
        </w:rPr>
      </w:pPr>
      <w:r w:rsidRPr="00A439A0">
        <w:rPr>
          <w:spacing w:val="2"/>
        </w:rPr>
        <w:t>1.4.5. субъект предпринимательства не получает в текущем финансовом году или на дату, определенную правовым актом, средства из бюджета муниципального района «Чернышевский район» в соответствии с иными правовыми актами администрации на цели, установленные правовым актом;</w:t>
      </w:r>
    </w:p>
    <w:p w:rsidR="00A439A0" w:rsidRPr="00A439A0" w:rsidRDefault="00A439A0" w:rsidP="00A439A0">
      <w:pPr>
        <w:tabs>
          <w:tab w:val="left" w:pos="1344"/>
        </w:tabs>
        <w:autoSpaceDE w:val="0"/>
        <w:autoSpaceDN w:val="0"/>
        <w:adjustRightInd w:val="0"/>
        <w:ind w:firstLine="567"/>
        <w:jc w:val="both"/>
        <w:rPr>
          <w:spacing w:val="2"/>
        </w:rPr>
      </w:pPr>
      <w:proofErr w:type="gramStart"/>
      <w:r w:rsidRPr="00A439A0">
        <w:rPr>
          <w:spacing w:val="2"/>
        </w:rPr>
        <w:t>1.4.6. у субъекта предпринимательства на первое число месяца, предшествующего месяцу, в котором планируется заключение договора о предоставлении субсидии: отсутствует просроченная задолженность по возврату в бюджет муниципального района «Чернышевский район» субсидий, бюджетных инвестиций, предоставленных, в том числе в соответствии с иными правовыми актами администрации, и иной просроченной задолженности перед бюджетом муниципального района «Чернышевский район»;</w:t>
      </w:r>
      <w:proofErr w:type="gramEnd"/>
    </w:p>
    <w:p w:rsidR="00A439A0" w:rsidRPr="00A439A0" w:rsidRDefault="00A439A0" w:rsidP="00A439A0">
      <w:pPr>
        <w:tabs>
          <w:tab w:val="left" w:pos="1344"/>
        </w:tabs>
        <w:autoSpaceDE w:val="0"/>
        <w:autoSpaceDN w:val="0"/>
        <w:adjustRightInd w:val="0"/>
        <w:ind w:firstLine="567"/>
        <w:jc w:val="both"/>
        <w:rPr>
          <w:spacing w:val="2"/>
        </w:rPr>
      </w:pPr>
      <w:proofErr w:type="gramStart"/>
      <w:r w:rsidRPr="00A439A0">
        <w:rPr>
          <w:spacing w:val="2"/>
        </w:rPr>
        <w:t>1.4.7.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конкурсного отбора, являющегося юридическим лицом, об индивидуальном предпринимателе;</w:t>
      </w:r>
      <w:proofErr w:type="gramEnd"/>
    </w:p>
    <w:p w:rsidR="00A439A0" w:rsidRPr="00A439A0" w:rsidRDefault="00A439A0" w:rsidP="00082D77">
      <w:pPr>
        <w:numPr>
          <w:ilvl w:val="0"/>
          <w:numId w:val="1"/>
        </w:numPr>
        <w:tabs>
          <w:tab w:val="num" w:pos="0"/>
          <w:tab w:val="left" w:pos="1344"/>
        </w:tabs>
        <w:autoSpaceDE w:val="0"/>
        <w:autoSpaceDN w:val="0"/>
        <w:adjustRightInd w:val="0"/>
        <w:ind w:left="0" w:firstLine="567"/>
        <w:jc w:val="both"/>
        <w:rPr>
          <w:spacing w:val="2"/>
        </w:rPr>
      </w:pPr>
      <w:r w:rsidRPr="00A439A0">
        <w:rPr>
          <w:spacing w:val="2"/>
        </w:rPr>
        <w:t>Субсидии субъектам предпринимательства предоставляются на следующие цели:</w:t>
      </w:r>
    </w:p>
    <w:p w:rsidR="00A439A0" w:rsidRPr="00A439A0" w:rsidRDefault="00A439A0" w:rsidP="00A439A0">
      <w:pPr>
        <w:tabs>
          <w:tab w:val="left" w:pos="1344"/>
        </w:tabs>
        <w:autoSpaceDE w:val="0"/>
        <w:autoSpaceDN w:val="0"/>
        <w:adjustRightInd w:val="0"/>
        <w:ind w:firstLine="567"/>
        <w:jc w:val="both"/>
        <w:rPr>
          <w:spacing w:val="2"/>
        </w:rPr>
      </w:pPr>
      <w:r w:rsidRPr="00A439A0">
        <w:rPr>
          <w:spacing w:val="2"/>
        </w:rPr>
        <w:t>1.5.1.возмещение части затрат на покупку производственного оборудования в целях создания и (или) развития либо модернизации производства товаров (работ, услуг);</w:t>
      </w:r>
    </w:p>
    <w:p w:rsidR="00A439A0" w:rsidRPr="00A439A0" w:rsidRDefault="00A439A0" w:rsidP="00A439A0">
      <w:pPr>
        <w:tabs>
          <w:tab w:val="left" w:pos="1344"/>
        </w:tabs>
        <w:autoSpaceDE w:val="0"/>
        <w:autoSpaceDN w:val="0"/>
        <w:adjustRightInd w:val="0"/>
        <w:ind w:firstLine="567"/>
        <w:jc w:val="both"/>
        <w:rPr>
          <w:spacing w:val="2"/>
        </w:rPr>
      </w:pPr>
      <w:r w:rsidRPr="00A439A0">
        <w:rPr>
          <w:spacing w:val="2"/>
        </w:rPr>
        <w:t>1.5.2.возмещение части затрат на покупку оборудования, предназначенного для осуществления торговли товарами собственного производства сельскохозяйственными производителями;</w:t>
      </w:r>
    </w:p>
    <w:p w:rsidR="00A439A0" w:rsidRPr="00A439A0" w:rsidRDefault="00A439A0" w:rsidP="00A439A0">
      <w:pPr>
        <w:tabs>
          <w:tab w:val="num" w:pos="0"/>
          <w:tab w:val="left" w:pos="1344"/>
        </w:tabs>
        <w:autoSpaceDE w:val="0"/>
        <w:autoSpaceDN w:val="0"/>
        <w:adjustRightInd w:val="0"/>
        <w:ind w:firstLine="567"/>
        <w:jc w:val="both"/>
        <w:rPr>
          <w:spacing w:val="2"/>
        </w:rPr>
      </w:pPr>
      <w:r w:rsidRPr="00A439A0">
        <w:rPr>
          <w:spacing w:val="2"/>
        </w:rPr>
        <w:t>1.5.3.субсидии предоставляются субъектам предпринимательства, осуществляющим деятельность в социальной сфере на возмещение части затрат на приобретение оборудования (основных средств) и лицензионных программных продуктов.</w:t>
      </w:r>
    </w:p>
    <w:p w:rsidR="00A439A0" w:rsidRPr="00A439A0" w:rsidRDefault="00A439A0" w:rsidP="00082D77">
      <w:pPr>
        <w:numPr>
          <w:ilvl w:val="0"/>
          <w:numId w:val="1"/>
        </w:numPr>
        <w:tabs>
          <w:tab w:val="num" w:pos="0"/>
          <w:tab w:val="left" w:pos="1344"/>
        </w:tabs>
        <w:autoSpaceDE w:val="0"/>
        <w:autoSpaceDN w:val="0"/>
        <w:adjustRightInd w:val="0"/>
        <w:ind w:left="0" w:firstLine="709"/>
        <w:jc w:val="both"/>
      </w:pPr>
      <w:r w:rsidRPr="00A439A0">
        <w:t xml:space="preserve">Субсидии предоставляются в пределах утвержденных бюджетных ассигнований на текущий финансовый год на реализацию муниципальной программы </w:t>
      </w:r>
      <w:r w:rsidRPr="00A439A0">
        <w:rPr>
          <w:spacing w:val="-2"/>
        </w:rPr>
        <w:t>«Развитие малого и среднего предпринимательства на территории Чернышевского района на 2018-2020 годы» (далее – муниципальная программа)</w:t>
      </w:r>
      <w:r w:rsidRPr="00A439A0">
        <w:t xml:space="preserve">. </w:t>
      </w:r>
    </w:p>
    <w:p w:rsidR="00A439A0" w:rsidRPr="00A439A0" w:rsidRDefault="00A439A0" w:rsidP="00082D77">
      <w:pPr>
        <w:numPr>
          <w:ilvl w:val="0"/>
          <w:numId w:val="1"/>
        </w:numPr>
        <w:tabs>
          <w:tab w:val="num" w:pos="0"/>
          <w:tab w:val="left" w:pos="1344"/>
        </w:tabs>
        <w:autoSpaceDE w:val="0"/>
        <w:autoSpaceDN w:val="0"/>
        <w:adjustRightInd w:val="0"/>
        <w:ind w:left="0" w:firstLine="709"/>
        <w:jc w:val="both"/>
      </w:pPr>
      <w:r w:rsidRPr="00A439A0">
        <w:t xml:space="preserve">Главным распорядителем бюджетных средств по предоставлению субсидий, предусмотренных Порядком, является администрация муниципального  района «Чернышевский район» (далее – Администрация). </w:t>
      </w:r>
    </w:p>
    <w:p w:rsidR="00A439A0" w:rsidRPr="00A439A0" w:rsidRDefault="00A439A0" w:rsidP="00082D77">
      <w:pPr>
        <w:numPr>
          <w:ilvl w:val="0"/>
          <w:numId w:val="1"/>
        </w:numPr>
        <w:tabs>
          <w:tab w:val="num" w:pos="0"/>
          <w:tab w:val="left" w:pos="1344"/>
        </w:tabs>
        <w:autoSpaceDE w:val="0"/>
        <w:autoSpaceDN w:val="0"/>
        <w:adjustRightInd w:val="0"/>
        <w:ind w:left="0" w:firstLine="709"/>
        <w:jc w:val="both"/>
      </w:pPr>
      <w:r w:rsidRPr="00A439A0">
        <w:t>Перечисление средств, предусмотренных на предоставление субсидий, осуществляется главным распорядителем бюджетных средств, Администрацией,  на основании договора о предоставлении субсидии (соглашения), заключенного в соответствии с типовой формой соглашения (договора), приложение №  7 к Порядку.</w:t>
      </w:r>
    </w:p>
    <w:p w:rsidR="00A439A0" w:rsidRPr="00A439A0" w:rsidRDefault="00A439A0" w:rsidP="00082D77">
      <w:pPr>
        <w:numPr>
          <w:ilvl w:val="0"/>
          <w:numId w:val="1"/>
        </w:numPr>
        <w:tabs>
          <w:tab w:val="num" w:pos="0"/>
          <w:tab w:val="left" w:pos="1344"/>
        </w:tabs>
        <w:autoSpaceDE w:val="0"/>
        <w:autoSpaceDN w:val="0"/>
        <w:adjustRightInd w:val="0"/>
        <w:ind w:left="0" w:firstLine="709"/>
        <w:jc w:val="both"/>
      </w:pPr>
      <w:r w:rsidRPr="00A439A0">
        <w:t>Основные понятия, используемые в настоящем Порядке:</w:t>
      </w:r>
    </w:p>
    <w:p w:rsidR="00A439A0" w:rsidRPr="00A439A0" w:rsidRDefault="00A439A0" w:rsidP="00A439A0">
      <w:pPr>
        <w:tabs>
          <w:tab w:val="num" w:pos="0"/>
          <w:tab w:val="left" w:pos="1344"/>
        </w:tabs>
        <w:autoSpaceDE w:val="0"/>
        <w:autoSpaceDN w:val="0"/>
        <w:adjustRightInd w:val="0"/>
        <w:ind w:firstLine="709"/>
        <w:jc w:val="both"/>
        <w:rPr>
          <w:spacing w:val="2"/>
        </w:rPr>
      </w:pPr>
      <w:r w:rsidRPr="00A439A0">
        <w:rPr>
          <w:spacing w:val="2"/>
        </w:rPr>
        <w:t>1.9.1.конкурсный отбор - отбор заявок субъектов предпринимательства для предоставления субсидии в соответствии с условиями, указанными в настоящем Порядке;</w:t>
      </w:r>
    </w:p>
    <w:p w:rsidR="00A439A0" w:rsidRPr="00A439A0" w:rsidRDefault="00A439A0" w:rsidP="00A439A0">
      <w:pPr>
        <w:tabs>
          <w:tab w:val="num" w:pos="0"/>
          <w:tab w:val="left" w:pos="1344"/>
        </w:tabs>
        <w:autoSpaceDE w:val="0"/>
        <w:autoSpaceDN w:val="0"/>
        <w:adjustRightInd w:val="0"/>
        <w:ind w:firstLine="709"/>
        <w:jc w:val="both"/>
      </w:pPr>
      <w:r w:rsidRPr="00A439A0">
        <w:t>1.9.2.субсидия – денежные средства, предоставляемые субъекту предпринимательства, за счет средств бюджета, безвозмездно и безвозвратно в соответствии с бюджетным законодательством.</w:t>
      </w:r>
    </w:p>
    <w:p w:rsidR="00A439A0" w:rsidRPr="00A439A0" w:rsidRDefault="00A439A0" w:rsidP="00A439A0">
      <w:pPr>
        <w:tabs>
          <w:tab w:val="num" w:pos="0"/>
          <w:tab w:val="left" w:pos="1344"/>
        </w:tabs>
        <w:autoSpaceDE w:val="0"/>
        <w:autoSpaceDN w:val="0"/>
        <w:adjustRightInd w:val="0"/>
        <w:ind w:firstLine="709"/>
        <w:jc w:val="both"/>
      </w:pPr>
      <w:r w:rsidRPr="00A439A0">
        <w:lastRenderedPageBreak/>
        <w:t>1.9.3.срок оказания поддержки – период от даты заключения договора (соглашения) с субъектом предпринимательства о предоставлении субсидии из бюджета  по 31 декабря текущего года.</w:t>
      </w:r>
    </w:p>
    <w:p w:rsidR="00A439A0" w:rsidRPr="00A439A0" w:rsidRDefault="00A439A0" w:rsidP="00A439A0">
      <w:pPr>
        <w:pStyle w:val="ac"/>
        <w:tabs>
          <w:tab w:val="num" w:pos="0"/>
          <w:tab w:val="left" w:pos="1560"/>
        </w:tabs>
        <w:ind w:left="0" w:firstLine="709"/>
        <w:jc w:val="both"/>
        <w:rPr>
          <w:bCs/>
        </w:rPr>
      </w:pPr>
      <w:r w:rsidRPr="00A439A0">
        <w:rPr>
          <w:bCs/>
        </w:rPr>
        <w:t>1.9.4.субъекты предпринимательства, осуществляющие деятельность в социальной сфере – деятельность в социально-значимых для Чернышевского района отраслях (здравоохранение, образование, в том числе организация частных детских садов, физкультура и спорт, туризм, жилищно-коммунальное хозяйство и благоустройство).</w:t>
      </w:r>
    </w:p>
    <w:p w:rsidR="00A439A0" w:rsidRPr="00A439A0" w:rsidRDefault="00A439A0" w:rsidP="00A439A0">
      <w:pPr>
        <w:pStyle w:val="ac"/>
        <w:tabs>
          <w:tab w:val="num" w:pos="0"/>
          <w:tab w:val="left" w:pos="1560"/>
        </w:tabs>
        <w:ind w:left="0" w:firstLine="709"/>
        <w:jc w:val="both"/>
        <w:rPr>
          <w:bCs/>
        </w:rPr>
      </w:pPr>
      <w:r w:rsidRPr="00A439A0">
        <w:rPr>
          <w:bCs/>
        </w:rPr>
        <w:t>1.9.5.производственное оборудование - совокупность различного рода машин, механизмов, оказывающих в процессе производства (реализации) продукции, выполнения работ, оказания услуг непосредственное механическое, термическое или химическое воздействие на предмет труда. В состав производственного оборудования входит оборудование общего назначения, которое может быть использовано в различных отраслях, и специализированное, предназначенное только для определенной отрасли. К производственному оборудованию относятся также измерительные и регулирующие приборы, подъемно-транспортное и погрузоразгрузочное оборудование, оборудование,</w:t>
      </w:r>
      <w:r w:rsidRPr="00A439A0">
        <w:rPr>
          <w:spacing w:val="2"/>
        </w:rPr>
        <w:t xml:space="preserve"> предназначенное для осуществления торговли товарами собственного производства сельскохозяйственными производителями.</w:t>
      </w:r>
    </w:p>
    <w:p w:rsidR="00A439A0" w:rsidRPr="00A439A0" w:rsidRDefault="00A439A0" w:rsidP="00A439A0">
      <w:pPr>
        <w:pStyle w:val="ac"/>
        <w:tabs>
          <w:tab w:val="num" w:pos="0"/>
          <w:tab w:val="left" w:pos="1560"/>
        </w:tabs>
        <w:ind w:left="0" w:firstLine="709"/>
        <w:jc w:val="both"/>
        <w:rPr>
          <w:bCs/>
        </w:rPr>
      </w:pPr>
      <w:r w:rsidRPr="00A439A0">
        <w:rPr>
          <w:bCs/>
        </w:rPr>
        <w:t>1.9.6.инвестиционный проект - обоснование экономической целесообразности, объема и сроков осуществления капитальных вложений, а также описание практических действий по осуществлению инвестиций (бизнес-план).</w:t>
      </w:r>
    </w:p>
    <w:p w:rsidR="00A439A0" w:rsidRPr="00A439A0" w:rsidRDefault="00A439A0" w:rsidP="00A439A0">
      <w:pPr>
        <w:pStyle w:val="ac"/>
        <w:tabs>
          <w:tab w:val="left" w:pos="0"/>
          <w:tab w:val="left" w:pos="1560"/>
        </w:tabs>
        <w:ind w:left="0" w:firstLine="708"/>
        <w:jc w:val="both"/>
        <w:rPr>
          <w:bCs/>
        </w:rPr>
      </w:pPr>
      <w:r w:rsidRPr="00A439A0">
        <w:rPr>
          <w:bCs/>
        </w:rPr>
        <w:t>1.9.7. инновации –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p w:rsidR="00A439A0" w:rsidRPr="00A439A0" w:rsidRDefault="00A439A0" w:rsidP="00A439A0">
      <w:pPr>
        <w:pStyle w:val="ac"/>
        <w:tabs>
          <w:tab w:val="left" w:pos="0"/>
          <w:tab w:val="left" w:pos="1560"/>
        </w:tabs>
        <w:ind w:left="0" w:firstLine="708"/>
        <w:jc w:val="both"/>
        <w:rPr>
          <w:bCs/>
        </w:rPr>
      </w:pPr>
      <w:r w:rsidRPr="00A439A0">
        <w:rPr>
          <w:bCs/>
        </w:rPr>
        <w:t xml:space="preserve">1.9.8. инновационная деятельность – заключается в практическом применении (внедрении) результатов интеллектуальной деятельности на территории Чернышевского района. </w:t>
      </w:r>
    </w:p>
    <w:p w:rsidR="00A439A0" w:rsidRPr="00A439A0" w:rsidRDefault="00A439A0" w:rsidP="00A439A0">
      <w:pPr>
        <w:ind w:right="-1" w:firstLine="708"/>
        <w:jc w:val="both"/>
      </w:pPr>
      <w:r w:rsidRPr="00A439A0">
        <w:t>1.10. Критерии отбора субъектов</w:t>
      </w:r>
      <w:r w:rsidRPr="00A439A0">
        <w:rPr>
          <w:bCs/>
        </w:rPr>
        <w:t xml:space="preserve"> предпринимательства</w:t>
      </w:r>
      <w:r w:rsidRPr="00A439A0">
        <w:t>, имеющих право на получение субсидии:</w:t>
      </w:r>
    </w:p>
    <w:p w:rsidR="00A439A0" w:rsidRPr="00A439A0" w:rsidRDefault="00A439A0" w:rsidP="00A439A0">
      <w:pPr>
        <w:ind w:firstLine="708"/>
        <w:jc w:val="both"/>
      </w:pPr>
      <w:r w:rsidRPr="00A439A0">
        <w:t xml:space="preserve">1.10.1. Осуществление вида экономической деятельности, определенного в муниципальном районе «Чернышевский район» </w:t>
      </w:r>
      <w:proofErr w:type="gramStart"/>
      <w:r w:rsidRPr="00A439A0">
        <w:t>приоритетным</w:t>
      </w:r>
      <w:proofErr w:type="gramEnd"/>
      <w:r w:rsidRPr="00A439A0">
        <w:t xml:space="preserve"> и утвержденного муниципальной программой: </w:t>
      </w:r>
    </w:p>
    <w:p w:rsidR="00A439A0" w:rsidRPr="00A439A0" w:rsidRDefault="00A439A0" w:rsidP="00082D77">
      <w:pPr>
        <w:numPr>
          <w:ilvl w:val="0"/>
          <w:numId w:val="2"/>
        </w:numPr>
        <w:tabs>
          <w:tab w:val="left" w:pos="0"/>
          <w:tab w:val="left" w:pos="993"/>
        </w:tabs>
        <w:ind w:left="0" w:firstLine="709"/>
        <w:jc w:val="both"/>
      </w:pPr>
      <w:r w:rsidRPr="00A439A0">
        <w:t>производство и переработка сельскохозяйственной продукции;</w:t>
      </w:r>
    </w:p>
    <w:p w:rsidR="00A439A0" w:rsidRPr="00A439A0" w:rsidRDefault="00A439A0" w:rsidP="00082D77">
      <w:pPr>
        <w:numPr>
          <w:ilvl w:val="0"/>
          <w:numId w:val="2"/>
        </w:numPr>
        <w:tabs>
          <w:tab w:val="left" w:pos="0"/>
          <w:tab w:val="left" w:pos="993"/>
        </w:tabs>
        <w:ind w:left="0" w:firstLine="709"/>
        <w:jc w:val="both"/>
      </w:pPr>
      <w:r w:rsidRPr="00A439A0">
        <w:t>приобретение технологического оборудования по выпуску высококачественной и конкурентоспособной продукции;</w:t>
      </w:r>
    </w:p>
    <w:p w:rsidR="00A439A0" w:rsidRPr="00A439A0" w:rsidRDefault="00A439A0" w:rsidP="00082D77">
      <w:pPr>
        <w:numPr>
          <w:ilvl w:val="0"/>
          <w:numId w:val="2"/>
        </w:numPr>
        <w:tabs>
          <w:tab w:val="left" w:pos="0"/>
          <w:tab w:val="left" w:pos="993"/>
        </w:tabs>
        <w:ind w:left="0" w:firstLine="709"/>
        <w:jc w:val="both"/>
      </w:pPr>
      <w:r w:rsidRPr="00A439A0">
        <w:t>производство социально-значимой продукции и услуг;</w:t>
      </w:r>
    </w:p>
    <w:p w:rsidR="00A439A0" w:rsidRPr="00A439A0" w:rsidRDefault="00A439A0" w:rsidP="00082D77">
      <w:pPr>
        <w:numPr>
          <w:ilvl w:val="0"/>
          <w:numId w:val="2"/>
        </w:numPr>
        <w:tabs>
          <w:tab w:val="left" w:pos="0"/>
          <w:tab w:val="left" w:pos="993"/>
        </w:tabs>
        <w:ind w:left="0" w:firstLine="709"/>
        <w:jc w:val="both"/>
      </w:pPr>
      <w:r w:rsidRPr="00A439A0">
        <w:t>инновационная деятельность;</w:t>
      </w:r>
    </w:p>
    <w:p w:rsidR="00A439A0" w:rsidRPr="00A439A0" w:rsidRDefault="00A439A0" w:rsidP="00082D77">
      <w:pPr>
        <w:numPr>
          <w:ilvl w:val="0"/>
          <w:numId w:val="2"/>
        </w:numPr>
        <w:tabs>
          <w:tab w:val="left" w:pos="0"/>
          <w:tab w:val="left" w:pos="993"/>
        </w:tabs>
        <w:ind w:left="0" w:firstLine="709"/>
        <w:jc w:val="both"/>
      </w:pPr>
      <w:r w:rsidRPr="00A439A0">
        <w:t>строительство социально-значимых объектов;</w:t>
      </w:r>
    </w:p>
    <w:p w:rsidR="00A439A0" w:rsidRPr="00A439A0" w:rsidRDefault="00A439A0" w:rsidP="00082D77">
      <w:pPr>
        <w:numPr>
          <w:ilvl w:val="0"/>
          <w:numId w:val="2"/>
        </w:numPr>
        <w:tabs>
          <w:tab w:val="left" w:pos="0"/>
          <w:tab w:val="left" w:pos="993"/>
        </w:tabs>
        <w:ind w:left="0" w:firstLine="709"/>
        <w:jc w:val="both"/>
      </w:pPr>
      <w:r w:rsidRPr="00A439A0">
        <w:t>деятельность в социально-значимых для Чернышевского района отраслях (здравоохранение, образование, в том числе организация частных детских садов, физкультура и  спорт, туризм, жилищно-коммунальное хозяйство и благоустройство).</w:t>
      </w:r>
    </w:p>
    <w:p w:rsidR="00A439A0" w:rsidRPr="00A439A0" w:rsidRDefault="00A439A0" w:rsidP="00A439A0">
      <w:pPr>
        <w:pStyle w:val="ac"/>
        <w:tabs>
          <w:tab w:val="left" w:pos="0"/>
          <w:tab w:val="left" w:pos="1560"/>
        </w:tabs>
        <w:ind w:left="0" w:firstLine="708"/>
        <w:jc w:val="both"/>
        <w:rPr>
          <w:bCs/>
        </w:rPr>
      </w:pPr>
      <w:r w:rsidRPr="00A439A0">
        <w:rPr>
          <w:bCs/>
        </w:rPr>
        <w:t>1.11. Информация о предоставлении субсидии в обязательном порядке размещается на едином портале бюджетной системы Российской Федерации в информационно-телекоммуникационной сети «Интернет».</w:t>
      </w:r>
    </w:p>
    <w:p w:rsidR="00A439A0" w:rsidRPr="00A439A0" w:rsidRDefault="00A439A0" w:rsidP="00A439A0">
      <w:pPr>
        <w:jc w:val="both"/>
        <w:rPr>
          <w:b/>
        </w:rPr>
      </w:pPr>
    </w:p>
    <w:p w:rsidR="00A439A0" w:rsidRPr="00A439A0" w:rsidRDefault="00A439A0" w:rsidP="00A439A0">
      <w:pPr>
        <w:jc w:val="center"/>
        <w:rPr>
          <w:b/>
        </w:rPr>
      </w:pPr>
      <w:r w:rsidRPr="00A439A0">
        <w:rPr>
          <w:b/>
        </w:rPr>
        <w:t>2. Условия и порядок предоставления субсидии</w:t>
      </w:r>
    </w:p>
    <w:p w:rsidR="00A439A0" w:rsidRPr="00A439A0" w:rsidRDefault="00A439A0" w:rsidP="00A439A0">
      <w:pPr>
        <w:pStyle w:val="ac"/>
        <w:tabs>
          <w:tab w:val="left" w:pos="0"/>
          <w:tab w:val="left" w:pos="1560"/>
        </w:tabs>
        <w:ind w:left="0" w:firstLine="708"/>
        <w:jc w:val="both"/>
        <w:rPr>
          <w:bCs/>
        </w:rPr>
      </w:pPr>
      <w:r w:rsidRPr="00A439A0">
        <w:rPr>
          <w:bCs/>
        </w:rPr>
        <w:t>2.1. Субсидированию подлежат фактически произведенные и документально подтвержденные затраты субъекта предпринимательства на приобретение оборудования, указанного в п. 1.5. настоящего Порядка по результатам конкурсного отбора на безвозмездной основе.</w:t>
      </w:r>
    </w:p>
    <w:p w:rsidR="00A439A0" w:rsidRPr="00A439A0" w:rsidRDefault="00A439A0" w:rsidP="00A439A0">
      <w:pPr>
        <w:pStyle w:val="ac"/>
        <w:tabs>
          <w:tab w:val="left" w:pos="0"/>
          <w:tab w:val="left" w:pos="1560"/>
        </w:tabs>
        <w:ind w:left="0" w:firstLine="708"/>
        <w:jc w:val="both"/>
        <w:rPr>
          <w:bCs/>
        </w:rPr>
      </w:pPr>
      <w:r w:rsidRPr="00A439A0">
        <w:rPr>
          <w:bCs/>
        </w:rPr>
        <w:t>2.2. Субсидированию подлежит оборудование, соответствующее требованиям настоящего Порядка, и приобретенное субъектом предпринимательства для осуществления видов деятельности, содержащихся в сведениях о субъекте предпринимательства в Едином государственном реестре индивидуальных предпринимателей или юридических лиц.</w:t>
      </w:r>
    </w:p>
    <w:p w:rsidR="00A439A0" w:rsidRPr="00A439A0" w:rsidRDefault="00A439A0" w:rsidP="00A439A0">
      <w:pPr>
        <w:pStyle w:val="ac"/>
        <w:tabs>
          <w:tab w:val="left" w:pos="0"/>
          <w:tab w:val="left" w:pos="1560"/>
        </w:tabs>
        <w:ind w:left="0" w:firstLine="708"/>
        <w:jc w:val="both"/>
        <w:rPr>
          <w:bCs/>
        </w:rPr>
      </w:pPr>
      <w:r w:rsidRPr="00A439A0">
        <w:rPr>
          <w:bCs/>
        </w:rPr>
        <w:t>2.3. Размер субсидии по возмещению части затрат на приобретение оборудования и лицензионных программных продуктов составляет не более 80 % от общего объема затрат и не более 300 (триста) тысяч рублей на одного субъекта предпринимательства в год.</w:t>
      </w:r>
    </w:p>
    <w:p w:rsidR="00A439A0" w:rsidRPr="00A439A0" w:rsidRDefault="00A439A0" w:rsidP="00A439A0">
      <w:pPr>
        <w:pStyle w:val="ac"/>
        <w:tabs>
          <w:tab w:val="left" w:pos="0"/>
          <w:tab w:val="left" w:pos="1560"/>
        </w:tabs>
        <w:ind w:left="0" w:firstLine="708"/>
        <w:jc w:val="both"/>
        <w:rPr>
          <w:bCs/>
        </w:rPr>
      </w:pPr>
      <w:r w:rsidRPr="00A439A0">
        <w:rPr>
          <w:bCs/>
        </w:rPr>
        <w:lastRenderedPageBreak/>
        <w:t>2.4. Субсидия предоставляется на возмещение части затрат на покупку производственного оборудования, понесенных в течение трех лет, предшествующих дате объявления конкурса.</w:t>
      </w:r>
    </w:p>
    <w:p w:rsidR="00A439A0" w:rsidRPr="00A439A0" w:rsidRDefault="00A439A0" w:rsidP="00A439A0">
      <w:pPr>
        <w:pStyle w:val="ac"/>
        <w:tabs>
          <w:tab w:val="left" w:pos="0"/>
          <w:tab w:val="left" w:pos="1560"/>
        </w:tabs>
        <w:ind w:left="0" w:firstLine="708"/>
        <w:jc w:val="both"/>
        <w:rPr>
          <w:bCs/>
        </w:rPr>
      </w:pPr>
      <w:r w:rsidRPr="00A439A0">
        <w:rPr>
          <w:bCs/>
        </w:rPr>
        <w:t>2.5. Субсидия предоставляется субъектам предпринимательства, участвующим в конкурсном отборе (далее - участникам конкурсного отбора), заявкам которых присвоено 200 и более баллов.</w:t>
      </w:r>
    </w:p>
    <w:p w:rsidR="00A439A0" w:rsidRPr="00A439A0" w:rsidRDefault="00A439A0" w:rsidP="00A439A0">
      <w:pPr>
        <w:pStyle w:val="ac"/>
        <w:tabs>
          <w:tab w:val="left" w:pos="0"/>
          <w:tab w:val="left" w:pos="1560"/>
        </w:tabs>
        <w:ind w:left="0" w:firstLine="708"/>
        <w:jc w:val="both"/>
        <w:rPr>
          <w:bCs/>
        </w:rPr>
      </w:pPr>
      <w:r w:rsidRPr="00A439A0">
        <w:rPr>
          <w:bCs/>
        </w:rPr>
        <w:t>Размер предоставляемой субсидии участникам конкурсного отбора определяется в следующем порядке:</w:t>
      </w:r>
    </w:p>
    <w:p w:rsidR="00A439A0" w:rsidRPr="00A439A0" w:rsidRDefault="00A439A0" w:rsidP="00A439A0">
      <w:pPr>
        <w:pStyle w:val="ac"/>
        <w:tabs>
          <w:tab w:val="left" w:pos="0"/>
          <w:tab w:val="left" w:pos="1560"/>
        </w:tabs>
        <w:ind w:left="0" w:firstLine="708"/>
        <w:jc w:val="both"/>
        <w:rPr>
          <w:bCs/>
        </w:rPr>
      </w:pPr>
      <w:r w:rsidRPr="00A439A0">
        <w:rPr>
          <w:bCs/>
        </w:rPr>
        <w:t>- участнику, заявке которого присвоено от 200 до 299 баллов включительно, предоставляется субсидия в размере 70% от предельного значения субсидии, но не более размера, указанного участником в заявке;</w:t>
      </w:r>
    </w:p>
    <w:p w:rsidR="00A439A0" w:rsidRPr="00A439A0" w:rsidRDefault="00A439A0" w:rsidP="00A439A0">
      <w:pPr>
        <w:pStyle w:val="ac"/>
        <w:tabs>
          <w:tab w:val="left" w:pos="0"/>
          <w:tab w:val="left" w:pos="1560"/>
        </w:tabs>
        <w:ind w:left="0" w:firstLine="708"/>
        <w:jc w:val="both"/>
        <w:rPr>
          <w:bCs/>
        </w:rPr>
      </w:pPr>
      <w:r w:rsidRPr="00A439A0">
        <w:rPr>
          <w:bCs/>
        </w:rPr>
        <w:t>- участнику, заявке которого присвоено от 300 до 399 баллов включительно, предоставляется субсидия в размере 80% от предельного значения субсидии, но не более размера, указанного участником в заявке;</w:t>
      </w:r>
    </w:p>
    <w:p w:rsidR="00A439A0" w:rsidRPr="00A439A0" w:rsidRDefault="00A439A0" w:rsidP="00A439A0">
      <w:pPr>
        <w:pStyle w:val="ac"/>
        <w:tabs>
          <w:tab w:val="left" w:pos="0"/>
          <w:tab w:val="left" w:pos="1560"/>
        </w:tabs>
        <w:ind w:left="0" w:firstLine="708"/>
        <w:jc w:val="both"/>
        <w:rPr>
          <w:bCs/>
        </w:rPr>
      </w:pPr>
      <w:r w:rsidRPr="00A439A0">
        <w:rPr>
          <w:bCs/>
        </w:rPr>
        <w:t>- участнику, заявке которого присвоено от 400 и свыше баллов  включительно, предоставляется субсидия в размере 100% от предельного значения субсидии, но не более размера, указанного участником в заявке.</w:t>
      </w:r>
    </w:p>
    <w:p w:rsidR="00A439A0" w:rsidRPr="00A439A0" w:rsidRDefault="00A439A0" w:rsidP="00A439A0">
      <w:pPr>
        <w:pStyle w:val="ac"/>
        <w:tabs>
          <w:tab w:val="left" w:pos="0"/>
        </w:tabs>
        <w:ind w:left="0" w:firstLine="708"/>
        <w:jc w:val="both"/>
        <w:rPr>
          <w:bCs/>
        </w:rPr>
      </w:pPr>
      <w:r w:rsidRPr="00A439A0">
        <w:rPr>
          <w:bCs/>
        </w:rPr>
        <w:t>2.6.Победителем конкурсного отбора становятся субъекты предпринимательства, набравшие наибольшее количество баллов.</w:t>
      </w:r>
    </w:p>
    <w:p w:rsidR="00A439A0" w:rsidRPr="00A439A0" w:rsidRDefault="00A439A0" w:rsidP="00A439A0">
      <w:pPr>
        <w:pStyle w:val="ac"/>
        <w:tabs>
          <w:tab w:val="left" w:pos="0"/>
          <w:tab w:val="left" w:pos="709"/>
        </w:tabs>
        <w:ind w:left="0" w:firstLine="708"/>
        <w:jc w:val="both"/>
        <w:rPr>
          <w:bCs/>
        </w:rPr>
      </w:pPr>
      <w:r w:rsidRPr="00A439A0">
        <w:rPr>
          <w:bCs/>
        </w:rPr>
        <w:tab/>
        <w:t>В случае недостаточности средств бюджета, предусмотренных на реализацию соответствующего мероприятия муниципальной программы в текущем финансовом году, при иных равных условиях победителями конкурса признаются участники конкурсного отбора, заявки которых представлены раньше.</w:t>
      </w:r>
    </w:p>
    <w:p w:rsidR="00A439A0" w:rsidRPr="00A439A0" w:rsidRDefault="00A439A0" w:rsidP="00A439A0">
      <w:pPr>
        <w:pStyle w:val="ac"/>
        <w:tabs>
          <w:tab w:val="left" w:pos="0"/>
        </w:tabs>
        <w:ind w:left="0" w:firstLine="708"/>
        <w:jc w:val="both"/>
        <w:rPr>
          <w:bCs/>
        </w:rPr>
      </w:pPr>
      <w:r w:rsidRPr="00A439A0">
        <w:rPr>
          <w:bCs/>
        </w:rPr>
        <w:t>2.7. Субъекты предпринимательства для участия в конкурсе предоставляют организатору конкурсного отбора следующие документы:</w:t>
      </w:r>
    </w:p>
    <w:p w:rsidR="00A439A0" w:rsidRPr="00A439A0" w:rsidRDefault="00A439A0" w:rsidP="00A439A0">
      <w:pPr>
        <w:pStyle w:val="ac"/>
        <w:tabs>
          <w:tab w:val="left" w:pos="0"/>
        </w:tabs>
        <w:ind w:left="0" w:firstLine="708"/>
        <w:jc w:val="both"/>
        <w:rPr>
          <w:bCs/>
        </w:rPr>
      </w:pPr>
      <w:r w:rsidRPr="00A439A0">
        <w:rPr>
          <w:bCs/>
        </w:rPr>
        <w:t>- заявку на участие в конкурсном отборе по форме, установленной Приложением N 1 к настоящему Порядку;</w:t>
      </w:r>
    </w:p>
    <w:p w:rsidR="00A439A0" w:rsidRPr="00A439A0" w:rsidRDefault="00A439A0" w:rsidP="00A439A0">
      <w:pPr>
        <w:pStyle w:val="ac"/>
        <w:tabs>
          <w:tab w:val="left" w:pos="0"/>
        </w:tabs>
        <w:ind w:left="0" w:firstLine="708"/>
        <w:jc w:val="both"/>
        <w:rPr>
          <w:bCs/>
        </w:rPr>
      </w:pPr>
      <w:r w:rsidRPr="00A439A0">
        <w:rPr>
          <w:bCs/>
        </w:rPr>
        <w:t>- информационное письмо о банковских реквизитах, на которые подлежит перечислению субсидия;</w:t>
      </w:r>
    </w:p>
    <w:p w:rsidR="00A439A0" w:rsidRPr="00A439A0" w:rsidRDefault="00A439A0" w:rsidP="00A439A0">
      <w:pPr>
        <w:pStyle w:val="ac"/>
        <w:tabs>
          <w:tab w:val="left" w:pos="0"/>
        </w:tabs>
        <w:ind w:left="0" w:firstLine="708"/>
        <w:jc w:val="both"/>
        <w:rPr>
          <w:bCs/>
        </w:rPr>
      </w:pPr>
      <w:r w:rsidRPr="00A439A0">
        <w:rPr>
          <w:bCs/>
        </w:rPr>
        <w:t>- оригиналы, копии документов:</w:t>
      </w:r>
    </w:p>
    <w:p w:rsidR="00A439A0" w:rsidRPr="00A439A0" w:rsidRDefault="00A439A0" w:rsidP="00A439A0">
      <w:pPr>
        <w:pStyle w:val="ac"/>
        <w:tabs>
          <w:tab w:val="left" w:pos="0"/>
        </w:tabs>
        <w:ind w:left="0" w:firstLine="708"/>
        <w:jc w:val="both"/>
        <w:rPr>
          <w:bCs/>
        </w:rPr>
      </w:pPr>
      <w:r w:rsidRPr="00A439A0">
        <w:rPr>
          <w:bCs/>
        </w:rPr>
        <w:t>-копия паспорта гражданина Российской Федерации (для индивидуальных предпринимателей);</w:t>
      </w:r>
    </w:p>
    <w:p w:rsidR="00A439A0" w:rsidRPr="00A439A0" w:rsidRDefault="00A439A0" w:rsidP="00A439A0">
      <w:pPr>
        <w:pStyle w:val="ac"/>
        <w:tabs>
          <w:tab w:val="left" w:pos="0"/>
        </w:tabs>
        <w:ind w:left="0" w:firstLine="708"/>
        <w:jc w:val="both"/>
        <w:rPr>
          <w:bCs/>
        </w:rPr>
      </w:pPr>
      <w:r w:rsidRPr="00A439A0">
        <w:rPr>
          <w:bCs/>
        </w:rPr>
        <w:t>-документ, подтверждающий полномочия руководителя (копия решения учредителей, приказ о назначении);</w:t>
      </w:r>
    </w:p>
    <w:p w:rsidR="00A439A0" w:rsidRPr="00A439A0" w:rsidRDefault="00A439A0" w:rsidP="00A439A0">
      <w:pPr>
        <w:pStyle w:val="ac"/>
        <w:tabs>
          <w:tab w:val="left" w:pos="0"/>
        </w:tabs>
        <w:ind w:left="0" w:firstLine="708"/>
        <w:jc w:val="both"/>
        <w:rPr>
          <w:bCs/>
        </w:rPr>
      </w:pPr>
      <w:r w:rsidRPr="00A439A0">
        <w:rPr>
          <w:bCs/>
        </w:rPr>
        <w:t>-копии договоров и финансовых документов на покупку оборудования, указанного в п. 1.5. настоящего Порядка  (копии платежных поручений, счетов, счетов-фактур, кассовых и товарных чеков, накладных, договоров, актов выполненных работ, актов приема-передачи), подтверждающих фактически произведенные затраты  субъектом  предпринимательства;</w:t>
      </w:r>
    </w:p>
    <w:p w:rsidR="00A439A0" w:rsidRPr="00A439A0" w:rsidRDefault="00A439A0" w:rsidP="00A439A0">
      <w:pPr>
        <w:pStyle w:val="ac"/>
        <w:tabs>
          <w:tab w:val="left" w:pos="0"/>
        </w:tabs>
        <w:ind w:left="0" w:firstLine="708"/>
        <w:jc w:val="both"/>
        <w:rPr>
          <w:bCs/>
        </w:rPr>
      </w:pPr>
      <w:r w:rsidRPr="00A439A0">
        <w:rPr>
          <w:bCs/>
        </w:rPr>
        <w:t>-выписка из Единого государственного реестра юридических лиц;</w:t>
      </w:r>
    </w:p>
    <w:p w:rsidR="00A439A0" w:rsidRPr="00A439A0" w:rsidRDefault="00A439A0" w:rsidP="00A439A0">
      <w:pPr>
        <w:pStyle w:val="ac"/>
        <w:tabs>
          <w:tab w:val="left" w:pos="0"/>
        </w:tabs>
        <w:ind w:left="0" w:firstLine="708"/>
        <w:jc w:val="both"/>
        <w:rPr>
          <w:bCs/>
        </w:rPr>
      </w:pPr>
      <w:r w:rsidRPr="00A439A0">
        <w:rPr>
          <w:bCs/>
        </w:rPr>
        <w:t>-выписка из Единого государственного реестра индивидуальных предпринимателей;</w:t>
      </w:r>
    </w:p>
    <w:p w:rsidR="00A439A0" w:rsidRPr="00A439A0" w:rsidRDefault="00A439A0" w:rsidP="00A439A0">
      <w:pPr>
        <w:pStyle w:val="ac"/>
        <w:tabs>
          <w:tab w:val="left" w:pos="0"/>
        </w:tabs>
        <w:ind w:left="0" w:firstLine="708"/>
        <w:jc w:val="both"/>
        <w:rPr>
          <w:bCs/>
        </w:rPr>
      </w:pPr>
      <w:r w:rsidRPr="00A439A0">
        <w:rPr>
          <w:bCs/>
        </w:rPr>
        <w:t xml:space="preserve">-справка налогового органа, подтверждающая отсутствие задолженности </w:t>
      </w:r>
      <w:r w:rsidRPr="00A439A0">
        <w:rPr>
          <w:bCs/>
        </w:rPr>
        <w:br/>
        <w:t>по налоговым сборам и иным обязательным платежам, в том числе по страховым взносам;</w:t>
      </w:r>
    </w:p>
    <w:p w:rsidR="00A439A0" w:rsidRPr="00A439A0" w:rsidRDefault="00A439A0" w:rsidP="00A439A0">
      <w:pPr>
        <w:pStyle w:val="ac"/>
        <w:tabs>
          <w:tab w:val="left" w:pos="0"/>
        </w:tabs>
        <w:ind w:left="0" w:firstLine="708"/>
        <w:jc w:val="both"/>
        <w:rPr>
          <w:bCs/>
        </w:rPr>
      </w:pPr>
      <w:r w:rsidRPr="00A439A0">
        <w:rPr>
          <w:bCs/>
        </w:rPr>
        <w:t>-справка Фонда социального страхования, подтверждающая отсутствие задолженности по страховым взносам;</w:t>
      </w:r>
    </w:p>
    <w:p w:rsidR="00A439A0" w:rsidRPr="00A439A0" w:rsidRDefault="00A439A0" w:rsidP="00A439A0">
      <w:pPr>
        <w:pStyle w:val="ac"/>
        <w:tabs>
          <w:tab w:val="left" w:pos="0"/>
        </w:tabs>
        <w:ind w:left="0" w:firstLine="708"/>
        <w:jc w:val="both"/>
        <w:rPr>
          <w:bCs/>
        </w:rPr>
      </w:pPr>
      <w:r w:rsidRPr="00A439A0">
        <w:rPr>
          <w:bCs/>
        </w:rPr>
        <w:t>- расчет размера субсидии на возмещение части затрат на покупку оборудования по форме, установленной Приложениями N 2, 3, 4 к настоящему Порядку;</w:t>
      </w:r>
    </w:p>
    <w:p w:rsidR="00A439A0" w:rsidRPr="00A439A0" w:rsidRDefault="00A439A0" w:rsidP="00A439A0">
      <w:pPr>
        <w:pStyle w:val="ac"/>
        <w:tabs>
          <w:tab w:val="left" w:pos="0"/>
        </w:tabs>
        <w:ind w:left="0" w:firstLine="708"/>
        <w:jc w:val="both"/>
        <w:rPr>
          <w:bCs/>
        </w:rPr>
      </w:pPr>
      <w:r w:rsidRPr="00A439A0">
        <w:rPr>
          <w:bCs/>
        </w:rPr>
        <w:t>- таблицу экономических показателей деятельности по форме, установленной Приложением N 5 к настоящему Порядку;</w:t>
      </w:r>
    </w:p>
    <w:p w:rsidR="00A439A0" w:rsidRPr="00A439A0" w:rsidRDefault="00A439A0" w:rsidP="00A439A0">
      <w:pPr>
        <w:pStyle w:val="ac"/>
        <w:tabs>
          <w:tab w:val="left" w:pos="0"/>
        </w:tabs>
        <w:ind w:left="0" w:firstLine="708"/>
        <w:jc w:val="both"/>
        <w:rPr>
          <w:bCs/>
        </w:rPr>
      </w:pPr>
      <w:r w:rsidRPr="00A439A0">
        <w:rPr>
          <w:bCs/>
        </w:rPr>
        <w:t>- согласие на публикацию (размещение) в информационно-телекоммуникационной сети «Интернет» информации об участнике конкурсного отбора, о подаваемой участником отбора предложений (заявке), иной информации об участнике отбора, связанной с соответствующим отбором.</w:t>
      </w:r>
    </w:p>
    <w:p w:rsidR="00A439A0" w:rsidRPr="00A439A0" w:rsidRDefault="00A439A0" w:rsidP="00A439A0">
      <w:pPr>
        <w:pStyle w:val="ac"/>
        <w:tabs>
          <w:tab w:val="left" w:pos="0"/>
        </w:tabs>
        <w:ind w:left="0" w:firstLine="708"/>
        <w:jc w:val="both"/>
        <w:rPr>
          <w:bCs/>
        </w:rPr>
      </w:pPr>
      <w:r w:rsidRPr="00A439A0">
        <w:rPr>
          <w:bCs/>
        </w:rPr>
        <w:t xml:space="preserve">2.8. Перечень документов необходимых для предоставления субсидии, находящихся в распоряжении иных государственных органов, структурных </w:t>
      </w:r>
      <w:r w:rsidRPr="00A439A0">
        <w:rPr>
          <w:bCs/>
        </w:rPr>
        <w:lastRenderedPageBreak/>
        <w:t>подразделений Администрации, подлежащих получению в порядке межведомственного информационного взаимодействия:</w:t>
      </w:r>
    </w:p>
    <w:p w:rsidR="00A439A0" w:rsidRPr="00A439A0" w:rsidRDefault="00A439A0" w:rsidP="00A439A0">
      <w:pPr>
        <w:pStyle w:val="ac"/>
        <w:tabs>
          <w:tab w:val="left" w:pos="0"/>
        </w:tabs>
        <w:ind w:left="0" w:firstLine="708"/>
        <w:jc w:val="both"/>
        <w:rPr>
          <w:bCs/>
        </w:rPr>
      </w:pPr>
      <w:r w:rsidRPr="00A439A0">
        <w:rPr>
          <w:bCs/>
        </w:rPr>
        <w:t>-информация Комитета по финансам Администрации об отсутствии у субъекта предпринимательства просроченной задолженности перед бюджетом.</w:t>
      </w:r>
    </w:p>
    <w:p w:rsidR="00A439A0" w:rsidRPr="00A439A0" w:rsidRDefault="00A439A0" w:rsidP="00A439A0">
      <w:pPr>
        <w:pStyle w:val="ac"/>
        <w:tabs>
          <w:tab w:val="left" w:pos="0"/>
        </w:tabs>
        <w:ind w:left="0" w:firstLine="708"/>
        <w:jc w:val="both"/>
        <w:rPr>
          <w:bCs/>
        </w:rPr>
      </w:pPr>
      <w:r w:rsidRPr="00A439A0">
        <w:rPr>
          <w:bCs/>
        </w:rPr>
        <w:t>2.9. Представленные документы должны быть заверены печатью (при наличии), подписью руководителя организации или индивидуального предпринимателя. Заявка на участие в конкурсе должна быть представлена на бумажном  и  электронном носителе.</w:t>
      </w:r>
    </w:p>
    <w:p w:rsidR="00A439A0" w:rsidRPr="00A439A0" w:rsidRDefault="00A439A0" w:rsidP="00A439A0">
      <w:pPr>
        <w:pStyle w:val="ac"/>
        <w:tabs>
          <w:tab w:val="left" w:pos="0"/>
        </w:tabs>
        <w:ind w:left="0" w:firstLine="708"/>
        <w:jc w:val="both"/>
        <w:rPr>
          <w:bCs/>
        </w:rPr>
      </w:pPr>
      <w:r w:rsidRPr="00A439A0">
        <w:rPr>
          <w:bCs/>
        </w:rPr>
        <w:t xml:space="preserve">2.10. Субъект предпринимательства  несет все расходы, связанные с подготовкой и подачей документов, указанных в пункте 2.7. настоящего Порядка. </w:t>
      </w:r>
      <w:r w:rsidRPr="00A439A0">
        <w:rPr>
          <w:rFonts w:eastAsia="Calibri"/>
          <w:color w:val="000000"/>
        </w:rPr>
        <w:t>Заявки могут быть отозваны с</w:t>
      </w:r>
      <w:r w:rsidRPr="00A439A0">
        <w:rPr>
          <w:bCs/>
        </w:rPr>
        <w:t>убъектом предпринимательства</w:t>
      </w:r>
      <w:r w:rsidRPr="00A439A0">
        <w:rPr>
          <w:rFonts w:eastAsia="Calibri"/>
          <w:color w:val="000000"/>
        </w:rPr>
        <w:t xml:space="preserve"> до окончания срока их приема путем направления  Администрации соответствующего обращения. </w:t>
      </w:r>
      <w:r w:rsidRPr="00A439A0">
        <w:rPr>
          <w:bCs/>
        </w:rPr>
        <w:t>Представленные на конкурс документы возврату не подлежат.</w:t>
      </w:r>
    </w:p>
    <w:p w:rsidR="00A439A0" w:rsidRPr="00A439A0" w:rsidRDefault="00A439A0" w:rsidP="00A439A0">
      <w:pPr>
        <w:pStyle w:val="ac"/>
        <w:tabs>
          <w:tab w:val="left" w:pos="0"/>
        </w:tabs>
        <w:ind w:left="0" w:firstLine="708"/>
        <w:jc w:val="both"/>
        <w:rPr>
          <w:bCs/>
        </w:rPr>
      </w:pPr>
      <w:r w:rsidRPr="00A439A0">
        <w:rPr>
          <w:bCs/>
        </w:rPr>
        <w:t>2.11. Документы, представленные не в полном объеме, либо поступившие после окончания установленного срока приема заявок, не рассматриваются.</w:t>
      </w:r>
    </w:p>
    <w:p w:rsidR="00A439A0" w:rsidRPr="00A439A0" w:rsidRDefault="00A439A0" w:rsidP="00A439A0">
      <w:pPr>
        <w:pStyle w:val="ac"/>
        <w:tabs>
          <w:tab w:val="left" w:pos="0"/>
        </w:tabs>
        <w:ind w:left="0" w:firstLine="708"/>
        <w:jc w:val="both"/>
        <w:rPr>
          <w:bCs/>
        </w:rPr>
      </w:pPr>
      <w:r w:rsidRPr="00A439A0">
        <w:rPr>
          <w:bCs/>
        </w:rPr>
        <w:t>2.11.1. Внесение изменений в заявку на участие в конкурсе допускается только путем представления для включения в ее состав дополнительной информации (в том числе документов). После окончания срока приема заявок на участие в конкурсе дополнительная информация может быть представлена в состав заявки только по запросу конкурсной комиссии.</w:t>
      </w:r>
    </w:p>
    <w:p w:rsidR="00A439A0" w:rsidRPr="00A439A0" w:rsidRDefault="00A439A0" w:rsidP="00A439A0">
      <w:pPr>
        <w:pStyle w:val="ac"/>
        <w:tabs>
          <w:tab w:val="left" w:pos="0"/>
        </w:tabs>
        <w:ind w:left="0" w:firstLine="708"/>
        <w:jc w:val="both"/>
        <w:rPr>
          <w:bCs/>
        </w:rPr>
      </w:pPr>
      <w:r w:rsidRPr="00A439A0">
        <w:rPr>
          <w:bCs/>
        </w:rPr>
        <w:t>2.12. В случае отсутствия заявок или в случае несоответствия требованиям, указанным в пункте 2.7  настоящего Порядка, всех субъектов предпринимательства, конкурс признается несостоявшимся, о чем в срок не позднее трех рабочих дней, с момента завершения приема заявок, оформляется протокол.</w:t>
      </w:r>
    </w:p>
    <w:p w:rsidR="00A439A0" w:rsidRPr="00A439A0" w:rsidRDefault="00A439A0" w:rsidP="00A439A0">
      <w:pPr>
        <w:pStyle w:val="ac"/>
        <w:tabs>
          <w:tab w:val="left" w:pos="0"/>
        </w:tabs>
        <w:ind w:left="0" w:firstLine="708"/>
        <w:jc w:val="both"/>
        <w:rPr>
          <w:bCs/>
        </w:rPr>
      </w:pPr>
      <w:r w:rsidRPr="00A439A0">
        <w:rPr>
          <w:bCs/>
        </w:rPr>
        <w:t>В случае</w:t>
      </w:r>
      <w:proofErr w:type="gramStart"/>
      <w:r w:rsidRPr="00A439A0">
        <w:rPr>
          <w:bCs/>
        </w:rPr>
        <w:t>,</w:t>
      </w:r>
      <w:proofErr w:type="gramEnd"/>
      <w:r w:rsidRPr="00A439A0">
        <w:rPr>
          <w:bCs/>
        </w:rPr>
        <w:t xml:space="preserve"> если на участие в конкурсе подана единственная заявка и она допущена к участию в конкурсе, соответствует всем заявленным требованиям, конкурс считается состоявшимся и единственная заявка признается победителем конкурса.</w:t>
      </w:r>
    </w:p>
    <w:p w:rsidR="00A439A0" w:rsidRPr="00A439A0" w:rsidRDefault="00A439A0" w:rsidP="00A439A0">
      <w:pPr>
        <w:pStyle w:val="ac"/>
        <w:tabs>
          <w:tab w:val="left" w:pos="0"/>
        </w:tabs>
        <w:ind w:left="0" w:firstLine="708"/>
        <w:jc w:val="both"/>
        <w:rPr>
          <w:bCs/>
        </w:rPr>
      </w:pPr>
      <w:r w:rsidRPr="00A439A0">
        <w:rPr>
          <w:bCs/>
        </w:rPr>
        <w:t>2.13. Основаниями для отказа субъекту предпринимательства в предоставлении субсидии  являются:</w:t>
      </w:r>
    </w:p>
    <w:p w:rsidR="00A439A0" w:rsidRPr="00A439A0" w:rsidRDefault="00A439A0" w:rsidP="00A439A0">
      <w:pPr>
        <w:pStyle w:val="ac"/>
        <w:tabs>
          <w:tab w:val="left" w:pos="0"/>
        </w:tabs>
        <w:ind w:left="0" w:firstLine="708"/>
        <w:jc w:val="both"/>
        <w:rPr>
          <w:bCs/>
        </w:rPr>
      </w:pPr>
      <w:r w:rsidRPr="00A439A0">
        <w:rPr>
          <w:bCs/>
        </w:rPr>
        <w:t>2.13.1. несоответствие представленных документов требованиям, определенным  подпунктом 2.7 настоящего Порядка, или непредставление (предоставление не в полном объеме) указанных документов.</w:t>
      </w:r>
    </w:p>
    <w:p w:rsidR="00A439A0" w:rsidRPr="00A439A0" w:rsidRDefault="00A439A0" w:rsidP="00A439A0">
      <w:pPr>
        <w:pStyle w:val="ac"/>
        <w:tabs>
          <w:tab w:val="left" w:pos="0"/>
        </w:tabs>
        <w:ind w:left="0" w:firstLine="708"/>
        <w:jc w:val="both"/>
        <w:rPr>
          <w:bCs/>
        </w:rPr>
      </w:pPr>
      <w:r w:rsidRPr="00A439A0">
        <w:rPr>
          <w:bCs/>
        </w:rPr>
        <w:t>2.13.2. представление недостоверных сведений и документов.</w:t>
      </w:r>
    </w:p>
    <w:p w:rsidR="00A439A0" w:rsidRPr="00A439A0" w:rsidRDefault="00A439A0" w:rsidP="00A439A0">
      <w:pPr>
        <w:pStyle w:val="ac"/>
        <w:tabs>
          <w:tab w:val="left" w:pos="0"/>
        </w:tabs>
        <w:ind w:left="0" w:firstLine="708"/>
        <w:jc w:val="both"/>
        <w:rPr>
          <w:bCs/>
        </w:rPr>
      </w:pPr>
      <w:r w:rsidRPr="00A439A0">
        <w:rPr>
          <w:bCs/>
        </w:rPr>
        <w:t xml:space="preserve">2.13.3. несоответствие субъекта предпринимательства требованиям и условиям, указанным в пунктах:  п. 1.2., 1.3., 1.4., 1.5., 1.10. </w:t>
      </w:r>
    </w:p>
    <w:p w:rsidR="00A439A0" w:rsidRPr="00A439A0" w:rsidRDefault="00A439A0" w:rsidP="00A439A0">
      <w:pPr>
        <w:pStyle w:val="ac"/>
        <w:tabs>
          <w:tab w:val="left" w:pos="0"/>
        </w:tabs>
        <w:ind w:left="0" w:firstLine="708"/>
        <w:jc w:val="both"/>
        <w:rPr>
          <w:bCs/>
        </w:rPr>
      </w:pPr>
      <w:r w:rsidRPr="00A439A0">
        <w:rPr>
          <w:bCs/>
        </w:rPr>
        <w:t xml:space="preserve">2.13.3. ранее в отношении субъекта предпринимательства было принято решение об оказании аналогичной поддержки (поддержки, </w:t>
      </w:r>
      <w:proofErr w:type="gramStart"/>
      <w:r w:rsidRPr="00A439A0">
        <w:rPr>
          <w:bCs/>
        </w:rPr>
        <w:t>условия</w:t>
      </w:r>
      <w:proofErr w:type="gramEnd"/>
      <w:r w:rsidRPr="00A439A0">
        <w:rPr>
          <w:bCs/>
        </w:rPr>
        <w:t xml:space="preserve"> оказания которой совпадают, включая форму, вид поддержки и цели ее оказания) и сроки ее оказания не истекли;</w:t>
      </w:r>
    </w:p>
    <w:p w:rsidR="00A439A0" w:rsidRPr="00A439A0" w:rsidRDefault="00A439A0" w:rsidP="00A439A0">
      <w:pPr>
        <w:pStyle w:val="ac"/>
        <w:tabs>
          <w:tab w:val="left" w:pos="0"/>
        </w:tabs>
        <w:ind w:left="0" w:firstLine="708"/>
        <w:jc w:val="both"/>
        <w:rPr>
          <w:bCs/>
        </w:rPr>
      </w:pPr>
      <w:r w:rsidRPr="00A439A0">
        <w:rPr>
          <w:bCs/>
        </w:rPr>
        <w:t>2.13.4. с момента признания субъекта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3 года;</w:t>
      </w:r>
    </w:p>
    <w:p w:rsidR="00A439A0" w:rsidRPr="00A439A0" w:rsidRDefault="00A439A0" w:rsidP="00A439A0">
      <w:pPr>
        <w:pStyle w:val="ac"/>
        <w:tabs>
          <w:tab w:val="left" w:pos="0"/>
        </w:tabs>
        <w:ind w:left="0" w:firstLine="708"/>
        <w:jc w:val="both"/>
        <w:rPr>
          <w:bCs/>
        </w:rPr>
      </w:pPr>
      <w:r w:rsidRPr="00A439A0">
        <w:rPr>
          <w:bCs/>
        </w:rPr>
        <w:t>2.13.5. несоответствие субъекта предпринимательства требованиям и условиям, указанным в пунктах:</w:t>
      </w:r>
    </w:p>
    <w:p w:rsidR="00A439A0" w:rsidRPr="00A439A0" w:rsidRDefault="00A439A0" w:rsidP="00A439A0">
      <w:pPr>
        <w:pStyle w:val="ac"/>
        <w:tabs>
          <w:tab w:val="left" w:pos="0"/>
        </w:tabs>
        <w:ind w:left="0" w:firstLine="708"/>
        <w:jc w:val="both"/>
        <w:rPr>
          <w:bCs/>
        </w:rPr>
      </w:pPr>
      <w:r w:rsidRPr="00A439A0">
        <w:rPr>
          <w:bCs/>
        </w:rPr>
        <w:t>2.13.6. отказ субъектов предпринимательства от принятия на себя обязательств, предусмотренных пунктом 2.5 настоящего Порядка;</w:t>
      </w:r>
    </w:p>
    <w:p w:rsidR="00A439A0" w:rsidRPr="00A439A0" w:rsidRDefault="00A439A0" w:rsidP="00A439A0">
      <w:pPr>
        <w:pStyle w:val="ac"/>
        <w:tabs>
          <w:tab w:val="left" w:pos="0"/>
        </w:tabs>
        <w:ind w:left="0" w:firstLine="708"/>
        <w:jc w:val="both"/>
        <w:rPr>
          <w:bCs/>
        </w:rPr>
      </w:pPr>
      <w:r w:rsidRPr="00A439A0">
        <w:rPr>
          <w:bCs/>
        </w:rPr>
        <w:t>2.13.7. недостаточность бюджетных средств, предусмотренных на соответствующие цели в бюджете района  на текущий финансовый год.</w:t>
      </w:r>
    </w:p>
    <w:p w:rsidR="00A439A0" w:rsidRPr="00A439A0" w:rsidRDefault="00A439A0" w:rsidP="00A439A0">
      <w:pPr>
        <w:pStyle w:val="ac"/>
        <w:tabs>
          <w:tab w:val="left" w:pos="0"/>
        </w:tabs>
        <w:ind w:left="0" w:firstLine="708"/>
        <w:jc w:val="both"/>
        <w:rPr>
          <w:bCs/>
        </w:rPr>
      </w:pPr>
      <w:r w:rsidRPr="00A439A0">
        <w:rPr>
          <w:bCs/>
        </w:rPr>
        <w:t>Отказ в предоставлении субсидии может быть обжалован в соответствии с действующим законодательством.</w:t>
      </w:r>
    </w:p>
    <w:p w:rsidR="00A439A0" w:rsidRPr="00A439A0" w:rsidRDefault="00A439A0" w:rsidP="00A439A0">
      <w:pPr>
        <w:pStyle w:val="ac"/>
        <w:tabs>
          <w:tab w:val="left" w:pos="0"/>
        </w:tabs>
        <w:ind w:left="0" w:firstLine="708"/>
        <w:jc w:val="both"/>
        <w:rPr>
          <w:bCs/>
        </w:rPr>
      </w:pPr>
      <w:r w:rsidRPr="00A439A0">
        <w:rPr>
          <w:bCs/>
        </w:rPr>
        <w:t xml:space="preserve">2.14.  На основании протокола Конкурсной комиссии Администрация в течение 7 рабочих дней, </w:t>
      </w:r>
      <w:proofErr w:type="gramStart"/>
      <w:r w:rsidRPr="00A439A0">
        <w:rPr>
          <w:bCs/>
        </w:rPr>
        <w:t>с даты</w:t>
      </w:r>
      <w:proofErr w:type="gramEnd"/>
      <w:r w:rsidRPr="00A439A0">
        <w:rPr>
          <w:bCs/>
        </w:rPr>
        <w:t xml:space="preserve"> его подписания, заключает с победителями конкурсного отбора договор о предоставлении субсидии (соглашение) в соответствии с типовой формой договора (соглашения) о предоставлении субсидии из бюджета (Приложение №  7  к настоящему Порядку).</w:t>
      </w:r>
    </w:p>
    <w:p w:rsidR="00A439A0" w:rsidRPr="00A439A0" w:rsidRDefault="00A439A0" w:rsidP="00A439A0">
      <w:pPr>
        <w:pStyle w:val="ac"/>
        <w:tabs>
          <w:tab w:val="left" w:pos="0"/>
        </w:tabs>
        <w:ind w:left="0" w:firstLine="708"/>
        <w:jc w:val="both"/>
        <w:rPr>
          <w:bCs/>
        </w:rPr>
      </w:pPr>
      <w:r w:rsidRPr="00A439A0">
        <w:rPr>
          <w:bCs/>
        </w:rPr>
        <w:t>Организатор конкурса осуществляет подготовку проекта договора о предоставлении субсидии (соглашение) с победителем конкурса, в котором предусматриваются:</w:t>
      </w:r>
    </w:p>
    <w:p w:rsidR="00A439A0" w:rsidRPr="00A439A0" w:rsidRDefault="00A439A0" w:rsidP="00A439A0">
      <w:pPr>
        <w:pStyle w:val="ac"/>
        <w:tabs>
          <w:tab w:val="left" w:pos="0"/>
        </w:tabs>
        <w:ind w:left="0" w:firstLine="708"/>
        <w:jc w:val="both"/>
        <w:rPr>
          <w:bCs/>
        </w:rPr>
      </w:pPr>
      <w:r w:rsidRPr="00A439A0">
        <w:rPr>
          <w:bCs/>
        </w:rPr>
        <w:t>а) условия, порядок и сроки предоставления субсидии;</w:t>
      </w:r>
    </w:p>
    <w:p w:rsidR="00A439A0" w:rsidRPr="00A439A0" w:rsidRDefault="00A439A0" w:rsidP="00A439A0">
      <w:pPr>
        <w:pStyle w:val="ac"/>
        <w:tabs>
          <w:tab w:val="left" w:pos="0"/>
        </w:tabs>
        <w:ind w:left="0" w:firstLine="708"/>
        <w:jc w:val="both"/>
        <w:rPr>
          <w:bCs/>
        </w:rPr>
      </w:pPr>
      <w:r w:rsidRPr="00A439A0">
        <w:rPr>
          <w:bCs/>
        </w:rPr>
        <w:lastRenderedPageBreak/>
        <w:t>б) размер субсидии;</w:t>
      </w:r>
    </w:p>
    <w:p w:rsidR="00A439A0" w:rsidRPr="00A439A0" w:rsidRDefault="00A439A0" w:rsidP="00A439A0">
      <w:pPr>
        <w:pStyle w:val="ac"/>
        <w:tabs>
          <w:tab w:val="left" w:pos="0"/>
        </w:tabs>
        <w:ind w:left="0" w:firstLine="708"/>
        <w:jc w:val="both"/>
        <w:rPr>
          <w:bCs/>
        </w:rPr>
      </w:pPr>
      <w:r w:rsidRPr="00A439A0">
        <w:rPr>
          <w:bCs/>
        </w:rPr>
        <w:t>в) цель и срок использования субсидии;</w:t>
      </w:r>
    </w:p>
    <w:p w:rsidR="00A439A0" w:rsidRPr="00A439A0" w:rsidRDefault="00A439A0" w:rsidP="00A439A0">
      <w:pPr>
        <w:pStyle w:val="ac"/>
        <w:tabs>
          <w:tab w:val="left" w:pos="0"/>
        </w:tabs>
        <w:ind w:left="0" w:firstLine="708"/>
        <w:jc w:val="both"/>
        <w:rPr>
          <w:bCs/>
        </w:rPr>
      </w:pPr>
      <w:r w:rsidRPr="00A439A0">
        <w:rPr>
          <w:bCs/>
        </w:rPr>
        <w:t>г) порядок, форма и сроки представления отчетности о целевом использовании субсидии;</w:t>
      </w:r>
    </w:p>
    <w:p w:rsidR="00A439A0" w:rsidRPr="00A439A0" w:rsidRDefault="00A439A0" w:rsidP="00A439A0">
      <w:pPr>
        <w:pStyle w:val="ac"/>
        <w:tabs>
          <w:tab w:val="left" w:pos="0"/>
        </w:tabs>
        <w:ind w:left="0" w:firstLine="708"/>
        <w:jc w:val="both"/>
        <w:rPr>
          <w:bCs/>
        </w:rPr>
      </w:pPr>
      <w:proofErr w:type="spellStart"/>
      <w:proofErr w:type="gramStart"/>
      <w:r w:rsidRPr="00A439A0">
        <w:rPr>
          <w:bCs/>
        </w:rPr>
        <w:t>д</w:t>
      </w:r>
      <w:proofErr w:type="spellEnd"/>
      <w:r w:rsidRPr="00A439A0">
        <w:rPr>
          <w:bCs/>
        </w:rPr>
        <w:t xml:space="preserve">) согласие получателя субсидии, а также согласие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w:t>
      </w:r>
      <w:r w:rsidRPr="00A439A0">
        <w:rPr>
          <w:bCs/>
        </w:rPr>
        <w:br/>
        <w:t>о предоставлении субсидии на осуществление главным распорядителем бюджетных средств, предоставляющим субсидию, в лице Администрации, и органом муниципального финансового контроля, в лице Комитета по финансам администрации муниципального района «Чернышевский район», проверок соблюдения получателем субсидии условий, целей и порядка</w:t>
      </w:r>
      <w:proofErr w:type="gramEnd"/>
      <w:r w:rsidRPr="00A439A0">
        <w:rPr>
          <w:bCs/>
        </w:rPr>
        <w:t xml:space="preserve"> предоставления субсидии;</w:t>
      </w:r>
    </w:p>
    <w:p w:rsidR="00A439A0" w:rsidRPr="00A439A0" w:rsidRDefault="00A439A0" w:rsidP="00A439A0">
      <w:pPr>
        <w:pStyle w:val="ac"/>
        <w:tabs>
          <w:tab w:val="left" w:pos="0"/>
        </w:tabs>
        <w:ind w:left="0" w:firstLine="708"/>
        <w:jc w:val="both"/>
        <w:rPr>
          <w:bCs/>
        </w:rPr>
      </w:pPr>
      <w:r w:rsidRPr="00A439A0">
        <w:rPr>
          <w:bCs/>
        </w:rPr>
        <w:t>е) осуществление контроля Администрацией и Комитетом по финансам Администрации за использованием субсидии;</w:t>
      </w:r>
    </w:p>
    <w:p w:rsidR="00A439A0" w:rsidRPr="00A439A0" w:rsidRDefault="00A439A0" w:rsidP="00A439A0">
      <w:pPr>
        <w:pStyle w:val="ac"/>
        <w:tabs>
          <w:tab w:val="left" w:pos="0"/>
        </w:tabs>
        <w:ind w:left="0" w:firstLine="708"/>
        <w:jc w:val="both"/>
        <w:rPr>
          <w:bCs/>
        </w:rPr>
      </w:pPr>
      <w:r w:rsidRPr="00A439A0">
        <w:rPr>
          <w:bCs/>
        </w:rPr>
        <w:t>ж) обязанность получателя субсидии вернуть в бюджет  муниципального района «Чернышевский район» остатки субсидии, неиспользованные в текущем финансовом году или субсидию, использованную  не по целевому назначению, в соответствии с пунктом  1.5.  настоящего Порядка;</w:t>
      </w:r>
    </w:p>
    <w:p w:rsidR="00A439A0" w:rsidRPr="00A439A0" w:rsidRDefault="00A439A0" w:rsidP="00A439A0">
      <w:pPr>
        <w:pStyle w:val="ac"/>
        <w:tabs>
          <w:tab w:val="left" w:pos="0"/>
        </w:tabs>
        <w:ind w:left="0" w:firstLine="708"/>
        <w:jc w:val="both"/>
        <w:rPr>
          <w:bCs/>
        </w:rPr>
      </w:pPr>
      <w:proofErr w:type="spellStart"/>
      <w:r w:rsidRPr="00A439A0">
        <w:rPr>
          <w:bCs/>
        </w:rPr>
        <w:t>з</w:t>
      </w:r>
      <w:proofErr w:type="spellEnd"/>
      <w:r w:rsidRPr="00A439A0">
        <w:rPr>
          <w:bCs/>
        </w:rPr>
        <w:t>) порядок возврата субсидии  в случае её нецелевого использования или неиспользования в установленные сроки;</w:t>
      </w:r>
    </w:p>
    <w:p w:rsidR="00A439A0" w:rsidRPr="00A439A0" w:rsidRDefault="00A439A0" w:rsidP="00A439A0">
      <w:pPr>
        <w:pStyle w:val="ac"/>
        <w:tabs>
          <w:tab w:val="left" w:pos="0"/>
        </w:tabs>
        <w:ind w:left="0" w:firstLine="708"/>
        <w:jc w:val="both"/>
        <w:rPr>
          <w:bCs/>
        </w:rPr>
      </w:pPr>
      <w:r w:rsidRPr="00A439A0">
        <w:rPr>
          <w:bCs/>
        </w:rPr>
        <w:t>и) ответственность сторон в случае нарушения или неисполнения условий договора (соглашения);</w:t>
      </w:r>
    </w:p>
    <w:p w:rsidR="00A439A0" w:rsidRPr="00A439A0" w:rsidRDefault="00A439A0" w:rsidP="00A439A0">
      <w:pPr>
        <w:pStyle w:val="ac"/>
        <w:tabs>
          <w:tab w:val="left" w:pos="0"/>
        </w:tabs>
        <w:ind w:left="0" w:firstLine="708"/>
        <w:jc w:val="both"/>
        <w:rPr>
          <w:bCs/>
        </w:rPr>
      </w:pPr>
      <w:proofErr w:type="gramStart"/>
      <w:r w:rsidRPr="00A439A0">
        <w:rPr>
          <w:bCs/>
        </w:rPr>
        <w:t>к)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roofErr w:type="gramEnd"/>
    </w:p>
    <w:p w:rsidR="00A439A0" w:rsidRPr="00A439A0" w:rsidRDefault="00A439A0" w:rsidP="00A439A0">
      <w:pPr>
        <w:pStyle w:val="ac"/>
        <w:tabs>
          <w:tab w:val="left" w:pos="0"/>
        </w:tabs>
        <w:ind w:left="0" w:firstLine="708"/>
        <w:jc w:val="both"/>
        <w:rPr>
          <w:bCs/>
        </w:rPr>
      </w:pPr>
      <w:r w:rsidRPr="00A439A0">
        <w:rPr>
          <w:bCs/>
        </w:rPr>
        <w:t>л) платежные реквизиты сторон.</w:t>
      </w:r>
    </w:p>
    <w:p w:rsidR="00A439A0" w:rsidRPr="00A439A0" w:rsidRDefault="00A439A0" w:rsidP="00A439A0">
      <w:pPr>
        <w:pStyle w:val="ac"/>
        <w:tabs>
          <w:tab w:val="left" w:pos="0"/>
        </w:tabs>
        <w:ind w:left="0" w:firstLine="708"/>
        <w:jc w:val="both"/>
        <w:rPr>
          <w:bCs/>
        </w:rPr>
      </w:pPr>
      <w:r w:rsidRPr="00A439A0">
        <w:rPr>
          <w:bCs/>
        </w:rPr>
        <w:t>2.14.1. Подготовленный проект договора о предоставлении субсидии (соглашение) с победителем конкурса, в течени</w:t>
      </w:r>
      <w:proofErr w:type="gramStart"/>
      <w:r w:rsidRPr="00A439A0">
        <w:rPr>
          <w:bCs/>
        </w:rPr>
        <w:t>и</w:t>
      </w:r>
      <w:proofErr w:type="gramEnd"/>
      <w:r w:rsidRPr="00A439A0">
        <w:rPr>
          <w:bCs/>
        </w:rPr>
        <w:t xml:space="preserve"> 2-х рабочих дней направляется Администрацией в электронном виде победителю конкурса для ознакомления и подписания.</w:t>
      </w:r>
    </w:p>
    <w:p w:rsidR="00A439A0" w:rsidRPr="00A439A0" w:rsidRDefault="00A439A0" w:rsidP="00A439A0">
      <w:pPr>
        <w:pStyle w:val="ac"/>
        <w:tabs>
          <w:tab w:val="left" w:pos="0"/>
        </w:tabs>
        <w:ind w:left="0" w:firstLine="708"/>
        <w:jc w:val="both"/>
        <w:rPr>
          <w:bCs/>
        </w:rPr>
      </w:pPr>
      <w:r w:rsidRPr="00A439A0">
        <w:rPr>
          <w:bCs/>
        </w:rPr>
        <w:t>2.14.2. Победитель конкурса в течени</w:t>
      </w:r>
      <w:proofErr w:type="gramStart"/>
      <w:r w:rsidRPr="00A439A0">
        <w:rPr>
          <w:bCs/>
        </w:rPr>
        <w:t>и</w:t>
      </w:r>
      <w:proofErr w:type="gramEnd"/>
      <w:r w:rsidRPr="00A439A0">
        <w:rPr>
          <w:bCs/>
        </w:rPr>
        <w:t xml:space="preserve"> 3-х рабочих дней, со дня направления  договора о предоставлении субсидии (соглашение), должен ознакомится и подписать договор  о предоставлении субсидии (соглашение).</w:t>
      </w:r>
    </w:p>
    <w:p w:rsidR="00A439A0" w:rsidRPr="00A439A0" w:rsidRDefault="00A439A0" w:rsidP="00A439A0">
      <w:pPr>
        <w:pStyle w:val="ac"/>
        <w:tabs>
          <w:tab w:val="left" w:pos="0"/>
        </w:tabs>
        <w:ind w:left="0" w:firstLine="708"/>
        <w:jc w:val="both"/>
        <w:rPr>
          <w:bCs/>
        </w:rPr>
      </w:pPr>
      <w:r w:rsidRPr="00A439A0">
        <w:rPr>
          <w:bCs/>
        </w:rPr>
        <w:t>В случае</w:t>
      </w:r>
      <w:proofErr w:type="gramStart"/>
      <w:r w:rsidRPr="00A439A0">
        <w:rPr>
          <w:bCs/>
        </w:rPr>
        <w:t>,</w:t>
      </w:r>
      <w:proofErr w:type="gramEnd"/>
      <w:r w:rsidRPr="00A439A0">
        <w:rPr>
          <w:bCs/>
        </w:rPr>
        <w:t xml:space="preserve"> если победитель конкурса по истечению указанного срока не подпишет договор  о предоставлении субсидии (соглашение), то он считается уклонившимся от заключения договора (соглашения).</w:t>
      </w:r>
    </w:p>
    <w:p w:rsidR="00A439A0" w:rsidRPr="00A439A0" w:rsidRDefault="00A439A0" w:rsidP="00A439A0">
      <w:pPr>
        <w:pStyle w:val="ac"/>
        <w:tabs>
          <w:tab w:val="left" w:pos="0"/>
        </w:tabs>
        <w:ind w:left="0" w:firstLine="708"/>
        <w:jc w:val="both"/>
        <w:rPr>
          <w:bCs/>
        </w:rPr>
      </w:pPr>
      <w:r w:rsidRPr="00A439A0">
        <w:rPr>
          <w:bCs/>
        </w:rPr>
        <w:t>2.15. Внесение изменений в договор о предоставлении субсидии (соглашение) осуществляется по инициативе получателя субсидии или главного распорядителя бюджетных средств (далее – стороны)  в письменной форме в виде дополнительного соглашения к договору о предоставлении субсидии (соглашение), которое являются его неотъемлемой частью, и вступает в действие после его подписания сторонами.</w:t>
      </w:r>
    </w:p>
    <w:p w:rsidR="00A439A0" w:rsidRPr="00A439A0" w:rsidRDefault="00A439A0" w:rsidP="00A439A0">
      <w:pPr>
        <w:pStyle w:val="ac"/>
        <w:tabs>
          <w:tab w:val="left" w:pos="0"/>
        </w:tabs>
        <w:ind w:left="0" w:firstLine="708"/>
        <w:jc w:val="both"/>
        <w:rPr>
          <w:bCs/>
        </w:rPr>
      </w:pPr>
      <w:r w:rsidRPr="00A439A0">
        <w:rPr>
          <w:bCs/>
        </w:rPr>
        <w:t>2.16. Расторжение договора возможно при взаимном согласии сторон.</w:t>
      </w:r>
    </w:p>
    <w:p w:rsidR="00A439A0" w:rsidRPr="00A439A0" w:rsidRDefault="00A439A0" w:rsidP="00A439A0">
      <w:pPr>
        <w:pStyle w:val="ac"/>
        <w:tabs>
          <w:tab w:val="left" w:pos="0"/>
        </w:tabs>
        <w:ind w:left="0" w:firstLine="708"/>
        <w:jc w:val="both"/>
        <w:rPr>
          <w:bCs/>
        </w:rPr>
      </w:pPr>
      <w:r w:rsidRPr="00A439A0">
        <w:rPr>
          <w:bCs/>
        </w:rPr>
        <w:t xml:space="preserve">2.17. Получатель субсидии, письменно обязуется использовать по целевому назначению приобретенное оборудование, не продавать, не передавать в аренду или в использование другим лицам в течение 2-х лет после получения субсидии. </w:t>
      </w:r>
    </w:p>
    <w:p w:rsidR="00A439A0" w:rsidRPr="00A439A0" w:rsidRDefault="00A439A0" w:rsidP="00A439A0">
      <w:pPr>
        <w:pStyle w:val="ac"/>
        <w:tabs>
          <w:tab w:val="left" w:pos="0"/>
        </w:tabs>
        <w:ind w:left="0" w:firstLine="708"/>
        <w:jc w:val="both"/>
        <w:rPr>
          <w:bCs/>
        </w:rPr>
      </w:pPr>
      <w:r w:rsidRPr="00A439A0">
        <w:rPr>
          <w:bCs/>
        </w:rPr>
        <w:t xml:space="preserve">2.18. Получатель субсидии, по истечении 1 года и 2-х лет со дня получения субсидии предоставляет в Администрацию отчет об исполнении принятых обязательствах. </w:t>
      </w:r>
    </w:p>
    <w:p w:rsidR="00A439A0" w:rsidRPr="00A439A0" w:rsidRDefault="00A439A0" w:rsidP="00A439A0">
      <w:pPr>
        <w:pStyle w:val="ac"/>
        <w:tabs>
          <w:tab w:val="left" w:pos="0"/>
        </w:tabs>
        <w:ind w:left="0" w:firstLine="708"/>
        <w:jc w:val="both"/>
        <w:rPr>
          <w:bCs/>
        </w:rPr>
      </w:pPr>
      <w:r w:rsidRPr="00A439A0">
        <w:rPr>
          <w:bCs/>
        </w:rPr>
        <w:t xml:space="preserve">2.19. Получатель субсидии, дает согласие на предоставление отчета о достижении </w:t>
      </w:r>
      <w:proofErr w:type="gramStart"/>
      <w:r w:rsidRPr="00A439A0">
        <w:rPr>
          <w:bCs/>
        </w:rPr>
        <w:t>значений целевых показателей эффективности использования средств бюджета</w:t>
      </w:r>
      <w:proofErr w:type="gramEnd"/>
      <w:r w:rsidRPr="00A439A0">
        <w:rPr>
          <w:bCs/>
        </w:rPr>
        <w:t xml:space="preserve">. </w:t>
      </w:r>
    </w:p>
    <w:p w:rsidR="00A439A0" w:rsidRPr="00A439A0" w:rsidRDefault="00A439A0" w:rsidP="00A439A0">
      <w:pPr>
        <w:pStyle w:val="ac"/>
        <w:tabs>
          <w:tab w:val="left" w:pos="0"/>
        </w:tabs>
        <w:ind w:left="0" w:firstLine="708"/>
        <w:jc w:val="both"/>
        <w:rPr>
          <w:bCs/>
        </w:rPr>
      </w:pPr>
      <w:r w:rsidRPr="00A439A0">
        <w:rPr>
          <w:bCs/>
        </w:rPr>
        <w:t>2.20. Условие, что Получатель субсидии при внесении изменений или дополнений в учредительные и регистрационные документы (реорганизация, изменение реквизитов и других характеристик) обязуется в течени</w:t>
      </w:r>
      <w:proofErr w:type="gramStart"/>
      <w:r w:rsidRPr="00A439A0">
        <w:rPr>
          <w:bCs/>
        </w:rPr>
        <w:t>и</w:t>
      </w:r>
      <w:proofErr w:type="gramEnd"/>
      <w:r w:rsidRPr="00A439A0">
        <w:rPr>
          <w:bCs/>
        </w:rPr>
        <w:t xml:space="preserve"> 7 рабочих дней представить копии соответствующих документов в Администрацию.</w:t>
      </w:r>
    </w:p>
    <w:p w:rsidR="00A439A0" w:rsidRPr="00A439A0" w:rsidRDefault="00A439A0" w:rsidP="00A439A0">
      <w:pPr>
        <w:pStyle w:val="ac"/>
        <w:tabs>
          <w:tab w:val="left" w:pos="0"/>
        </w:tabs>
        <w:ind w:left="0" w:firstLine="708"/>
        <w:jc w:val="both"/>
        <w:rPr>
          <w:bCs/>
        </w:rPr>
      </w:pPr>
    </w:p>
    <w:p w:rsidR="00A439A0" w:rsidRPr="00A439A0" w:rsidRDefault="00A439A0" w:rsidP="00A439A0">
      <w:pPr>
        <w:jc w:val="center"/>
        <w:rPr>
          <w:b/>
        </w:rPr>
      </w:pPr>
      <w:r w:rsidRPr="00A439A0">
        <w:rPr>
          <w:b/>
        </w:rPr>
        <w:t>3. Порядок проведения конкурсных отборов для предоставления субсидий</w:t>
      </w:r>
    </w:p>
    <w:p w:rsidR="00A439A0" w:rsidRPr="00A439A0" w:rsidRDefault="00A439A0" w:rsidP="00A439A0">
      <w:pPr>
        <w:pStyle w:val="ac"/>
        <w:tabs>
          <w:tab w:val="left" w:pos="0"/>
        </w:tabs>
        <w:ind w:left="0" w:firstLine="708"/>
        <w:jc w:val="both"/>
        <w:rPr>
          <w:bCs/>
        </w:rPr>
      </w:pPr>
      <w:r w:rsidRPr="00A439A0">
        <w:rPr>
          <w:bCs/>
        </w:rPr>
        <w:t>3.1. Организатором конкурсного отбора является отдел экономики, труда и инвестиционной политики администрации муниципального района «Чернышевский район» (далее - организатор конкурса).</w:t>
      </w:r>
    </w:p>
    <w:p w:rsidR="00A439A0" w:rsidRPr="00A439A0" w:rsidRDefault="00A439A0" w:rsidP="00A439A0">
      <w:pPr>
        <w:pStyle w:val="ac"/>
        <w:tabs>
          <w:tab w:val="left" w:pos="0"/>
        </w:tabs>
        <w:ind w:left="0" w:firstLine="708"/>
        <w:jc w:val="both"/>
        <w:rPr>
          <w:bCs/>
        </w:rPr>
      </w:pPr>
      <w:r w:rsidRPr="00A439A0">
        <w:rPr>
          <w:bCs/>
        </w:rPr>
        <w:t>Организатор конкурса обеспечивает:</w:t>
      </w:r>
    </w:p>
    <w:p w:rsidR="00A439A0" w:rsidRPr="00A439A0" w:rsidRDefault="00A439A0" w:rsidP="00A439A0">
      <w:pPr>
        <w:pStyle w:val="ac"/>
        <w:tabs>
          <w:tab w:val="left" w:pos="0"/>
        </w:tabs>
        <w:ind w:left="0" w:firstLine="708"/>
        <w:jc w:val="both"/>
        <w:rPr>
          <w:bCs/>
        </w:rPr>
      </w:pPr>
      <w:r w:rsidRPr="00A439A0">
        <w:rPr>
          <w:bCs/>
        </w:rPr>
        <w:t>- подготовку информации о проведении конкурсного отбора;</w:t>
      </w:r>
    </w:p>
    <w:p w:rsidR="00A439A0" w:rsidRPr="00A439A0" w:rsidRDefault="00A439A0" w:rsidP="00A439A0">
      <w:pPr>
        <w:pStyle w:val="ac"/>
        <w:tabs>
          <w:tab w:val="left" w:pos="0"/>
        </w:tabs>
        <w:ind w:left="0" w:firstLine="708"/>
        <w:jc w:val="both"/>
        <w:rPr>
          <w:bCs/>
        </w:rPr>
      </w:pPr>
      <w:r w:rsidRPr="00A439A0">
        <w:rPr>
          <w:bCs/>
        </w:rPr>
        <w:t>- методические консультации по оформлению заявок, проведению конкурсного отбора;</w:t>
      </w:r>
    </w:p>
    <w:p w:rsidR="00A439A0" w:rsidRPr="00A439A0" w:rsidRDefault="00A439A0" w:rsidP="00A439A0">
      <w:pPr>
        <w:pStyle w:val="ac"/>
        <w:tabs>
          <w:tab w:val="left" w:pos="0"/>
        </w:tabs>
        <w:ind w:left="0" w:firstLine="708"/>
        <w:jc w:val="both"/>
        <w:rPr>
          <w:bCs/>
        </w:rPr>
      </w:pPr>
      <w:r w:rsidRPr="00A439A0">
        <w:rPr>
          <w:bCs/>
        </w:rPr>
        <w:t>- регистрацию заявок;</w:t>
      </w:r>
    </w:p>
    <w:p w:rsidR="00A439A0" w:rsidRPr="00A439A0" w:rsidRDefault="00A439A0" w:rsidP="00A439A0">
      <w:pPr>
        <w:pStyle w:val="ac"/>
        <w:tabs>
          <w:tab w:val="left" w:pos="0"/>
        </w:tabs>
        <w:ind w:left="0" w:firstLine="708"/>
        <w:jc w:val="both"/>
        <w:rPr>
          <w:bCs/>
        </w:rPr>
      </w:pPr>
      <w:r w:rsidRPr="00A439A0">
        <w:rPr>
          <w:bCs/>
        </w:rPr>
        <w:t>- соблюдение порядка и сроков проведения конкурсного отбора.</w:t>
      </w:r>
    </w:p>
    <w:p w:rsidR="00A439A0" w:rsidRPr="00A439A0" w:rsidRDefault="00A439A0" w:rsidP="00A439A0">
      <w:pPr>
        <w:pStyle w:val="ac"/>
        <w:tabs>
          <w:tab w:val="left" w:pos="0"/>
        </w:tabs>
        <w:ind w:left="0" w:firstLine="708"/>
        <w:jc w:val="both"/>
        <w:rPr>
          <w:bCs/>
        </w:rPr>
      </w:pPr>
      <w:r w:rsidRPr="00A439A0">
        <w:rPr>
          <w:bCs/>
        </w:rPr>
        <w:t>3.2. Для проведения конкурсного отбора формируется конкурсная комиссия по предоставлению из бюджета субсидий субъектам предпринимательства (далее - Конкурсная комиссия). Состав и порядок работы Конкурсной комиссии утверждаются  постановлением  Администрации.</w:t>
      </w:r>
    </w:p>
    <w:p w:rsidR="00A439A0" w:rsidRPr="00A439A0" w:rsidRDefault="00A439A0" w:rsidP="00A439A0">
      <w:pPr>
        <w:pStyle w:val="ac"/>
        <w:tabs>
          <w:tab w:val="left" w:pos="0"/>
        </w:tabs>
        <w:ind w:left="0" w:firstLine="708"/>
        <w:jc w:val="both"/>
        <w:rPr>
          <w:bCs/>
        </w:rPr>
      </w:pPr>
      <w:r w:rsidRPr="00A439A0">
        <w:rPr>
          <w:bCs/>
        </w:rPr>
        <w:t>3.3. Решение о проведении конкурсного отбора, а также о продлении срока приема заявок на участие в конкурсном отборе принимается постановлением  Администрации.</w:t>
      </w:r>
    </w:p>
    <w:p w:rsidR="00A439A0" w:rsidRPr="00A439A0" w:rsidRDefault="00A439A0" w:rsidP="00A439A0">
      <w:pPr>
        <w:pStyle w:val="ac"/>
        <w:tabs>
          <w:tab w:val="left" w:pos="0"/>
        </w:tabs>
        <w:ind w:left="0" w:firstLine="708"/>
        <w:jc w:val="both"/>
        <w:rPr>
          <w:bCs/>
        </w:rPr>
      </w:pPr>
      <w:r w:rsidRPr="00A439A0">
        <w:rPr>
          <w:bCs/>
        </w:rPr>
        <w:t>3.4. Информация о проведении конкурсного отбора и о продлении срока подачи заявок размещается на официальном сайте Администрации (</w:t>
      </w:r>
      <w:proofErr w:type="spellStart"/>
      <w:r w:rsidRPr="00A439A0">
        <w:rPr>
          <w:bCs/>
          <w:lang w:val="en-US"/>
        </w:rPr>
        <w:t>chernishev</w:t>
      </w:r>
      <w:proofErr w:type="spellEnd"/>
      <w:r w:rsidRPr="00A439A0">
        <w:rPr>
          <w:bCs/>
        </w:rPr>
        <w:t>.75.</w:t>
      </w:r>
      <w:proofErr w:type="spellStart"/>
      <w:r w:rsidRPr="00A439A0">
        <w:rPr>
          <w:bCs/>
          <w:lang w:val="en-US"/>
        </w:rPr>
        <w:t>ru</w:t>
      </w:r>
      <w:proofErr w:type="spellEnd"/>
      <w:r w:rsidRPr="00A439A0">
        <w:rPr>
          <w:bCs/>
        </w:rPr>
        <w:t xml:space="preserve">) в течение 2 рабочих дней и публикуется в средстве массовой информации, являющемся официальным источником опубликования нормативных правовых актов Администрации в течение 7 рабочих дней </w:t>
      </w:r>
      <w:proofErr w:type="gramStart"/>
      <w:r w:rsidRPr="00A439A0">
        <w:rPr>
          <w:bCs/>
        </w:rPr>
        <w:t>с даты принятия</w:t>
      </w:r>
      <w:proofErr w:type="gramEnd"/>
      <w:r w:rsidRPr="00A439A0">
        <w:rPr>
          <w:bCs/>
        </w:rPr>
        <w:t xml:space="preserve"> соответствующего решения.</w:t>
      </w:r>
    </w:p>
    <w:p w:rsidR="00A439A0" w:rsidRPr="00A439A0" w:rsidRDefault="00A439A0" w:rsidP="00A439A0">
      <w:pPr>
        <w:pStyle w:val="ac"/>
        <w:tabs>
          <w:tab w:val="left" w:pos="0"/>
        </w:tabs>
        <w:ind w:left="0" w:firstLine="708"/>
        <w:jc w:val="both"/>
        <w:rPr>
          <w:bCs/>
        </w:rPr>
      </w:pPr>
      <w:r w:rsidRPr="00A439A0">
        <w:rPr>
          <w:bCs/>
        </w:rPr>
        <w:t>Дата размещения информации о конкурсном отборе на официальном сайте Администрации (</w:t>
      </w:r>
      <w:proofErr w:type="spellStart"/>
      <w:r w:rsidRPr="00A439A0">
        <w:rPr>
          <w:bCs/>
          <w:lang w:val="en-US"/>
        </w:rPr>
        <w:t>chernishev</w:t>
      </w:r>
      <w:proofErr w:type="spellEnd"/>
      <w:r w:rsidRPr="00A439A0">
        <w:rPr>
          <w:bCs/>
        </w:rPr>
        <w:t>.75.</w:t>
      </w:r>
      <w:proofErr w:type="spellStart"/>
      <w:r w:rsidRPr="00A439A0">
        <w:rPr>
          <w:bCs/>
          <w:lang w:val="en-US"/>
        </w:rPr>
        <w:t>ru</w:t>
      </w:r>
      <w:proofErr w:type="spellEnd"/>
      <w:r w:rsidRPr="00A439A0">
        <w:rPr>
          <w:bCs/>
        </w:rPr>
        <w:t>) является датой объявления конкурса.</w:t>
      </w:r>
    </w:p>
    <w:p w:rsidR="00A439A0" w:rsidRPr="00A439A0" w:rsidRDefault="00A439A0" w:rsidP="00A439A0">
      <w:pPr>
        <w:pStyle w:val="ac"/>
        <w:tabs>
          <w:tab w:val="left" w:pos="0"/>
        </w:tabs>
        <w:ind w:left="0" w:firstLine="708"/>
        <w:jc w:val="both"/>
        <w:rPr>
          <w:bCs/>
        </w:rPr>
      </w:pPr>
      <w:r w:rsidRPr="00A439A0">
        <w:rPr>
          <w:bCs/>
        </w:rPr>
        <w:t>3.5. Администрация вправе отменить конку</w:t>
      </w:r>
      <w:proofErr w:type="gramStart"/>
      <w:r w:rsidRPr="00A439A0">
        <w:rPr>
          <w:bCs/>
        </w:rPr>
        <w:t>рс  в  сл</w:t>
      </w:r>
      <w:proofErr w:type="gramEnd"/>
      <w:r w:rsidRPr="00A439A0">
        <w:rPr>
          <w:bCs/>
        </w:rPr>
        <w:t>учаях:</w:t>
      </w:r>
    </w:p>
    <w:p w:rsidR="00A439A0" w:rsidRPr="00A439A0" w:rsidRDefault="00A439A0" w:rsidP="00A439A0">
      <w:pPr>
        <w:pStyle w:val="ac"/>
        <w:tabs>
          <w:tab w:val="left" w:pos="0"/>
        </w:tabs>
        <w:ind w:left="0" w:firstLine="708"/>
        <w:jc w:val="both"/>
        <w:rPr>
          <w:bCs/>
        </w:rPr>
      </w:pPr>
      <w:r w:rsidRPr="00A439A0">
        <w:rPr>
          <w:bCs/>
        </w:rPr>
        <w:t>-изменения доведенных лимитов бюджетных обязательств, предусмотренных муниципальной программы;</w:t>
      </w:r>
    </w:p>
    <w:p w:rsidR="00A439A0" w:rsidRPr="00A439A0" w:rsidRDefault="00A439A0" w:rsidP="00A439A0">
      <w:pPr>
        <w:pStyle w:val="ac"/>
        <w:tabs>
          <w:tab w:val="left" w:pos="0"/>
        </w:tabs>
        <w:ind w:left="0" w:firstLine="708"/>
        <w:jc w:val="both"/>
        <w:rPr>
          <w:bCs/>
        </w:rPr>
      </w:pPr>
      <w:r w:rsidRPr="00A439A0">
        <w:rPr>
          <w:bCs/>
        </w:rPr>
        <w:t>-отмены нормативного правового акта о проведении конкурса.</w:t>
      </w:r>
    </w:p>
    <w:p w:rsidR="00A439A0" w:rsidRPr="00A439A0" w:rsidRDefault="00A439A0" w:rsidP="00A439A0">
      <w:pPr>
        <w:pStyle w:val="ac"/>
        <w:tabs>
          <w:tab w:val="left" w:pos="0"/>
        </w:tabs>
        <w:ind w:left="0" w:firstLine="708"/>
        <w:jc w:val="both"/>
        <w:rPr>
          <w:bCs/>
        </w:rPr>
      </w:pPr>
      <w:r w:rsidRPr="00A439A0">
        <w:rPr>
          <w:bCs/>
        </w:rPr>
        <w:t xml:space="preserve">3.6..Администрация вправе отменить конкурс не позднее, чем за 5 рабочих дней до даты окончания срока подачи заявок. Извещение об отмене конкурса размещается на официальном сайте в течение 2-х рабочих дней </w:t>
      </w:r>
      <w:proofErr w:type="gramStart"/>
      <w:r w:rsidRPr="00A439A0">
        <w:rPr>
          <w:bCs/>
        </w:rPr>
        <w:t>с даты принятия</w:t>
      </w:r>
      <w:proofErr w:type="gramEnd"/>
      <w:r w:rsidRPr="00A439A0">
        <w:rPr>
          <w:bCs/>
        </w:rPr>
        <w:t xml:space="preserve"> решения об отмене конкурса.</w:t>
      </w:r>
    </w:p>
    <w:p w:rsidR="00A439A0" w:rsidRPr="00A439A0" w:rsidRDefault="00A439A0" w:rsidP="00A439A0">
      <w:pPr>
        <w:pStyle w:val="ac"/>
        <w:tabs>
          <w:tab w:val="left" w:pos="0"/>
        </w:tabs>
        <w:ind w:left="0" w:firstLine="708"/>
        <w:jc w:val="both"/>
        <w:rPr>
          <w:bCs/>
        </w:rPr>
      </w:pPr>
      <w:r w:rsidRPr="00A439A0">
        <w:rPr>
          <w:bCs/>
        </w:rPr>
        <w:t>3.7. Информация о проведении конкурсного отбора должна содержать следующую информацию:</w:t>
      </w:r>
    </w:p>
    <w:p w:rsidR="00A439A0" w:rsidRPr="00A439A0" w:rsidRDefault="00A439A0" w:rsidP="00A439A0">
      <w:pPr>
        <w:pStyle w:val="ac"/>
        <w:tabs>
          <w:tab w:val="left" w:pos="0"/>
        </w:tabs>
        <w:ind w:left="0" w:firstLine="708"/>
        <w:jc w:val="both"/>
        <w:rPr>
          <w:bCs/>
        </w:rPr>
      </w:pPr>
      <w:r w:rsidRPr="00A439A0">
        <w:rPr>
          <w:bCs/>
        </w:rPr>
        <w:t>- наименование конкурсного отбора;</w:t>
      </w:r>
    </w:p>
    <w:p w:rsidR="00A439A0" w:rsidRPr="00A439A0" w:rsidRDefault="00A439A0" w:rsidP="00A439A0">
      <w:pPr>
        <w:pStyle w:val="ac"/>
        <w:tabs>
          <w:tab w:val="left" w:pos="0"/>
        </w:tabs>
        <w:ind w:left="0" w:firstLine="708"/>
        <w:jc w:val="both"/>
        <w:rPr>
          <w:bCs/>
        </w:rPr>
      </w:pPr>
      <w:r w:rsidRPr="00A439A0">
        <w:rPr>
          <w:bCs/>
        </w:rPr>
        <w:t>- контактную информацию организатора конкурсного отбора (телефоны, адреса электронной почты, почтовый адрес, местонахождение).</w:t>
      </w:r>
    </w:p>
    <w:p w:rsidR="00A439A0" w:rsidRPr="00A439A0" w:rsidRDefault="00A439A0" w:rsidP="00A439A0">
      <w:pPr>
        <w:pStyle w:val="ac"/>
        <w:tabs>
          <w:tab w:val="left" w:pos="0"/>
        </w:tabs>
        <w:ind w:left="0" w:firstLine="708"/>
        <w:jc w:val="both"/>
        <w:rPr>
          <w:bCs/>
        </w:rPr>
      </w:pPr>
      <w:r w:rsidRPr="00A439A0">
        <w:rPr>
          <w:bCs/>
        </w:rPr>
        <w:t xml:space="preserve">- </w:t>
      </w:r>
      <w:proofErr w:type="gramStart"/>
      <w:r w:rsidRPr="00A439A0">
        <w:rPr>
          <w:bCs/>
        </w:rPr>
        <w:t>п</w:t>
      </w:r>
      <w:proofErr w:type="gramEnd"/>
      <w:r w:rsidRPr="00A439A0">
        <w:rPr>
          <w:bCs/>
        </w:rPr>
        <w:t>еречень документов, необходимых для участия в конкурсе;</w:t>
      </w:r>
    </w:p>
    <w:p w:rsidR="00A439A0" w:rsidRPr="00A439A0" w:rsidRDefault="00A439A0" w:rsidP="00A439A0">
      <w:pPr>
        <w:pStyle w:val="ac"/>
        <w:tabs>
          <w:tab w:val="left" w:pos="0"/>
        </w:tabs>
        <w:ind w:left="0" w:firstLine="708"/>
        <w:jc w:val="both"/>
        <w:rPr>
          <w:bCs/>
        </w:rPr>
      </w:pPr>
      <w:r w:rsidRPr="00A439A0">
        <w:rPr>
          <w:bCs/>
        </w:rPr>
        <w:t xml:space="preserve">- время и место приема заявок на участие в конкурсе, </w:t>
      </w:r>
    </w:p>
    <w:p w:rsidR="00A439A0" w:rsidRPr="00A439A0" w:rsidRDefault="00A439A0" w:rsidP="00A439A0">
      <w:pPr>
        <w:pStyle w:val="ac"/>
        <w:tabs>
          <w:tab w:val="left" w:pos="0"/>
        </w:tabs>
        <w:ind w:left="0" w:firstLine="708"/>
        <w:jc w:val="both"/>
        <w:rPr>
          <w:bCs/>
        </w:rPr>
      </w:pPr>
      <w:r w:rsidRPr="00A439A0">
        <w:rPr>
          <w:bCs/>
        </w:rPr>
        <w:t xml:space="preserve">- номер телефона для получения консультаций по вопросам подготовки </w:t>
      </w:r>
      <w:r w:rsidRPr="00A439A0">
        <w:rPr>
          <w:bCs/>
        </w:rPr>
        <w:br/>
        <w:t>заявок на участие в конкурсе, порядка проведения конкурсного отбора, порядок предоставления консультаций;</w:t>
      </w:r>
    </w:p>
    <w:p w:rsidR="00A439A0" w:rsidRPr="00A439A0" w:rsidRDefault="00A439A0" w:rsidP="00A439A0">
      <w:pPr>
        <w:pStyle w:val="ac"/>
        <w:tabs>
          <w:tab w:val="left" w:pos="0"/>
        </w:tabs>
        <w:ind w:left="0" w:firstLine="708"/>
        <w:jc w:val="both"/>
        <w:rPr>
          <w:bCs/>
        </w:rPr>
      </w:pPr>
      <w:r w:rsidRPr="00A439A0">
        <w:rPr>
          <w:bCs/>
        </w:rPr>
        <w:t>- дату и место проведения конкурса;</w:t>
      </w:r>
    </w:p>
    <w:p w:rsidR="00A439A0" w:rsidRPr="00A439A0" w:rsidRDefault="00A439A0" w:rsidP="00A439A0">
      <w:pPr>
        <w:pStyle w:val="ac"/>
        <w:tabs>
          <w:tab w:val="left" w:pos="0"/>
        </w:tabs>
        <w:ind w:left="0" w:firstLine="708"/>
        <w:jc w:val="both"/>
        <w:rPr>
          <w:bCs/>
        </w:rPr>
      </w:pPr>
      <w:r w:rsidRPr="00A439A0">
        <w:rPr>
          <w:bCs/>
        </w:rPr>
        <w:t>- объем бюджетных ассигнований на предоставление субсидии;</w:t>
      </w:r>
    </w:p>
    <w:p w:rsidR="00A439A0" w:rsidRPr="00A439A0" w:rsidRDefault="00A439A0" w:rsidP="00A439A0">
      <w:pPr>
        <w:pStyle w:val="ac"/>
        <w:tabs>
          <w:tab w:val="left" w:pos="0"/>
        </w:tabs>
        <w:ind w:left="0" w:firstLine="708"/>
        <w:jc w:val="both"/>
        <w:rPr>
          <w:bCs/>
        </w:rPr>
      </w:pPr>
      <w:r w:rsidRPr="00A439A0">
        <w:rPr>
          <w:bCs/>
        </w:rPr>
        <w:t xml:space="preserve">- категорию получателей субсидии, </w:t>
      </w:r>
    </w:p>
    <w:p w:rsidR="00A439A0" w:rsidRPr="00A439A0" w:rsidRDefault="00A439A0" w:rsidP="00A439A0">
      <w:pPr>
        <w:pStyle w:val="ac"/>
        <w:tabs>
          <w:tab w:val="left" w:pos="0"/>
        </w:tabs>
        <w:ind w:left="0" w:firstLine="708"/>
        <w:jc w:val="both"/>
        <w:rPr>
          <w:bCs/>
        </w:rPr>
      </w:pPr>
      <w:r w:rsidRPr="00A439A0">
        <w:rPr>
          <w:bCs/>
        </w:rPr>
        <w:t>- целевое направление субсидии.</w:t>
      </w:r>
    </w:p>
    <w:p w:rsidR="00A439A0" w:rsidRPr="00A439A0" w:rsidRDefault="00A439A0" w:rsidP="00A439A0">
      <w:pPr>
        <w:pStyle w:val="ac"/>
        <w:tabs>
          <w:tab w:val="left" w:pos="0"/>
        </w:tabs>
        <w:ind w:left="0" w:firstLine="708"/>
        <w:jc w:val="both"/>
        <w:rPr>
          <w:bCs/>
        </w:rPr>
      </w:pPr>
      <w:r w:rsidRPr="00A439A0">
        <w:rPr>
          <w:bCs/>
        </w:rPr>
        <w:t xml:space="preserve">Срок приема заявок на участие в конкурсе не может быть менее </w:t>
      </w:r>
      <w:r w:rsidRPr="00A439A0">
        <w:rPr>
          <w:bCs/>
        </w:rPr>
        <w:br/>
        <w:t>тридцати  календарных дней, следующих за днем размещения объявления о проведении конкурса.</w:t>
      </w:r>
    </w:p>
    <w:p w:rsidR="00A439A0" w:rsidRPr="00A439A0" w:rsidRDefault="00A439A0" w:rsidP="00A439A0">
      <w:pPr>
        <w:pStyle w:val="ac"/>
        <w:tabs>
          <w:tab w:val="left" w:pos="0"/>
        </w:tabs>
        <w:ind w:left="0" w:firstLine="708"/>
        <w:jc w:val="both"/>
        <w:rPr>
          <w:bCs/>
        </w:rPr>
      </w:pPr>
      <w:r w:rsidRPr="00A439A0">
        <w:rPr>
          <w:bCs/>
        </w:rPr>
        <w:t>3.8. Прием заявок от субъектов предпринимательства на получение субсидий осуществляется в сроки, указанные в информации о проведении конкурсного отбора.</w:t>
      </w:r>
    </w:p>
    <w:p w:rsidR="00A439A0" w:rsidRPr="00A439A0" w:rsidRDefault="00A439A0" w:rsidP="00A439A0">
      <w:pPr>
        <w:pStyle w:val="ac"/>
        <w:tabs>
          <w:tab w:val="left" w:pos="0"/>
        </w:tabs>
        <w:ind w:left="0" w:firstLine="708"/>
        <w:jc w:val="both"/>
        <w:rPr>
          <w:bCs/>
        </w:rPr>
      </w:pPr>
      <w:r w:rsidRPr="00A439A0">
        <w:rPr>
          <w:bCs/>
        </w:rPr>
        <w:t>3.9. Организатор конкурса регистрирует заявки в порядке их поступления в журнале, листы которого должны быть пронумерованы, прошнурованы и скреплены печатью организатора.</w:t>
      </w:r>
    </w:p>
    <w:p w:rsidR="00A439A0" w:rsidRPr="00A439A0" w:rsidRDefault="00A439A0" w:rsidP="00A439A0">
      <w:pPr>
        <w:pStyle w:val="ac"/>
        <w:tabs>
          <w:tab w:val="left" w:pos="0"/>
        </w:tabs>
        <w:ind w:left="0" w:firstLine="708"/>
        <w:jc w:val="both"/>
        <w:rPr>
          <w:bCs/>
        </w:rPr>
      </w:pPr>
      <w:r w:rsidRPr="00A439A0">
        <w:rPr>
          <w:bCs/>
        </w:rPr>
        <w:t>Датой и временем поступления заявки является дата и время ее регистрации.</w:t>
      </w:r>
    </w:p>
    <w:p w:rsidR="00A439A0" w:rsidRPr="00A439A0" w:rsidRDefault="00A439A0" w:rsidP="00A439A0">
      <w:pPr>
        <w:pStyle w:val="ac"/>
        <w:tabs>
          <w:tab w:val="left" w:pos="0"/>
        </w:tabs>
        <w:ind w:left="0" w:firstLine="708"/>
        <w:jc w:val="both"/>
        <w:rPr>
          <w:bCs/>
        </w:rPr>
      </w:pPr>
      <w:r w:rsidRPr="00A439A0">
        <w:rPr>
          <w:bCs/>
        </w:rPr>
        <w:t xml:space="preserve">3.10. Организатор конкурса в течение 3 рабочих дней после окончания приема заявок проводит экспертизу заявок на соответствие заявителя и представленных им </w:t>
      </w:r>
      <w:r w:rsidRPr="00A439A0">
        <w:rPr>
          <w:bCs/>
        </w:rPr>
        <w:lastRenderedPageBreak/>
        <w:t>конкурсных документов требованиям, установленным настоящим Порядком, и готовит заключение. Заявки претендентов на получение субсидии, пакет конкурсных документов, а также заключение в течение 1 рабочего дня с момента проведения экспертизы представляются председателю Конкурсной комиссии.</w:t>
      </w:r>
    </w:p>
    <w:p w:rsidR="00A439A0" w:rsidRPr="00A439A0" w:rsidRDefault="00A439A0" w:rsidP="00A439A0">
      <w:pPr>
        <w:pStyle w:val="ac"/>
        <w:tabs>
          <w:tab w:val="left" w:pos="0"/>
        </w:tabs>
        <w:ind w:left="0" w:firstLine="708"/>
        <w:jc w:val="both"/>
        <w:rPr>
          <w:bCs/>
        </w:rPr>
      </w:pPr>
      <w:r w:rsidRPr="00A439A0">
        <w:rPr>
          <w:bCs/>
        </w:rPr>
        <w:t xml:space="preserve">3.11. </w:t>
      </w:r>
      <w:proofErr w:type="gramStart"/>
      <w:r w:rsidRPr="00A439A0">
        <w:rPr>
          <w:bCs/>
        </w:rPr>
        <w:t>Конкурсная комиссия в течение 3 рабочих дней с момента предоставления организатором конкурса документов председателю Конкурсной комиссии рассматривает поступившие документы и заявки, производит оценку заявок в соответствии с критериями конкурсного отбора, установленными приложением N 6 к настоящему Порядку, и принимает решение о предоставлении или отказе в субсидии в соответствии с настоящим Порядком.</w:t>
      </w:r>
      <w:proofErr w:type="gramEnd"/>
    </w:p>
    <w:p w:rsidR="00A439A0" w:rsidRPr="00A439A0" w:rsidRDefault="00A439A0" w:rsidP="00A439A0">
      <w:pPr>
        <w:pStyle w:val="ac"/>
        <w:tabs>
          <w:tab w:val="left" w:pos="0"/>
        </w:tabs>
        <w:ind w:left="0" w:firstLine="708"/>
        <w:jc w:val="both"/>
        <w:rPr>
          <w:bCs/>
        </w:rPr>
      </w:pPr>
      <w:r w:rsidRPr="00A439A0">
        <w:rPr>
          <w:bCs/>
        </w:rPr>
        <w:t>Конкурсные заявки, не соответствующие требованиям настоящего Порядка, не оцениваются.</w:t>
      </w:r>
    </w:p>
    <w:p w:rsidR="00A439A0" w:rsidRPr="00A439A0" w:rsidRDefault="00A439A0" w:rsidP="00A439A0">
      <w:pPr>
        <w:pStyle w:val="ac"/>
        <w:tabs>
          <w:tab w:val="left" w:pos="0"/>
        </w:tabs>
        <w:ind w:left="0" w:firstLine="708"/>
        <w:jc w:val="both"/>
        <w:rPr>
          <w:bCs/>
        </w:rPr>
      </w:pPr>
      <w:r w:rsidRPr="00A439A0">
        <w:rPr>
          <w:bCs/>
        </w:rPr>
        <w:t>3.12. При принятии решения о предоставлении субсидии Конкурсная комиссия определяет предполагаемый размер субсидии победителям конкурса в объеме, заявленном претендентом, исходя из расчета размера субсидии в целях возмещения затрат, возникающих в связи:</w:t>
      </w:r>
    </w:p>
    <w:p w:rsidR="00A439A0" w:rsidRPr="00A439A0" w:rsidRDefault="00A439A0" w:rsidP="00A439A0">
      <w:pPr>
        <w:pStyle w:val="ac"/>
        <w:tabs>
          <w:tab w:val="left" w:pos="0"/>
        </w:tabs>
        <w:ind w:left="0" w:firstLine="708"/>
        <w:jc w:val="both"/>
        <w:rPr>
          <w:bCs/>
        </w:rPr>
      </w:pPr>
      <w:r w:rsidRPr="00A439A0">
        <w:rPr>
          <w:bCs/>
        </w:rPr>
        <w:t xml:space="preserve"> с приобретением производственного оборудования в целях создания и (или) развития либо модернизации производства товаров (работ, услуг); </w:t>
      </w:r>
      <w:r w:rsidRPr="00A439A0">
        <w:rPr>
          <w:bCs/>
        </w:rPr>
        <w:tab/>
        <w:t>приобретением оборудования, предназначенного для осуществления торговли товарами собственного производства сельскохозяйственными производителями;</w:t>
      </w:r>
    </w:p>
    <w:p w:rsidR="00A439A0" w:rsidRPr="00A439A0" w:rsidRDefault="00A439A0" w:rsidP="00A439A0">
      <w:pPr>
        <w:pStyle w:val="ac"/>
        <w:tabs>
          <w:tab w:val="left" w:pos="0"/>
        </w:tabs>
        <w:ind w:left="0" w:firstLine="708"/>
        <w:jc w:val="both"/>
        <w:rPr>
          <w:bCs/>
        </w:rPr>
      </w:pPr>
      <w:r w:rsidRPr="00A439A0">
        <w:rPr>
          <w:bCs/>
        </w:rPr>
        <w:t xml:space="preserve"> приобретения оборудования (основных средств) и лицензионных программных продуктов, согласно приложениям N 2, 3, 4 к настоящему Порядку.</w:t>
      </w:r>
    </w:p>
    <w:p w:rsidR="00A439A0" w:rsidRPr="00A439A0" w:rsidRDefault="00A439A0" w:rsidP="00A439A0">
      <w:pPr>
        <w:pStyle w:val="ac"/>
        <w:tabs>
          <w:tab w:val="left" w:pos="0"/>
        </w:tabs>
        <w:ind w:left="0" w:firstLine="708"/>
        <w:jc w:val="both"/>
        <w:rPr>
          <w:bCs/>
        </w:rPr>
      </w:pPr>
      <w:r w:rsidRPr="00A439A0">
        <w:rPr>
          <w:bCs/>
        </w:rPr>
        <w:t xml:space="preserve">3.13.Решение Конкурсной комиссии оформляется протоколом, который подписывается председателем и секретарем Конкурсной комиссии в течение 2 рабочих дней </w:t>
      </w:r>
      <w:proofErr w:type="gramStart"/>
      <w:r w:rsidRPr="00A439A0">
        <w:rPr>
          <w:bCs/>
        </w:rPr>
        <w:t>с даты принятия</w:t>
      </w:r>
      <w:proofErr w:type="gramEnd"/>
      <w:r w:rsidRPr="00A439A0">
        <w:rPr>
          <w:bCs/>
        </w:rPr>
        <w:t xml:space="preserve"> решения. </w:t>
      </w:r>
    </w:p>
    <w:p w:rsidR="00A439A0" w:rsidRDefault="00A439A0" w:rsidP="00A439A0">
      <w:pPr>
        <w:pStyle w:val="ac"/>
        <w:tabs>
          <w:tab w:val="left" w:pos="0"/>
        </w:tabs>
        <w:ind w:left="0" w:firstLine="708"/>
        <w:jc w:val="both"/>
        <w:rPr>
          <w:bCs/>
        </w:rPr>
      </w:pPr>
      <w:r w:rsidRPr="00A439A0">
        <w:rPr>
          <w:bCs/>
        </w:rPr>
        <w:t>3.14.В течени</w:t>
      </w:r>
      <w:r>
        <w:rPr>
          <w:bCs/>
        </w:rPr>
        <w:t>е</w:t>
      </w:r>
      <w:r w:rsidRPr="00A439A0">
        <w:rPr>
          <w:bCs/>
        </w:rPr>
        <w:t xml:space="preserve"> 3-х дней </w:t>
      </w:r>
      <w:proofErr w:type="gramStart"/>
      <w:r w:rsidRPr="00A439A0">
        <w:rPr>
          <w:bCs/>
        </w:rPr>
        <w:t>с даты оформления</w:t>
      </w:r>
      <w:proofErr w:type="gramEnd"/>
      <w:r w:rsidRPr="00A439A0">
        <w:rPr>
          <w:bCs/>
        </w:rPr>
        <w:t xml:space="preserve">  протокола, Организатор: </w:t>
      </w:r>
      <w:r w:rsidRPr="00A439A0">
        <w:rPr>
          <w:bCs/>
        </w:rPr>
        <w:tab/>
      </w:r>
    </w:p>
    <w:p w:rsidR="00A439A0" w:rsidRPr="00A439A0" w:rsidRDefault="00A439A0" w:rsidP="00A439A0">
      <w:pPr>
        <w:pStyle w:val="ac"/>
        <w:tabs>
          <w:tab w:val="left" w:pos="0"/>
        </w:tabs>
        <w:ind w:left="0" w:firstLine="708"/>
        <w:jc w:val="both"/>
        <w:rPr>
          <w:bCs/>
        </w:rPr>
      </w:pPr>
      <w:r w:rsidRPr="00A439A0">
        <w:rPr>
          <w:bCs/>
        </w:rPr>
        <w:t xml:space="preserve">3.14.1. готовит проект постановления, содержащий сведения о победителе конкурса, указанием размера предоставляемой субсидии, срока заключения договора (соглашения) о предоставлении субсидии с победителем конкурса; </w:t>
      </w:r>
      <w:r w:rsidRPr="00A439A0">
        <w:rPr>
          <w:bCs/>
        </w:rPr>
        <w:tab/>
      </w:r>
    </w:p>
    <w:p w:rsidR="00A439A0" w:rsidRPr="00A439A0" w:rsidRDefault="00A439A0" w:rsidP="00A439A0">
      <w:pPr>
        <w:pStyle w:val="ac"/>
        <w:tabs>
          <w:tab w:val="left" w:pos="0"/>
        </w:tabs>
        <w:ind w:left="0" w:firstLine="708"/>
        <w:jc w:val="both"/>
        <w:rPr>
          <w:bCs/>
        </w:rPr>
      </w:pPr>
      <w:r w:rsidRPr="00A439A0">
        <w:rPr>
          <w:bCs/>
        </w:rPr>
        <w:t xml:space="preserve">3.14.2. размещает информацию о результатах конкурса на официальном сайте </w:t>
      </w:r>
      <w:hyperlink w:history="1">
        <w:r w:rsidRPr="00A439A0">
          <w:rPr>
            <w:bCs/>
          </w:rPr>
          <w:t xml:space="preserve"> Администрации (chernishev.75.ru) в</w:t>
        </w:r>
      </w:hyperlink>
      <w:r w:rsidRPr="00A439A0">
        <w:rPr>
          <w:bCs/>
        </w:rPr>
        <w:t xml:space="preserve"> информационно-телекоммуникационной сети «Интернет», которая содержит следующие сведения:</w:t>
      </w:r>
    </w:p>
    <w:p w:rsidR="00A439A0" w:rsidRPr="00A439A0" w:rsidRDefault="00A439A0" w:rsidP="00A439A0">
      <w:pPr>
        <w:pStyle w:val="ac"/>
        <w:tabs>
          <w:tab w:val="left" w:pos="0"/>
        </w:tabs>
        <w:ind w:left="0" w:firstLine="708"/>
        <w:jc w:val="both"/>
        <w:rPr>
          <w:bCs/>
        </w:rPr>
      </w:pPr>
      <w:r w:rsidRPr="00A439A0">
        <w:rPr>
          <w:bCs/>
        </w:rPr>
        <w:t xml:space="preserve">- дата, время и место проведения рассмотрения заявок;  </w:t>
      </w:r>
    </w:p>
    <w:p w:rsidR="00A439A0" w:rsidRPr="00A439A0" w:rsidRDefault="00A439A0" w:rsidP="00A439A0">
      <w:pPr>
        <w:pStyle w:val="ac"/>
        <w:tabs>
          <w:tab w:val="left" w:pos="0"/>
        </w:tabs>
        <w:ind w:left="0" w:firstLine="708"/>
        <w:jc w:val="both"/>
        <w:rPr>
          <w:bCs/>
        </w:rPr>
      </w:pPr>
      <w:r w:rsidRPr="00A439A0">
        <w:rPr>
          <w:bCs/>
        </w:rPr>
        <w:t>-дата, время и место оценки заявок участников конкурсного отбора;</w:t>
      </w:r>
    </w:p>
    <w:p w:rsidR="00A439A0" w:rsidRPr="00A439A0" w:rsidRDefault="00A439A0" w:rsidP="00A439A0">
      <w:pPr>
        <w:pStyle w:val="ac"/>
        <w:tabs>
          <w:tab w:val="left" w:pos="0"/>
        </w:tabs>
        <w:ind w:left="0" w:firstLine="708"/>
        <w:jc w:val="both"/>
        <w:rPr>
          <w:bCs/>
        </w:rPr>
      </w:pPr>
      <w:r w:rsidRPr="00A439A0">
        <w:rPr>
          <w:bCs/>
        </w:rPr>
        <w:t>-информация об участниках конкурсного отбора, заявки которых были рассмотрены;</w:t>
      </w:r>
    </w:p>
    <w:p w:rsidR="00A439A0" w:rsidRPr="00A439A0" w:rsidRDefault="00A439A0" w:rsidP="00A439A0">
      <w:pPr>
        <w:pStyle w:val="ac"/>
        <w:tabs>
          <w:tab w:val="left" w:pos="0"/>
        </w:tabs>
        <w:ind w:left="0" w:firstLine="708"/>
        <w:jc w:val="both"/>
        <w:rPr>
          <w:bCs/>
        </w:rPr>
      </w:pPr>
      <w:r w:rsidRPr="00A439A0">
        <w:rPr>
          <w:bCs/>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439A0" w:rsidRPr="00A439A0" w:rsidRDefault="00A439A0" w:rsidP="00A439A0">
      <w:pPr>
        <w:pStyle w:val="ac"/>
        <w:tabs>
          <w:tab w:val="left" w:pos="0"/>
        </w:tabs>
        <w:ind w:left="0" w:firstLine="708"/>
        <w:jc w:val="both"/>
        <w:rPr>
          <w:bCs/>
        </w:rPr>
      </w:pPr>
      <w:r w:rsidRPr="00A439A0">
        <w:rPr>
          <w:bCs/>
        </w:rP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A439A0" w:rsidRPr="00A439A0" w:rsidRDefault="00A439A0" w:rsidP="00A439A0">
      <w:pPr>
        <w:pStyle w:val="ac"/>
        <w:tabs>
          <w:tab w:val="left" w:pos="0"/>
        </w:tabs>
        <w:ind w:left="0" w:firstLine="708"/>
        <w:jc w:val="both"/>
        <w:rPr>
          <w:bCs/>
        </w:rPr>
      </w:pPr>
      <w:r w:rsidRPr="00A439A0">
        <w:rPr>
          <w:bCs/>
        </w:rPr>
        <w:t>-наименование получателя субсидии, с которым заключается соглашение (договор), и размер предоставляемой ему субсидии;</w:t>
      </w:r>
    </w:p>
    <w:p w:rsidR="00A439A0" w:rsidRPr="00A439A0" w:rsidRDefault="00A439A0" w:rsidP="00A439A0">
      <w:pPr>
        <w:pStyle w:val="ac"/>
        <w:tabs>
          <w:tab w:val="left" w:pos="0"/>
        </w:tabs>
        <w:ind w:left="0" w:firstLine="708"/>
        <w:jc w:val="both"/>
        <w:rPr>
          <w:bCs/>
        </w:rPr>
      </w:pPr>
      <w:r w:rsidRPr="00A439A0">
        <w:rPr>
          <w:bCs/>
        </w:rPr>
        <w:t>3.14.3. в письменной форме уведомляет участников конкурсного отбора о результатах конкурса;</w:t>
      </w:r>
    </w:p>
    <w:p w:rsidR="00A439A0" w:rsidRPr="00A439A0" w:rsidRDefault="00A439A0" w:rsidP="00A439A0">
      <w:pPr>
        <w:pStyle w:val="ac"/>
        <w:tabs>
          <w:tab w:val="left" w:pos="0"/>
        </w:tabs>
        <w:ind w:left="0" w:firstLine="708"/>
        <w:jc w:val="both"/>
        <w:rPr>
          <w:bCs/>
        </w:rPr>
      </w:pPr>
      <w:r w:rsidRPr="00A439A0">
        <w:rPr>
          <w:bCs/>
        </w:rPr>
        <w:t>3.15. Конкурсная комиссия имеет право отменить ранее принятое решение о предоставлении субсидий в случае выявления в действиях (бездействии) субъекта предпринимательства нарушения условий предоставления субсидий, предусмотренных настоящим Порядком. Указанное решение оформляется протоколом заседания конкурсной комиссии и подписывается в течение 3 рабочих дней со дня его принятия.</w:t>
      </w:r>
    </w:p>
    <w:p w:rsidR="00A439A0" w:rsidRPr="00A439A0" w:rsidRDefault="00A439A0" w:rsidP="00A439A0">
      <w:pPr>
        <w:pStyle w:val="ac"/>
        <w:tabs>
          <w:tab w:val="left" w:pos="0"/>
        </w:tabs>
        <w:ind w:left="0" w:firstLine="708"/>
        <w:jc w:val="both"/>
        <w:rPr>
          <w:bCs/>
        </w:rPr>
      </w:pPr>
      <w:r w:rsidRPr="00A439A0">
        <w:rPr>
          <w:bCs/>
        </w:rPr>
        <w:t xml:space="preserve">3.16. На основании протокола Конкурсной комиссии Администрация в течение 7 рабочих дней, </w:t>
      </w:r>
      <w:proofErr w:type="gramStart"/>
      <w:r w:rsidRPr="00A439A0">
        <w:rPr>
          <w:bCs/>
        </w:rPr>
        <w:t>с даты</w:t>
      </w:r>
      <w:proofErr w:type="gramEnd"/>
      <w:r w:rsidRPr="00A439A0">
        <w:rPr>
          <w:bCs/>
        </w:rPr>
        <w:t xml:space="preserve"> его подписания, заключает с победителями конкурсного отбора договор о предоставлении субсидии (соглашение) в соответствии с типовой формой соглашения (договора) о предоставлении субсидии из бюджета (Приложение № 7   к настоящему Порядку).</w:t>
      </w:r>
    </w:p>
    <w:p w:rsidR="00A439A0" w:rsidRPr="00A439A0" w:rsidRDefault="00A439A0" w:rsidP="00A439A0">
      <w:pPr>
        <w:pStyle w:val="ac"/>
        <w:tabs>
          <w:tab w:val="left" w:pos="0"/>
        </w:tabs>
        <w:ind w:left="0" w:firstLine="708"/>
        <w:jc w:val="both"/>
        <w:rPr>
          <w:bCs/>
        </w:rPr>
      </w:pPr>
      <w:r w:rsidRPr="00A439A0">
        <w:rPr>
          <w:bCs/>
        </w:rPr>
        <w:lastRenderedPageBreak/>
        <w:t xml:space="preserve">3.17.На основании заключенного договора (соглашения) о предоставлении субсидии с получателем субсидии, Администрация в течение 10 рабочих дней </w:t>
      </w:r>
      <w:proofErr w:type="gramStart"/>
      <w:r w:rsidRPr="00A439A0">
        <w:rPr>
          <w:bCs/>
        </w:rPr>
        <w:t>с даты</w:t>
      </w:r>
      <w:proofErr w:type="gramEnd"/>
      <w:r w:rsidRPr="00A439A0">
        <w:rPr>
          <w:bCs/>
        </w:rPr>
        <w:t xml:space="preserve"> его подписания, осуществляет перечисление субсидии на расчетный счет, открытый получателем субсидии в учреждениях Центрального банка Российской Федерации или кредитных организациях, в соответствии с порядком, установленным бюджетным законодательством.</w:t>
      </w:r>
    </w:p>
    <w:p w:rsidR="00A439A0" w:rsidRPr="00A439A0" w:rsidRDefault="00A439A0" w:rsidP="00A439A0">
      <w:pPr>
        <w:ind w:right="-1" w:firstLine="708"/>
        <w:jc w:val="both"/>
      </w:pPr>
    </w:p>
    <w:p w:rsidR="00A439A0" w:rsidRPr="00A439A0" w:rsidRDefault="00A439A0" w:rsidP="00A439A0">
      <w:pPr>
        <w:jc w:val="center"/>
        <w:rPr>
          <w:b/>
        </w:rPr>
      </w:pPr>
      <w:r w:rsidRPr="00A439A0">
        <w:rPr>
          <w:b/>
        </w:rPr>
        <w:t>4. Требования к отчетности</w:t>
      </w:r>
    </w:p>
    <w:p w:rsidR="00A439A0" w:rsidRPr="00A439A0" w:rsidRDefault="00A439A0" w:rsidP="00A439A0">
      <w:pPr>
        <w:pStyle w:val="ac"/>
        <w:tabs>
          <w:tab w:val="left" w:pos="0"/>
        </w:tabs>
        <w:ind w:left="0" w:firstLine="708"/>
        <w:jc w:val="both"/>
        <w:rPr>
          <w:bCs/>
        </w:rPr>
      </w:pPr>
      <w:r w:rsidRPr="00A439A0">
        <w:rPr>
          <w:bCs/>
        </w:rPr>
        <w:t>4.1. Предоставленная субсидия должна быть использована в сроки, предусмотренные договором  (соглашением) о предоставлении субсидии.</w:t>
      </w:r>
    </w:p>
    <w:p w:rsidR="00A439A0" w:rsidRPr="00A439A0" w:rsidRDefault="00A439A0" w:rsidP="00A439A0">
      <w:pPr>
        <w:pStyle w:val="ac"/>
        <w:tabs>
          <w:tab w:val="left" w:pos="0"/>
        </w:tabs>
        <w:ind w:left="0" w:firstLine="708"/>
        <w:jc w:val="both"/>
        <w:rPr>
          <w:bCs/>
        </w:rPr>
      </w:pPr>
      <w:r w:rsidRPr="00A439A0">
        <w:rPr>
          <w:bCs/>
        </w:rPr>
        <w:t xml:space="preserve">4.2. Получатели субсидии ежеквартально представляют </w:t>
      </w:r>
      <w:proofErr w:type="gramStart"/>
      <w:r w:rsidRPr="00A439A0">
        <w:rPr>
          <w:bCs/>
        </w:rPr>
        <w:t>в</w:t>
      </w:r>
      <w:proofErr w:type="gramEnd"/>
      <w:r w:rsidRPr="00A439A0">
        <w:rPr>
          <w:bCs/>
        </w:rPr>
        <w:t xml:space="preserve"> </w:t>
      </w:r>
      <w:proofErr w:type="gramStart"/>
      <w:r w:rsidRPr="00A439A0">
        <w:rPr>
          <w:bCs/>
        </w:rPr>
        <w:t>уполномоченный</w:t>
      </w:r>
      <w:proofErr w:type="gramEnd"/>
      <w:r w:rsidRPr="00A439A0">
        <w:rPr>
          <w:bCs/>
        </w:rPr>
        <w:t xml:space="preserve"> орган Администрации отчеты об использовании субсидии не позднее 15 числа месяца, следующего за отчетным и по форме, установленной в договоре  (соглашении) о предоставлении субсидии:</w:t>
      </w:r>
    </w:p>
    <w:p w:rsidR="00A439A0" w:rsidRPr="00A439A0" w:rsidRDefault="00A439A0" w:rsidP="00A439A0">
      <w:pPr>
        <w:pStyle w:val="ac"/>
        <w:tabs>
          <w:tab w:val="left" w:pos="0"/>
        </w:tabs>
        <w:ind w:left="0" w:firstLine="708"/>
        <w:jc w:val="both"/>
        <w:rPr>
          <w:bCs/>
        </w:rPr>
      </w:pPr>
      <w:r w:rsidRPr="00A439A0">
        <w:rPr>
          <w:bCs/>
        </w:rPr>
        <w:t xml:space="preserve">-отчет о достижении </w:t>
      </w:r>
      <w:proofErr w:type="gramStart"/>
      <w:r w:rsidRPr="00A439A0">
        <w:rPr>
          <w:bCs/>
        </w:rPr>
        <w:t>значений целевых показателей эффективности использования средств</w:t>
      </w:r>
      <w:proofErr w:type="gramEnd"/>
      <w:r w:rsidRPr="00A439A0">
        <w:rPr>
          <w:bCs/>
        </w:rPr>
        <w:t xml:space="preserve"> бюджета, согласно приложению № 5 к Порядку, не позднее 01 мая года, следующего за годом предоставления субсидии;</w:t>
      </w:r>
    </w:p>
    <w:p w:rsidR="00A439A0" w:rsidRPr="00A439A0" w:rsidRDefault="00A439A0" w:rsidP="00A439A0">
      <w:pPr>
        <w:pStyle w:val="ac"/>
        <w:tabs>
          <w:tab w:val="left" w:pos="0"/>
        </w:tabs>
        <w:ind w:left="0" w:firstLine="708"/>
        <w:jc w:val="both"/>
        <w:rPr>
          <w:bCs/>
        </w:rPr>
      </w:pPr>
      <w:r w:rsidRPr="00A439A0">
        <w:rPr>
          <w:bCs/>
        </w:rPr>
        <w:t>-отчет об исполнении принятых обязательствах по истечении 1 года и 2 лет со дня получения субсидии. Форма отчета устанавливается Договором (соглашением);</w:t>
      </w:r>
    </w:p>
    <w:p w:rsidR="00A439A0" w:rsidRPr="00A439A0" w:rsidRDefault="00A439A0" w:rsidP="00A439A0">
      <w:pPr>
        <w:pStyle w:val="ac"/>
        <w:tabs>
          <w:tab w:val="left" w:pos="0"/>
        </w:tabs>
        <w:ind w:left="0" w:firstLine="708"/>
        <w:jc w:val="both"/>
        <w:rPr>
          <w:bCs/>
        </w:rPr>
      </w:pPr>
      <w:proofErr w:type="gramStart"/>
      <w:r w:rsidRPr="00A439A0">
        <w:rPr>
          <w:bCs/>
        </w:rPr>
        <w:t>-к</w:t>
      </w:r>
      <w:proofErr w:type="gramEnd"/>
      <w:r w:rsidRPr="00A439A0">
        <w:rPr>
          <w:bCs/>
        </w:rPr>
        <w:t xml:space="preserve">опии бухгалтерского баланса и налоговых деклараций по применяемым специальным режимам налогообложения (для применяющих такие режимы), в </w:t>
      </w:r>
      <w:proofErr w:type="gramStart"/>
      <w:r w:rsidRPr="00A439A0">
        <w:rPr>
          <w:bCs/>
        </w:rPr>
        <w:t>срок</w:t>
      </w:r>
      <w:proofErr w:type="gramEnd"/>
      <w:r w:rsidRPr="00A439A0">
        <w:rPr>
          <w:bCs/>
        </w:rPr>
        <w:t xml:space="preserve"> предусмотренный налоговым законодательством, но не позднее 01 мая года, следующего за истекшим налоговым периодом.</w:t>
      </w:r>
    </w:p>
    <w:p w:rsidR="00A439A0" w:rsidRPr="00A439A0" w:rsidRDefault="00A439A0" w:rsidP="00A439A0">
      <w:pPr>
        <w:pStyle w:val="ac"/>
        <w:tabs>
          <w:tab w:val="left" w:pos="0"/>
        </w:tabs>
        <w:ind w:left="0" w:firstLine="708"/>
        <w:jc w:val="both"/>
        <w:rPr>
          <w:bCs/>
        </w:rPr>
      </w:pPr>
      <w:r w:rsidRPr="00A439A0">
        <w:rPr>
          <w:bCs/>
        </w:rPr>
        <w:t>4.3. Отчеты об использовании субсидии направляются на имя главы муниципального района с сопроводительным письмом, которое регистрируется Администрацией в установленном порядке.</w:t>
      </w:r>
    </w:p>
    <w:p w:rsidR="00A439A0" w:rsidRPr="00A439A0" w:rsidRDefault="00A439A0" w:rsidP="00A439A0">
      <w:pPr>
        <w:pStyle w:val="ac"/>
        <w:tabs>
          <w:tab w:val="left" w:pos="0"/>
        </w:tabs>
        <w:ind w:left="0" w:firstLine="708"/>
        <w:jc w:val="both"/>
        <w:rPr>
          <w:bCs/>
        </w:rPr>
      </w:pPr>
      <w:r w:rsidRPr="00A439A0">
        <w:rPr>
          <w:bCs/>
        </w:rPr>
        <w:t>4.4. В случае обнаружения уполномоченным органом  Администрации в отчете об использовании субсидии несоответствий (ошибок, опечаток), уполномоченный орган Администрации направляет в адрес получателя субсидии требование об устранении замечаний. Получатель субсидии в течение 7 рабочих дней со дня получения требования обязан устранить выявленные замечания.</w:t>
      </w:r>
    </w:p>
    <w:p w:rsidR="00A439A0" w:rsidRPr="00A439A0" w:rsidRDefault="00A439A0" w:rsidP="00A439A0">
      <w:pPr>
        <w:pStyle w:val="ac"/>
        <w:tabs>
          <w:tab w:val="left" w:pos="0"/>
        </w:tabs>
        <w:ind w:left="0" w:firstLine="708"/>
        <w:jc w:val="both"/>
        <w:rPr>
          <w:bCs/>
        </w:rPr>
      </w:pPr>
      <w:r w:rsidRPr="00A439A0">
        <w:rPr>
          <w:bCs/>
        </w:rPr>
        <w:t>4.5. Главный распорядитель вправе в договоре  (соглашении) о предоставлении субсидии устанавливать сроки и формы предоставления получателем субсидии отчетности.</w:t>
      </w:r>
    </w:p>
    <w:p w:rsidR="00A439A0" w:rsidRPr="00A439A0" w:rsidRDefault="00A439A0" w:rsidP="00A439A0">
      <w:pPr>
        <w:autoSpaceDE w:val="0"/>
        <w:autoSpaceDN w:val="0"/>
        <w:adjustRightInd w:val="0"/>
        <w:ind w:firstLine="709"/>
        <w:jc w:val="both"/>
        <w:rPr>
          <w:color w:val="000000"/>
        </w:rPr>
      </w:pPr>
    </w:p>
    <w:p w:rsidR="00A439A0" w:rsidRPr="00A439A0" w:rsidRDefault="00A439A0" w:rsidP="00A439A0">
      <w:pPr>
        <w:jc w:val="center"/>
        <w:rPr>
          <w:b/>
        </w:rPr>
      </w:pPr>
      <w:r w:rsidRPr="00A439A0">
        <w:rPr>
          <w:b/>
        </w:rPr>
        <w:t xml:space="preserve">5. Требования об осуществлении </w:t>
      </w:r>
      <w:proofErr w:type="gramStart"/>
      <w:r w:rsidRPr="00A439A0">
        <w:rPr>
          <w:b/>
        </w:rPr>
        <w:t>контроля</w:t>
      </w:r>
      <w:r>
        <w:rPr>
          <w:b/>
        </w:rPr>
        <w:t xml:space="preserve"> </w:t>
      </w:r>
      <w:r w:rsidRPr="00A439A0">
        <w:rPr>
          <w:b/>
        </w:rPr>
        <w:t>за</w:t>
      </w:r>
      <w:proofErr w:type="gramEnd"/>
      <w:r w:rsidRPr="00A439A0">
        <w:rPr>
          <w:b/>
        </w:rPr>
        <w:t xml:space="preserve"> соблюдением условий, целей и порядка предоставления гранта</w:t>
      </w:r>
      <w:r>
        <w:rPr>
          <w:b/>
        </w:rPr>
        <w:t xml:space="preserve"> </w:t>
      </w:r>
      <w:r w:rsidRPr="00A439A0">
        <w:rPr>
          <w:b/>
        </w:rPr>
        <w:t xml:space="preserve"> и ответственность за их нарушение.</w:t>
      </w:r>
    </w:p>
    <w:p w:rsidR="00A439A0" w:rsidRPr="00A439A0" w:rsidRDefault="00A439A0" w:rsidP="00A439A0">
      <w:pPr>
        <w:pStyle w:val="ac"/>
        <w:tabs>
          <w:tab w:val="left" w:pos="0"/>
        </w:tabs>
        <w:ind w:left="0" w:firstLine="708"/>
        <w:jc w:val="both"/>
        <w:rPr>
          <w:bCs/>
        </w:rPr>
      </w:pPr>
      <w:r w:rsidRPr="00A439A0">
        <w:rPr>
          <w:bCs/>
        </w:rPr>
        <w:t xml:space="preserve"> 5.1. Администрация и Комитет по финансам  Администрации осуществляют обязательную проверку  соблюдения  получателем субсидии условий, целей и порядка их предоставления;</w:t>
      </w:r>
    </w:p>
    <w:p w:rsidR="00A439A0" w:rsidRPr="00A439A0" w:rsidRDefault="00A439A0" w:rsidP="00A439A0">
      <w:pPr>
        <w:pStyle w:val="ac"/>
        <w:tabs>
          <w:tab w:val="left" w:pos="0"/>
        </w:tabs>
        <w:ind w:left="0" w:firstLine="708"/>
        <w:jc w:val="both"/>
        <w:rPr>
          <w:bCs/>
        </w:rPr>
      </w:pPr>
      <w:r w:rsidRPr="00A439A0">
        <w:rPr>
          <w:bCs/>
        </w:rPr>
        <w:t>5.2. Проверки проводятся либо по месту расположения проверяемого субъекта предпринимательства (получателя субсидии), либо по ходатайству субъекта предпринимательства по месту расположения проверяющих органов. В последнем случае проверяемый получатель субсидии обязан представить все запрашиваемые ответственными должностными лицами проверяющих органов документы в их распоряжение. Ответственные должностные лица проверяющих органов несут ответственность за сохранность переданных документов.</w:t>
      </w:r>
    </w:p>
    <w:p w:rsidR="00A439A0" w:rsidRPr="00A439A0" w:rsidRDefault="00A439A0" w:rsidP="00A439A0">
      <w:pPr>
        <w:pStyle w:val="ac"/>
        <w:tabs>
          <w:tab w:val="left" w:pos="0"/>
        </w:tabs>
        <w:ind w:left="0" w:firstLine="708"/>
        <w:jc w:val="both"/>
        <w:rPr>
          <w:bCs/>
        </w:rPr>
      </w:pPr>
      <w:r w:rsidRPr="00A439A0">
        <w:rPr>
          <w:bCs/>
        </w:rPr>
        <w:t>5.3. При проведении проверки проверяющие органы не должны предавать гласности свои выводы до завершения проверки и оформления ее результатов.</w:t>
      </w:r>
    </w:p>
    <w:p w:rsidR="00A439A0" w:rsidRPr="00A439A0" w:rsidRDefault="00A439A0" w:rsidP="00A439A0">
      <w:pPr>
        <w:pStyle w:val="ac"/>
        <w:tabs>
          <w:tab w:val="left" w:pos="0"/>
        </w:tabs>
        <w:ind w:left="0" w:firstLine="708"/>
        <w:jc w:val="both"/>
        <w:rPr>
          <w:bCs/>
        </w:rPr>
      </w:pPr>
      <w:r w:rsidRPr="00A439A0">
        <w:rPr>
          <w:bCs/>
        </w:rPr>
        <w:t>5.4. По результатам проверки проверяющими органами составляется акт проверки. Срок оформления акта проверки определяется датой окончания контрольного мероприятия и не должен превышать три рабочих дня с момента завершения контрольных действий.</w:t>
      </w:r>
    </w:p>
    <w:p w:rsidR="00A439A0" w:rsidRPr="00A439A0" w:rsidRDefault="00A439A0" w:rsidP="00A439A0">
      <w:pPr>
        <w:pStyle w:val="ac"/>
        <w:tabs>
          <w:tab w:val="left" w:pos="0"/>
        </w:tabs>
        <w:ind w:left="0" w:firstLine="708"/>
        <w:jc w:val="both"/>
        <w:rPr>
          <w:bCs/>
        </w:rPr>
      </w:pPr>
      <w:r w:rsidRPr="00A439A0">
        <w:rPr>
          <w:bCs/>
        </w:rPr>
        <w:t>5.5. Предписание по устранению нарушений и недостатков, изложенных в акте по итогам проверки, подлежит обязательному исполнению руководителями проверенных получателей субсидии в полном объеме и в установленные в предписании сроки.</w:t>
      </w:r>
    </w:p>
    <w:p w:rsidR="00A439A0" w:rsidRPr="00A439A0" w:rsidRDefault="00A439A0" w:rsidP="00A439A0">
      <w:pPr>
        <w:pStyle w:val="ac"/>
        <w:tabs>
          <w:tab w:val="left" w:pos="0"/>
        </w:tabs>
        <w:ind w:left="0" w:firstLine="708"/>
        <w:jc w:val="both"/>
        <w:rPr>
          <w:bCs/>
        </w:rPr>
      </w:pPr>
    </w:p>
    <w:p w:rsidR="00A439A0" w:rsidRPr="00A439A0" w:rsidRDefault="00A439A0" w:rsidP="00A439A0">
      <w:pPr>
        <w:jc w:val="center"/>
        <w:rPr>
          <w:b/>
        </w:rPr>
      </w:pPr>
      <w:r w:rsidRPr="00A439A0">
        <w:rPr>
          <w:b/>
        </w:rPr>
        <w:lastRenderedPageBreak/>
        <w:t xml:space="preserve">6. Порядок возврата субсидии в бюджет </w:t>
      </w:r>
    </w:p>
    <w:p w:rsidR="00A439A0" w:rsidRPr="00A439A0" w:rsidRDefault="00A439A0" w:rsidP="00A439A0">
      <w:pPr>
        <w:pStyle w:val="ac"/>
        <w:tabs>
          <w:tab w:val="left" w:pos="0"/>
        </w:tabs>
        <w:ind w:left="0" w:firstLine="708"/>
        <w:jc w:val="both"/>
        <w:rPr>
          <w:bCs/>
        </w:rPr>
      </w:pPr>
      <w:r w:rsidRPr="00A439A0">
        <w:rPr>
          <w:bCs/>
        </w:rPr>
        <w:t xml:space="preserve"> 6.1. Получатель субсидии несет ответственность за нецелевое использование бюджетных сре</w:t>
      </w:r>
      <w:proofErr w:type="gramStart"/>
      <w:r w:rsidRPr="00A439A0">
        <w:rPr>
          <w:bCs/>
        </w:rPr>
        <w:t>дств в с</w:t>
      </w:r>
      <w:proofErr w:type="gramEnd"/>
      <w:r w:rsidRPr="00A439A0">
        <w:rPr>
          <w:bCs/>
        </w:rPr>
        <w:t xml:space="preserve">оответствии с Бюджетным кодексом Российской Федерации. </w:t>
      </w:r>
    </w:p>
    <w:p w:rsidR="00A439A0" w:rsidRPr="00A439A0" w:rsidRDefault="00A439A0" w:rsidP="00A439A0">
      <w:pPr>
        <w:pStyle w:val="ac"/>
        <w:tabs>
          <w:tab w:val="left" w:pos="0"/>
        </w:tabs>
        <w:ind w:left="0" w:firstLine="708"/>
        <w:jc w:val="both"/>
        <w:rPr>
          <w:bCs/>
        </w:rPr>
      </w:pPr>
      <w:r w:rsidRPr="00A439A0">
        <w:rPr>
          <w:bCs/>
        </w:rPr>
        <w:t>6.2.Субсидия подлежит возврату в бюджет в случаях установления фактов:</w:t>
      </w:r>
    </w:p>
    <w:p w:rsidR="00A439A0" w:rsidRPr="00A439A0" w:rsidRDefault="00A439A0" w:rsidP="00A439A0">
      <w:pPr>
        <w:pStyle w:val="ac"/>
        <w:tabs>
          <w:tab w:val="left" w:pos="0"/>
        </w:tabs>
        <w:ind w:left="0" w:firstLine="708"/>
        <w:jc w:val="both"/>
        <w:rPr>
          <w:bCs/>
        </w:rPr>
      </w:pPr>
      <w:r w:rsidRPr="00A439A0">
        <w:rPr>
          <w:bCs/>
        </w:rPr>
        <w:t>-нарушения получателем субсидии условий, установленных Порядком и договором (соглашением) о предоставлении субсидии, выявленного по фактам проверок, проведенных органами контроля Администрации и Комитета по финансам  Администрации;</w:t>
      </w:r>
    </w:p>
    <w:p w:rsidR="00A439A0" w:rsidRPr="00A439A0" w:rsidRDefault="00A439A0" w:rsidP="00A439A0">
      <w:pPr>
        <w:pStyle w:val="ac"/>
        <w:tabs>
          <w:tab w:val="left" w:pos="0"/>
        </w:tabs>
        <w:ind w:left="0" w:firstLine="708"/>
        <w:jc w:val="both"/>
        <w:rPr>
          <w:bCs/>
        </w:rPr>
      </w:pPr>
      <w:r w:rsidRPr="00A439A0">
        <w:rPr>
          <w:bCs/>
        </w:rPr>
        <w:t>-нецелевого использования предоставленной субсидии;</w:t>
      </w:r>
    </w:p>
    <w:p w:rsidR="00A439A0" w:rsidRPr="00A439A0" w:rsidRDefault="00A439A0" w:rsidP="00A439A0">
      <w:pPr>
        <w:pStyle w:val="ac"/>
        <w:tabs>
          <w:tab w:val="left" w:pos="0"/>
        </w:tabs>
        <w:ind w:left="0" w:firstLine="708"/>
        <w:jc w:val="both"/>
        <w:rPr>
          <w:bCs/>
        </w:rPr>
      </w:pPr>
      <w:r w:rsidRPr="00A439A0">
        <w:rPr>
          <w:bCs/>
        </w:rPr>
        <w:t>-непредставления либо несвоевременного предоставления отчетности;</w:t>
      </w:r>
    </w:p>
    <w:p w:rsidR="00A439A0" w:rsidRPr="00A439A0" w:rsidRDefault="00A439A0" w:rsidP="00A439A0">
      <w:pPr>
        <w:pStyle w:val="ac"/>
        <w:tabs>
          <w:tab w:val="left" w:pos="0"/>
        </w:tabs>
        <w:ind w:left="0" w:firstLine="708"/>
        <w:jc w:val="both"/>
        <w:rPr>
          <w:bCs/>
        </w:rPr>
      </w:pPr>
      <w:r w:rsidRPr="00A439A0">
        <w:rPr>
          <w:bCs/>
        </w:rPr>
        <w:t>-несоблюдения обязательства, установленного п. 2.18, 2.19. раздела 2 Порядка.</w:t>
      </w:r>
    </w:p>
    <w:p w:rsidR="00A439A0" w:rsidRPr="00A439A0" w:rsidRDefault="00A439A0" w:rsidP="00A439A0">
      <w:pPr>
        <w:pStyle w:val="ac"/>
        <w:tabs>
          <w:tab w:val="left" w:pos="0"/>
        </w:tabs>
        <w:ind w:left="0" w:firstLine="708"/>
        <w:jc w:val="both"/>
        <w:rPr>
          <w:bCs/>
        </w:rPr>
      </w:pPr>
      <w:r w:rsidRPr="00A439A0">
        <w:rPr>
          <w:bCs/>
        </w:rPr>
        <w:t xml:space="preserve"> 6.2. В случае нарушения условий предоставления субсидии, нецелевого использования выделенных средств Администрация в течение 5 рабочих дней со дня установления указанных фактов направляет письменное уведомление о возврате средств субсидии;</w:t>
      </w:r>
    </w:p>
    <w:p w:rsidR="00A439A0" w:rsidRPr="00A439A0" w:rsidRDefault="00A439A0" w:rsidP="00A439A0">
      <w:pPr>
        <w:pStyle w:val="ac"/>
        <w:tabs>
          <w:tab w:val="left" w:pos="0"/>
        </w:tabs>
        <w:ind w:left="0" w:firstLine="708"/>
        <w:jc w:val="both"/>
        <w:rPr>
          <w:bCs/>
        </w:rPr>
      </w:pPr>
      <w:r w:rsidRPr="00A439A0">
        <w:rPr>
          <w:bCs/>
        </w:rPr>
        <w:t xml:space="preserve"> 6.3. Получатель субсидии в течение 10 рабочих дней после получения от Администрации письменного уведомления о возврате средств субсидии обязан перечислить указанные средства в бюджет муниципального района «Чернышевский район»; </w:t>
      </w:r>
    </w:p>
    <w:p w:rsidR="00A439A0" w:rsidRPr="00A439A0" w:rsidRDefault="00A439A0" w:rsidP="00A439A0">
      <w:pPr>
        <w:pStyle w:val="ac"/>
        <w:tabs>
          <w:tab w:val="left" w:pos="0"/>
        </w:tabs>
        <w:ind w:left="0" w:firstLine="708"/>
        <w:jc w:val="both"/>
        <w:rPr>
          <w:bCs/>
        </w:rPr>
      </w:pPr>
      <w:r w:rsidRPr="00A439A0">
        <w:rPr>
          <w:bCs/>
        </w:rPr>
        <w:t xml:space="preserve"> 6.4. 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w:t>
      </w:r>
    </w:p>
    <w:p w:rsidR="00A439A0" w:rsidRPr="00A439A0" w:rsidRDefault="00A439A0" w:rsidP="00A439A0">
      <w:pPr>
        <w:pStyle w:val="ac"/>
        <w:tabs>
          <w:tab w:val="left" w:pos="0"/>
        </w:tabs>
        <w:ind w:left="0" w:firstLine="708"/>
        <w:jc w:val="both"/>
        <w:rPr>
          <w:bCs/>
        </w:rPr>
      </w:pPr>
      <w:r w:rsidRPr="00A439A0">
        <w:rPr>
          <w:bCs/>
        </w:rPr>
        <w:t xml:space="preserve"> 6.5. Организация до конца текущего  финансового года возвращает в бюджет муниципального района «Чернышевский район» остатки гранта, не использованные в отчетном финансовом году.</w:t>
      </w:r>
    </w:p>
    <w:p w:rsidR="00A439A0" w:rsidRPr="00657AE0" w:rsidRDefault="00A439A0" w:rsidP="00A439A0">
      <w:pPr>
        <w:pStyle w:val="ac"/>
        <w:tabs>
          <w:tab w:val="left" w:pos="0"/>
        </w:tabs>
        <w:ind w:left="0" w:firstLine="708"/>
        <w:jc w:val="center"/>
        <w:rPr>
          <w:bCs/>
        </w:rPr>
      </w:pPr>
      <w:r>
        <w:rPr>
          <w:bCs/>
        </w:rPr>
        <w:t>_______________________________</w:t>
      </w: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Pr="00FE378F"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r w:rsidRPr="00FE378F">
        <w:rPr>
          <w:rFonts w:ascii="Arial" w:hAnsi="Arial" w:cs="Arial"/>
          <w:color w:val="4C4C4C"/>
          <w:spacing w:val="2"/>
          <w:sz w:val="29"/>
          <w:szCs w:val="29"/>
        </w:rPr>
        <w:lastRenderedPageBreak/>
        <w:t>Приложение N 1. Заявка на участие в конкурсе по предоставлению субсидий субъектам малого и среднего предпринимательства в целях возмещения затрат</w:t>
      </w:r>
    </w:p>
    <w:p w:rsidR="00A439A0" w:rsidRPr="005B38D7" w:rsidRDefault="00A439A0" w:rsidP="00A439A0">
      <w:pPr>
        <w:jc w:val="right"/>
        <w:rPr>
          <w:rFonts w:ascii="Liberation Serif" w:hAnsi="Liberation Serif"/>
          <w:bCs/>
        </w:rPr>
      </w:pPr>
      <w:r w:rsidRPr="005B38D7">
        <w:rPr>
          <w:color w:val="2D2D2D"/>
          <w:spacing w:val="2"/>
          <w:sz w:val="28"/>
          <w:szCs w:val="28"/>
        </w:rPr>
        <w:t>Приложение N 1</w:t>
      </w:r>
      <w:r w:rsidRPr="00FE378F">
        <w:rPr>
          <w:rFonts w:ascii="Arial" w:hAnsi="Arial" w:cs="Arial"/>
          <w:color w:val="2D2D2D"/>
          <w:spacing w:val="2"/>
          <w:sz w:val="21"/>
          <w:szCs w:val="21"/>
        </w:rPr>
        <w:br/>
      </w:r>
      <w:r w:rsidRPr="005B38D7">
        <w:rPr>
          <w:rFonts w:ascii="Liberation Serif" w:hAnsi="Liberation Serif"/>
        </w:rPr>
        <w:t xml:space="preserve">к Порядку  </w:t>
      </w:r>
      <w:r w:rsidRPr="005B38D7">
        <w:rPr>
          <w:rFonts w:ascii="Liberation Serif" w:hAnsi="Liberation Serif"/>
          <w:bCs/>
        </w:rPr>
        <w:t xml:space="preserve">предоставления грантов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в форме субсидий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субъектам малого и среднего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предпринимательства  из бюджета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муниципального района </w:t>
      </w:r>
    </w:p>
    <w:p w:rsidR="00A439A0" w:rsidRPr="005B38D7" w:rsidRDefault="00A439A0" w:rsidP="00A439A0">
      <w:pPr>
        <w:jc w:val="right"/>
      </w:pPr>
      <w:r w:rsidRPr="005B38D7">
        <w:rPr>
          <w:rFonts w:ascii="Liberation Serif" w:hAnsi="Liberation Serif"/>
          <w:bCs/>
        </w:rPr>
        <w:t xml:space="preserve"> «Чернышевский район» в 2020 году</w:t>
      </w:r>
    </w:p>
    <w:p w:rsidR="00A439A0" w:rsidRPr="00FE378F" w:rsidRDefault="00A439A0" w:rsidP="00A439A0">
      <w:pPr>
        <w:shd w:val="clear" w:color="auto" w:fill="FFFFFF"/>
        <w:spacing w:line="315" w:lineRule="atLeast"/>
        <w:jc w:val="right"/>
        <w:textAlignment w:val="baseline"/>
        <w:rPr>
          <w:rFonts w:ascii="Arial" w:hAnsi="Arial" w:cs="Arial"/>
          <w:color w:val="2D2D2D"/>
          <w:spacing w:val="2"/>
          <w:sz w:val="21"/>
          <w:szCs w:val="21"/>
        </w:rPr>
      </w:pPr>
    </w:p>
    <w:p w:rsidR="00A439A0" w:rsidRDefault="00A439A0" w:rsidP="00A439A0">
      <w:pPr>
        <w:shd w:val="clear" w:color="auto" w:fill="FFFFFF"/>
        <w:jc w:val="center"/>
        <w:textAlignment w:val="baseline"/>
        <w:rPr>
          <w:rFonts w:ascii="Courier New" w:hAnsi="Courier New" w:cs="Courier New"/>
          <w:color w:val="2D2D2D"/>
          <w:spacing w:val="2"/>
          <w:sz w:val="21"/>
          <w:szCs w:val="21"/>
        </w:rPr>
      </w:pPr>
    </w:p>
    <w:p w:rsidR="00A439A0" w:rsidRPr="00B40FA4" w:rsidRDefault="00A439A0" w:rsidP="00A439A0">
      <w:pPr>
        <w:shd w:val="clear" w:color="auto" w:fill="FFFFFF"/>
        <w:jc w:val="center"/>
        <w:textAlignment w:val="baseline"/>
        <w:rPr>
          <w:rFonts w:ascii="Courier New" w:hAnsi="Courier New" w:cs="Courier New"/>
          <w:color w:val="2D2D2D"/>
          <w:spacing w:val="2"/>
        </w:rPr>
      </w:pPr>
      <w:r w:rsidRPr="00B40FA4">
        <w:rPr>
          <w:rFonts w:ascii="Courier New" w:hAnsi="Courier New" w:cs="Courier New"/>
          <w:color w:val="2D2D2D"/>
          <w:spacing w:val="2"/>
        </w:rPr>
        <w:t>ЗАЯВКА</w:t>
      </w:r>
    </w:p>
    <w:p w:rsidR="00A439A0" w:rsidRPr="00B40FA4" w:rsidRDefault="00A439A0" w:rsidP="00A439A0">
      <w:pPr>
        <w:shd w:val="clear" w:color="auto" w:fill="FFFFFF"/>
        <w:jc w:val="center"/>
        <w:textAlignment w:val="baseline"/>
        <w:rPr>
          <w:rFonts w:ascii="Courier New" w:hAnsi="Courier New" w:cs="Courier New"/>
          <w:color w:val="2D2D2D"/>
          <w:spacing w:val="2"/>
        </w:rPr>
      </w:pPr>
      <w:r w:rsidRPr="00B40FA4">
        <w:rPr>
          <w:rFonts w:ascii="Courier New" w:hAnsi="Courier New" w:cs="Courier New"/>
          <w:color w:val="2D2D2D"/>
          <w:spacing w:val="2"/>
        </w:rPr>
        <w:t>на участие в конкурсе по предоставлению субсидий субъектам</w:t>
      </w:r>
    </w:p>
    <w:p w:rsidR="00A439A0" w:rsidRPr="00B40FA4" w:rsidRDefault="00A439A0" w:rsidP="00A439A0">
      <w:pPr>
        <w:shd w:val="clear" w:color="auto" w:fill="FFFFFF"/>
        <w:jc w:val="center"/>
        <w:textAlignment w:val="baseline"/>
        <w:rPr>
          <w:rFonts w:ascii="Courier New" w:hAnsi="Courier New" w:cs="Courier New"/>
          <w:color w:val="2D2D2D"/>
          <w:spacing w:val="2"/>
        </w:rPr>
      </w:pPr>
      <w:r w:rsidRPr="00B40FA4">
        <w:rPr>
          <w:rFonts w:ascii="Courier New" w:hAnsi="Courier New" w:cs="Courier New"/>
          <w:color w:val="2D2D2D"/>
          <w:spacing w:val="2"/>
        </w:rPr>
        <w:t>малого и среднего предпринимательства в целях возмещения</w:t>
      </w:r>
    </w:p>
    <w:p w:rsidR="00A439A0" w:rsidRPr="00B40FA4" w:rsidRDefault="00A439A0" w:rsidP="00A439A0">
      <w:pPr>
        <w:shd w:val="clear" w:color="auto" w:fill="FFFFFF"/>
        <w:jc w:val="center"/>
        <w:textAlignment w:val="baseline"/>
        <w:rPr>
          <w:rFonts w:ascii="Courier New" w:hAnsi="Courier New" w:cs="Courier New"/>
          <w:color w:val="2D2D2D"/>
          <w:spacing w:val="2"/>
        </w:rPr>
      </w:pPr>
      <w:r w:rsidRPr="00B40FA4">
        <w:rPr>
          <w:rFonts w:ascii="Courier New" w:hAnsi="Courier New" w:cs="Courier New"/>
          <w:color w:val="2D2D2D"/>
          <w:spacing w:val="2"/>
        </w:rPr>
        <w:t xml:space="preserve">затрат </w:t>
      </w:r>
      <w:proofErr w:type="gramStart"/>
      <w:r w:rsidRPr="00B40FA4">
        <w:rPr>
          <w:rFonts w:ascii="Courier New" w:hAnsi="Courier New" w:cs="Courier New"/>
          <w:color w:val="2D2D2D"/>
          <w:spacing w:val="2"/>
        </w:rPr>
        <w:t>на</w:t>
      </w:r>
      <w:proofErr w:type="gramEnd"/>
    </w:p>
    <w:p w:rsidR="00A439A0" w:rsidRDefault="00A439A0" w:rsidP="00A439A0">
      <w:pPr>
        <w:shd w:val="clear" w:color="auto" w:fill="FFFFFF"/>
        <w:jc w:val="center"/>
        <w:textAlignment w:val="baseline"/>
        <w:rPr>
          <w:rFonts w:ascii="Courier New" w:hAnsi="Courier New" w:cs="Courier New"/>
          <w:color w:val="2D2D2D"/>
          <w:spacing w:val="2"/>
        </w:rPr>
      </w:pPr>
      <w:r w:rsidRPr="00B40FA4">
        <w:rPr>
          <w:rFonts w:ascii="Courier New" w:hAnsi="Courier New" w:cs="Courier New"/>
          <w:color w:val="2D2D2D"/>
          <w:spacing w:val="2"/>
        </w:rPr>
        <w:t>____________________________</w:t>
      </w:r>
      <w:r>
        <w:rPr>
          <w:rFonts w:ascii="Courier New" w:hAnsi="Courier New" w:cs="Courier New"/>
          <w:color w:val="2D2D2D"/>
          <w:spacing w:val="2"/>
        </w:rPr>
        <w:t>_______________________________</w:t>
      </w:r>
    </w:p>
    <w:p w:rsidR="00A439A0" w:rsidRPr="00A439A0" w:rsidRDefault="00A439A0" w:rsidP="00A439A0">
      <w:pPr>
        <w:shd w:val="clear" w:color="auto" w:fill="FFFFFF"/>
        <w:jc w:val="center"/>
        <w:textAlignment w:val="baseline"/>
        <w:rPr>
          <w:rFonts w:ascii="Courier New" w:hAnsi="Courier New" w:cs="Courier New"/>
          <w:color w:val="2D2D2D"/>
          <w:spacing w:val="2"/>
          <w:sz w:val="18"/>
          <w:szCs w:val="18"/>
        </w:rPr>
      </w:pPr>
      <w:r w:rsidRPr="00A439A0">
        <w:rPr>
          <w:rFonts w:ascii="Courier New" w:hAnsi="Courier New" w:cs="Courier New"/>
          <w:color w:val="2D2D2D"/>
          <w:spacing w:val="2"/>
          <w:sz w:val="18"/>
          <w:szCs w:val="18"/>
        </w:rPr>
        <w:t>(наименование затрат, в соответствии с конкурсным отбором)</w:t>
      </w:r>
    </w:p>
    <w:p w:rsidR="00A439A0" w:rsidRDefault="00A439A0" w:rsidP="00A439A0">
      <w:pPr>
        <w:shd w:val="clear" w:color="auto" w:fill="FFFFFF"/>
        <w:jc w:val="center"/>
        <w:textAlignment w:val="baseline"/>
        <w:rPr>
          <w:rFonts w:ascii="Courier New" w:hAnsi="Courier New" w:cs="Courier New"/>
          <w:color w:val="2D2D2D"/>
          <w:spacing w:val="2"/>
        </w:rPr>
      </w:pPr>
      <w:r w:rsidRPr="00B40FA4">
        <w:rPr>
          <w:rFonts w:ascii="Courier New" w:hAnsi="Courier New" w:cs="Courier New"/>
          <w:color w:val="2D2D2D"/>
          <w:spacing w:val="2"/>
        </w:rPr>
        <w:br/>
        <w:t>       ____________________________</w:t>
      </w:r>
      <w:r>
        <w:rPr>
          <w:rFonts w:ascii="Courier New" w:hAnsi="Courier New" w:cs="Courier New"/>
          <w:color w:val="2D2D2D"/>
          <w:spacing w:val="2"/>
        </w:rPr>
        <w:t>_____________________________</w:t>
      </w:r>
    </w:p>
    <w:p w:rsidR="00A439A0" w:rsidRPr="00A439A0" w:rsidRDefault="00A439A0" w:rsidP="00A439A0">
      <w:pPr>
        <w:shd w:val="clear" w:color="auto" w:fill="FFFFFF"/>
        <w:jc w:val="center"/>
        <w:textAlignment w:val="baseline"/>
        <w:rPr>
          <w:rFonts w:ascii="Courier New" w:hAnsi="Courier New" w:cs="Courier New"/>
          <w:color w:val="2D2D2D"/>
          <w:spacing w:val="2"/>
          <w:sz w:val="20"/>
          <w:szCs w:val="20"/>
        </w:rPr>
      </w:pPr>
      <w:proofErr w:type="gramStart"/>
      <w:r w:rsidRPr="00A439A0">
        <w:rPr>
          <w:rFonts w:ascii="Courier New" w:hAnsi="Courier New" w:cs="Courier New"/>
          <w:color w:val="2D2D2D"/>
          <w:spacing w:val="2"/>
          <w:sz w:val="20"/>
          <w:szCs w:val="20"/>
        </w:rPr>
        <w:t>(полное наименование претендента с указанием</w:t>
      </w:r>
      <w:proofErr w:type="gramEnd"/>
    </w:p>
    <w:p w:rsidR="00A439A0" w:rsidRPr="00A439A0" w:rsidRDefault="00A439A0" w:rsidP="00A439A0">
      <w:pPr>
        <w:shd w:val="clear" w:color="auto" w:fill="FFFFFF"/>
        <w:jc w:val="center"/>
        <w:textAlignment w:val="baseline"/>
        <w:rPr>
          <w:rFonts w:ascii="Courier New" w:hAnsi="Courier New" w:cs="Courier New"/>
          <w:color w:val="2D2D2D"/>
          <w:spacing w:val="2"/>
          <w:sz w:val="20"/>
          <w:szCs w:val="20"/>
        </w:rPr>
      </w:pPr>
      <w:proofErr w:type="gramStart"/>
      <w:r w:rsidRPr="00A439A0">
        <w:rPr>
          <w:rFonts w:ascii="Courier New" w:hAnsi="Courier New" w:cs="Courier New"/>
          <w:color w:val="2D2D2D"/>
          <w:spacing w:val="2"/>
          <w:sz w:val="20"/>
          <w:szCs w:val="20"/>
        </w:rPr>
        <w:t>организационно-правовой формы)</w:t>
      </w:r>
      <w:proofErr w:type="gramEnd"/>
    </w:p>
    <w:p w:rsidR="00A439A0"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br/>
        <w:t>направляет  настоящую  заявку  на  предоставление  субсидий за счет средств</w:t>
      </w:r>
      <w:r>
        <w:rPr>
          <w:rFonts w:ascii="Courier New" w:hAnsi="Courier New" w:cs="Courier New"/>
          <w:color w:val="2D2D2D"/>
          <w:spacing w:val="2"/>
        </w:rPr>
        <w:t xml:space="preserve"> </w:t>
      </w:r>
      <w:r w:rsidRPr="00B40FA4">
        <w:rPr>
          <w:rFonts w:ascii="Courier New" w:hAnsi="Courier New" w:cs="Courier New"/>
          <w:color w:val="2D2D2D"/>
          <w:spacing w:val="2"/>
        </w:rPr>
        <w:t xml:space="preserve">бюджета </w:t>
      </w:r>
      <w:r>
        <w:rPr>
          <w:rFonts w:ascii="Courier New" w:hAnsi="Courier New" w:cs="Courier New"/>
          <w:color w:val="2D2D2D"/>
          <w:spacing w:val="2"/>
        </w:rPr>
        <w:t>муниципального района «Чернышевский район»</w:t>
      </w:r>
    </w:p>
    <w:p w:rsidR="00A439A0" w:rsidRPr="00B40FA4" w:rsidRDefault="00A439A0" w:rsidP="00A439A0">
      <w:pPr>
        <w:shd w:val="clear" w:color="auto" w:fill="FFFFFF"/>
        <w:textAlignment w:val="baseline"/>
        <w:rPr>
          <w:rFonts w:ascii="Courier New" w:hAnsi="Courier New" w:cs="Courier New"/>
          <w:color w:val="2D2D2D"/>
          <w:spacing w:val="2"/>
        </w:rPr>
      </w:pP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Свидетельство   о  государственной  регистрации  юридического лица  или  в</w:t>
      </w:r>
      <w:r>
        <w:rPr>
          <w:rFonts w:ascii="Courier New" w:hAnsi="Courier New" w:cs="Courier New"/>
          <w:color w:val="2D2D2D"/>
          <w:spacing w:val="2"/>
        </w:rPr>
        <w:t xml:space="preserve"> </w:t>
      </w:r>
      <w:r w:rsidRPr="00B40FA4">
        <w:rPr>
          <w:rFonts w:ascii="Courier New" w:hAnsi="Courier New" w:cs="Courier New"/>
          <w:color w:val="2D2D2D"/>
          <w:spacing w:val="2"/>
        </w:rPr>
        <w:t>качестве индивидуального предпринимателя:</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ОГРН ______________________________ дата выда</w:t>
      </w:r>
      <w:r>
        <w:rPr>
          <w:rFonts w:ascii="Courier New" w:hAnsi="Courier New" w:cs="Courier New"/>
          <w:color w:val="2D2D2D"/>
          <w:spacing w:val="2"/>
        </w:rPr>
        <w:t>чи ________________</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ИНН _______________________________________</w:t>
      </w:r>
      <w:r>
        <w:rPr>
          <w:rFonts w:ascii="Courier New" w:hAnsi="Courier New" w:cs="Courier New"/>
          <w:color w:val="2D2D2D"/>
          <w:spacing w:val="2"/>
        </w:rPr>
        <w:t>_________________________</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Ф.И.О. &lt;*&gt; руководителя, телефон __________________________________________</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Ф.И.О. &lt;*&gt; лица, ответственного за участие в конкурсе, должность, телефон</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___________________________________________</w:t>
      </w:r>
      <w:r>
        <w:rPr>
          <w:rFonts w:ascii="Courier New" w:hAnsi="Courier New" w:cs="Courier New"/>
          <w:color w:val="2D2D2D"/>
          <w:spacing w:val="2"/>
        </w:rPr>
        <w:t>_____________________</w:t>
      </w:r>
    </w:p>
    <w:p w:rsidR="00A439A0"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Данные об учредителях (для юридических лиц):</w:t>
      </w:r>
    </w:p>
    <w:p w:rsidR="00A439A0" w:rsidRPr="00B40FA4" w:rsidRDefault="00A439A0" w:rsidP="00A439A0">
      <w:pPr>
        <w:shd w:val="clear" w:color="auto" w:fill="FFFFFF"/>
        <w:textAlignment w:val="baseline"/>
        <w:rPr>
          <w:rFonts w:ascii="Courier New" w:hAnsi="Courier New" w:cs="Courier New"/>
          <w:color w:val="2D2D2D"/>
          <w:spacing w:val="2"/>
        </w:rPr>
      </w:pPr>
    </w:p>
    <w:tbl>
      <w:tblPr>
        <w:tblW w:w="0" w:type="auto"/>
        <w:tblCellMar>
          <w:left w:w="0" w:type="dxa"/>
          <w:right w:w="0" w:type="dxa"/>
        </w:tblCellMar>
        <w:tblLook w:val="04A0"/>
      </w:tblPr>
      <w:tblGrid>
        <w:gridCol w:w="738"/>
        <w:gridCol w:w="6046"/>
        <w:gridCol w:w="2572"/>
      </w:tblGrid>
      <w:tr w:rsidR="00A439A0" w:rsidRPr="00B40FA4" w:rsidTr="00A439A0">
        <w:trPr>
          <w:trHeight w:val="15"/>
        </w:trPr>
        <w:tc>
          <w:tcPr>
            <w:tcW w:w="739" w:type="dxa"/>
            <w:hideMark/>
          </w:tcPr>
          <w:p w:rsidR="00A439A0" w:rsidRPr="00B40FA4" w:rsidRDefault="00A439A0" w:rsidP="00A439A0"/>
        </w:tc>
        <w:tc>
          <w:tcPr>
            <w:tcW w:w="6098" w:type="dxa"/>
            <w:hideMark/>
          </w:tcPr>
          <w:p w:rsidR="00A439A0" w:rsidRPr="00B40FA4" w:rsidRDefault="00A439A0" w:rsidP="00A439A0"/>
        </w:tc>
        <w:tc>
          <w:tcPr>
            <w:tcW w:w="2587" w:type="dxa"/>
            <w:hideMark/>
          </w:tcPr>
          <w:p w:rsidR="00A439A0" w:rsidRPr="00B40FA4" w:rsidRDefault="00A439A0" w:rsidP="00A439A0"/>
        </w:tc>
      </w:tr>
      <w:tr w:rsidR="00A439A0" w:rsidRPr="00B40FA4" w:rsidTr="00A439A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B40FA4" w:rsidRDefault="00A439A0" w:rsidP="00A439A0">
            <w:pPr>
              <w:jc w:val="center"/>
              <w:textAlignment w:val="baseline"/>
              <w:rPr>
                <w:color w:val="2D2D2D"/>
              </w:rPr>
            </w:pPr>
            <w:r w:rsidRPr="00B40FA4">
              <w:rPr>
                <w:color w:val="2D2D2D"/>
              </w:rPr>
              <w:t xml:space="preserve">N </w:t>
            </w:r>
            <w:proofErr w:type="spellStart"/>
            <w:proofErr w:type="gramStart"/>
            <w:r w:rsidRPr="00B40FA4">
              <w:rPr>
                <w:color w:val="2D2D2D"/>
              </w:rPr>
              <w:t>п</w:t>
            </w:r>
            <w:proofErr w:type="spellEnd"/>
            <w:proofErr w:type="gramEnd"/>
            <w:r w:rsidRPr="00B40FA4">
              <w:rPr>
                <w:color w:val="2D2D2D"/>
              </w:rPr>
              <w:t>/</w:t>
            </w:r>
            <w:proofErr w:type="spellStart"/>
            <w:r w:rsidRPr="00B40FA4">
              <w:rPr>
                <w:color w:val="2D2D2D"/>
              </w:rPr>
              <w:t>п</w:t>
            </w:r>
            <w:proofErr w:type="spellEnd"/>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B40FA4" w:rsidRDefault="00A439A0" w:rsidP="00A439A0">
            <w:pPr>
              <w:jc w:val="center"/>
              <w:textAlignment w:val="baseline"/>
              <w:rPr>
                <w:color w:val="2D2D2D"/>
              </w:rPr>
            </w:pPr>
            <w:r w:rsidRPr="00B40FA4">
              <w:rPr>
                <w:color w:val="2D2D2D"/>
              </w:rPr>
              <w:t>Ф.И.О. &lt;*&gt; учредителя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B40FA4" w:rsidRDefault="00A439A0" w:rsidP="00A439A0">
            <w:pPr>
              <w:jc w:val="center"/>
              <w:textAlignment w:val="baseline"/>
              <w:rPr>
                <w:color w:val="2D2D2D"/>
              </w:rPr>
            </w:pPr>
            <w:r w:rsidRPr="00B40FA4">
              <w:rPr>
                <w:color w:val="2D2D2D"/>
              </w:rPr>
              <w:t>Доля в уставном капитале</w:t>
            </w:r>
          </w:p>
        </w:tc>
      </w:tr>
      <w:tr w:rsidR="00A439A0" w:rsidRPr="00B40FA4" w:rsidTr="00A439A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B40FA4" w:rsidRDefault="00A439A0" w:rsidP="00A439A0">
            <w:pPr>
              <w:jc w:val="center"/>
              <w:textAlignment w:val="baseline"/>
              <w:rPr>
                <w:color w:val="2D2D2D"/>
              </w:rPr>
            </w:pPr>
            <w:r w:rsidRPr="00B40FA4">
              <w:rPr>
                <w:color w:val="2D2D2D"/>
              </w:rPr>
              <w:t>1</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B40FA4" w:rsidRDefault="00A439A0" w:rsidP="00A439A0"/>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B40FA4" w:rsidRDefault="00A439A0" w:rsidP="00A439A0"/>
        </w:tc>
      </w:tr>
      <w:tr w:rsidR="00A439A0" w:rsidRPr="00B40FA4" w:rsidTr="00A439A0">
        <w:trPr>
          <w:trHeight w:val="610"/>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B40FA4" w:rsidRDefault="00A439A0" w:rsidP="00A439A0">
            <w:pPr>
              <w:jc w:val="center"/>
              <w:textAlignment w:val="baseline"/>
              <w:rPr>
                <w:color w:val="2D2D2D"/>
              </w:rPr>
            </w:pPr>
            <w:r w:rsidRPr="00B40FA4">
              <w:rPr>
                <w:color w:val="2D2D2D"/>
              </w:rPr>
              <w:t>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B40FA4" w:rsidRDefault="00A439A0" w:rsidP="00A439A0"/>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B40FA4" w:rsidRDefault="00A439A0" w:rsidP="00A439A0"/>
        </w:tc>
      </w:tr>
      <w:tr w:rsidR="00A439A0" w:rsidRPr="00B40FA4" w:rsidTr="00A439A0">
        <w:trPr>
          <w:trHeight w:val="65"/>
        </w:trPr>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B40FA4" w:rsidRDefault="00A439A0" w:rsidP="00A439A0"/>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B40FA4" w:rsidRDefault="00A439A0" w:rsidP="00A439A0"/>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B40FA4" w:rsidRDefault="00A439A0" w:rsidP="00A439A0"/>
        </w:tc>
      </w:tr>
    </w:tbl>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br/>
        <w:t>Банковские реквизиты:</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расчетный счет ____________________________</w:t>
      </w:r>
      <w:r>
        <w:rPr>
          <w:rFonts w:ascii="Courier New" w:hAnsi="Courier New" w:cs="Courier New"/>
          <w:color w:val="2D2D2D"/>
          <w:spacing w:val="2"/>
        </w:rPr>
        <w:t>____________________</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Наименование кредитной организации ________</w:t>
      </w:r>
      <w:r>
        <w:rPr>
          <w:rFonts w:ascii="Courier New" w:hAnsi="Courier New" w:cs="Courier New"/>
          <w:color w:val="2D2D2D"/>
          <w:spacing w:val="2"/>
        </w:rPr>
        <w:t>_____________________</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___________________________________________</w:t>
      </w:r>
      <w:r>
        <w:rPr>
          <w:rFonts w:ascii="Courier New" w:hAnsi="Courier New" w:cs="Courier New"/>
          <w:color w:val="2D2D2D"/>
          <w:spacing w:val="2"/>
        </w:rPr>
        <w:t>____________________</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БИК _______________________________________</w:t>
      </w:r>
      <w:r>
        <w:rPr>
          <w:rFonts w:ascii="Courier New" w:hAnsi="Courier New" w:cs="Courier New"/>
          <w:color w:val="2D2D2D"/>
          <w:spacing w:val="2"/>
        </w:rPr>
        <w:t>________________________</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корр. счет ________________________________________________________________</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Юридический адрес: ________________________________________________________</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Почтовый адрес: ___________________________________________________________</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lastRenderedPageBreak/>
        <w:t>Телефон, факс, адрес электронной почты: ___</w:t>
      </w:r>
      <w:r>
        <w:rPr>
          <w:rFonts w:ascii="Courier New" w:hAnsi="Courier New" w:cs="Courier New"/>
          <w:color w:val="2D2D2D"/>
          <w:spacing w:val="2"/>
        </w:rPr>
        <w:t>____________________</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___________________________________________</w:t>
      </w:r>
      <w:r>
        <w:rPr>
          <w:rFonts w:ascii="Courier New" w:hAnsi="Courier New" w:cs="Courier New"/>
          <w:color w:val="2D2D2D"/>
          <w:spacing w:val="2"/>
        </w:rPr>
        <w:t>_____________________</w:t>
      </w:r>
    </w:p>
    <w:p w:rsidR="00A439A0"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Подтверждаю, что __________________________________________________________</w:t>
      </w:r>
    </w:p>
    <w:p w:rsidR="00A439A0" w:rsidRPr="00A439A0" w:rsidRDefault="00A439A0" w:rsidP="00A439A0">
      <w:pPr>
        <w:shd w:val="clear" w:color="auto" w:fill="FFFFFF"/>
        <w:jc w:val="center"/>
        <w:textAlignment w:val="baseline"/>
        <w:rPr>
          <w:rFonts w:ascii="Courier New" w:hAnsi="Courier New" w:cs="Courier New"/>
          <w:color w:val="2D2D2D"/>
          <w:spacing w:val="2"/>
          <w:sz w:val="18"/>
          <w:szCs w:val="18"/>
        </w:rPr>
      </w:pPr>
      <w:proofErr w:type="gramStart"/>
      <w:r w:rsidRPr="00A439A0">
        <w:rPr>
          <w:rFonts w:ascii="Courier New" w:hAnsi="Courier New" w:cs="Courier New"/>
          <w:color w:val="2D2D2D"/>
          <w:spacing w:val="2"/>
          <w:sz w:val="18"/>
          <w:szCs w:val="18"/>
        </w:rPr>
        <w:t>(полное наименование претендента с указанием</w:t>
      </w:r>
      <w:proofErr w:type="gramEnd"/>
    </w:p>
    <w:p w:rsidR="00A439A0" w:rsidRPr="00A439A0" w:rsidRDefault="00A439A0" w:rsidP="00A439A0">
      <w:pPr>
        <w:shd w:val="clear" w:color="auto" w:fill="FFFFFF"/>
        <w:jc w:val="center"/>
        <w:textAlignment w:val="baseline"/>
        <w:rPr>
          <w:rFonts w:ascii="Courier New" w:hAnsi="Courier New" w:cs="Courier New"/>
          <w:color w:val="2D2D2D"/>
          <w:spacing w:val="2"/>
          <w:sz w:val="18"/>
          <w:szCs w:val="18"/>
        </w:rPr>
      </w:pPr>
      <w:proofErr w:type="gramStart"/>
      <w:r w:rsidRPr="00A439A0">
        <w:rPr>
          <w:rFonts w:ascii="Courier New" w:hAnsi="Courier New" w:cs="Courier New"/>
          <w:color w:val="2D2D2D"/>
          <w:spacing w:val="2"/>
          <w:sz w:val="18"/>
          <w:szCs w:val="18"/>
        </w:rPr>
        <w:t>организационно-правовой формы)</w:t>
      </w:r>
      <w:proofErr w:type="gramEnd"/>
    </w:p>
    <w:p w:rsidR="00A439A0"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br/>
        <w:t>не   находится   в   стадии  приостановления  деятельности,  реорганизации,</w:t>
      </w:r>
      <w:r>
        <w:rPr>
          <w:rFonts w:ascii="Courier New" w:hAnsi="Courier New" w:cs="Courier New"/>
          <w:color w:val="2D2D2D"/>
          <w:spacing w:val="2"/>
        </w:rPr>
        <w:t xml:space="preserve"> </w:t>
      </w:r>
      <w:r w:rsidRPr="00B40FA4">
        <w:rPr>
          <w:rFonts w:ascii="Courier New" w:hAnsi="Courier New" w:cs="Courier New"/>
          <w:color w:val="2D2D2D"/>
          <w:spacing w:val="2"/>
        </w:rPr>
        <w:t>ликвидации или банкротства, в отношении него нет вступивших в законную силу</w:t>
      </w:r>
      <w:r>
        <w:rPr>
          <w:rFonts w:ascii="Courier New" w:hAnsi="Courier New" w:cs="Courier New"/>
          <w:color w:val="2D2D2D"/>
          <w:spacing w:val="2"/>
        </w:rPr>
        <w:t xml:space="preserve"> р</w:t>
      </w:r>
      <w:r w:rsidRPr="00B40FA4">
        <w:rPr>
          <w:rFonts w:ascii="Courier New" w:hAnsi="Courier New" w:cs="Courier New"/>
          <w:color w:val="2D2D2D"/>
          <w:spacing w:val="2"/>
        </w:rPr>
        <w:t>ешений,  судебных   постановлений   или  иных  компетентных  органов,  или</w:t>
      </w:r>
      <w:r>
        <w:rPr>
          <w:rFonts w:ascii="Courier New" w:hAnsi="Courier New" w:cs="Courier New"/>
          <w:color w:val="2D2D2D"/>
          <w:spacing w:val="2"/>
        </w:rPr>
        <w:t xml:space="preserve"> </w:t>
      </w:r>
      <w:r w:rsidRPr="00B40FA4">
        <w:rPr>
          <w:rFonts w:ascii="Courier New" w:hAnsi="Courier New" w:cs="Courier New"/>
          <w:color w:val="2D2D2D"/>
          <w:spacing w:val="2"/>
        </w:rPr>
        <w:t>должностных  лиц  о  взыскании  денежных  средств  или изъятии имущества, о</w:t>
      </w:r>
      <w:r>
        <w:rPr>
          <w:rFonts w:ascii="Courier New" w:hAnsi="Courier New" w:cs="Courier New"/>
          <w:color w:val="2D2D2D"/>
          <w:spacing w:val="2"/>
        </w:rPr>
        <w:t xml:space="preserve"> </w:t>
      </w:r>
      <w:r w:rsidRPr="00B40FA4">
        <w:rPr>
          <w:rFonts w:ascii="Courier New" w:hAnsi="Courier New" w:cs="Courier New"/>
          <w:color w:val="2D2D2D"/>
          <w:spacing w:val="2"/>
        </w:rPr>
        <w:t>запрете или ограничении осуществления предпринимательской деятельности.</w:t>
      </w:r>
    </w:p>
    <w:p w:rsidR="00A439A0" w:rsidRPr="00B40FA4" w:rsidRDefault="00A439A0" w:rsidP="00A439A0">
      <w:pPr>
        <w:shd w:val="clear" w:color="auto" w:fill="FFFFFF"/>
        <w:textAlignment w:val="baseline"/>
        <w:rPr>
          <w:rFonts w:ascii="Courier New" w:hAnsi="Courier New" w:cs="Courier New"/>
          <w:color w:val="2D2D2D"/>
          <w:spacing w:val="2"/>
        </w:rPr>
      </w:pPr>
    </w:p>
    <w:p w:rsidR="00A439A0" w:rsidRDefault="00A439A0" w:rsidP="00A439A0">
      <w:pPr>
        <w:shd w:val="clear" w:color="auto" w:fill="FFFFFF"/>
        <w:textAlignment w:val="baseline"/>
        <w:rPr>
          <w:rFonts w:ascii="Courier New" w:hAnsi="Courier New" w:cs="Courier New"/>
          <w:color w:val="2D2D2D"/>
          <w:spacing w:val="2"/>
        </w:rPr>
      </w:pPr>
      <w:r>
        <w:rPr>
          <w:rFonts w:ascii="Courier New" w:hAnsi="Courier New" w:cs="Courier New"/>
          <w:color w:val="2D2D2D"/>
          <w:spacing w:val="2"/>
        </w:rPr>
        <w:tab/>
      </w:r>
      <w:r w:rsidRPr="00B40FA4">
        <w:rPr>
          <w:rFonts w:ascii="Courier New" w:hAnsi="Courier New" w:cs="Courier New"/>
          <w:color w:val="2D2D2D"/>
          <w:spacing w:val="2"/>
        </w:rPr>
        <w:t>Даю  согласие  на  обработку  персональных  данных и обработку информации о</w:t>
      </w:r>
      <w:r>
        <w:rPr>
          <w:rFonts w:ascii="Courier New" w:hAnsi="Courier New" w:cs="Courier New"/>
          <w:color w:val="2D2D2D"/>
          <w:spacing w:val="2"/>
        </w:rPr>
        <w:t xml:space="preserve"> </w:t>
      </w:r>
      <w:r w:rsidRPr="00B40FA4">
        <w:rPr>
          <w:rFonts w:ascii="Courier New" w:hAnsi="Courier New" w:cs="Courier New"/>
          <w:color w:val="2D2D2D"/>
          <w:spacing w:val="2"/>
        </w:rPr>
        <w:t>финансово-хозяйственной деятельности</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___________________________________________________________________________</w:t>
      </w:r>
      <w:r>
        <w:rPr>
          <w:rFonts w:ascii="Courier New" w:hAnsi="Courier New" w:cs="Courier New"/>
          <w:color w:val="2D2D2D"/>
          <w:spacing w:val="2"/>
        </w:rPr>
        <w:t>_____________________________________________________</w:t>
      </w:r>
    </w:p>
    <w:p w:rsidR="00A439A0" w:rsidRPr="00A439A0" w:rsidRDefault="00A439A0" w:rsidP="00A439A0">
      <w:pPr>
        <w:shd w:val="clear" w:color="auto" w:fill="FFFFFF"/>
        <w:jc w:val="center"/>
        <w:textAlignment w:val="baseline"/>
        <w:rPr>
          <w:rFonts w:ascii="Courier New" w:hAnsi="Courier New" w:cs="Courier New"/>
          <w:color w:val="2D2D2D"/>
          <w:spacing w:val="2"/>
          <w:sz w:val="18"/>
          <w:szCs w:val="18"/>
        </w:rPr>
      </w:pPr>
      <w:r w:rsidRPr="00A439A0">
        <w:rPr>
          <w:rFonts w:ascii="Courier New" w:hAnsi="Courier New" w:cs="Courier New"/>
          <w:color w:val="2D2D2D"/>
          <w:spacing w:val="2"/>
          <w:sz w:val="18"/>
          <w:szCs w:val="18"/>
        </w:rPr>
        <w:t>(полное наименование претендента с указанием организационно-правовой формы)</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br/>
        <w:t>администрацией  </w:t>
      </w:r>
      <w:r>
        <w:rPr>
          <w:rFonts w:ascii="Courier New" w:hAnsi="Courier New" w:cs="Courier New"/>
          <w:color w:val="2D2D2D"/>
          <w:spacing w:val="2"/>
        </w:rPr>
        <w:t>муниципального района «Чернышевский район»</w:t>
      </w:r>
      <w:r w:rsidRPr="00B40FA4">
        <w:rPr>
          <w:rFonts w:ascii="Courier New" w:hAnsi="Courier New" w:cs="Courier New"/>
          <w:color w:val="2D2D2D"/>
          <w:spacing w:val="2"/>
        </w:rPr>
        <w:t xml:space="preserve"> в целях оказания поддержки в</w:t>
      </w:r>
      <w:r>
        <w:rPr>
          <w:rFonts w:ascii="Courier New" w:hAnsi="Courier New" w:cs="Courier New"/>
          <w:color w:val="2D2D2D"/>
          <w:spacing w:val="2"/>
        </w:rPr>
        <w:t xml:space="preserve"> с</w:t>
      </w:r>
      <w:r w:rsidRPr="00B40FA4">
        <w:rPr>
          <w:rFonts w:ascii="Courier New" w:hAnsi="Courier New" w:cs="Courier New"/>
          <w:color w:val="2D2D2D"/>
          <w:spacing w:val="2"/>
        </w:rPr>
        <w:t>оответствии  с  Федеральным  законом  от  24.07.2007  N 209-ФЗ "О развитии</w:t>
      </w:r>
      <w:r>
        <w:rPr>
          <w:rFonts w:ascii="Courier New" w:hAnsi="Courier New" w:cs="Courier New"/>
          <w:color w:val="2D2D2D"/>
          <w:spacing w:val="2"/>
        </w:rPr>
        <w:t xml:space="preserve"> </w:t>
      </w:r>
      <w:r w:rsidRPr="00B40FA4">
        <w:rPr>
          <w:rFonts w:ascii="Courier New" w:hAnsi="Courier New" w:cs="Courier New"/>
          <w:color w:val="2D2D2D"/>
          <w:spacing w:val="2"/>
        </w:rPr>
        <w:t>малого  и  среднего  предпринимательства  в  Российской Федерации", а также</w:t>
      </w:r>
      <w:r>
        <w:rPr>
          <w:rFonts w:ascii="Courier New" w:hAnsi="Courier New" w:cs="Courier New"/>
          <w:color w:val="2D2D2D"/>
          <w:spacing w:val="2"/>
        </w:rPr>
        <w:t xml:space="preserve"> </w:t>
      </w:r>
      <w:r w:rsidRPr="00B40FA4">
        <w:rPr>
          <w:rFonts w:ascii="Courier New" w:hAnsi="Courier New" w:cs="Courier New"/>
          <w:color w:val="2D2D2D"/>
          <w:spacing w:val="2"/>
        </w:rPr>
        <w:t>внесение  сведений в реестр субъектов малого и среднего предпринимательства</w:t>
      </w:r>
      <w:r>
        <w:rPr>
          <w:rFonts w:ascii="Courier New" w:hAnsi="Courier New" w:cs="Courier New"/>
          <w:color w:val="2D2D2D"/>
          <w:spacing w:val="2"/>
        </w:rPr>
        <w:t xml:space="preserve"> </w:t>
      </w:r>
      <w:r w:rsidRPr="00B40FA4">
        <w:rPr>
          <w:rFonts w:ascii="Courier New" w:hAnsi="Courier New" w:cs="Courier New"/>
          <w:color w:val="2D2D2D"/>
          <w:spacing w:val="2"/>
        </w:rPr>
        <w:t>-  получателей  поддержки и их распространение в соответствии с Федеральным</w:t>
      </w:r>
    </w:p>
    <w:p w:rsidR="00A439A0"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законом    от   24.07.2007   N   209-ФЗ   "О   развитии   малого и среднего</w:t>
      </w:r>
      <w:r>
        <w:rPr>
          <w:rFonts w:ascii="Courier New" w:hAnsi="Courier New" w:cs="Courier New"/>
          <w:color w:val="2D2D2D"/>
          <w:spacing w:val="2"/>
        </w:rPr>
        <w:t xml:space="preserve"> </w:t>
      </w:r>
      <w:r w:rsidRPr="00B40FA4">
        <w:rPr>
          <w:rFonts w:ascii="Courier New" w:hAnsi="Courier New" w:cs="Courier New"/>
          <w:color w:val="2D2D2D"/>
          <w:spacing w:val="2"/>
        </w:rPr>
        <w:t>предпринимательства в Российской Федерации".</w:t>
      </w:r>
    </w:p>
    <w:p w:rsidR="00A439A0" w:rsidRPr="00B40FA4" w:rsidRDefault="00A439A0" w:rsidP="00A439A0">
      <w:pPr>
        <w:shd w:val="clear" w:color="auto" w:fill="FFFFFF"/>
        <w:textAlignment w:val="baseline"/>
        <w:rPr>
          <w:rFonts w:ascii="Courier New" w:hAnsi="Courier New" w:cs="Courier New"/>
          <w:color w:val="2D2D2D"/>
          <w:spacing w:val="2"/>
        </w:rPr>
      </w:pPr>
    </w:p>
    <w:p w:rsidR="00A439A0" w:rsidRPr="00B40FA4" w:rsidRDefault="00A439A0" w:rsidP="00A439A0">
      <w:pPr>
        <w:shd w:val="clear" w:color="auto" w:fill="FFFFFF"/>
        <w:textAlignment w:val="baseline"/>
        <w:rPr>
          <w:rFonts w:ascii="Courier New" w:hAnsi="Courier New" w:cs="Courier New"/>
          <w:color w:val="2D2D2D"/>
          <w:spacing w:val="2"/>
        </w:rPr>
      </w:pPr>
      <w:r>
        <w:rPr>
          <w:rFonts w:ascii="Courier New" w:hAnsi="Courier New" w:cs="Courier New"/>
          <w:color w:val="2D2D2D"/>
          <w:spacing w:val="2"/>
        </w:rPr>
        <w:tab/>
      </w:r>
      <w:r w:rsidRPr="00B40FA4">
        <w:rPr>
          <w:rFonts w:ascii="Courier New" w:hAnsi="Courier New" w:cs="Courier New"/>
          <w:color w:val="2D2D2D"/>
          <w:spacing w:val="2"/>
        </w:rPr>
        <w:t>Достоверность представленных сведений гарантирую.</w:t>
      </w:r>
    </w:p>
    <w:p w:rsidR="00A439A0" w:rsidRDefault="00A439A0" w:rsidP="00A439A0">
      <w:pPr>
        <w:shd w:val="clear" w:color="auto" w:fill="FFFFFF"/>
        <w:textAlignment w:val="baseline"/>
        <w:rPr>
          <w:rFonts w:ascii="Courier New" w:hAnsi="Courier New" w:cs="Courier New"/>
          <w:color w:val="2D2D2D"/>
          <w:spacing w:val="2"/>
        </w:rPr>
      </w:pPr>
      <w:r>
        <w:rPr>
          <w:rFonts w:ascii="Courier New" w:hAnsi="Courier New" w:cs="Courier New"/>
          <w:color w:val="2D2D2D"/>
          <w:spacing w:val="2"/>
        </w:rPr>
        <w:tab/>
      </w:r>
      <w:r w:rsidRPr="00B40FA4">
        <w:rPr>
          <w:rFonts w:ascii="Courier New" w:hAnsi="Courier New" w:cs="Courier New"/>
          <w:color w:val="2D2D2D"/>
          <w:spacing w:val="2"/>
        </w:rPr>
        <w:t>С  условиями  Порядка  предоставления  субсидий субъектам малого и среднего</w:t>
      </w:r>
      <w:r>
        <w:rPr>
          <w:rFonts w:ascii="Courier New" w:hAnsi="Courier New" w:cs="Courier New"/>
          <w:color w:val="2D2D2D"/>
          <w:spacing w:val="2"/>
        </w:rPr>
        <w:t xml:space="preserve"> </w:t>
      </w:r>
      <w:r w:rsidRPr="00B40FA4">
        <w:rPr>
          <w:rFonts w:ascii="Courier New" w:hAnsi="Courier New" w:cs="Courier New"/>
          <w:color w:val="2D2D2D"/>
          <w:spacing w:val="2"/>
        </w:rPr>
        <w:t>предпринимательства  в  целях  </w:t>
      </w:r>
      <w:r w:rsidRPr="00972EBA">
        <w:rPr>
          <w:rFonts w:ascii="Courier New" w:hAnsi="Courier New" w:cs="Courier New"/>
          <w:color w:val="2D2D2D"/>
          <w:spacing w:val="2"/>
        </w:rPr>
        <w:t>возмещени</w:t>
      </w:r>
      <w:r>
        <w:rPr>
          <w:rFonts w:ascii="Courier New" w:hAnsi="Courier New" w:cs="Courier New"/>
          <w:color w:val="2D2D2D"/>
          <w:spacing w:val="2"/>
        </w:rPr>
        <w:t>я</w:t>
      </w:r>
      <w:r w:rsidRPr="00972EBA">
        <w:rPr>
          <w:rFonts w:ascii="Courier New" w:hAnsi="Courier New" w:cs="Courier New"/>
          <w:color w:val="2D2D2D"/>
          <w:spacing w:val="2"/>
        </w:rPr>
        <w:t xml:space="preserve"> части затрат на покупку производственного оборудования в целях создания и (или) развития либо модернизации производства товаров (работ, услуг)</w:t>
      </w:r>
      <w:r w:rsidRPr="00B40FA4">
        <w:rPr>
          <w:rFonts w:ascii="Courier New" w:hAnsi="Courier New" w:cs="Courier New"/>
          <w:color w:val="2D2D2D"/>
          <w:spacing w:val="2"/>
        </w:rPr>
        <w:t>, за</w:t>
      </w:r>
      <w:r>
        <w:rPr>
          <w:rFonts w:ascii="Courier New" w:hAnsi="Courier New" w:cs="Courier New"/>
          <w:color w:val="2D2D2D"/>
          <w:spacing w:val="2"/>
        </w:rPr>
        <w:t xml:space="preserve"> </w:t>
      </w:r>
      <w:r w:rsidRPr="00B40FA4">
        <w:rPr>
          <w:rFonts w:ascii="Courier New" w:hAnsi="Courier New" w:cs="Courier New"/>
          <w:color w:val="2D2D2D"/>
          <w:spacing w:val="2"/>
        </w:rPr>
        <w:t xml:space="preserve">счет средств бюджета </w:t>
      </w:r>
      <w:r>
        <w:rPr>
          <w:rFonts w:ascii="Courier New" w:hAnsi="Courier New" w:cs="Courier New"/>
          <w:color w:val="2D2D2D"/>
          <w:spacing w:val="2"/>
        </w:rPr>
        <w:t>муниципального района «Чернышевский район»</w:t>
      </w:r>
      <w:r w:rsidRPr="00B40FA4">
        <w:rPr>
          <w:rFonts w:ascii="Courier New" w:hAnsi="Courier New" w:cs="Courier New"/>
          <w:color w:val="2D2D2D"/>
          <w:spacing w:val="2"/>
        </w:rPr>
        <w:t xml:space="preserve"> ознакомлен и согласен.</w:t>
      </w:r>
    </w:p>
    <w:p w:rsidR="00A439A0" w:rsidRDefault="00A439A0" w:rsidP="00A439A0">
      <w:pPr>
        <w:shd w:val="clear" w:color="auto" w:fill="FFFFFF"/>
        <w:textAlignment w:val="baseline"/>
        <w:rPr>
          <w:rFonts w:ascii="Courier New" w:hAnsi="Courier New" w:cs="Courier New"/>
          <w:color w:val="2D2D2D"/>
          <w:spacing w:val="2"/>
        </w:rPr>
      </w:pPr>
    </w:p>
    <w:p w:rsidR="00A439A0" w:rsidRPr="00B40FA4" w:rsidRDefault="00A439A0" w:rsidP="00A439A0">
      <w:pPr>
        <w:shd w:val="clear" w:color="auto" w:fill="FFFFFF"/>
        <w:textAlignment w:val="baseline"/>
        <w:rPr>
          <w:rFonts w:ascii="Courier New" w:hAnsi="Courier New" w:cs="Courier New"/>
          <w:color w:val="2D2D2D"/>
          <w:spacing w:val="2"/>
        </w:rPr>
      </w:pPr>
      <w:r>
        <w:rPr>
          <w:rFonts w:ascii="Courier New" w:hAnsi="Courier New" w:cs="Courier New"/>
          <w:color w:val="2D2D2D"/>
          <w:spacing w:val="2"/>
        </w:rPr>
        <w:tab/>
      </w:r>
      <w:r w:rsidRPr="00B40FA4">
        <w:rPr>
          <w:rFonts w:ascii="Courier New" w:hAnsi="Courier New" w:cs="Courier New"/>
          <w:color w:val="2D2D2D"/>
          <w:spacing w:val="2"/>
        </w:rPr>
        <w:t>К   настоящей   заявке   прилагаются  следующие  документы,  являющиеся  ее</w:t>
      </w:r>
    </w:p>
    <w:p w:rsidR="00A439A0"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 xml:space="preserve">неотъемлемой частью: </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(перечень всех документов, прилагаемых к заявке)</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1. ___________________________________________________ на _____ листах</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2. ___________________________________________________ на _____ листах</w:t>
      </w:r>
    </w:p>
    <w:p w:rsidR="00A439A0" w:rsidRPr="00B40FA4" w:rsidRDefault="00A439A0" w:rsidP="00A439A0">
      <w:pPr>
        <w:shd w:val="clear" w:color="auto" w:fill="FFFFFF"/>
        <w:textAlignment w:val="baseline"/>
        <w:rPr>
          <w:rFonts w:ascii="Courier New" w:hAnsi="Courier New" w:cs="Courier New"/>
          <w:color w:val="2D2D2D"/>
          <w:spacing w:val="2"/>
        </w:rPr>
      </w:pPr>
      <w:r>
        <w:rPr>
          <w:rFonts w:ascii="Courier New" w:hAnsi="Courier New" w:cs="Courier New"/>
          <w:color w:val="2D2D2D"/>
          <w:spacing w:val="2"/>
        </w:rPr>
        <w:t>..</w:t>
      </w:r>
      <w:r w:rsidRPr="00B40FA4">
        <w:rPr>
          <w:rFonts w:ascii="Courier New" w:hAnsi="Courier New" w:cs="Courier New"/>
          <w:color w:val="2D2D2D"/>
          <w:spacing w:val="2"/>
        </w:rPr>
        <w:t>. ___________________________________________________ на _____ листах</w:t>
      </w:r>
    </w:p>
    <w:p w:rsidR="00A439A0" w:rsidRDefault="00A439A0" w:rsidP="00A439A0">
      <w:pPr>
        <w:shd w:val="clear" w:color="auto" w:fill="FFFFFF"/>
        <w:textAlignment w:val="baseline"/>
        <w:rPr>
          <w:rFonts w:ascii="Courier New" w:hAnsi="Courier New" w:cs="Courier New"/>
          <w:color w:val="2D2D2D"/>
          <w:spacing w:val="2"/>
        </w:rPr>
      </w:pP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_______________________</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    (подпись, М.П. &lt;**&gt;)</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_________________________________________</w:t>
      </w:r>
    </w:p>
    <w:p w:rsidR="00A439A0" w:rsidRPr="00B40FA4" w:rsidRDefault="00A439A0" w:rsidP="00A439A0">
      <w:pPr>
        <w:shd w:val="clear" w:color="auto" w:fill="FFFFFF"/>
        <w:textAlignment w:val="baseline"/>
        <w:rPr>
          <w:rFonts w:ascii="Courier New" w:hAnsi="Courier New" w:cs="Courier New"/>
          <w:color w:val="2D2D2D"/>
          <w:spacing w:val="2"/>
        </w:rPr>
      </w:pPr>
      <w:r w:rsidRPr="00B40FA4">
        <w:rPr>
          <w:rFonts w:ascii="Courier New" w:hAnsi="Courier New" w:cs="Courier New"/>
          <w:color w:val="2D2D2D"/>
          <w:spacing w:val="2"/>
        </w:rPr>
        <w:t xml:space="preserve">   (Ф.И.О. &lt;*&gt; </w:t>
      </w:r>
      <w:proofErr w:type="gramStart"/>
      <w:r w:rsidRPr="00B40FA4">
        <w:rPr>
          <w:rFonts w:ascii="Courier New" w:hAnsi="Courier New" w:cs="Courier New"/>
          <w:color w:val="2D2D2D"/>
          <w:spacing w:val="2"/>
        </w:rPr>
        <w:t>подписавшего</w:t>
      </w:r>
      <w:proofErr w:type="gramEnd"/>
      <w:r w:rsidRPr="00B40FA4">
        <w:rPr>
          <w:rFonts w:ascii="Courier New" w:hAnsi="Courier New" w:cs="Courier New"/>
          <w:color w:val="2D2D2D"/>
          <w:spacing w:val="2"/>
        </w:rPr>
        <w:t>, должность)</w:t>
      </w:r>
    </w:p>
    <w:p w:rsidR="00A439A0" w:rsidRPr="00FE378F" w:rsidRDefault="00A439A0" w:rsidP="00A439A0">
      <w:pPr>
        <w:shd w:val="clear" w:color="auto" w:fill="FFFFFF"/>
        <w:spacing w:line="315" w:lineRule="atLeast"/>
        <w:textAlignment w:val="baseline"/>
        <w:rPr>
          <w:rFonts w:ascii="Arial" w:hAnsi="Arial" w:cs="Arial"/>
          <w:color w:val="2D2D2D"/>
          <w:spacing w:val="2"/>
          <w:sz w:val="21"/>
          <w:szCs w:val="21"/>
        </w:rPr>
      </w:pPr>
      <w:r w:rsidRPr="00FE378F">
        <w:rPr>
          <w:rFonts w:ascii="Arial" w:hAnsi="Arial" w:cs="Arial"/>
          <w:color w:val="2D2D2D"/>
          <w:spacing w:val="2"/>
          <w:sz w:val="21"/>
          <w:szCs w:val="21"/>
        </w:rPr>
        <w:br/>
        <w:t>________________</w:t>
      </w:r>
    </w:p>
    <w:p w:rsidR="00A439A0" w:rsidRPr="00FE378F" w:rsidRDefault="00A439A0" w:rsidP="00A439A0">
      <w:pPr>
        <w:shd w:val="clear" w:color="auto" w:fill="FFFFFF"/>
        <w:spacing w:line="315" w:lineRule="atLeast"/>
        <w:textAlignment w:val="baseline"/>
        <w:rPr>
          <w:rFonts w:ascii="Arial" w:hAnsi="Arial" w:cs="Arial"/>
          <w:color w:val="2D2D2D"/>
          <w:spacing w:val="2"/>
          <w:sz w:val="21"/>
          <w:szCs w:val="21"/>
        </w:rPr>
      </w:pPr>
      <w:r w:rsidRPr="00FE378F">
        <w:rPr>
          <w:rFonts w:ascii="Arial" w:hAnsi="Arial" w:cs="Arial"/>
          <w:color w:val="2D2D2D"/>
          <w:spacing w:val="2"/>
          <w:sz w:val="21"/>
          <w:szCs w:val="21"/>
        </w:rPr>
        <w:t>* Отчество указывается при наличии.</w:t>
      </w:r>
    </w:p>
    <w:p w:rsidR="00A439A0" w:rsidRPr="00FE378F" w:rsidRDefault="00A439A0" w:rsidP="00A439A0">
      <w:pPr>
        <w:shd w:val="clear" w:color="auto" w:fill="FFFFFF"/>
        <w:spacing w:line="315" w:lineRule="atLeast"/>
        <w:textAlignment w:val="baseline"/>
        <w:rPr>
          <w:rFonts w:ascii="Arial" w:hAnsi="Arial" w:cs="Arial"/>
          <w:color w:val="2D2D2D"/>
          <w:spacing w:val="2"/>
          <w:sz w:val="21"/>
          <w:szCs w:val="21"/>
        </w:rPr>
      </w:pPr>
      <w:r w:rsidRPr="00FE378F">
        <w:rPr>
          <w:rFonts w:ascii="Arial" w:hAnsi="Arial" w:cs="Arial"/>
          <w:color w:val="2D2D2D"/>
          <w:spacing w:val="2"/>
          <w:sz w:val="21"/>
          <w:szCs w:val="21"/>
        </w:rPr>
        <w:t>** Заявка заверяется печатью при ее наличии.</w:t>
      </w:r>
    </w:p>
    <w:p w:rsidR="00A439A0" w:rsidRPr="00FE378F"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r w:rsidRPr="00FE378F">
        <w:rPr>
          <w:rFonts w:ascii="Arial" w:hAnsi="Arial" w:cs="Arial"/>
          <w:color w:val="4C4C4C"/>
          <w:spacing w:val="2"/>
          <w:sz w:val="29"/>
          <w:szCs w:val="29"/>
        </w:rPr>
        <w:lastRenderedPageBreak/>
        <w:t xml:space="preserve">Приложение N </w:t>
      </w:r>
      <w:r>
        <w:rPr>
          <w:rFonts w:ascii="Arial" w:hAnsi="Arial" w:cs="Arial"/>
          <w:color w:val="4C4C4C"/>
          <w:spacing w:val="2"/>
          <w:sz w:val="29"/>
          <w:szCs w:val="29"/>
        </w:rPr>
        <w:t>2</w:t>
      </w:r>
      <w:r w:rsidRPr="00FE378F">
        <w:rPr>
          <w:rFonts w:ascii="Arial" w:hAnsi="Arial" w:cs="Arial"/>
          <w:color w:val="4C4C4C"/>
          <w:spacing w:val="2"/>
          <w:sz w:val="29"/>
          <w:szCs w:val="29"/>
        </w:rPr>
        <w:t>. Расчет размера субсидии на возмещение части затрат на покупку производственного оборудования</w:t>
      </w:r>
    </w:p>
    <w:p w:rsidR="00A439A0" w:rsidRPr="005B38D7" w:rsidRDefault="00A439A0" w:rsidP="00A439A0">
      <w:pPr>
        <w:jc w:val="right"/>
        <w:rPr>
          <w:rFonts w:ascii="Liberation Serif" w:hAnsi="Liberation Serif"/>
          <w:bCs/>
        </w:rPr>
      </w:pPr>
      <w:r w:rsidRPr="00FE378F">
        <w:rPr>
          <w:rFonts w:ascii="Arial" w:hAnsi="Arial" w:cs="Arial"/>
          <w:color w:val="2D2D2D"/>
          <w:spacing w:val="2"/>
          <w:sz w:val="21"/>
          <w:szCs w:val="21"/>
        </w:rPr>
        <w:t xml:space="preserve">Приложение N </w:t>
      </w:r>
      <w:r>
        <w:rPr>
          <w:rFonts w:ascii="Arial" w:hAnsi="Arial" w:cs="Arial"/>
          <w:color w:val="2D2D2D"/>
          <w:spacing w:val="2"/>
          <w:sz w:val="21"/>
          <w:szCs w:val="21"/>
        </w:rPr>
        <w:t>2</w:t>
      </w:r>
      <w:r w:rsidRPr="00FE378F">
        <w:rPr>
          <w:rFonts w:ascii="Arial" w:hAnsi="Arial" w:cs="Arial"/>
          <w:color w:val="2D2D2D"/>
          <w:spacing w:val="2"/>
          <w:sz w:val="21"/>
          <w:szCs w:val="21"/>
        </w:rPr>
        <w:br/>
      </w:r>
      <w:r w:rsidRPr="005B38D7">
        <w:rPr>
          <w:rFonts w:ascii="Liberation Serif" w:hAnsi="Liberation Serif"/>
        </w:rPr>
        <w:t xml:space="preserve">к Порядку  </w:t>
      </w:r>
      <w:r w:rsidRPr="005B38D7">
        <w:rPr>
          <w:rFonts w:ascii="Liberation Serif" w:hAnsi="Liberation Serif"/>
          <w:bCs/>
        </w:rPr>
        <w:t xml:space="preserve">предоставления грантов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в форме субсидий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субъектам малого и среднего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предпринимательства  из бюджета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муниципального района </w:t>
      </w:r>
    </w:p>
    <w:p w:rsidR="00A439A0" w:rsidRPr="005B38D7" w:rsidRDefault="00A439A0" w:rsidP="00A439A0">
      <w:pPr>
        <w:jc w:val="right"/>
      </w:pPr>
      <w:r w:rsidRPr="005B38D7">
        <w:rPr>
          <w:rFonts w:ascii="Liberation Serif" w:hAnsi="Liberation Serif"/>
          <w:bCs/>
        </w:rPr>
        <w:t xml:space="preserve"> «Чернышевский район» в 2020 году</w:t>
      </w:r>
    </w:p>
    <w:p w:rsidR="00A439A0" w:rsidRPr="00FE378F" w:rsidRDefault="00A439A0" w:rsidP="00A439A0">
      <w:pPr>
        <w:shd w:val="clear" w:color="auto" w:fill="FFFFFF"/>
        <w:spacing w:line="315" w:lineRule="atLeast"/>
        <w:jc w:val="right"/>
        <w:textAlignment w:val="baseline"/>
        <w:rPr>
          <w:rFonts w:ascii="Arial" w:hAnsi="Arial" w:cs="Arial"/>
          <w:color w:val="2D2D2D"/>
          <w:spacing w:val="2"/>
          <w:sz w:val="21"/>
          <w:szCs w:val="21"/>
        </w:rPr>
      </w:pPr>
    </w:p>
    <w:p w:rsidR="00A439A0" w:rsidRPr="00FE378F" w:rsidRDefault="00A439A0" w:rsidP="00A439A0">
      <w:pPr>
        <w:shd w:val="clear" w:color="auto" w:fill="FFFFFF"/>
        <w:spacing w:line="315" w:lineRule="atLeast"/>
        <w:jc w:val="center"/>
        <w:textAlignment w:val="baseline"/>
        <w:rPr>
          <w:rFonts w:ascii="Arial" w:hAnsi="Arial" w:cs="Arial"/>
          <w:color w:val="2D2D2D"/>
          <w:spacing w:val="2"/>
          <w:sz w:val="21"/>
          <w:szCs w:val="21"/>
        </w:rPr>
      </w:pPr>
      <w:r w:rsidRPr="00FE378F">
        <w:rPr>
          <w:rFonts w:ascii="Arial" w:hAnsi="Arial" w:cs="Arial"/>
          <w:color w:val="2D2D2D"/>
          <w:spacing w:val="2"/>
          <w:sz w:val="21"/>
          <w:szCs w:val="21"/>
        </w:rPr>
        <w:t>____________________________________________________________</w:t>
      </w:r>
    </w:p>
    <w:p w:rsidR="00A439A0" w:rsidRPr="00FE378F" w:rsidRDefault="00A439A0" w:rsidP="00A439A0">
      <w:pPr>
        <w:shd w:val="clear" w:color="auto" w:fill="FFFFFF"/>
        <w:spacing w:line="315" w:lineRule="atLeast"/>
        <w:jc w:val="center"/>
        <w:textAlignment w:val="baseline"/>
        <w:rPr>
          <w:rFonts w:ascii="Arial" w:hAnsi="Arial" w:cs="Arial"/>
          <w:color w:val="2D2D2D"/>
          <w:spacing w:val="2"/>
          <w:sz w:val="21"/>
          <w:szCs w:val="21"/>
        </w:rPr>
      </w:pPr>
      <w:proofErr w:type="gramStart"/>
      <w:r w:rsidRPr="00FE378F">
        <w:rPr>
          <w:rFonts w:ascii="Arial" w:hAnsi="Arial" w:cs="Arial"/>
          <w:color w:val="2D2D2D"/>
          <w:spacing w:val="2"/>
          <w:sz w:val="21"/>
          <w:szCs w:val="21"/>
        </w:rPr>
        <w:t>(полное наименование субъекта малого и среднего</w:t>
      </w:r>
      <w:proofErr w:type="gramEnd"/>
    </w:p>
    <w:p w:rsidR="00A439A0" w:rsidRPr="00FE378F" w:rsidRDefault="00A439A0" w:rsidP="00A439A0">
      <w:pPr>
        <w:shd w:val="clear" w:color="auto" w:fill="FFFFFF"/>
        <w:spacing w:line="315" w:lineRule="atLeast"/>
        <w:jc w:val="center"/>
        <w:textAlignment w:val="baseline"/>
        <w:rPr>
          <w:rFonts w:ascii="Arial" w:hAnsi="Arial" w:cs="Arial"/>
          <w:color w:val="2D2D2D"/>
          <w:spacing w:val="2"/>
          <w:sz w:val="21"/>
          <w:szCs w:val="21"/>
        </w:rPr>
      </w:pPr>
      <w:r w:rsidRPr="00FE378F">
        <w:rPr>
          <w:rFonts w:ascii="Arial" w:hAnsi="Arial" w:cs="Arial"/>
          <w:color w:val="2D2D2D"/>
          <w:spacing w:val="2"/>
          <w:sz w:val="21"/>
          <w:szCs w:val="21"/>
        </w:rPr>
        <w:t>предпринимательства)</w:t>
      </w:r>
      <w:r w:rsidRPr="00FE378F">
        <w:rPr>
          <w:rFonts w:ascii="Arial" w:hAnsi="Arial" w:cs="Arial"/>
          <w:color w:val="2D2D2D"/>
          <w:spacing w:val="2"/>
          <w:sz w:val="21"/>
          <w:szCs w:val="21"/>
        </w:rPr>
        <w:br/>
      </w:r>
    </w:p>
    <w:tbl>
      <w:tblPr>
        <w:tblW w:w="5000" w:type="pct"/>
        <w:tblCellMar>
          <w:left w:w="0" w:type="dxa"/>
          <w:right w:w="0" w:type="dxa"/>
        </w:tblCellMar>
        <w:tblLook w:val="04A0"/>
      </w:tblPr>
      <w:tblGrid>
        <w:gridCol w:w="639"/>
        <w:gridCol w:w="2635"/>
        <w:gridCol w:w="2027"/>
        <w:gridCol w:w="2433"/>
        <w:gridCol w:w="1622"/>
      </w:tblGrid>
      <w:tr w:rsidR="00A439A0" w:rsidRPr="00FE378F" w:rsidTr="00A439A0">
        <w:trPr>
          <w:trHeight w:val="15"/>
        </w:trPr>
        <w:tc>
          <w:tcPr>
            <w:tcW w:w="341" w:type="pct"/>
            <w:hideMark/>
          </w:tcPr>
          <w:p w:rsidR="00A439A0" w:rsidRPr="00FE378F" w:rsidRDefault="00A439A0" w:rsidP="00A439A0">
            <w:pPr>
              <w:rPr>
                <w:sz w:val="2"/>
              </w:rPr>
            </w:pPr>
          </w:p>
        </w:tc>
        <w:tc>
          <w:tcPr>
            <w:tcW w:w="1408" w:type="pct"/>
            <w:hideMark/>
          </w:tcPr>
          <w:p w:rsidR="00A439A0" w:rsidRPr="00FE378F" w:rsidRDefault="00A439A0" w:rsidP="00A439A0">
            <w:pPr>
              <w:rPr>
                <w:sz w:val="2"/>
              </w:rPr>
            </w:pPr>
          </w:p>
        </w:tc>
        <w:tc>
          <w:tcPr>
            <w:tcW w:w="1083" w:type="pct"/>
            <w:hideMark/>
          </w:tcPr>
          <w:p w:rsidR="00A439A0" w:rsidRPr="00FE378F" w:rsidRDefault="00A439A0" w:rsidP="00A439A0">
            <w:pPr>
              <w:rPr>
                <w:sz w:val="2"/>
              </w:rPr>
            </w:pPr>
          </w:p>
        </w:tc>
        <w:tc>
          <w:tcPr>
            <w:tcW w:w="1300" w:type="pct"/>
            <w:hideMark/>
          </w:tcPr>
          <w:p w:rsidR="00A439A0" w:rsidRPr="00FE378F" w:rsidRDefault="00A439A0" w:rsidP="00A439A0">
            <w:pPr>
              <w:rPr>
                <w:sz w:val="2"/>
              </w:rPr>
            </w:pPr>
          </w:p>
        </w:tc>
        <w:tc>
          <w:tcPr>
            <w:tcW w:w="867" w:type="pct"/>
            <w:hideMark/>
          </w:tcPr>
          <w:p w:rsidR="00A439A0" w:rsidRPr="00FE378F" w:rsidRDefault="00A439A0" w:rsidP="00A439A0">
            <w:pPr>
              <w:rPr>
                <w:sz w:val="2"/>
              </w:rPr>
            </w:pPr>
          </w:p>
        </w:tc>
      </w:tr>
      <w:tr w:rsidR="00A439A0" w:rsidRPr="00FE378F" w:rsidTr="00A439A0">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 xml:space="preserve">N </w:t>
            </w:r>
            <w:proofErr w:type="spellStart"/>
            <w:proofErr w:type="gramStart"/>
            <w:r w:rsidRPr="00FE378F">
              <w:rPr>
                <w:color w:val="2D2D2D"/>
                <w:sz w:val="21"/>
                <w:szCs w:val="21"/>
              </w:rPr>
              <w:t>п</w:t>
            </w:r>
            <w:proofErr w:type="spellEnd"/>
            <w:proofErr w:type="gramEnd"/>
            <w:r w:rsidRPr="00FE378F">
              <w:rPr>
                <w:color w:val="2D2D2D"/>
                <w:sz w:val="21"/>
                <w:szCs w:val="21"/>
              </w:rPr>
              <w:t>/</w:t>
            </w:r>
            <w:proofErr w:type="spellStart"/>
            <w:r w:rsidRPr="00FE378F">
              <w:rPr>
                <w:color w:val="2D2D2D"/>
                <w:sz w:val="21"/>
                <w:szCs w:val="21"/>
              </w:rPr>
              <w:t>п</w:t>
            </w:r>
            <w:proofErr w:type="spellEnd"/>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Наименование производственного оборудования</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Дата и номер договора на приобретение оборудования</w:t>
            </w: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Стоимость производственного оборудования, руб.</w:t>
            </w: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Размер субсидии, руб.:</w:t>
            </w:r>
          </w:p>
          <w:p w:rsidR="00A439A0" w:rsidRPr="00FE378F" w:rsidRDefault="00A439A0" w:rsidP="00A439A0">
            <w:pPr>
              <w:spacing w:line="315" w:lineRule="atLeast"/>
              <w:jc w:val="center"/>
              <w:textAlignment w:val="baseline"/>
              <w:rPr>
                <w:color w:val="2D2D2D"/>
                <w:sz w:val="21"/>
                <w:szCs w:val="21"/>
              </w:rPr>
            </w:pPr>
            <w:r>
              <w:rPr>
                <w:color w:val="2D2D2D"/>
                <w:sz w:val="21"/>
                <w:szCs w:val="21"/>
              </w:rPr>
              <w:t xml:space="preserve">гр. 4 </w:t>
            </w:r>
            <w:proofErr w:type="spellStart"/>
            <w:r>
              <w:rPr>
                <w:color w:val="2D2D2D"/>
                <w:sz w:val="21"/>
                <w:szCs w:val="21"/>
              </w:rPr>
              <w:t>x</w:t>
            </w:r>
            <w:proofErr w:type="spellEnd"/>
            <w:r>
              <w:rPr>
                <w:color w:val="2D2D2D"/>
                <w:sz w:val="21"/>
                <w:szCs w:val="21"/>
              </w:rPr>
              <w:t xml:space="preserve"> 0,80</w:t>
            </w:r>
          </w:p>
        </w:tc>
      </w:tr>
      <w:tr w:rsidR="00A439A0" w:rsidRPr="00FE378F" w:rsidTr="00A439A0">
        <w:trPr>
          <w:trHeight w:val="352"/>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1</w:t>
            </w: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2</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3</w:t>
            </w: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4</w:t>
            </w: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5</w:t>
            </w:r>
          </w:p>
        </w:tc>
      </w:tr>
      <w:tr w:rsidR="00A439A0" w:rsidRPr="00FE378F" w:rsidTr="00A439A0">
        <w:trPr>
          <w:trHeight w:val="276"/>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r>
      <w:tr w:rsidR="00A439A0" w:rsidRPr="00FE378F" w:rsidTr="00A439A0">
        <w:trPr>
          <w:trHeight w:val="276"/>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r>
      <w:tr w:rsidR="00A439A0" w:rsidRPr="00FE378F" w:rsidTr="00A439A0">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r>
      <w:tr w:rsidR="00A439A0" w:rsidRPr="00FE378F" w:rsidTr="00A439A0">
        <w:trPr>
          <w:trHeight w:val="248"/>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r>
      <w:tr w:rsidR="00A439A0" w:rsidRPr="00FE378F" w:rsidTr="00A439A0">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r>
      <w:tr w:rsidR="00A439A0" w:rsidRPr="00FE378F" w:rsidTr="00A439A0">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Итого:</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r>
    </w:tbl>
    <w:p w:rsidR="00A439A0"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br/>
      </w:r>
    </w:p>
    <w:p w:rsidR="00A439A0" w:rsidRDefault="00A439A0" w:rsidP="00A439A0">
      <w:pPr>
        <w:shd w:val="clear" w:color="auto" w:fill="FFFFFF"/>
        <w:spacing w:line="315" w:lineRule="atLeast"/>
        <w:textAlignment w:val="baseline"/>
        <w:rPr>
          <w:rFonts w:ascii="Courier New" w:hAnsi="Courier New" w:cs="Courier New"/>
          <w:color w:val="2D2D2D"/>
          <w:spacing w:val="2"/>
          <w:sz w:val="21"/>
          <w:szCs w:val="21"/>
        </w:rPr>
      </w:pP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t>Руководитель организации</w:t>
      </w: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t>(индивидуальный предприниматель) _____________ ____________________________</w:t>
      </w: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t>                                   (подпись)      (расшифровка подписи)</w:t>
      </w:r>
    </w:p>
    <w:p w:rsidR="00A439A0" w:rsidRDefault="00A439A0" w:rsidP="00A439A0">
      <w:pPr>
        <w:shd w:val="clear" w:color="auto" w:fill="FFFFFF"/>
        <w:spacing w:line="315" w:lineRule="atLeast"/>
        <w:textAlignment w:val="baseline"/>
        <w:rPr>
          <w:rFonts w:ascii="Courier New" w:hAnsi="Courier New" w:cs="Courier New"/>
          <w:color w:val="2D2D2D"/>
          <w:spacing w:val="2"/>
          <w:sz w:val="21"/>
          <w:szCs w:val="21"/>
        </w:rPr>
      </w:pP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t>                                 М.П. &lt;*&gt;</w:t>
      </w:r>
    </w:p>
    <w:p w:rsidR="00A439A0" w:rsidRPr="00FE378F" w:rsidRDefault="00A439A0" w:rsidP="00A439A0">
      <w:pPr>
        <w:shd w:val="clear" w:color="auto" w:fill="FFFFFF"/>
        <w:spacing w:line="315" w:lineRule="atLeast"/>
        <w:textAlignment w:val="baseline"/>
        <w:rPr>
          <w:rFonts w:ascii="Arial" w:hAnsi="Arial" w:cs="Arial"/>
          <w:color w:val="2D2D2D"/>
          <w:spacing w:val="2"/>
          <w:sz w:val="21"/>
          <w:szCs w:val="21"/>
        </w:rPr>
      </w:pPr>
      <w:r w:rsidRPr="00FE378F">
        <w:rPr>
          <w:rFonts w:ascii="Arial" w:hAnsi="Arial" w:cs="Arial"/>
          <w:color w:val="2D2D2D"/>
          <w:spacing w:val="2"/>
          <w:sz w:val="21"/>
          <w:szCs w:val="21"/>
        </w:rPr>
        <w:br/>
        <w:t>________________</w:t>
      </w:r>
    </w:p>
    <w:p w:rsidR="00A439A0" w:rsidRPr="00FE378F" w:rsidRDefault="00A439A0" w:rsidP="00A439A0">
      <w:pPr>
        <w:shd w:val="clear" w:color="auto" w:fill="FFFFFF"/>
        <w:spacing w:line="315" w:lineRule="atLeast"/>
        <w:textAlignment w:val="baseline"/>
        <w:rPr>
          <w:rFonts w:ascii="Arial" w:hAnsi="Arial" w:cs="Arial"/>
          <w:color w:val="2D2D2D"/>
          <w:spacing w:val="2"/>
          <w:sz w:val="21"/>
          <w:szCs w:val="21"/>
        </w:rPr>
      </w:pPr>
      <w:r w:rsidRPr="00FE378F">
        <w:rPr>
          <w:rFonts w:ascii="Arial" w:hAnsi="Arial" w:cs="Arial"/>
          <w:color w:val="2D2D2D"/>
          <w:spacing w:val="2"/>
          <w:sz w:val="21"/>
          <w:szCs w:val="21"/>
        </w:rPr>
        <w:br/>
        <w:t>* Расчет размера субсидий заверяется печатью при ее наличии.</w:t>
      </w: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Pr="00FE378F"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r w:rsidRPr="00FE378F">
        <w:rPr>
          <w:rFonts w:ascii="Arial" w:hAnsi="Arial" w:cs="Arial"/>
          <w:color w:val="4C4C4C"/>
          <w:spacing w:val="2"/>
          <w:sz w:val="29"/>
          <w:szCs w:val="29"/>
        </w:rPr>
        <w:lastRenderedPageBreak/>
        <w:t xml:space="preserve">Приложение N </w:t>
      </w:r>
      <w:r>
        <w:rPr>
          <w:rFonts w:ascii="Arial" w:hAnsi="Arial" w:cs="Arial"/>
          <w:color w:val="4C4C4C"/>
          <w:spacing w:val="2"/>
          <w:sz w:val="29"/>
          <w:szCs w:val="29"/>
        </w:rPr>
        <w:t>3</w:t>
      </w:r>
      <w:r w:rsidRPr="00FE378F">
        <w:rPr>
          <w:rFonts w:ascii="Arial" w:hAnsi="Arial" w:cs="Arial"/>
          <w:color w:val="4C4C4C"/>
          <w:spacing w:val="2"/>
          <w:sz w:val="29"/>
          <w:szCs w:val="29"/>
        </w:rPr>
        <w:t xml:space="preserve">. Расчет размера субсидии на возмещение части </w:t>
      </w:r>
      <w:r w:rsidRPr="00097041">
        <w:rPr>
          <w:rFonts w:ascii="Arial" w:hAnsi="Arial" w:cs="Arial"/>
          <w:color w:val="4C4C4C"/>
          <w:spacing w:val="2"/>
          <w:sz w:val="29"/>
          <w:szCs w:val="29"/>
        </w:rPr>
        <w:t>на покупку оборудования, предназначенного для осуществления торговли товарами собственного производства сельскохозяйственными производителями</w:t>
      </w:r>
    </w:p>
    <w:p w:rsidR="00A439A0" w:rsidRPr="005B38D7" w:rsidRDefault="00A439A0" w:rsidP="00A439A0">
      <w:pPr>
        <w:jc w:val="right"/>
        <w:rPr>
          <w:rFonts w:ascii="Liberation Serif" w:hAnsi="Liberation Serif"/>
          <w:bCs/>
        </w:rPr>
      </w:pPr>
      <w:r w:rsidRPr="00FE378F">
        <w:rPr>
          <w:rFonts w:ascii="Arial" w:hAnsi="Arial" w:cs="Arial"/>
          <w:color w:val="2D2D2D"/>
          <w:spacing w:val="2"/>
          <w:sz w:val="21"/>
          <w:szCs w:val="21"/>
        </w:rPr>
        <w:br/>
        <w:t xml:space="preserve">Приложение N </w:t>
      </w:r>
      <w:r>
        <w:rPr>
          <w:rFonts w:ascii="Arial" w:hAnsi="Arial" w:cs="Arial"/>
          <w:color w:val="2D2D2D"/>
          <w:spacing w:val="2"/>
          <w:sz w:val="21"/>
          <w:szCs w:val="21"/>
        </w:rPr>
        <w:t>3</w:t>
      </w:r>
      <w:r w:rsidRPr="00FE378F">
        <w:rPr>
          <w:rFonts w:ascii="Arial" w:hAnsi="Arial" w:cs="Arial"/>
          <w:color w:val="2D2D2D"/>
          <w:spacing w:val="2"/>
          <w:sz w:val="21"/>
          <w:szCs w:val="21"/>
        </w:rPr>
        <w:br/>
      </w:r>
      <w:r w:rsidRPr="005B38D7">
        <w:rPr>
          <w:rFonts w:ascii="Liberation Serif" w:hAnsi="Liberation Serif"/>
        </w:rPr>
        <w:t xml:space="preserve">к Порядку  </w:t>
      </w:r>
      <w:r w:rsidRPr="005B38D7">
        <w:rPr>
          <w:rFonts w:ascii="Liberation Serif" w:hAnsi="Liberation Serif"/>
          <w:bCs/>
        </w:rPr>
        <w:t xml:space="preserve">предоставления грантов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в форме субсидий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субъектам малого и среднего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предпринимательства  из бюджета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муниципального района </w:t>
      </w:r>
    </w:p>
    <w:p w:rsidR="00A439A0" w:rsidRPr="005B38D7" w:rsidRDefault="00A439A0" w:rsidP="00A439A0">
      <w:pPr>
        <w:jc w:val="right"/>
      </w:pPr>
      <w:r w:rsidRPr="005B38D7">
        <w:rPr>
          <w:rFonts w:ascii="Liberation Serif" w:hAnsi="Liberation Serif"/>
          <w:bCs/>
        </w:rPr>
        <w:t xml:space="preserve"> «Чернышевский район» в 2020 году</w:t>
      </w:r>
    </w:p>
    <w:p w:rsidR="00A439A0" w:rsidRPr="00FE378F" w:rsidRDefault="00A439A0" w:rsidP="00A439A0">
      <w:pPr>
        <w:shd w:val="clear" w:color="auto" w:fill="FFFFFF"/>
        <w:spacing w:line="315" w:lineRule="atLeast"/>
        <w:jc w:val="right"/>
        <w:textAlignment w:val="baseline"/>
        <w:rPr>
          <w:rFonts w:ascii="Arial" w:hAnsi="Arial" w:cs="Arial"/>
          <w:color w:val="2D2D2D"/>
          <w:spacing w:val="2"/>
          <w:sz w:val="21"/>
          <w:szCs w:val="21"/>
        </w:rPr>
      </w:pPr>
    </w:p>
    <w:p w:rsidR="00A439A0" w:rsidRPr="00FE378F" w:rsidRDefault="00A439A0" w:rsidP="00A439A0">
      <w:pPr>
        <w:shd w:val="clear" w:color="auto" w:fill="FFFFFF"/>
        <w:spacing w:line="315" w:lineRule="atLeast"/>
        <w:jc w:val="center"/>
        <w:textAlignment w:val="baseline"/>
        <w:rPr>
          <w:rFonts w:ascii="Arial" w:hAnsi="Arial" w:cs="Arial"/>
          <w:color w:val="2D2D2D"/>
          <w:spacing w:val="2"/>
          <w:sz w:val="21"/>
          <w:szCs w:val="21"/>
        </w:rPr>
      </w:pPr>
      <w:r w:rsidRPr="00FE378F">
        <w:rPr>
          <w:rFonts w:ascii="Arial" w:hAnsi="Arial" w:cs="Arial"/>
          <w:color w:val="2D2D2D"/>
          <w:spacing w:val="2"/>
          <w:sz w:val="21"/>
          <w:szCs w:val="21"/>
        </w:rPr>
        <w:t>____________________________________________________________</w:t>
      </w:r>
    </w:p>
    <w:p w:rsidR="00A439A0" w:rsidRPr="00FE378F" w:rsidRDefault="00A439A0" w:rsidP="00A439A0">
      <w:pPr>
        <w:shd w:val="clear" w:color="auto" w:fill="FFFFFF"/>
        <w:spacing w:line="315" w:lineRule="atLeast"/>
        <w:jc w:val="center"/>
        <w:textAlignment w:val="baseline"/>
        <w:rPr>
          <w:rFonts w:ascii="Arial" w:hAnsi="Arial" w:cs="Arial"/>
          <w:color w:val="2D2D2D"/>
          <w:spacing w:val="2"/>
          <w:sz w:val="21"/>
          <w:szCs w:val="21"/>
        </w:rPr>
      </w:pPr>
      <w:proofErr w:type="gramStart"/>
      <w:r w:rsidRPr="00FE378F">
        <w:rPr>
          <w:rFonts w:ascii="Arial" w:hAnsi="Arial" w:cs="Arial"/>
          <w:color w:val="2D2D2D"/>
          <w:spacing w:val="2"/>
          <w:sz w:val="21"/>
          <w:szCs w:val="21"/>
        </w:rPr>
        <w:t>(полное наименование субъекта малого и среднего</w:t>
      </w:r>
      <w:proofErr w:type="gramEnd"/>
    </w:p>
    <w:p w:rsidR="00A439A0" w:rsidRPr="00FE378F" w:rsidRDefault="00A439A0" w:rsidP="00A439A0">
      <w:pPr>
        <w:shd w:val="clear" w:color="auto" w:fill="FFFFFF"/>
        <w:spacing w:line="315" w:lineRule="atLeast"/>
        <w:jc w:val="center"/>
        <w:textAlignment w:val="baseline"/>
        <w:rPr>
          <w:rFonts w:ascii="Arial" w:hAnsi="Arial" w:cs="Arial"/>
          <w:color w:val="2D2D2D"/>
          <w:spacing w:val="2"/>
          <w:sz w:val="21"/>
          <w:szCs w:val="21"/>
        </w:rPr>
      </w:pPr>
      <w:r w:rsidRPr="00FE378F">
        <w:rPr>
          <w:rFonts w:ascii="Arial" w:hAnsi="Arial" w:cs="Arial"/>
          <w:color w:val="2D2D2D"/>
          <w:spacing w:val="2"/>
          <w:sz w:val="21"/>
          <w:szCs w:val="21"/>
        </w:rPr>
        <w:t>предпринимательства)</w:t>
      </w:r>
      <w:r w:rsidRPr="00FE378F">
        <w:rPr>
          <w:rFonts w:ascii="Arial" w:hAnsi="Arial" w:cs="Arial"/>
          <w:color w:val="2D2D2D"/>
          <w:spacing w:val="2"/>
          <w:sz w:val="21"/>
          <w:szCs w:val="21"/>
        </w:rPr>
        <w:br/>
      </w:r>
    </w:p>
    <w:tbl>
      <w:tblPr>
        <w:tblW w:w="5000" w:type="pct"/>
        <w:tblCellMar>
          <w:left w:w="0" w:type="dxa"/>
          <w:right w:w="0" w:type="dxa"/>
        </w:tblCellMar>
        <w:tblLook w:val="04A0"/>
      </w:tblPr>
      <w:tblGrid>
        <w:gridCol w:w="639"/>
        <w:gridCol w:w="2635"/>
        <w:gridCol w:w="2027"/>
        <w:gridCol w:w="2433"/>
        <w:gridCol w:w="1622"/>
      </w:tblGrid>
      <w:tr w:rsidR="00A439A0" w:rsidRPr="00FE378F" w:rsidTr="00A439A0">
        <w:trPr>
          <w:trHeight w:val="15"/>
        </w:trPr>
        <w:tc>
          <w:tcPr>
            <w:tcW w:w="341" w:type="pct"/>
            <w:hideMark/>
          </w:tcPr>
          <w:p w:rsidR="00A439A0" w:rsidRPr="00FE378F" w:rsidRDefault="00A439A0" w:rsidP="00A439A0">
            <w:pPr>
              <w:rPr>
                <w:sz w:val="2"/>
              </w:rPr>
            </w:pPr>
          </w:p>
        </w:tc>
        <w:tc>
          <w:tcPr>
            <w:tcW w:w="1408" w:type="pct"/>
            <w:hideMark/>
          </w:tcPr>
          <w:p w:rsidR="00A439A0" w:rsidRPr="00FE378F" w:rsidRDefault="00A439A0" w:rsidP="00A439A0">
            <w:pPr>
              <w:rPr>
                <w:sz w:val="2"/>
              </w:rPr>
            </w:pPr>
          </w:p>
        </w:tc>
        <w:tc>
          <w:tcPr>
            <w:tcW w:w="1083" w:type="pct"/>
            <w:hideMark/>
          </w:tcPr>
          <w:p w:rsidR="00A439A0" w:rsidRPr="00FE378F" w:rsidRDefault="00A439A0" w:rsidP="00A439A0">
            <w:pPr>
              <w:rPr>
                <w:sz w:val="2"/>
              </w:rPr>
            </w:pPr>
          </w:p>
        </w:tc>
        <w:tc>
          <w:tcPr>
            <w:tcW w:w="1300" w:type="pct"/>
            <w:hideMark/>
          </w:tcPr>
          <w:p w:rsidR="00A439A0" w:rsidRPr="00FE378F" w:rsidRDefault="00A439A0" w:rsidP="00A439A0">
            <w:pPr>
              <w:rPr>
                <w:sz w:val="2"/>
              </w:rPr>
            </w:pPr>
          </w:p>
        </w:tc>
        <w:tc>
          <w:tcPr>
            <w:tcW w:w="867" w:type="pct"/>
            <w:hideMark/>
          </w:tcPr>
          <w:p w:rsidR="00A439A0" w:rsidRPr="00FE378F" w:rsidRDefault="00A439A0" w:rsidP="00A439A0">
            <w:pPr>
              <w:rPr>
                <w:sz w:val="2"/>
              </w:rPr>
            </w:pPr>
          </w:p>
        </w:tc>
      </w:tr>
      <w:tr w:rsidR="00A439A0" w:rsidRPr="00FE378F" w:rsidTr="00A439A0">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 xml:space="preserve">N </w:t>
            </w:r>
            <w:proofErr w:type="spellStart"/>
            <w:proofErr w:type="gramStart"/>
            <w:r w:rsidRPr="00FE378F">
              <w:rPr>
                <w:color w:val="2D2D2D"/>
                <w:sz w:val="21"/>
                <w:szCs w:val="21"/>
              </w:rPr>
              <w:t>п</w:t>
            </w:r>
            <w:proofErr w:type="spellEnd"/>
            <w:proofErr w:type="gramEnd"/>
            <w:r w:rsidRPr="00FE378F">
              <w:rPr>
                <w:color w:val="2D2D2D"/>
                <w:sz w:val="21"/>
                <w:szCs w:val="21"/>
              </w:rPr>
              <w:t>/</w:t>
            </w:r>
            <w:proofErr w:type="spellStart"/>
            <w:r w:rsidRPr="00FE378F">
              <w:rPr>
                <w:color w:val="2D2D2D"/>
                <w:sz w:val="21"/>
                <w:szCs w:val="21"/>
              </w:rPr>
              <w:t>п</w:t>
            </w:r>
            <w:proofErr w:type="spellEnd"/>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Наименование производственного оборудования</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Дата и номер договора на приобретение оборудования</w:t>
            </w: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Стоимость оборудования, руб.</w:t>
            </w: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Размер субсидии, руб.:</w:t>
            </w:r>
          </w:p>
          <w:p w:rsidR="00A439A0" w:rsidRPr="00FE378F" w:rsidRDefault="00A439A0" w:rsidP="00A439A0">
            <w:pPr>
              <w:spacing w:line="315" w:lineRule="atLeast"/>
              <w:jc w:val="center"/>
              <w:textAlignment w:val="baseline"/>
              <w:rPr>
                <w:color w:val="2D2D2D"/>
                <w:sz w:val="21"/>
                <w:szCs w:val="21"/>
              </w:rPr>
            </w:pPr>
            <w:r>
              <w:rPr>
                <w:color w:val="2D2D2D"/>
                <w:sz w:val="21"/>
                <w:szCs w:val="21"/>
              </w:rPr>
              <w:t xml:space="preserve">гр. 4 </w:t>
            </w:r>
            <w:proofErr w:type="spellStart"/>
            <w:r>
              <w:rPr>
                <w:color w:val="2D2D2D"/>
                <w:sz w:val="21"/>
                <w:szCs w:val="21"/>
              </w:rPr>
              <w:t>x</w:t>
            </w:r>
            <w:proofErr w:type="spellEnd"/>
            <w:r>
              <w:rPr>
                <w:color w:val="2D2D2D"/>
                <w:sz w:val="21"/>
                <w:szCs w:val="21"/>
              </w:rPr>
              <w:t xml:space="preserve"> 0,80</w:t>
            </w:r>
          </w:p>
        </w:tc>
      </w:tr>
      <w:tr w:rsidR="00A439A0" w:rsidRPr="00FE378F" w:rsidTr="00A439A0">
        <w:trPr>
          <w:trHeight w:val="352"/>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1</w:t>
            </w: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2</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3</w:t>
            </w: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4</w:t>
            </w: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5</w:t>
            </w:r>
          </w:p>
        </w:tc>
      </w:tr>
      <w:tr w:rsidR="00A439A0" w:rsidRPr="00FE378F" w:rsidTr="00A439A0">
        <w:trPr>
          <w:trHeight w:val="276"/>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r>
      <w:tr w:rsidR="00A439A0" w:rsidRPr="00FE378F" w:rsidTr="00A439A0">
        <w:trPr>
          <w:trHeight w:val="276"/>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r>
      <w:tr w:rsidR="00A439A0" w:rsidRPr="00FE378F" w:rsidTr="00A439A0">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r>
      <w:tr w:rsidR="00A439A0" w:rsidRPr="00FE378F" w:rsidTr="00A439A0">
        <w:trPr>
          <w:trHeight w:val="248"/>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r>
      <w:tr w:rsidR="00A439A0" w:rsidRPr="00FE378F" w:rsidTr="00A439A0">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r>
      <w:tr w:rsidR="00A439A0" w:rsidRPr="00FE378F" w:rsidTr="00A439A0">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Итого:</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r>
    </w:tbl>
    <w:p w:rsidR="00A439A0"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br/>
      </w:r>
    </w:p>
    <w:p w:rsidR="00A439A0" w:rsidRDefault="00A439A0" w:rsidP="00A439A0">
      <w:pPr>
        <w:shd w:val="clear" w:color="auto" w:fill="FFFFFF"/>
        <w:spacing w:line="315" w:lineRule="atLeast"/>
        <w:textAlignment w:val="baseline"/>
        <w:rPr>
          <w:rFonts w:ascii="Courier New" w:hAnsi="Courier New" w:cs="Courier New"/>
          <w:color w:val="2D2D2D"/>
          <w:spacing w:val="2"/>
          <w:sz w:val="21"/>
          <w:szCs w:val="21"/>
        </w:rPr>
      </w:pP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t>Руководитель организации</w:t>
      </w: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t>(индивидуальный предприниматель) _____________ ____________________________</w:t>
      </w: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t>                                   (подпись)      (расшифровка подписи)</w:t>
      </w:r>
    </w:p>
    <w:p w:rsidR="00A439A0" w:rsidRDefault="00A439A0" w:rsidP="00A439A0">
      <w:pPr>
        <w:shd w:val="clear" w:color="auto" w:fill="FFFFFF"/>
        <w:spacing w:line="315" w:lineRule="atLeast"/>
        <w:textAlignment w:val="baseline"/>
        <w:rPr>
          <w:rFonts w:ascii="Courier New" w:hAnsi="Courier New" w:cs="Courier New"/>
          <w:color w:val="2D2D2D"/>
          <w:spacing w:val="2"/>
          <w:sz w:val="21"/>
          <w:szCs w:val="21"/>
        </w:rPr>
      </w:pP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t>                                 М.П. &lt;*&gt;</w:t>
      </w:r>
    </w:p>
    <w:p w:rsidR="00A439A0" w:rsidRPr="00FE378F" w:rsidRDefault="00A439A0" w:rsidP="00A439A0">
      <w:pPr>
        <w:shd w:val="clear" w:color="auto" w:fill="FFFFFF"/>
        <w:spacing w:line="315" w:lineRule="atLeast"/>
        <w:textAlignment w:val="baseline"/>
        <w:rPr>
          <w:rFonts w:ascii="Arial" w:hAnsi="Arial" w:cs="Arial"/>
          <w:color w:val="2D2D2D"/>
          <w:spacing w:val="2"/>
          <w:sz w:val="21"/>
          <w:szCs w:val="21"/>
        </w:rPr>
      </w:pPr>
      <w:r w:rsidRPr="00FE378F">
        <w:rPr>
          <w:rFonts w:ascii="Arial" w:hAnsi="Arial" w:cs="Arial"/>
          <w:color w:val="2D2D2D"/>
          <w:spacing w:val="2"/>
          <w:sz w:val="21"/>
          <w:szCs w:val="21"/>
        </w:rPr>
        <w:br/>
        <w:t>________________</w:t>
      </w:r>
    </w:p>
    <w:p w:rsidR="00A439A0" w:rsidRPr="00FE378F" w:rsidRDefault="00A439A0" w:rsidP="00A439A0">
      <w:pPr>
        <w:shd w:val="clear" w:color="auto" w:fill="FFFFFF"/>
        <w:spacing w:line="315" w:lineRule="atLeast"/>
        <w:textAlignment w:val="baseline"/>
        <w:rPr>
          <w:rFonts w:ascii="Arial" w:hAnsi="Arial" w:cs="Arial"/>
          <w:color w:val="2D2D2D"/>
          <w:spacing w:val="2"/>
          <w:sz w:val="21"/>
          <w:szCs w:val="21"/>
        </w:rPr>
      </w:pPr>
      <w:r w:rsidRPr="00FE378F">
        <w:rPr>
          <w:rFonts w:ascii="Arial" w:hAnsi="Arial" w:cs="Arial"/>
          <w:color w:val="2D2D2D"/>
          <w:spacing w:val="2"/>
          <w:sz w:val="21"/>
          <w:szCs w:val="21"/>
        </w:rPr>
        <w:br/>
        <w:t>* Расчет размера субсидий заверяется печатью при ее наличии.</w:t>
      </w: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r w:rsidRPr="00FE378F">
        <w:rPr>
          <w:rFonts w:ascii="Arial" w:hAnsi="Arial" w:cs="Arial"/>
          <w:color w:val="4C4C4C"/>
          <w:spacing w:val="2"/>
          <w:sz w:val="29"/>
          <w:szCs w:val="29"/>
        </w:rPr>
        <w:lastRenderedPageBreak/>
        <w:t xml:space="preserve">Приложение N </w:t>
      </w:r>
      <w:r>
        <w:rPr>
          <w:rFonts w:ascii="Arial" w:hAnsi="Arial" w:cs="Arial"/>
          <w:color w:val="4C4C4C"/>
          <w:spacing w:val="2"/>
          <w:sz w:val="29"/>
          <w:szCs w:val="29"/>
        </w:rPr>
        <w:t>4</w:t>
      </w:r>
      <w:r w:rsidRPr="00FE378F">
        <w:rPr>
          <w:rFonts w:ascii="Arial" w:hAnsi="Arial" w:cs="Arial"/>
          <w:color w:val="4C4C4C"/>
          <w:spacing w:val="2"/>
          <w:sz w:val="29"/>
          <w:szCs w:val="29"/>
        </w:rPr>
        <w:t xml:space="preserve">. Расчет размера субсидии на возмещение части </w:t>
      </w:r>
      <w:r w:rsidRPr="005E52C9">
        <w:rPr>
          <w:rFonts w:ascii="Arial" w:hAnsi="Arial" w:cs="Arial"/>
          <w:color w:val="4C4C4C"/>
          <w:spacing w:val="2"/>
          <w:sz w:val="29"/>
          <w:szCs w:val="29"/>
        </w:rPr>
        <w:t>затрат на приобретение оборудования (основных средств) и лицензионных программных продуктов</w:t>
      </w:r>
    </w:p>
    <w:p w:rsidR="00A439A0" w:rsidRPr="005B38D7" w:rsidRDefault="00A439A0" w:rsidP="00A439A0">
      <w:pPr>
        <w:jc w:val="right"/>
        <w:rPr>
          <w:rFonts w:ascii="Liberation Serif" w:hAnsi="Liberation Serif"/>
          <w:bCs/>
        </w:rPr>
      </w:pPr>
      <w:r w:rsidRPr="00FE378F">
        <w:rPr>
          <w:rFonts w:ascii="Arial" w:hAnsi="Arial" w:cs="Arial"/>
          <w:color w:val="2D2D2D"/>
          <w:spacing w:val="2"/>
          <w:sz w:val="21"/>
          <w:szCs w:val="21"/>
        </w:rPr>
        <w:t xml:space="preserve">Приложение N </w:t>
      </w:r>
      <w:r>
        <w:rPr>
          <w:rFonts w:ascii="Arial" w:hAnsi="Arial" w:cs="Arial"/>
          <w:color w:val="2D2D2D"/>
          <w:spacing w:val="2"/>
          <w:sz w:val="21"/>
          <w:szCs w:val="21"/>
        </w:rPr>
        <w:t>4</w:t>
      </w:r>
      <w:r w:rsidRPr="00FE378F">
        <w:rPr>
          <w:rFonts w:ascii="Arial" w:hAnsi="Arial" w:cs="Arial"/>
          <w:color w:val="2D2D2D"/>
          <w:spacing w:val="2"/>
          <w:sz w:val="21"/>
          <w:szCs w:val="21"/>
        </w:rPr>
        <w:br/>
      </w:r>
      <w:r w:rsidRPr="005B38D7">
        <w:rPr>
          <w:rFonts w:ascii="Liberation Serif" w:hAnsi="Liberation Serif"/>
        </w:rPr>
        <w:t xml:space="preserve">к Порядку  </w:t>
      </w:r>
      <w:r w:rsidRPr="005B38D7">
        <w:rPr>
          <w:rFonts w:ascii="Liberation Serif" w:hAnsi="Liberation Serif"/>
          <w:bCs/>
        </w:rPr>
        <w:t xml:space="preserve">предоставления грантов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в форме субсидий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субъектам малого и среднего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предпринимательства  из бюджета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муниципального района </w:t>
      </w:r>
    </w:p>
    <w:p w:rsidR="00A439A0" w:rsidRPr="005B38D7" w:rsidRDefault="00A439A0" w:rsidP="00A439A0">
      <w:pPr>
        <w:jc w:val="right"/>
      </w:pPr>
      <w:r w:rsidRPr="005B38D7">
        <w:rPr>
          <w:rFonts w:ascii="Liberation Serif" w:hAnsi="Liberation Serif"/>
          <w:bCs/>
        </w:rPr>
        <w:t xml:space="preserve"> «Чернышевский район» в 2020 году</w:t>
      </w:r>
    </w:p>
    <w:p w:rsidR="00A439A0" w:rsidRPr="00FE378F" w:rsidRDefault="00A439A0" w:rsidP="00A439A0">
      <w:pPr>
        <w:shd w:val="clear" w:color="auto" w:fill="FFFFFF"/>
        <w:spacing w:line="315" w:lineRule="atLeast"/>
        <w:jc w:val="right"/>
        <w:textAlignment w:val="baseline"/>
        <w:rPr>
          <w:rFonts w:ascii="Arial" w:hAnsi="Arial" w:cs="Arial"/>
          <w:color w:val="2D2D2D"/>
          <w:spacing w:val="2"/>
          <w:sz w:val="21"/>
          <w:szCs w:val="21"/>
        </w:rPr>
      </w:pPr>
    </w:p>
    <w:p w:rsidR="00A439A0" w:rsidRPr="00FE378F" w:rsidRDefault="00A439A0" w:rsidP="00A439A0">
      <w:pPr>
        <w:shd w:val="clear" w:color="auto" w:fill="FFFFFF"/>
        <w:spacing w:line="315" w:lineRule="atLeast"/>
        <w:jc w:val="center"/>
        <w:textAlignment w:val="baseline"/>
        <w:rPr>
          <w:rFonts w:ascii="Arial" w:hAnsi="Arial" w:cs="Arial"/>
          <w:color w:val="2D2D2D"/>
          <w:spacing w:val="2"/>
          <w:sz w:val="21"/>
          <w:szCs w:val="21"/>
        </w:rPr>
      </w:pPr>
      <w:r w:rsidRPr="00FE378F">
        <w:rPr>
          <w:rFonts w:ascii="Arial" w:hAnsi="Arial" w:cs="Arial"/>
          <w:color w:val="2D2D2D"/>
          <w:spacing w:val="2"/>
          <w:sz w:val="21"/>
          <w:szCs w:val="21"/>
        </w:rPr>
        <w:t>____________________________________________________________</w:t>
      </w:r>
    </w:p>
    <w:p w:rsidR="00A439A0" w:rsidRPr="00FE378F" w:rsidRDefault="00A439A0" w:rsidP="00A439A0">
      <w:pPr>
        <w:shd w:val="clear" w:color="auto" w:fill="FFFFFF"/>
        <w:spacing w:line="315" w:lineRule="atLeast"/>
        <w:jc w:val="center"/>
        <w:textAlignment w:val="baseline"/>
        <w:rPr>
          <w:rFonts w:ascii="Arial" w:hAnsi="Arial" w:cs="Arial"/>
          <w:color w:val="2D2D2D"/>
          <w:spacing w:val="2"/>
          <w:sz w:val="21"/>
          <w:szCs w:val="21"/>
        </w:rPr>
      </w:pPr>
      <w:proofErr w:type="gramStart"/>
      <w:r w:rsidRPr="00FE378F">
        <w:rPr>
          <w:rFonts w:ascii="Arial" w:hAnsi="Arial" w:cs="Arial"/>
          <w:color w:val="2D2D2D"/>
          <w:spacing w:val="2"/>
          <w:sz w:val="21"/>
          <w:szCs w:val="21"/>
        </w:rPr>
        <w:t>(полное наименование субъекта малого и среднего</w:t>
      </w:r>
      <w:proofErr w:type="gramEnd"/>
    </w:p>
    <w:p w:rsidR="00A439A0" w:rsidRPr="00FE378F" w:rsidRDefault="00A439A0" w:rsidP="00A439A0">
      <w:pPr>
        <w:shd w:val="clear" w:color="auto" w:fill="FFFFFF"/>
        <w:spacing w:line="315" w:lineRule="atLeast"/>
        <w:jc w:val="center"/>
        <w:textAlignment w:val="baseline"/>
        <w:rPr>
          <w:rFonts w:ascii="Arial" w:hAnsi="Arial" w:cs="Arial"/>
          <w:color w:val="2D2D2D"/>
          <w:spacing w:val="2"/>
          <w:sz w:val="21"/>
          <w:szCs w:val="21"/>
        </w:rPr>
      </w:pPr>
      <w:r w:rsidRPr="00FE378F">
        <w:rPr>
          <w:rFonts w:ascii="Arial" w:hAnsi="Arial" w:cs="Arial"/>
          <w:color w:val="2D2D2D"/>
          <w:spacing w:val="2"/>
          <w:sz w:val="21"/>
          <w:szCs w:val="21"/>
        </w:rPr>
        <w:t>предпринимательства)</w:t>
      </w:r>
      <w:r w:rsidRPr="00FE378F">
        <w:rPr>
          <w:rFonts w:ascii="Arial" w:hAnsi="Arial" w:cs="Arial"/>
          <w:color w:val="2D2D2D"/>
          <w:spacing w:val="2"/>
          <w:sz w:val="21"/>
          <w:szCs w:val="21"/>
        </w:rPr>
        <w:br/>
      </w:r>
    </w:p>
    <w:tbl>
      <w:tblPr>
        <w:tblW w:w="5000" w:type="pct"/>
        <w:tblCellMar>
          <w:left w:w="0" w:type="dxa"/>
          <w:right w:w="0" w:type="dxa"/>
        </w:tblCellMar>
        <w:tblLook w:val="04A0"/>
      </w:tblPr>
      <w:tblGrid>
        <w:gridCol w:w="639"/>
        <w:gridCol w:w="2635"/>
        <w:gridCol w:w="2027"/>
        <w:gridCol w:w="2433"/>
        <w:gridCol w:w="1622"/>
      </w:tblGrid>
      <w:tr w:rsidR="00A439A0" w:rsidRPr="00FE378F" w:rsidTr="00A439A0">
        <w:trPr>
          <w:trHeight w:val="15"/>
        </w:trPr>
        <w:tc>
          <w:tcPr>
            <w:tcW w:w="341" w:type="pct"/>
            <w:hideMark/>
          </w:tcPr>
          <w:p w:rsidR="00A439A0" w:rsidRPr="00FE378F" w:rsidRDefault="00A439A0" w:rsidP="00A439A0">
            <w:pPr>
              <w:rPr>
                <w:sz w:val="2"/>
              </w:rPr>
            </w:pPr>
          </w:p>
        </w:tc>
        <w:tc>
          <w:tcPr>
            <w:tcW w:w="1408" w:type="pct"/>
            <w:hideMark/>
          </w:tcPr>
          <w:p w:rsidR="00A439A0" w:rsidRPr="00FE378F" w:rsidRDefault="00A439A0" w:rsidP="00A439A0">
            <w:pPr>
              <w:rPr>
                <w:sz w:val="2"/>
              </w:rPr>
            </w:pPr>
          </w:p>
        </w:tc>
        <w:tc>
          <w:tcPr>
            <w:tcW w:w="1083" w:type="pct"/>
            <w:hideMark/>
          </w:tcPr>
          <w:p w:rsidR="00A439A0" w:rsidRPr="00FE378F" w:rsidRDefault="00A439A0" w:rsidP="00A439A0">
            <w:pPr>
              <w:rPr>
                <w:sz w:val="2"/>
              </w:rPr>
            </w:pPr>
          </w:p>
        </w:tc>
        <w:tc>
          <w:tcPr>
            <w:tcW w:w="1300" w:type="pct"/>
            <w:hideMark/>
          </w:tcPr>
          <w:p w:rsidR="00A439A0" w:rsidRPr="00FE378F" w:rsidRDefault="00A439A0" w:rsidP="00A439A0">
            <w:pPr>
              <w:rPr>
                <w:sz w:val="2"/>
              </w:rPr>
            </w:pPr>
          </w:p>
        </w:tc>
        <w:tc>
          <w:tcPr>
            <w:tcW w:w="867" w:type="pct"/>
            <w:hideMark/>
          </w:tcPr>
          <w:p w:rsidR="00A439A0" w:rsidRPr="00FE378F" w:rsidRDefault="00A439A0" w:rsidP="00A439A0">
            <w:pPr>
              <w:rPr>
                <w:sz w:val="2"/>
              </w:rPr>
            </w:pPr>
          </w:p>
        </w:tc>
      </w:tr>
      <w:tr w:rsidR="00A439A0" w:rsidRPr="00FE378F" w:rsidTr="00A439A0">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 xml:space="preserve">N </w:t>
            </w:r>
            <w:proofErr w:type="spellStart"/>
            <w:proofErr w:type="gramStart"/>
            <w:r w:rsidRPr="00FE378F">
              <w:rPr>
                <w:color w:val="2D2D2D"/>
                <w:sz w:val="21"/>
                <w:szCs w:val="21"/>
              </w:rPr>
              <w:t>п</w:t>
            </w:r>
            <w:proofErr w:type="spellEnd"/>
            <w:proofErr w:type="gramEnd"/>
            <w:r w:rsidRPr="00FE378F">
              <w:rPr>
                <w:color w:val="2D2D2D"/>
                <w:sz w:val="21"/>
                <w:szCs w:val="21"/>
              </w:rPr>
              <w:t>/</w:t>
            </w:r>
            <w:proofErr w:type="spellStart"/>
            <w:r w:rsidRPr="00FE378F">
              <w:rPr>
                <w:color w:val="2D2D2D"/>
                <w:sz w:val="21"/>
                <w:szCs w:val="21"/>
              </w:rPr>
              <w:t>п</w:t>
            </w:r>
            <w:proofErr w:type="spellEnd"/>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Наименование производственного оборудования</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Дата и номер договора на приобретение оборудования</w:t>
            </w: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Стоимость оборудования, руб.</w:t>
            </w: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Размер субсидии, руб.:</w:t>
            </w:r>
          </w:p>
          <w:p w:rsidR="00A439A0" w:rsidRPr="00FE378F" w:rsidRDefault="00A439A0" w:rsidP="00A439A0">
            <w:pPr>
              <w:spacing w:line="315" w:lineRule="atLeast"/>
              <w:jc w:val="center"/>
              <w:textAlignment w:val="baseline"/>
              <w:rPr>
                <w:color w:val="2D2D2D"/>
                <w:sz w:val="21"/>
                <w:szCs w:val="21"/>
              </w:rPr>
            </w:pPr>
            <w:r>
              <w:rPr>
                <w:color w:val="2D2D2D"/>
                <w:sz w:val="21"/>
                <w:szCs w:val="21"/>
              </w:rPr>
              <w:t xml:space="preserve">гр. 4 </w:t>
            </w:r>
            <w:proofErr w:type="spellStart"/>
            <w:r>
              <w:rPr>
                <w:color w:val="2D2D2D"/>
                <w:sz w:val="21"/>
                <w:szCs w:val="21"/>
              </w:rPr>
              <w:t>x</w:t>
            </w:r>
            <w:proofErr w:type="spellEnd"/>
            <w:r>
              <w:rPr>
                <w:color w:val="2D2D2D"/>
                <w:sz w:val="21"/>
                <w:szCs w:val="21"/>
              </w:rPr>
              <w:t xml:space="preserve"> 0,80</w:t>
            </w:r>
          </w:p>
        </w:tc>
      </w:tr>
      <w:tr w:rsidR="00A439A0" w:rsidRPr="00FE378F" w:rsidTr="00A439A0">
        <w:trPr>
          <w:trHeight w:val="352"/>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1</w:t>
            </w: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2</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3</w:t>
            </w: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4</w:t>
            </w: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5</w:t>
            </w:r>
          </w:p>
        </w:tc>
      </w:tr>
      <w:tr w:rsidR="00A439A0" w:rsidRPr="00FE378F" w:rsidTr="00A439A0">
        <w:trPr>
          <w:trHeight w:val="276"/>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r>
      <w:tr w:rsidR="00A439A0" w:rsidRPr="00FE378F" w:rsidTr="00A439A0">
        <w:trPr>
          <w:trHeight w:val="276"/>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p>
        </w:tc>
      </w:tr>
      <w:tr w:rsidR="00A439A0" w:rsidRPr="00FE378F" w:rsidTr="00A439A0">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r>
      <w:tr w:rsidR="00A439A0" w:rsidRPr="00FE378F" w:rsidTr="00A439A0">
        <w:trPr>
          <w:trHeight w:val="248"/>
        </w:trPr>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r>
      <w:tr w:rsidR="00A439A0" w:rsidRPr="00FE378F" w:rsidTr="00A439A0">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r>
      <w:tr w:rsidR="00A439A0" w:rsidRPr="00FE378F" w:rsidTr="00A439A0">
        <w:tc>
          <w:tcPr>
            <w:tcW w:w="341"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408"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Итого:</w:t>
            </w:r>
          </w:p>
        </w:tc>
        <w:tc>
          <w:tcPr>
            <w:tcW w:w="108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300"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867"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r>
    </w:tbl>
    <w:p w:rsidR="00A439A0"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br/>
      </w:r>
    </w:p>
    <w:p w:rsidR="00A439A0" w:rsidRDefault="00A439A0" w:rsidP="00A439A0">
      <w:pPr>
        <w:shd w:val="clear" w:color="auto" w:fill="FFFFFF"/>
        <w:spacing w:line="315" w:lineRule="atLeast"/>
        <w:textAlignment w:val="baseline"/>
        <w:rPr>
          <w:rFonts w:ascii="Courier New" w:hAnsi="Courier New" w:cs="Courier New"/>
          <w:color w:val="2D2D2D"/>
          <w:spacing w:val="2"/>
          <w:sz w:val="21"/>
          <w:szCs w:val="21"/>
        </w:rPr>
      </w:pP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t>Руководитель организации</w:t>
      </w: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t>(индивидуальный предприниматель) _____________ ____________________________</w:t>
      </w: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t>                                   (подпись)      (расшифровка подписи)</w:t>
      </w:r>
    </w:p>
    <w:p w:rsidR="00A439A0" w:rsidRDefault="00A439A0" w:rsidP="00A439A0">
      <w:pPr>
        <w:shd w:val="clear" w:color="auto" w:fill="FFFFFF"/>
        <w:spacing w:line="315" w:lineRule="atLeast"/>
        <w:textAlignment w:val="baseline"/>
        <w:rPr>
          <w:rFonts w:ascii="Courier New" w:hAnsi="Courier New" w:cs="Courier New"/>
          <w:color w:val="2D2D2D"/>
          <w:spacing w:val="2"/>
          <w:sz w:val="21"/>
          <w:szCs w:val="21"/>
        </w:rPr>
      </w:pP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t>                                 М.П. &lt;*&gt;</w:t>
      </w:r>
    </w:p>
    <w:p w:rsidR="00A439A0" w:rsidRPr="00FE378F" w:rsidRDefault="00A439A0" w:rsidP="00A439A0">
      <w:pPr>
        <w:shd w:val="clear" w:color="auto" w:fill="FFFFFF"/>
        <w:spacing w:line="315" w:lineRule="atLeast"/>
        <w:textAlignment w:val="baseline"/>
        <w:rPr>
          <w:rFonts w:ascii="Arial" w:hAnsi="Arial" w:cs="Arial"/>
          <w:color w:val="2D2D2D"/>
          <w:spacing w:val="2"/>
          <w:sz w:val="21"/>
          <w:szCs w:val="21"/>
        </w:rPr>
      </w:pPr>
      <w:r w:rsidRPr="00FE378F">
        <w:rPr>
          <w:rFonts w:ascii="Arial" w:hAnsi="Arial" w:cs="Arial"/>
          <w:color w:val="2D2D2D"/>
          <w:spacing w:val="2"/>
          <w:sz w:val="21"/>
          <w:szCs w:val="21"/>
        </w:rPr>
        <w:br/>
        <w:t>________________</w:t>
      </w:r>
    </w:p>
    <w:p w:rsidR="00A439A0" w:rsidRPr="00FE378F" w:rsidRDefault="00A439A0" w:rsidP="00A439A0">
      <w:pPr>
        <w:shd w:val="clear" w:color="auto" w:fill="FFFFFF"/>
        <w:spacing w:line="315" w:lineRule="atLeast"/>
        <w:textAlignment w:val="baseline"/>
        <w:rPr>
          <w:rFonts w:ascii="Arial" w:hAnsi="Arial" w:cs="Arial"/>
          <w:color w:val="2D2D2D"/>
          <w:spacing w:val="2"/>
          <w:sz w:val="21"/>
          <w:szCs w:val="21"/>
        </w:rPr>
      </w:pPr>
      <w:r w:rsidRPr="00FE378F">
        <w:rPr>
          <w:rFonts w:ascii="Arial" w:hAnsi="Arial" w:cs="Arial"/>
          <w:color w:val="2D2D2D"/>
          <w:spacing w:val="2"/>
          <w:sz w:val="21"/>
          <w:szCs w:val="21"/>
        </w:rPr>
        <w:br/>
        <w:t>* Расчет размера субсидий заверяется печатью при ее наличии.</w:t>
      </w: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p>
    <w:p w:rsidR="00A439A0" w:rsidRPr="00FE378F"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r w:rsidRPr="00FE378F">
        <w:rPr>
          <w:rFonts w:ascii="Arial" w:hAnsi="Arial" w:cs="Arial"/>
          <w:color w:val="4C4C4C"/>
          <w:spacing w:val="2"/>
          <w:sz w:val="29"/>
          <w:szCs w:val="29"/>
        </w:rPr>
        <w:lastRenderedPageBreak/>
        <w:t xml:space="preserve">Приложение N </w:t>
      </w:r>
      <w:r>
        <w:rPr>
          <w:rFonts w:ascii="Arial" w:hAnsi="Arial" w:cs="Arial"/>
          <w:color w:val="4C4C4C"/>
          <w:spacing w:val="2"/>
          <w:sz w:val="29"/>
          <w:szCs w:val="29"/>
        </w:rPr>
        <w:t>5</w:t>
      </w:r>
      <w:r w:rsidRPr="00FE378F">
        <w:rPr>
          <w:rFonts w:ascii="Arial" w:hAnsi="Arial" w:cs="Arial"/>
          <w:color w:val="4C4C4C"/>
          <w:spacing w:val="2"/>
          <w:sz w:val="29"/>
          <w:szCs w:val="29"/>
        </w:rPr>
        <w:t>. Таблица экономических показателей деятельности</w:t>
      </w:r>
    </w:p>
    <w:p w:rsidR="00A439A0" w:rsidRPr="005B38D7" w:rsidRDefault="00A439A0" w:rsidP="00A439A0">
      <w:pPr>
        <w:jc w:val="right"/>
        <w:rPr>
          <w:rFonts w:ascii="Liberation Serif" w:hAnsi="Liberation Serif"/>
          <w:bCs/>
        </w:rPr>
      </w:pPr>
      <w:r w:rsidRPr="00FE378F">
        <w:rPr>
          <w:rFonts w:ascii="Arial" w:hAnsi="Arial" w:cs="Arial"/>
          <w:color w:val="2D2D2D"/>
          <w:spacing w:val="2"/>
          <w:sz w:val="21"/>
          <w:szCs w:val="21"/>
        </w:rPr>
        <w:t xml:space="preserve">Приложение N </w:t>
      </w:r>
      <w:r>
        <w:rPr>
          <w:rFonts w:ascii="Arial" w:hAnsi="Arial" w:cs="Arial"/>
          <w:color w:val="2D2D2D"/>
          <w:spacing w:val="2"/>
          <w:sz w:val="21"/>
          <w:szCs w:val="21"/>
        </w:rPr>
        <w:t>5</w:t>
      </w:r>
      <w:r w:rsidRPr="00FE378F">
        <w:rPr>
          <w:rFonts w:ascii="Arial" w:hAnsi="Arial" w:cs="Arial"/>
          <w:color w:val="2D2D2D"/>
          <w:spacing w:val="2"/>
          <w:sz w:val="21"/>
          <w:szCs w:val="21"/>
        </w:rPr>
        <w:br/>
      </w:r>
      <w:r w:rsidRPr="005B38D7">
        <w:rPr>
          <w:rFonts w:ascii="Liberation Serif" w:hAnsi="Liberation Serif"/>
        </w:rPr>
        <w:t xml:space="preserve">к Порядку  </w:t>
      </w:r>
      <w:r w:rsidRPr="005B38D7">
        <w:rPr>
          <w:rFonts w:ascii="Liberation Serif" w:hAnsi="Liberation Serif"/>
          <w:bCs/>
        </w:rPr>
        <w:t xml:space="preserve">предоставления грантов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в форме субсидий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субъектам малого и среднего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предпринимательства  из бюджета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муниципального района </w:t>
      </w:r>
    </w:p>
    <w:p w:rsidR="00A439A0" w:rsidRPr="005B38D7" w:rsidRDefault="00A439A0" w:rsidP="00A439A0">
      <w:pPr>
        <w:jc w:val="right"/>
      </w:pPr>
      <w:r w:rsidRPr="005B38D7">
        <w:rPr>
          <w:rFonts w:ascii="Liberation Serif" w:hAnsi="Liberation Serif"/>
          <w:bCs/>
        </w:rPr>
        <w:t xml:space="preserve"> «Чернышевский район» в 2020 году</w:t>
      </w:r>
    </w:p>
    <w:p w:rsidR="00A439A0" w:rsidRPr="00FE378F" w:rsidRDefault="00A439A0" w:rsidP="00A439A0">
      <w:pPr>
        <w:shd w:val="clear" w:color="auto" w:fill="FFFFFF"/>
        <w:spacing w:line="315" w:lineRule="atLeast"/>
        <w:jc w:val="right"/>
        <w:textAlignment w:val="baseline"/>
        <w:rPr>
          <w:rFonts w:ascii="Arial" w:hAnsi="Arial" w:cs="Arial"/>
          <w:color w:val="2D2D2D"/>
          <w:spacing w:val="2"/>
          <w:sz w:val="21"/>
          <w:szCs w:val="21"/>
        </w:rPr>
      </w:pPr>
    </w:p>
    <w:p w:rsidR="00A439A0" w:rsidRPr="00FE378F" w:rsidRDefault="00A439A0" w:rsidP="00A439A0">
      <w:pPr>
        <w:shd w:val="clear" w:color="auto" w:fill="FFFFFF"/>
        <w:spacing w:line="315" w:lineRule="atLeast"/>
        <w:jc w:val="center"/>
        <w:textAlignment w:val="baseline"/>
        <w:rPr>
          <w:rFonts w:ascii="Arial" w:hAnsi="Arial" w:cs="Arial"/>
          <w:color w:val="2D2D2D"/>
          <w:spacing w:val="2"/>
          <w:sz w:val="21"/>
          <w:szCs w:val="21"/>
        </w:rPr>
      </w:pPr>
      <w:r w:rsidRPr="00FE378F">
        <w:rPr>
          <w:rFonts w:ascii="Arial" w:hAnsi="Arial" w:cs="Arial"/>
          <w:color w:val="2D2D2D"/>
          <w:spacing w:val="2"/>
          <w:sz w:val="21"/>
          <w:szCs w:val="21"/>
        </w:rPr>
        <w:t>_______________________________________________</w:t>
      </w:r>
    </w:p>
    <w:p w:rsidR="00A439A0" w:rsidRPr="00FE378F" w:rsidRDefault="00A439A0" w:rsidP="00A439A0">
      <w:pPr>
        <w:shd w:val="clear" w:color="auto" w:fill="FFFFFF"/>
        <w:spacing w:line="315" w:lineRule="atLeast"/>
        <w:jc w:val="center"/>
        <w:textAlignment w:val="baseline"/>
        <w:rPr>
          <w:rFonts w:ascii="Arial" w:hAnsi="Arial" w:cs="Arial"/>
          <w:color w:val="2D2D2D"/>
          <w:spacing w:val="2"/>
          <w:sz w:val="21"/>
          <w:szCs w:val="21"/>
        </w:rPr>
      </w:pPr>
      <w:proofErr w:type="gramStart"/>
      <w:r w:rsidRPr="00FE378F">
        <w:rPr>
          <w:rFonts w:ascii="Arial" w:hAnsi="Arial" w:cs="Arial"/>
          <w:color w:val="2D2D2D"/>
          <w:spacing w:val="2"/>
          <w:sz w:val="21"/>
          <w:szCs w:val="21"/>
        </w:rPr>
        <w:t>(полное наименование субъекта малого и среднего</w:t>
      </w:r>
      <w:proofErr w:type="gramEnd"/>
    </w:p>
    <w:p w:rsidR="00A439A0" w:rsidRPr="00FE378F" w:rsidRDefault="00A439A0" w:rsidP="00A439A0">
      <w:pPr>
        <w:shd w:val="clear" w:color="auto" w:fill="FFFFFF"/>
        <w:spacing w:line="315" w:lineRule="atLeast"/>
        <w:jc w:val="center"/>
        <w:textAlignment w:val="baseline"/>
        <w:rPr>
          <w:rFonts w:ascii="Arial" w:hAnsi="Arial" w:cs="Arial"/>
          <w:color w:val="2D2D2D"/>
          <w:spacing w:val="2"/>
          <w:sz w:val="21"/>
          <w:szCs w:val="21"/>
        </w:rPr>
      </w:pPr>
      <w:r w:rsidRPr="00FE378F">
        <w:rPr>
          <w:rFonts w:ascii="Arial" w:hAnsi="Arial" w:cs="Arial"/>
          <w:color w:val="2D2D2D"/>
          <w:spacing w:val="2"/>
          <w:sz w:val="21"/>
          <w:szCs w:val="21"/>
        </w:rPr>
        <w:t>предпринимательства)</w:t>
      </w:r>
      <w:r w:rsidRPr="00FE378F">
        <w:rPr>
          <w:rFonts w:ascii="Arial" w:hAnsi="Arial" w:cs="Arial"/>
          <w:color w:val="2D2D2D"/>
          <w:spacing w:val="2"/>
          <w:sz w:val="21"/>
          <w:szCs w:val="21"/>
        </w:rPr>
        <w:br/>
      </w:r>
    </w:p>
    <w:tbl>
      <w:tblPr>
        <w:tblW w:w="10033" w:type="dxa"/>
        <w:tblInd w:w="-567" w:type="dxa"/>
        <w:tblCellMar>
          <w:left w:w="0" w:type="dxa"/>
          <w:right w:w="0" w:type="dxa"/>
        </w:tblCellMar>
        <w:tblLook w:val="04A0"/>
      </w:tblPr>
      <w:tblGrid>
        <w:gridCol w:w="582"/>
        <w:gridCol w:w="2820"/>
        <w:gridCol w:w="1719"/>
        <w:gridCol w:w="1210"/>
        <w:gridCol w:w="1210"/>
        <w:gridCol w:w="1210"/>
        <w:gridCol w:w="1282"/>
      </w:tblGrid>
      <w:tr w:rsidR="00A439A0" w:rsidRPr="00FE378F" w:rsidTr="00082D77">
        <w:trPr>
          <w:trHeight w:val="15"/>
        </w:trPr>
        <w:tc>
          <w:tcPr>
            <w:tcW w:w="582" w:type="dxa"/>
            <w:hideMark/>
          </w:tcPr>
          <w:p w:rsidR="00A439A0" w:rsidRPr="00FE378F" w:rsidRDefault="00A439A0" w:rsidP="00A439A0">
            <w:pPr>
              <w:rPr>
                <w:sz w:val="2"/>
              </w:rPr>
            </w:pPr>
          </w:p>
        </w:tc>
        <w:tc>
          <w:tcPr>
            <w:tcW w:w="2820" w:type="dxa"/>
            <w:hideMark/>
          </w:tcPr>
          <w:p w:rsidR="00A439A0" w:rsidRPr="00FE378F" w:rsidRDefault="00A439A0" w:rsidP="00A439A0">
            <w:pPr>
              <w:rPr>
                <w:sz w:val="2"/>
              </w:rPr>
            </w:pPr>
          </w:p>
        </w:tc>
        <w:tc>
          <w:tcPr>
            <w:tcW w:w="1719" w:type="dxa"/>
            <w:hideMark/>
          </w:tcPr>
          <w:p w:rsidR="00A439A0" w:rsidRPr="00FE378F" w:rsidRDefault="00A439A0" w:rsidP="00A439A0">
            <w:pPr>
              <w:rPr>
                <w:sz w:val="2"/>
              </w:rPr>
            </w:pPr>
          </w:p>
        </w:tc>
        <w:tc>
          <w:tcPr>
            <w:tcW w:w="1210" w:type="dxa"/>
            <w:hideMark/>
          </w:tcPr>
          <w:p w:rsidR="00A439A0" w:rsidRPr="00FE378F" w:rsidRDefault="00A439A0" w:rsidP="00A439A0">
            <w:pPr>
              <w:rPr>
                <w:sz w:val="2"/>
              </w:rPr>
            </w:pPr>
          </w:p>
        </w:tc>
        <w:tc>
          <w:tcPr>
            <w:tcW w:w="1210" w:type="dxa"/>
            <w:hideMark/>
          </w:tcPr>
          <w:p w:rsidR="00A439A0" w:rsidRPr="00FE378F" w:rsidRDefault="00A439A0" w:rsidP="00A439A0">
            <w:pPr>
              <w:rPr>
                <w:sz w:val="2"/>
              </w:rPr>
            </w:pPr>
          </w:p>
        </w:tc>
        <w:tc>
          <w:tcPr>
            <w:tcW w:w="1210" w:type="dxa"/>
            <w:hideMark/>
          </w:tcPr>
          <w:p w:rsidR="00A439A0" w:rsidRPr="00FE378F" w:rsidRDefault="00A439A0" w:rsidP="00A439A0">
            <w:pPr>
              <w:rPr>
                <w:sz w:val="2"/>
              </w:rPr>
            </w:pPr>
          </w:p>
        </w:tc>
        <w:tc>
          <w:tcPr>
            <w:tcW w:w="1282" w:type="dxa"/>
            <w:hideMark/>
          </w:tcPr>
          <w:p w:rsidR="00A439A0" w:rsidRPr="00FE378F" w:rsidRDefault="00A439A0" w:rsidP="00A439A0">
            <w:pPr>
              <w:rPr>
                <w:sz w:val="2"/>
              </w:rPr>
            </w:pPr>
          </w:p>
        </w:tc>
      </w:tr>
      <w:tr w:rsidR="00082D77" w:rsidRPr="00FE378F" w:rsidTr="00082D77">
        <w:trPr>
          <w:trHeight w:val="989"/>
        </w:trPr>
        <w:tc>
          <w:tcPr>
            <w:tcW w:w="5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82D77" w:rsidRPr="00FE378F" w:rsidRDefault="00082D77" w:rsidP="00A439A0">
            <w:pPr>
              <w:spacing w:line="315" w:lineRule="atLeast"/>
              <w:jc w:val="center"/>
              <w:textAlignment w:val="baseline"/>
              <w:rPr>
                <w:color w:val="2D2D2D"/>
                <w:sz w:val="21"/>
                <w:szCs w:val="21"/>
              </w:rPr>
            </w:pPr>
            <w:r w:rsidRPr="00FE378F">
              <w:rPr>
                <w:color w:val="2D2D2D"/>
                <w:sz w:val="21"/>
                <w:szCs w:val="21"/>
              </w:rPr>
              <w:t xml:space="preserve">N </w:t>
            </w:r>
            <w:proofErr w:type="spellStart"/>
            <w:proofErr w:type="gramStart"/>
            <w:r w:rsidRPr="00FE378F">
              <w:rPr>
                <w:color w:val="2D2D2D"/>
                <w:sz w:val="21"/>
                <w:szCs w:val="21"/>
              </w:rPr>
              <w:t>п</w:t>
            </w:r>
            <w:proofErr w:type="spellEnd"/>
            <w:proofErr w:type="gramEnd"/>
            <w:r w:rsidRPr="00FE378F">
              <w:rPr>
                <w:color w:val="2D2D2D"/>
                <w:sz w:val="21"/>
                <w:szCs w:val="21"/>
              </w:rPr>
              <w:t>/</w:t>
            </w:r>
            <w:proofErr w:type="spellStart"/>
            <w:r w:rsidRPr="00FE378F">
              <w:rPr>
                <w:color w:val="2D2D2D"/>
                <w:sz w:val="21"/>
                <w:szCs w:val="21"/>
              </w:rPr>
              <w:t>п</w:t>
            </w:r>
            <w:proofErr w:type="spellEnd"/>
          </w:p>
        </w:tc>
        <w:tc>
          <w:tcPr>
            <w:tcW w:w="28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082D77" w:rsidRPr="00082D77" w:rsidRDefault="00082D77" w:rsidP="00082D77">
            <w:pPr>
              <w:pStyle w:val="1f2"/>
              <w:rPr>
                <w:sz w:val="18"/>
                <w:szCs w:val="18"/>
              </w:rPr>
            </w:pPr>
            <w:r w:rsidRPr="00082D77">
              <w:rPr>
                <w:sz w:val="18"/>
                <w:szCs w:val="18"/>
              </w:rPr>
              <w:t>Наименование показателей</w:t>
            </w:r>
          </w:p>
        </w:tc>
        <w:tc>
          <w:tcPr>
            <w:tcW w:w="29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2D77" w:rsidRPr="00082D77" w:rsidRDefault="00082D77" w:rsidP="00082D77">
            <w:pPr>
              <w:pStyle w:val="1f2"/>
              <w:rPr>
                <w:sz w:val="18"/>
                <w:szCs w:val="18"/>
              </w:rPr>
            </w:pPr>
            <w:r w:rsidRPr="00082D77">
              <w:rPr>
                <w:sz w:val="18"/>
                <w:szCs w:val="18"/>
              </w:rPr>
              <w:t>Годы, предшествующие финансовой поддержке</w:t>
            </w:r>
          </w:p>
        </w:tc>
        <w:tc>
          <w:tcPr>
            <w:tcW w:w="24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2D77" w:rsidRPr="00082D77" w:rsidRDefault="00082D77" w:rsidP="00082D77">
            <w:pPr>
              <w:pStyle w:val="1f2"/>
              <w:rPr>
                <w:sz w:val="18"/>
                <w:szCs w:val="18"/>
              </w:rPr>
            </w:pPr>
            <w:r w:rsidRPr="00082D77">
              <w:rPr>
                <w:sz w:val="18"/>
                <w:szCs w:val="18"/>
              </w:rPr>
              <w:t>Год оказания финансовой поддержки</w:t>
            </w:r>
          </w:p>
        </w:tc>
        <w:tc>
          <w:tcPr>
            <w:tcW w:w="128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082D77" w:rsidRPr="00082D77" w:rsidRDefault="00082D77" w:rsidP="00082D77">
            <w:pPr>
              <w:pStyle w:val="1f2"/>
              <w:rPr>
                <w:sz w:val="18"/>
                <w:szCs w:val="18"/>
              </w:rPr>
            </w:pPr>
            <w:r w:rsidRPr="00082D77">
              <w:rPr>
                <w:sz w:val="18"/>
                <w:szCs w:val="18"/>
              </w:rPr>
              <w:t>Год, следующий за годом оказания финансовой поддержки</w:t>
            </w:r>
          </w:p>
        </w:tc>
      </w:tr>
      <w:tr w:rsidR="00082D77" w:rsidRPr="00FE378F" w:rsidTr="00082D7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082D77" w:rsidRPr="00FE378F" w:rsidRDefault="00082D77" w:rsidP="00A439A0"/>
        </w:tc>
        <w:tc>
          <w:tcPr>
            <w:tcW w:w="2820" w:type="dxa"/>
            <w:tcBorders>
              <w:top w:val="nil"/>
              <w:left w:val="single" w:sz="6" w:space="0" w:color="000000"/>
              <w:bottom w:val="nil"/>
              <w:right w:val="single" w:sz="6" w:space="0" w:color="000000"/>
            </w:tcBorders>
            <w:tcMar>
              <w:top w:w="0" w:type="dxa"/>
              <w:left w:w="149" w:type="dxa"/>
              <w:bottom w:w="0" w:type="dxa"/>
              <w:right w:w="149" w:type="dxa"/>
            </w:tcMar>
            <w:hideMark/>
          </w:tcPr>
          <w:p w:rsidR="00082D77" w:rsidRPr="00082D77" w:rsidRDefault="00082D77" w:rsidP="00082D77">
            <w:pPr>
              <w:pStyle w:val="1f2"/>
              <w:rPr>
                <w:sz w:val="18"/>
                <w:szCs w:val="18"/>
              </w:rPr>
            </w:pPr>
          </w:p>
        </w:tc>
        <w:tc>
          <w:tcPr>
            <w:tcW w:w="17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2D77" w:rsidRPr="00082D77" w:rsidRDefault="00082D77" w:rsidP="00082D77">
            <w:pPr>
              <w:pStyle w:val="1f2"/>
              <w:rPr>
                <w:sz w:val="18"/>
                <w:szCs w:val="18"/>
              </w:rPr>
            </w:pPr>
            <w:r w:rsidRPr="00082D77">
              <w:rPr>
                <w:sz w:val="18"/>
                <w:szCs w:val="18"/>
              </w:rPr>
              <w:t>показатели за период, соответствующий отчетному периоду _________</w:t>
            </w: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2D77" w:rsidRPr="00082D77" w:rsidRDefault="00082D77" w:rsidP="00082D77">
            <w:pPr>
              <w:pStyle w:val="1f2"/>
              <w:rPr>
                <w:sz w:val="18"/>
                <w:szCs w:val="18"/>
              </w:rPr>
            </w:pPr>
            <w:r w:rsidRPr="00082D77">
              <w:rPr>
                <w:sz w:val="18"/>
                <w:szCs w:val="18"/>
              </w:rPr>
              <w:t>показатели за год _______</w:t>
            </w: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2D77" w:rsidRPr="00082D77" w:rsidRDefault="00082D77" w:rsidP="00082D77">
            <w:pPr>
              <w:pStyle w:val="1f2"/>
              <w:rPr>
                <w:sz w:val="18"/>
                <w:szCs w:val="18"/>
              </w:rPr>
            </w:pPr>
            <w:r w:rsidRPr="00082D77">
              <w:rPr>
                <w:sz w:val="18"/>
                <w:szCs w:val="18"/>
              </w:rPr>
              <w:t>показатели за последний отчетный период ________</w:t>
            </w: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82D77" w:rsidRPr="00082D77" w:rsidRDefault="00082D77" w:rsidP="00082D77">
            <w:pPr>
              <w:pStyle w:val="1f2"/>
              <w:rPr>
                <w:sz w:val="18"/>
                <w:szCs w:val="18"/>
              </w:rPr>
            </w:pPr>
            <w:r w:rsidRPr="00082D77">
              <w:rPr>
                <w:sz w:val="18"/>
                <w:szCs w:val="18"/>
              </w:rPr>
              <w:t>показатели за год (план) _______</w:t>
            </w:r>
          </w:p>
        </w:tc>
        <w:tc>
          <w:tcPr>
            <w:tcW w:w="1282" w:type="dxa"/>
            <w:vMerge/>
            <w:tcBorders>
              <w:left w:val="single" w:sz="6" w:space="0" w:color="000000"/>
              <w:bottom w:val="nil"/>
              <w:right w:val="single" w:sz="6" w:space="0" w:color="000000"/>
            </w:tcBorders>
            <w:tcMar>
              <w:top w:w="0" w:type="dxa"/>
              <w:left w:w="149" w:type="dxa"/>
              <w:bottom w:w="0" w:type="dxa"/>
              <w:right w:w="149" w:type="dxa"/>
            </w:tcMar>
            <w:hideMark/>
          </w:tcPr>
          <w:p w:rsidR="00082D77" w:rsidRPr="00082D77" w:rsidRDefault="00082D77" w:rsidP="00082D77">
            <w:pPr>
              <w:pStyle w:val="1f2"/>
              <w:rPr>
                <w:sz w:val="18"/>
                <w:szCs w:val="18"/>
              </w:rPr>
            </w:pPr>
          </w:p>
        </w:tc>
      </w:tr>
      <w:tr w:rsidR="00A439A0" w:rsidRPr="00FE378F" w:rsidTr="00082D7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1</w:t>
            </w:r>
          </w:p>
        </w:tc>
        <w:tc>
          <w:tcPr>
            <w:tcW w:w="2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r w:rsidRPr="00082D77">
              <w:rPr>
                <w:sz w:val="18"/>
                <w:szCs w:val="18"/>
              </w:rPr>
              <w:t>2</w:t>
            </w:r>
          </w:p>
        </w:tc>
        <w:tc>
          <w:tcPr>
            <w:tcW w:w="17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r w:rsidRPr="00082D77">
              <w:rPr>
                <w:sz w:val="18"/>
                <w:szCs w:val="18"/>
              </w:rPr>
              <w:t>3</w:t>
            </w: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r w:rsidRPr="00082D77">
              <w:rPr>
                <w:sz w:val="18"/>
                <w:szCs w:val="18"/>
              </w:rPr>
              <w:t>4</w:t>
            </w: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r w:rsidRPr="00082D77">
              <w:rPr>
                <w:sz w:val="18"/>
                <w:szCs w:val="18"/>
              </w:rPr>
              <w:t>5</w:t>
            </w: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r w:rsidRPr="00082D77">
              <w:rPr>
                <w:sz w:val="18"/>
                <w:szCs w:val="18"/>
              </w:rPr>
              <w:t>6</w:t>
            </w:r>
          </w:p>
        </w:tc>
        <w:tc>
          <w:tcPr>
            <w:tcW w:w="12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r w:rsidRPr="00082D77">
              <w:rPr>
                <w:sz w:val="18"/>
                <w:szCs w:val="18"/>
              </w:rPr>
              <w:t>7</w:t>
            </w:r>
          </w:p>
        </w:tc>
      </w:tr>
      <w:tr w:rsidR="00A439A0" w:rsidRPr="00FE378F" w:rsidTr="00082D7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1</w:t>
            </w:r>
          </w:p>
        </w:tc>
        <w:tc>
          <w:tcPr>
            <w:tcW w:w="2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r w:rsidRPr="00082D77">
              <w:rPr>
                <w:sz w:val="18"/>
                <w:szCs w:val="18"/>
              </w:rPr>
              <w:t>Среднемесячная заработная плата одного работника, руб.</w:t>
            </w:r>
          </w:p>
        </w:tc>
        <w:tc>
          <w:tcPr>
            <w:tcW w:w="17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r>
      <w:tr w:rsidR="00A439A0" w:rsidRPr="00FE378F" w:rsidTr="00082D7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2</w:t>
            </w:r>
          </w:p>
        </w:tc>
        <w:tc>
          <w:tcPr>
            <w:tcW w:w="2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r w:rsidRPr="00082D77">
              <w:rPr>
                <w:sz w:val="18"/>
                <w:szCs w:val="18"/>
              </w:rPr>
              <w:t>Фонд заработной платы, руб.</w:t>
            </w:r>
          </w:p>
        </w:tc>
        <w:tc>
          <w:tcPr>
            <w:tcW w:w="17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r>
      <w:tr w:rsidR="00A439A0" w:rsidRPr="00FE378F" w:rsidTr="00082D7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3</w:t>
            </w:r>
          </w:p>
        </w:tc>
        <w:tc>
          <w:tcPr>
            <w:tcW w:w="2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r w:rsidRPr="00082D77">
              <w:rPr>
                <w:sz w:val="18"/>
                <w:szCs w:val="18"/>
              </w:rPr>
              <w:t>Среднесписочная численность, человек</w:t>
            </w:r>
          </w:p>
        </w:tc>
        <w:tc>
          <w:tcPr>
            <w:tcW w:w="17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r>
      <w:tr w:rsidR="00A439A0" w:rsidRPr="00FE378F" w:rsidTr="00082D77">
        <w:tc>
          <w:tcPr>
            <w:tcW w:w="5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4</w:t>
            </w:r>
          </w:p>
        </w:tc>
        <w:tc>
          <w:tcPr>
            <w:tcW w:w="2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r w:rsidRPr="00082D77">
              <w:rPr>
                <w:sz w:val="18"/>
                <w:szCs w:val="18"/>
              </w:rPr>
              <w:t>Поступление налогов в бюджет МР «Чернышевский район», руб., в том числе:</w:t>
            </w:r>
          </w:p>
        </w:tc>
        <w:tc>
          <w:tcPr>
            <w:tcW w:w="171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8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r>
      <w:tr w:rsidR="00A439A0" w:rsidRPr="00FE378F" w:rsidTr="00082D7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2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r w:rsidRPr="00082D77">
              <w:rPr>
                <w:sz w:val="18"/>
                <w:szCs w:val="18"/>
              </w:rPr>
              <w:t>земельный налог - 100%</w:t>
            </w:r>
          </w:p>
        </w:tc>
        <w:tc>
          <w:tcPr>
            <w:tcW w:w="1719"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82"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r>
      <w:tr w:rsidR="00A439A0" w:rsidRPr="00FE378F" w:rsidTr="00082D7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2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r w:rsidRPr="00082D77">
              <w:rPr>
                <w:sz w:val="18"/>
                <w:szCs w:val="18"/>
              </w:rPr>
              <w:t>налог на доходы физических лиц (НДФЛ) - 13%</w:t>
            </w:r>
          </w:p>
        </w:tc>
        <w:tc>
          <w:tcPr>
            <w:tcW w:w="1719"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82"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r>
      <w:tr w:rsidR="00A439A0" w:rsidRPr="00FE378F" w:rsidTr="00082D7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2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r w:rsidRPr="00082D77">
              <w:rPr>
                <w:sz w:val="18"/>
                <w:szCs w:val="18"/>
              </w:rPr>
              <w:t>единый налог на вмененный доход - 100%</w:t>
            </w:r>
          </w:p>
        </w:tc>
        <w:tc>
          <w:tcPr>
            <w:tcW w:w="1719"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82"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r>
      <w:tr w:rsidR="00A439A0" w:rsidRPr="00FE378F" w:rsidTr="00082D7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2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r w:rsidRPr="00082D77">
              <w:rPr>
                <w:sz w:val="18"/>
                <w:szCs w:val="18"/>
              </w:rPr>
              <w:t>единый сельскохозяйственный налог - 100%</w:t>
            </w:r>
          </w:p>
        </w:tc>
        <w:tc>
          <w:tcPr>
            <w:tcW w:w="1719"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82"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r>
      <w:tr w:rsidR="00A439A0" w:rsidRPr="00FE378F" w:rsidTr="00082D77">
        <w:tc>
          <w:tcPr>
            <w:tcW w:w="582"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2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r w:rsidRPr="00082D77">
              <w:rPr>
                <w:sz w:val="18"/>
                <w:szCs w:val="18"/>
              </w:rPr>
              <w:t>налог, взимаемый в связи с применением патентной системы налогообложения, - 100%</w:t>
            </w:r>
          </w:p>
        </w:tc>
        <w:tc>
          <w:tcPr>
            <w:tcW w:w="1719"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82"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r>
      <w:tr w:rsidR="00A439A0" w:rsidRPr="00FE378F" w:rsidTr="00082D77">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5</w:t>
            </w:r>
          </w:p>
        </w:tc>
        <w:tc>
          <w:tcPr>
            <w:tcW w:w="28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r w:rsidRPr="00082D77">
              <w:rPr>
                <w:sz w:val="18"/>
                <w:szCs w:val="18"/>
              </w:rPr>
              <w:t>Количество рабочих мест</w:t>
            </w:r>
          </w:p>
        </w:tc>
        <w:tc>
          <w:tcPr>
            <w:tcW w:w="17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c>
          <w:tcPr>
            <w:tcW w:w="12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082D77" w:rsidRDefault="00A439A0" w:rsidP="00082D77">
            <w:pPr>
              <w:pStyle w:val="1f2"/>
              <w:rPr>
                <w:sz w:val="18"/>
                <w:szCs w:val="18"/>
              </w:rPr>
            </w:pPr>
          </w:p>
        </w:tc>
      </w:tr>
    </w:tbl>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br/>
        <w:t>Руководитель организации</w:t>
      </w: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t>(индивидуальный предприниматель) _____________ ____________________________</w:t>
      </w: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t>                                   (подпись)      (расшифровка подписи)</w:t>
      </w: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br/>
        <w:t>                                 М.П. &lt;*&gt;</w:t>
      </w:r>
    </w:p>
    <w:p w:rsidR="00A439A0" w:rsidRPr="00FE378F" w:rsidRDefault="00A439A0" w:rsidP="00A439A0">
      <w:pPr>
        <w:shd w:val="clear" w:color="auto" w:fill="FFFFFF"/>
        <w:spacing w:line="315" w:lineRule="atLeast"/>
        <w:textAlignment w:val="baseline"/>
        <w:rPr>
          <w:rFonts w:ascii="Arial" w:hAnsi="Arial" w:cs="Arial"/>
          <w:color w:val="2D2D2D"/>
          <w:spacing w:val="2"/>
          <w:sz w:val="21"/>
          <w:szCs w:val="21"/>
        </w:rPr>
      </w:pPr>
      <w:r w:rsidRPr="00FE378F">
        <w:rPr>
          <w:rFonts w:ascii="Arial" w:hAnsi="Arial" w:cs="Arial"/>
          <w:color w:val="2D2D2D"/>
          <w:spacing w:val="2"/>
          <w:sz w:val="21"/>
          <w:szCs w:val="21"/>
        </w:rPr>
        <w:br/>
        <w:t>________________</w:t>
      </w:r>
    </w:p>
    <w:p w:rsidR="00A439A0" w:rsidRPr="00FE378F" w:rsidRDefault="00A439A0" w:rsidP="00A439A0">
      <w:pPr>
        <w:shd w:val="clear" w:color="auto" w:fill="FFFFFF"/>
        <w:spacing w:line="315" w:lineRule="atLeast"/>
        <w:textAlignment w:val="baseline"/>
        <w:rPr>
          <w:rFonts w:ascii="Arial" w:hAnsi="Arial" w:cs="Arial"/>
          <w:color w:val="2D2D2D"/>
          <w:spacing w:val="2"/>
          <w:sz w:val="21"/>
          <w:szCs w:val="21"/>
        </w:rPr>
      </w:pPr>
      <w:r w:rsidRPr="00FE378F">
        <w:rPr>
          <w:rFonts w:ascii="Arial" w:hAnsi="Arial" w:cs="Arial"/>
          <w:color w:val="2D2D2D"/>
          <w:spacing w:val="2"/>
          <w:sz w:val="21"/>
          <w:szCs w:val="21"/>
        </w:rPr>
        <w:br/>
        <w:t>* Таблица заверяется печатью при ее наличии.</w:t>
      </w:r>
    </w:p>
    <w:p w:rsidR="00A439A0" w:rsidRPr="00FE378F"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r w:rsidRPr="00FE378F">
        <w:rPr>
          <w:rFonts w:ascii="Arial" w:hAnsi="Arial" w:cs="Arial"/>
          <w:color w:val="4C4C4C"/>
          <w:spacing w:val="2"/>
          <w:sz w:val="29"/>
          <w:szCs w:val="29"/>
        </w:rPr>
        <w:lastRenderedPageBreak/>
        <w:t xml:space="preserve">Приложение N </w:t>
      </w:r>
      <w:r>
        <w:rPr>
          <w:rFonts w:ascii="Arial" w:hAnsi="Arial" w:cs="Arial"/>
          <w:color w:val="4C4C4C"/>
          <w:spacing w:val="2"/>
          <w:sz w:val="29"/>
          <w:szCs w:val="29"/>
        </w:rPr>
        <w:t>6</w:t>
      </w:r>
      <w:r w:rsidRPr="00FE378F">
        <w:rPr>
          <w:rFonts w:ascii="Arial" w:hAnsi="Arial" w:cs="Arial"/>
          <w:color w:val="4C4C4C"/>
          <w:spacing w:val="2"/>
          <w:sz w:val="29"/>
          <w:szCs w:val="29"/>
        </w:rPr>
        <w:t>. Критерии конкурсной оценки проектов претендентов на получение субсидий и их количественные показатели</w:t>
      </w:r>
    </w:p>
    <w:p w:rsidR="00A439A0" w:rsidRPr="005B38D7" w:rsidRDefault="00A439A0" w:rsidP="00A439A0">
      <w:pPr>
        <w:jc w:val="right"/>
        <w:rPr>
          <w:rFonts w:ascii="Liberation Serif" w:hAnsi="Liberation Serif"/>
          <w:bCs/>
        </w:rPr>
      </w:pPr>
      <w:r w:rsidRPr="00FE378F">
        <w:rPr>
          <w:rFonts w:ascii="Arial" w:hAnsi="Arial" w:cs="Arial"/>
          <w:color w:val="2D2D2D"/>
          <w:spacing w:val="2"/>
          <w:sz w:val="21"/>
          <w:szCs w:val="21"/>
        </w:rPr>
        <w:t xml:space="preserve">Приложение N </w:t>
      </w:r>
      <w:r>
        <w:rPr>
          <w:rFonts w:ascii="Arial" w:hAnsi="Arial" w:cs="Arial"/>
          <w:color w:val="2D2D2D"/>
          <w:spacing w:val="2"/>
          <w:sz w:val="21"/>
          <w:szCs w:val="21"/>
        </w:rPr>
        <w:t>6</w:t>
      </w:r>
      <w:r w:rsidRPr="00FE378F">
        <w:rPr>
          <w:rFonts w:ascii="Arial" w:hAnsi="Arial" w:cs="Arial"/>
          <w:color w:val="2D2D2D"/>
          <w:spacing w:val="2"/>
          <w:sz w:val="21"/>
          <w:szCs w:val="21"/>
        </w:rPr>
        <w:br/>
      </w:r>
      <w:r w:rsidRPr="005B38D7">
        <w:rPr>
          <w:rFonts w:ascii="Liberation Serif" w:hAnsi="Liberation Serif"/>
        </w:rPr>
        <w:t xml:space="preserve">к Порядку  </w:t>
      </w:r>
      <w:r w:rsidRPr="005B38D7">
        <w:rPr>
          <w:rFonts w:ascii="Liberation Serif" w:hAnsi="Liberation Serif"/>
          <w:bCs/>
        </w:rPr>
        <w:t xml:space="preserve">предоставления грантов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в форме субсидий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субъектам малого и среднего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предпринимательства  из бюджета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муниципального района </w:t>
      </w:r>
    </w:p>
    <w:p w:rsidR="00A439A0" w:rsidRPr="005B38D7" w:rsidRDefault="00A439A0" w:rsidP="00A439A0">
      <w:pPr>
        <w:jc w:val="right"/>
      </w:pPr>
      <w:r w:rsidRPr="005B38D7">
        <w:rPr>
          <w:rFonts w:ascii="Liberation Serif" w:hAnsi="Liberation Serif"/>
          <w:bCs/>
        </w:rPr>
        <w:t xml:space="preserve"> «Чернышевский район» в 2020 году</w:t>
      </w:r>
    </w:p>
    <w:p w:rsidR="00A439A0" w:rsidRDefault="00A439A0" w:rsidP="00A439A0">
      <w:pPr>
        <w:shd w:val="clear" w:color="auto" w:fill="FFFFFF"/>
        <w:spacing w:line="315" w:lineRule="atLeast"/>
        <w:jc w:val="right"/>
        <w:textAlignment w:val="baseline"/>
        <w:rPr>
          <w:rFonts w:ascii="Arial" w:hAnsi="Arial" w:cs="Arial"/>
          <w:color w:val="2D2D2D"/>
          <w:spacing w:val="2"/>
          <w:sz w:val="21"/>
          <w:szCs w:val="21"/>
        </w:rPr>
      </w:pPr>
    </w:p>
    <w:p w:rsidR="00A439A0" w:rsidRPr="00FE378F" w:rsidRDefault="00A439A0" w:rsidP="00A439A0">
      <w:pPr>
        <w:shd w:val="clear" w:color="auto" w:fill="FFFFFF"/>
        <w:spacing w:line="315" w:lineRule="atLeast"/>
        <w:jc w:val="right"/>
        <w:textAlignment w:val="baseline"/>
        <w:rPr>
          <w:rFonts w:ascii="Arial" w:hAnsi="Arial" w:cs="Arial"/>
          <w:color w:val="2D2D2D"/>
          <w:spacing w:val="2"/>
          <w:sz w:val="21"/>
          <w:szCs w:val="21"/>
        </w:rPr>
      </w:pPr>
    </w:p>
    <w:tbl>
      <w:tblPr>
        <w:tblW w:w="0" w:type="auto"/>
        <w:tblCellMar>
          <w:left w:w="0" w:type="dxa"/>
          <w:right w:w="0" w:type="dxa"/>
        </w:tblCellMar>
        <w:tblLook w:val="04A0"/>
      </w:tblPr>
      <w:tblGrid>
        <w:gridCol w:w="2575"/>
        <w:gridCol w:w="5311"/>
        <w:gridCol w:w="1470"/>
      </w:tblGrid>
      <w:tr w:rsidR="00A439A0" w:rsidRPr="00FE378F" w:rsidTr="00A439A0">
        <w:trPr>
          <w:trHeight w:val="15"/>
        </w:trPr>
        <w:tc>
          <w:tcPr>
            <w:tcW w:w="2587" w:type="dxa"/>
            <w:hideMark/>
          </w:tcPr>
          <w:p w:rsidR="00A439A0" w:rsidRPr="00FE378F" w:rsidRDefault="00A439A0" w:rsidP="00A439A0">
            <w:pPr>
              <w:rPr>
                <w:sz w:val="2"/>
              </w:rPr>
            </w:pPr>
          </w:p>
        </w:tc>
        <w:tc>
          <w:tcPr>
            <w:tcW w:w="5359" w:type="dxa"/>
            <w:hideMark/>
          </w:tcPr>
          <w:p w:rsidR="00A439A0" w:rsidRPr="00FE378F" w:rsidRDefault="00A439A0" w:rsidP="00A439A0">
            <w:pPr>
              <w:rPr>
                <w:sz w:val="2"/>
              </w:rPr>
            </w:pPr>
          </w:p>
        </w:tc>
        <w:tc>
          <w:tcPr>
            <w:tcW w:w="1479" w:type="dxa"/>
            <w:hideMark/>
          </w:tcPr>
          <w:p w:rsidR="00A439A0" w:rsidRPr="00FE378F" w:rsidRDefault="00A439A0" w:rsidP="00A439A0">
            <w:pPr>
              <w:rPr>
                <w:sz w:val="2"/>
              </w:rPr>
            </w:pPr>
          </w:p>
        </w:tc>
      </w:tr>
      <w:tr w:rsidR="00A439A0" w:rsidRPr="00FE378F" w:rsidTr="00A439A0">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Критерии</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Показатель</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Баллы</w:t>
            </w:r>
          </w:p>
        </w:tc>
      </w:tr>
      <w:tr w:rsidR="00A439A0" w:rsidRPr="00FE378F" w:rsidTr="00A439A0">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1. Социальная эффективность</w:t>
            </w:r>
          </w:p>
        </w:tc>
      </w:tr>
      <w:tr w:rsidR="00A439A0" w:rsidRPr="00FE378F" w:rsidTr="00A439A0">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1.1. Создание новых рабочих мест в год оказания поддержки</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создание 6 и более новых рабочих мест</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100 баллов</w:t>
            </w:r>
          </w:p>
        </w:tc>
      </w:tr>
      <w:tr w:rsidR="00A439A0" w:rsidRPr="00FE378F" w:rsidTr="00A439A0">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создание от 4 до 5 включительно новых рабочих мест</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90 баллов</w:t>
            </w:r>
          </w:p>
        </w:tc>
      </w:tr>
      <w:tr w:rsidR="00A439A0" w:rsidRPr="00FE378F" w:rsidTr="00A439A0">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создание от 2 до 3 включительно новых рабочих мест</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Pr>
                <w:color w:val="2D2D2D"/>
                <w:sz w:val="21"/>
                <w:szCs w:val="21"/>
              </w:rPr>
              <w:t>8</w:t>
            </w:r>
            <w:r w:rsidRPr="00FE378F">
              <w:rPr>
                <w:color w:val="2D2D2D"/>
                <w:sz w:val="21"/>
                <w:szCs w:val="21"/>
              </w:rPr>
              <w:t>0 баллов</w:t>
            </w:r>
          </w:p>
        </w:tc>
      </w:tr>
      <w:tr w:rsidR="00A439A0" w:rsidRPr="00FE378F" w:rsidTr="00A439A0">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создание 1 нового рабочего места</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Pr>
                <w:color w:val="2D2D2D"/>
                <w:sz w:val="21"/>
                <w:szCs w:val="21"/>
              </w:rPr>
              <w:t>4</w:t>
            </w:r>
            <w:r w:rsidRPr="00FE378F">
              <w:rPr>
                <w:color w:val="2D2D2D"/>
                <w:sz w:val="21"/>
                <w:szCs w:val="21"/>
              </w:rPr>
              <w:t>0 баллов</w:t>
            </w:r>
          </w:p>
        </w:tc>
      </w:tr>
      <w:tr w:rsidR="00A439A0" w:rsidRPr="00FE378F" w:rsidTr="00A439A0">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не предусмотрено создание новых рабочих мест</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0 баллов</w:t>
            </w:r>
          </w:p>
        </w:tc>
      </w:tr>
      <w:tr w:rsidR="00A439A0" w:rsidRPr="00FE378F" w:rsidTr="00A439A0">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1.2. Уровень средней заработной платы наемных работников</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 xml:space="preserve">Коэффициент превышения средней заработной платы наемных работников </w:t>
            </w:r>
            <w:proofErr w:type="gramStart"/>
            <w:r w:rsidRPr="00FE378F">
              <w:rPr>
                <w:color w:val="2D2D2D"/>
                <w:sz w:val="21"/>
                <w:szCs w:val="21"/>
              </w:rPr>
              <w:t>над установленным Федеральным законом минимальным размером оплаты труда с применением сверх минимального размера оплаты труда компенсационных выплат за работу в особых климатических условиях</w:t>
            </w:r>
            <w:proofErr w:type="gramEnd"/>
            <w:r w:rsidRPr="00FE378F">
              <w:rPr>
                <w:color w:val="2D2D2D"/>
                <w:sz w:val="21"/>
                <w:szCs w:val="21"/>
              </w:rPr>
              <w:t>:</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r>
      <w:tr w:rsidR="00A439A0" w:rsidRPr="00FE378F" w:rsidTr="00A439A0">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составляет более 3,0</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150 баллов</w:t>
            </w:r>
          </w:p>
        </w:tc>
      </w:tr>
      <w:tr w:rsidR="00A439A0" w:rsidRPr="00FE378F" w:rsidTr="00A439A0">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составляет более 2,01 до 2,99</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100 баллов</w:t>
            </w:r>
          </w:p>
        </w:tc>
      </w:tr>
      <w:tr w:rsidR="00A439A0" w:rsidRPr="00FE378F" w:rsidTr="00A439A0">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составляет от 1,5 до 2,0</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80 баллов</w:t>
            </w:r>
          </w:p>
        </w:tc>
      </w:tr>
      <w:tr w:rsidR="00A439A0" w:rsidRPr="00FE378F" w:rsidTr="00A439A0">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составляет от 1,01 до 1,49</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50 баллов</w:t>
            </w:r>
          </w:p>
        </w:tc>
      </w:tr>
      <w:tr w:rsidR="00A439A0" w:rsidRPr="00FE378F" w:rsidTr="00A439A0">
        <w:trPr>
          <w:trHeight w:val="329"/>
        </w:trPr>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равен 1,0</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20 баллов</w:t>
            </w:r>
          </w:p>
        </w:tc>
      </w:tr>
      <w:tr w:rsidR="00A439A0" w:rsidRPr="00FE378F" w:rsidTr="00A439A0">
        <w:trPr>
          <w:trHeight w:val="276"/>
        </w:trPr>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менее 1,0</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0 баллов</w:t>
            </w:r>
          </w:p>
        </w:tc>
      </w:tr>
      <w:tr w:rsidR="00A439A0" w:rsidRPr="00FE378F" w:rsidTr="00A439A0">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p>
        </w:tc>
      </w:tr>
      <w:tr w:rsidR="00A439A0" w:rsidRPr="00FE378F" w:rsidTr="00A439A0">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 xml:space="preserve">2. Экономическая значимость проекта для </w:t>
            </w:r>
            <w:r>
              <w:rPr>
                <w:color w:val="2D2D2D"/>
                <w:sz w:val="21"/>
                <w:szCs w:val="21"/>
              </w:rPr>
              <w:t>муниципального района</w:t>
            </w:r>
          </w:p>
        </w:tc>
      </w:tr>
      <w:tr w:rsidR="00A439A0" w:rsidRPr="00FE378F" w:rsidTr="00A439A0">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2.1. Вид экономической деятельности</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Default="00A439A0" w:rsidP="00A439A0">
            <w:pPr>
              <w:spacing w:line="315" w:lineRule="atLeast"/>
              <w:textAlignment w:val="baseline"/>
              <w:rPr>
                <w:color w:val="2D2D2D"/>
                <w:sz w:val="21"/>
                <w:szCs w:val="21"/>
              </w:rPr>
            </w:pPr>
            <w:r w:rsidRPr="00FE378F">
              <w:rPr>
                <w:color w:val="2D2D2D"/>
                <w:sz w:val="21"/>
                <w:szCs w:val="21"/>
              </w:rPr>
              <w:t>- осуществление сельскохозяйственной деятельности (производство и переработка сельскохозяйственной продукции),</w:t>
            </w:r>
          </w:p>
          <w:p w:rsidR="00A439A0" w:rsidRDefault="00A439A0" w:rsidP="00A439A0">
            <w:pPr>
              <w:spacing w:line="315" w:lineRule="atLeast"/>
              <w:textAlignment w:val="baseline"/>
              <w:rPr>
                <w:color w:val="2D2D2D"/>
                <w:sz w:val="21"/>
                <w:szCs w:val="21"/>
              </w:rPr>
            </w:pPr>
            <w:r w:rsidRPr="00FE378F">
              <w:rPr>
                <w:color w:val="2D2D2D"/>
                <w:sz w:val="21"/>
                <w:szCs w:val="21"/>
              </w:rPr>
              <w:t>- производство промышленных и продовольственных товаров,</w:t>
            </w:r>
          </w:p>
          <w:p w:rsidR="00A439A0" w:rsidRPr="00FE378F" w:rsidRDefault="00A439A0" w:rsidP="00A439A0">
            <w:pPr>
              <w:spacing w:line="315" w:lineRule="atLeast"/>
              <w:textAlignment w:val="baseline"/>
              <w:rPr>
                <w:color w:val="2D2D2D"/>
                <w:sz w:val="21"/>
                <w:szCs w:val="21"/>
              </w:rPr>
            </w:pPr>
            <w:r>
              <w:rPr>
                <w:color w:val="2D2D2D"/>
                <w:sz w:val="21"/>
                <w:szCs w:val="21"/>
              </w:rPr>
              <w:t>- осуществление инновационной  деятельности</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100 баллов</w:t>
            </w:r>
          </w:p>
        </w:tc>
      </w:tr>
      <w:tr w:rsidR="00A439A0" w:rsidRPr="00FE378F" w:rsidTr="00A439A0">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Default="00A439A0" w:rsidP="00A439A0">
            <w:pPr>
              <w:spacing w:line="315" w:lineRule="atLeast"/>
              <w:textAlignment w:val="baseline"/>
              <w:rPr>
                <w:color w:val="2D2D2D"/>
                <w:sz w:val="21"/>
                <w:szCs w:val="21"/>
              </w:rPr>
            </w:pPr>
            <w:r w:rsidRPr="00FE378F">
              <w:rPr>
                <w:color w:val="2D2D2D"/>
                <w:sz w:val="21"/>
                <w:szCs w:val="21"/>
              </w:rPr>
              <w:t xml:space="preserve">- оказание услуг: жилищно-коммунальных, благоустройство территории, бытовых, физкультуры и спорта, </w:t>
            </w:r>
            <w:r>
              <w:rPr>
                <w:color w:val="2D2D2D"/>
                <w:sz w:val="21"/>
                <w:szCs w:val="21"/>
              </w:rPr>
              <w:t xml:space="preserve">образовательная деятельность, в том числе </w:t>
            </w:r>
            <w:r w:rsidRPr="00FE378F">
              <w:rPr>
                <w:color w:val="2D2D2D"/>
                <w:sz w:val="21"/>
                <w:szCs w:val="21"/>
              </w:rPr>
              <w:t>по уходу и присмотру за детьми дошкольного возраста</w:t>
            </w:r>
            <w:r>
              <w:rPr>
                <w:color w:val="2D2D2D"/>
                <w:sz w:val="21"/>
                <w:szCs w:val="21"/>
              </w:rPr>
              <w:t>, деятельность в здравоохранении, туризм;</w:t>
            </w:r>
          </w:p>
          <w:p w:rsidR="00A439A0" w:rsidRPr="00FE378F" w:rsidRDefault="00A439A0" w:rsidP="00A439A0">
            <w:pPr>
              <w:spacing w:line="315" w:lineRule="atLeast"/>
              <w:textAlignment w:val="baseline"/>
              <w:rPr>
                <w:color w:val="2D2D2D"/>
                <w:sz w:val="21"/>
                <w:szCs w:val="21"/>
              </w:rPr>
            </w:pPr>
            <w:r>
              <w:rPr>
                <w:color w:val="2D2D2D"/>
                <w:sz w:val="21"/>
                <w:szCs w:val="21"/>
              </w:rPr>
              <w:t>-строительство социально-значимых объектов</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Pr>
                <w:color w:val="2D2D2D"/>
                <w:sz w:val="21"/>
                <w:szCs w:val="21"/>
              </w:rPr>
              <w:t>8</w:t>
            </w:r>
            <w:r w:rsidRPr="00FE378F">
              <w:rPr>
                <w:color w:val="2D2D2D"/>
                <w:sz w:val="21"/>
                <w:szCs w:val="21"/>
              </w:rPr>
              <w:t>0 баллов</w:t>
            </w:r>
          </w:p>
        </w:tc>
      </w:tr>
      <w:tr w:rsidR="00A439A0" w:rsidRPr="00FE378F" w:rsidTr="00A439A0">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 прочие виды экономической деятельности, кроме оптовой и розничной торговли</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Pr>
                <w:color w:val="2D2D2D"/>
                <w:sz w:val="21"/>
                <w:szCs w:val="21"/>
              </w:rPr>
              <w:t>20 баллов</w:t>
            </w:r>
          </w:p>
        </w:tc>
      </w:tr>
      <w:tr w:rsidR="00A439A0" w:rsidRPr="00FE378F" w:rsidTr="00A439A0">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3. Бюджетная эффективность проекта для бюджета городского округа</w:t>
            </w:r>
          </w:p>
        </w:tc>
      </w:tr>
      <w:tr w:rsidR="00A439A0" w:rsidRPr="00FE378F" w:rsidTr="00A439A0">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lastRenderedPageBreak/>
              <w:t xml:space="preserve">3.1. Поступление налоговых платежей в бюджет </w:t>
            </w:r>
            <w:r>
              <w:rPr>
                <w:color w:val="2D2D2D"/>
                <w:sz w:val="21"/>
                <w:szCs w:val="21"/>
              </w:rPr>
              <w:t>МР «Чернышевский район»</w:t>
            </w:r>
            <w:r w:rsidRPr="00FE378F">
              <w:rPr>
                <w:color w:val="2D2D2D"/>
                <w:sz w:val="21"/>
                <w:szCs w:val="21"/>
              </w:rPr>
              <w:t>", равных размеру предоставляемой субсидии</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в течение первого года</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100 баллов</w:t>
            </w:r>
          </w:p>
        </w:tc>
      </w:tr>
      <w:tr w:rsidR="00A439A0" w:rsidRPr="00FE378F" w:rsidTr="00A439A0">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в течение двух лет</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50 баллов</w:t>
            </w:r>
          </w:p>
        </w:tc>
      </w:tr>
      <w:tr w:rsidR="00A439A0" w:rsidRPr="00FE378F" w:rsidTr="00A439A0">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свыше двух лет</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20 баллов</w:t>
            </w:r>
          </w:p>
        </w:tc>
      </w:tr>
      <w:tr w:rsidR="00A439A0" w:rsidRPr="00FE378F" w:rsidTr="00A439A0">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4. Инвестиционная направленность</w:t>
            </w:r>
          </w:p>
        </w:tc>
      </w:tr>
      <w:tr w:rsidR="00A439A0" w:rsidRPr="00FE378F" w:rsidTr="00A439A0">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Инвестиции в основные фонды</w:t>
            </w:r>
            <w:r>
              <w:rPr>
                <w:color w:val="2D2D2D"/>
                <w:sz w:val="21"/>
                <w:szCs w:val="21"/>
              </w:rPr>
              <w:t xml:space="preserve"> (в год подачи заявки и последующий год)</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right"/>
              <w:textAlignment w:val="baseline"/>
              <w:rPr>
                <w:color w:val="2D2D2D"/>
                <w:sz w:val="21"/>
                <w:szCs w:val="21"/>
              </w:rPr>
            </w:pPr>
            <w:r w:rsidRPr="00FE378F">
              <w:rPr>
                <w:color w:val="2D2D2D"/>
                <w:sz w:val="21"/>
                <w:szCs w:val="21"/>
              </w:rPr>
              <w:t>100 баллов</w:t>
            </w:r>
          </w:p>
        </w:tc>
      </w:tr>
      <w:tr w:rsidR="00A439A0" w:rsidRPr="00FE378F" w:rsidTr="00A439A0">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Затраты на пополнение оборотных средств</w:t>
            </w:r>
            <w:r>
              <w:rPr>
                <w:color w:val="2D2D2D"/>
                <w:sz w:val="21"/>
                <w:szCs w:val="21"/>
              </w:rPr>
              <w:t xml:space="preserve"> (в год подачи заявки и последующий год)</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right"/>
              <w:textAlignment w:val="baseline"/>
              <w:rPr>
                <w:color w:val="2D2D2D"/>
                <w:sz w:val="21"/>
                <w:szCs w:val="21"/>
              </w:rPr>
            </w:pPr>
            <w:r w:rsidRPr="00FE378F">
              <w:rPr>
                <w:color w:val="2D2D2D"/>
                <w:sz w:val="21"/>
                <w:szCs w:val="21"/>
              </w:rPr>
              <w:t>50 баллов</w:t>
            </w:r>
          </w:p>
        </w:tc>
      </w:tr>
    </w:tbl>
    <w:p w:rsidR="00A439A0" w:rsidRPr="004620A9" w:rsidRDefault="00A439A0" w:rsidP="00A439A0">
      <w:pPr>
        <w:shd w:val="clear" w:color="auto" w:fill="FFFFFF"/>
        <w:spacing w:line="315" w:lineRule="atLeast"/>
        <w:jc w:val="both"/>
        <w:textAlignment w:val="baseline"/>
        <w:rPr>
          <w:color w:val="2D2D2D"/>
          <w:spacing w:val="2"/>
        </w:rPr>
      </w:pPr>
      <w:r w:rsidRPr="00FE378F">
        <w:rPr>
          <w:rFonts w:ascii="Arial" w:hAnsi="Arial" w:cs="Arial"/>
          <w:color w:val="2D2D2D"/>
          <w:spacing w:val="2"/>
          <w:sz w:val="21"/>
          <w:szCs w:val="21"/>
        </w:rPr>
        <w:br/>
      </w:r>
      <w:r>
        <w:rPr>
          <w:rFonts w:ascii="Arial" w:hAnsi="Arial" w:cs="Arial"/>
          <w:color w:val="2D2D2D"/>
          <w:spacing w:val="2"/>
          <w:sz w:val="21"/>
          <w:szCs w:val="21"/>
        </w:rPr>
        <w:tab/>
      </w:r>
      <w:r w:rsidRPr="004620A9">
        <w:rPr>
          <w:color w:val="2D2D2D"/>
          <w:spacing w:val="2"/>
        </w:rPr>
        <w:t>Оценка конкурсных заявок производится по следующим показателям при проведении конкурсного отбора:</w:t>
      </w:r>
    </w:p>
    <w:p w:rsidR="00A439A0" w:rsidRPr="004620A9" w:rsidRDefault="00A439A0" w:rsidP="00A439A0">
      <w:pPr>
        <w:shd w:val="clear" w:color="auto" w:fill="FFFFFF"/>
        <w:spacing w:line="315" w:lineRule="atLeast"/>
        <w:jc w:val="both"/>
        <w:textAlignment w:val="baseline"/>
        <w:rPr>
          <w:color w:val="2D2D2D"/>
          <w:spacing w:val="2"/>
        </w:rPr>
      </w:pPr>
      <w:r w:rsidRPr="004620A9">
        <w:rPr>
          <w:color w:val="2D2D2D"/>
          <w:spacing w:val="2"/>
        </w:rPr>
        <w:tab/>
        <w:t>- на покупку производственного оборудования по показателям: 1.1, 1.2, 2.1, 3.1.</w:t>
      </w:r>
    </w:p>
    <w:p w:rsidR="00A439A0" w:rsidRPr="004620A9" w:rsidRDefault="00A439A0" w:rsidP="00A439A0">
      <w:pPr>
        <w:shd w:val="clear" w:color="auto" w:fill="FFFFFF"/>
        <w:spacing w:line="315" w:lineRule="atLeast"/>
        <w:jc w:val="both"/>
        <w:textAlignment w:val="baseline"/>
        <w:rPr>
          <w:color w:val="2D2D2D"/>
          <w:spacing w:val="2"/>
        </w:rPr>
      </w:pPr>
      <w:r w:rsidRPr="004620A9">
        <w:rPr>
          <w:color w:val="2D2D2D"/>
          <w:spacing w:val="2"/>
        </w:rPr>
        <w:tab/>
      </w:r>
      <w:r>
        <w:rPr>
          <w:color w:val="2D2D2D"/>
          <w:spacing w:val="2"/>
        </w:rPr>
        <w:t xml:space="preserve">Показатели </w:t>
      </w:r>
      <w:r w:rsidRPr="004620A9">
        <w:rPr>
          <w:color w:val="2D2D2D"/>
          <w:spacing w:val="2"/>
        </w:rPr>
        <w:t xml:space="preserve"> пункта</w:t>
      </w:r>
      <w:r>
        <w:rPr>
          <w:color w:val="2D2D2D"/>
          <w:spacing w:val="2"/>
        </w:rPr>
        <w:t xml:space="preserve"> 4</w:t>
      </w:r>
      <w:r w:rsidRPr="004620A9">
        <w:rPr>
          <w:color w:val="2D2D2D"/>
          <w:spacing w:val="2"/>
        </w:rPr>
        <w:t>, являются дополнительными, и включаются, в случае наличия и подтверждения таких затрат.</w:t>
      </w: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082D77" w:rsidRDefault="00082D77" w:rsidP="00A439A0">
      <w:pPr>
        <w:ind w:right="-1" w:firstLine="708"/>
        <w:jc w:val="both"/>
        <w:rPr>
          <w:sz w:val="28"/>
          <w:szCs w:val="28"/>
        </w:rPr>
      </w:pPr>
    </w:p>
    <w:p w:rsidR="00082D77" w:rsidRDefault="00082D77" w:rsidP="00A439A0">
      <w:pPr>
        <w:ind w:right="-1" w:firstLine="708"/>
        <w:jc w:val="both"/>
        <w:rPr>
          <w:sz w:val="28"/>
          <w:szCs w:val="28"/>
        </w:rPr>
      </w:pPr>
    </w:p>
    <w:p w:rsidR="00082D77" w:rsidRDefault="00082D77" w:rsidP="00A439A0">
      <w:pPr>
        <w:ind w:right="-1" w:firstLine="708"/>
        <w:jc w:val="both"/>
        <w:rPr>
          <w:sz w:val="28"/>
          <w:szCs w:val="28"/>
        </w:rPr>
      </w:pPr>
    </w:p>
    <w:p w:rsidR="00082D77" w:rsidRDefault="00082D77" w:rsidP="00A439A0">
      <w:pPr>
        <w:ind w:right="-1" w:firstLine="708"/>
        <w:jc w:val="both"/>
        <w:rPr>
          <w:sz w:val="28"/>
          <w:szCs w:val="28"/>
        </w:rPr>
      </w:pPr>
    </w:p>
    <w:p w:rsidR="00082D77" w:rsidRDefault="00082D77" w:rsidP="00A439A0">
      <w:pPr>
        <w:ind w:right="-1" w:firstLine="708"/>
        <w:jc w:val="both"/>
        <w:rPr>
          <w:sz w:val="28"/>
          <w:szCs w:val="28"/>
        </w:rPr>
      </w:pPr>
    </w:p>
    <w:p w:rsidR="00082D77" w:rsidRDefault="00082D77" w:rsidP="00A439A0">
      <w:pPr>
        <w:ind w:right="-1" w:firstLine="708"/>
        <w:jc w:val="both"/>
        <w:rPr>
          <w:sz w:val="28"/>
          <w:szCs w:val="28"/>
        </w:rPr>
      </w:pPr>
    </w:p>
    <w:p w:rsidR="00082D77" w:rsidRDefault="00082D77"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Default="00A439A0" w:rsidP="00A439A0">
      <w:pPr>
        <w:ind w:right="-1" w:firstLine="708"/>
        <w:jc w:val="both"/>
        <w:rPr>
          <w:sz w:val="28"/>
          <w:szCs w:val="28"/>
        </w:rPr>
      </w:pPr>
    </w:p>
    <w:p w:rsidR="00A439A0" w:rsidRPr="00FE378F" w:rsidRDefault="00A439A0" w:rsidP="00A439A0">
      <w:pPr>
        <w:shd w:val="clear" w:color="auto" w:fill="FFFFFF"/>
        <w:spacing w:before="375" w:after="225"/>
        <w:jc w:val="center"/>
        <w:textAlignment w:val="baseline"/>
        <w:outlineLvl w:val="2"/>
        <w:rPr>
          <w:rFonts w:ascii="Arial" w:hAnsi="Arial" w:cs="Arial"/>
          <w:color w:val="4C4C4C"/>
          <w:spacing w:val="2"/>
          <w:sz w:val="29"/>
          <w:szCs w:val="29"/>
        </w:rPr>
      </w:pPr>
      <w:r w:rsidRPr="00FE378F">
        <w:rPr>
          <w:rFonts w:ascii="Arial" w:hAnsi="Arial" w:cs="Arial"/>
          <w:color w:val="4C4C4C"/>
          <w:spacing w:val="2"/>
          <w:sz w:val="29"/>
          <w:szCs w:val="29"/>
        </w:rPr>
        <w:lastRenderedPageBreak/>
        <w:t xml:space="preserve">Приложение N </w:t>
      </w:r>
      <w:r>
        <w:rPr>
          <w:rFonts w:ascii="Arial" w:hAnsi="Arial" w:cs="Arial"/>
          <w:color w:val="4C4C4C"/>
          <w:spacing w:val="2"/>
          <w:sz w:val="29"/>
          <w:szCs w:val="29"/>
        </w:rPr>
        <w:t>7</w:t>
      </w:r>
      <w:r w:rsidRPr="00FE378F">
        <w:rPr>
          <w:rFonts w:ascii="Arial" w:hAnsi="Arial" w:cs="Arial"/>
          <w:color w:val="4C4C4C"/>
          <w:spacing w:val="2"/>
          <w:sz w:val="29"/>
          <w:szCs w:val="29"/>
        </w:rPr>
        <w:t xml:space="preserve">. </w:t>
      </w:r>
      <w:r>
        <w:rPr>
          <w:rFonts w:ascii="Arial" w:hAnsi="Arial" w:cs="Arial"/>
          <w:color w:val="4C4C4C"/>
          <w:spacing w:val="2"/>
          <w:sz w:val="29"/>
          <w:szCs w:val="29"/>
        </w:rPr>
        <w:t>Д</w:t>
      </w:r>
      <w:r w:rsidRPr="00800B7D">
        <w:rPr>
          <w:rFonts w:ascii="Arial" w:hAnsi="Arial" w:cs="Arial"/>
          <w:color w:val="4C4C4C"/>
          <w:spacing w:val="2"/>
          <w:sz w:val="29"/>
          <w:szCs w:val="29"/>
        </w:rPr>
        <w:t>оговор о предоставлении субсидии (соглашение)</w:t>
      </w:r>
    </w:p>
    <w:p w:rsidR="00A439A0" w:rsidRPr="005B38D7" w:rsidRDefault="00A439A0" w:rsidP="00A439A0">
      <w:pPr>
        <w:jc w:val="right"/>
        <w:rPr>
          <w:rFonts w:ascii="Liberation Serif" w:hAnsi="Liberation Serif"/>
          <w:bCs/>
        </w:rPr>
      </w:pPr>
      <w:r w:rsidRPr="00FE378F">
        <w:rPr>
          <w:rFonts w:ascii="Arial" w:hAnsi="Arial" w:cs="Arial"/>
          <w:color w:val="2D2D2D"/>
          <w:spacing w:val="2"/>
          <w:sz w:val="21"/>
          <w:szCs w:val="21"/>
        </w:rPr>
        <w:t xml:space="preserve">Приложение N </w:t>
      </w:r>
      <w:r>
        <w:rPr>
          <w:rFonts w:ascii="Arial" w:hAnsi="Arial" w:cs="Arial"/>
          <w:color w:val="2D2D2D"/>
          <w:spacing w:val="2"/>
          <w:sz w:val="21"/>
          <w:szCs w:val="21"/>
        </w:rPr>
        <w:t>7</w:t>
      </w:r>
      <w:r w:rsidRPr="00FE378F">
        <w:rPr>
          <w:rFonts w:ascii="Arial" w:hAnsi="Arial" w:cs="Arial"/>
          <w:color w:val="2D2D2D"/>
          <w:spacing w:val="2"/>
          <w:sz w:val="21"/>
          <w:szCs w:val="21"/>
        </w:rPr>
        <w:br/>
      </w:r>
      <w:r w:rsidRPr="005B38D7">
        <w:rPr>
          <w:rFonts w:ascii="Liberation Serif" w:hAnsi="Liberation Serif"/>
        </w:rPr>
        <w:t xml:space="preserve">к Порядку  </w:t>
      </w:r>
      <w:r w:rsidRPr="005B38D7">
        <w:rPr>
          <w:rFonts w:ascii="Liberation Serif" w:hAnsi="Liberation Serif"/>
          <w:bCs/>
        </w:rPr>
        <w:t xml:space="preserve">предоставления грантов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в форме субсидий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субъектам малого и среднего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предпринимательства  из бюджета </w:t>
      </w:r>
    </w:p>
    <w:p w:rsidR="00A439A0" w:rsidRPr="005B38D7" w:rsidRDefault="00A439A0" w:rsidP="00A439A0">
      <w:pPr>
        <w:jc w:val="right"/>
        <w:rPr>
          <w:rFonts w:ascii="Liberation Serif" w:hAnsi="Liberation Serif"/>
          <w:bCs/>
        </w:rPr>
      </w:pPr>
      <w:r w:rsidRPr="005B38D7">
        <w:rPr>
          <w:rFonts w:ascii="Liberation Serif" w:hAnsi="Liberation Serif"/>
          <w:bCs/>
        </w:rPr>
        <w:t xml:space="preserve">муниципального района </w:t>
      </w:r>
    </w:p>
    <w:p w:rsidR="00A439A0" w:rsidRPr="005B38D7" w:rsidRDefault="00A439A0" w:rsidP="00A439A0">
      <w:pPr>
        <w:jc w:val="right"/>
      </w:pPr>
      <w:r w:rsidRPr="005B38D7">
        <w:rPr>
          <w:rFonts w:ascii="Liberation Serif" w:hAnsi="Liberation Serif"/>
          <w:bCs/>
        </w:rPr>
        <w:t xml:space="preserve"> «Чернышевский район» в 2020 году</w:t>
      </w:r>
    </w:p>
    <w:p w:rsidR="00A439A0" w:rsidRDefault="00A439A0" w:rsidP="00A439A0">
      <w:pPr>
        <w:tabs>
          <w:tab w:val="left" w:pos="3900"/>
        </w:tabs>
        <w:jc w:val="right"/>
      </w:pPr>
    </w:p>
    <w:p w:rsidR="00A439A0" w:rsidRPr="009A1CC6" w:rsidRDefault="00A439A0" w:rsidP="00A439A0">
      <w:pPr>
        <w:tabs>
          <w:tab w:val="left" w:pos="3900"/>
        </w:tabs>
        <w:jc w:val="right"/>
      </w:pPr>
    </w:p>
    <w:p w:rsidR="00A439A0" w:rsidRPr="008F50A2" w:rsidRDefault="00A439A0" w:rsidP="00A439A0">
      <w:pPr>
        <w:widowControl w:val="0"/>
        <w:autoSpaceDE w:val="0"/>
        <w:autoSpaceDN w:val="0"/>
        <w:adjustRightInd w:val="0"/>
        <w:jc w:val="center"/>
        <w:rPr>
          <w:b/>
          <w:bCs/>
        </w:rPr>
      </w:pPr>
      <w:r w:rsidRPr="008F50A2">
        <w:rPr>
          <w:b/>
          <w:bCs/>
          <w:caps/>
        </w:rPr>
        <w:t xml:space="preserve">Соглашение </w:t>
      </w:r>
      <w:r w:rsidRPr="008F50A2">
        <w:rPr>
          <w:b/>
          <w:bCs/>
        </w:rPr>
        <w:t xml:space="preserve"> № ___</w:t>
      </w:r>
    </w:p>
    <w:p w:rsidR="00A439A0" w:rsidRPr="008F50A2" w:rsidRDefault="00A439A0" w:rsidP="00A439A0">
      <w:pPr>
        <w:pStyle w:val="1"/>
        <w:numPr>
          <w:ilvl w:val="0"/>
          <w:numId w:val="0"/>
        </w:numPr>
        <w:tabs>
          <w:tab w:val="left" w:pos="708"/>
        </w:tabs>
        <w:jc w:val="center"/>
        <w:rPr>
          <w:b/>
          <w:bCs/>
        </w:rPr>
      </w:pPr>
      <w:r w:rsidRPr="008F50A2">
        <w:rPr>
          <w:b/>
          <w:bCs/>
        </w:rPr>
        <w:t xml:space="preserve">о предоставлении гранта в форме субсидий из бюджета муниципального района «Чернышевский район» в целях </w:t>
      </w:r>
      <w:r w:rsidRPr="008F50A2">
        <w:rPr>
          <w:b/>
        </w:rPr>
        <w:t xml:space="preserve">субсидирования части затрат субъектов малого и среднего предпринимательства, связанных с  </w:t>
      </w:r>
      <w:r w:rsidRPr="008F50A2">
        <w:rPr>
          <w:b/>
          <w:bCs/>
        </w:rPr>
        <w:t>возмещением части затрат на покупку производственного оборудования в целях создания и (или) развития либо модернизации производства товаров (работ, услуг)</w:t>
      </w:r>
    </w:p>
    <w:p w:rsidR="00A439A0" w:rsidRPr="009A1CC6" w:rsidRDefault="00A439A0" w:rsidP="00A439A0">
      <w:pPr>
        <w:widowControl w:val="0"/>
        <w:autoSpaceDE w:val="0"/>
        <w:autoSpaceDN w:val="0"/>
        <w:adjustRightInd w:val="0"/>
        <w:jc w:val="center"/>
        <w:rPr>
          <w:b/>
          <w:bCs/>
        </w:rPr>
      </w:pPr>
    </w:p>
    <w:tbl>
      <w:tblPr>
        <w:tblpPr w:leftFromText="180" w:rightFromText="180" w:vertAnchor="text" w:horzAnchor="margin" w:tblpY="241"/>
        <w:tblOverlap w:val="never"/>
        <w:tblW w:w="9747" w:type="dxa"/>
        <w:tblLook w:val="04A0"/>
      </w:tblPr>
      <w:tblGrid>
        <w:gridCol w:w="4697"/>
        <w:gridCol w:w="5050"/>
      </w:tblGrid>
      <w:tr w:rsidR="00A439A0" w:rsidRPr="009A1CC6" w:rsidTr="00A439A0">
        <w:trPr>
          <w:trHeight w:val="336"/>
        </w:trPr>
        <w:tc>
          <w:tcPr>
            <w:tcW w:w="4697" w:type="dxa"/>
            <w:shd w:val="clear" w:color="auto" w:fill="auto"/>
            <w:vAlign w:val="bottom"/>
          </w:tcPr>
          <w:p w:rsidR="00A439A0" w:rsidRPr="008F50A2" w:rsidRDefault="00A439A0" w:rsidP="00A439A0">
            <w:pPr>
              <w:widowControl w:val="0"/>
              <w:autoSpaceDE w:val="0"/>
              <w:autoSpaceDN w:val="0"/>
              <w:adjustRightInd w:val="0"/>
              <w:ind w:left="284"/>
              <w:rPr>
                <w:sz w:val="28"/>
                <w:szCs w:val="28"/>
              </w:rPr>
            </w:pPr>
            <w:proofErr w:type="spellStart"/>
            <w:r w:rsidRPr="008F50A2">
              <w:rPr>
                <w:sz w:val="28"/>
                <w:szCs w:val="28"/>
              </w:rPr>
              <w:t>пгт</w:t>
            </w:r>
            <w:proofErr w:type="spellEnd"/>
            <w:r w:rsidRPr="008F50A2">
              <w:rPr>
                <w:sz w:val="28"/>
                <w:szCs w:val="28"/>
              </w:rPr>
              <w:t>. Чернышевск</w:t>
            </w:r>
          </w:p>
        </w:tc>
        <w:tc>
          <w:tcPr>
            <w:tcW w:w="5050" w:type="dxa"/>
            <w:shd w:val="clear" w:color="auto" w:fill="auto"/>
          </w:tcPr>
          <w:p w:rsidR="00A439A0" w:rsidRPr="008F50A2" w:rsidRDefault="00A439A0" w:rsidP="00A439A0">
            <w:pPr>
              <w:jc w:val="center"/>
              <w:rPr>
                <w:sz w:val="28"/>
                <w:szCs w:val="28"/>
              </w:rPr>
            </w:pPr>
            <w:r>
              <w:rPr>
                <w:sz w:val="28"/>
                <w:szCs w:val="28"/>
              </w:rPr>
              <w:t xml:space="preserve">              </w:t>
            </w:r>
            <w:r w:rsidRPr="008F50A2">
              <w:rPr>
                <w:sz w:val="28"/>
                <w:szCs w:val="28"/>
              </w:rPr>
              <w:t>«</w:t>
            </w:r>
            <w:r w:rsidRPr="008F50A2">
              <w:rPr>
                <w:sz w:val="28"/>
                <w:szCs w:val="28"/>
                <w:u w:val="single"/>
              </w:rPr>
              <w:t>____</w:t>
            </w:r>
            <w:r w:rsidRPr="008F50A2">
              <w:rPr>
                <w:sz w:val="28"/>
                <w:szCs w:val="28"/>
              </w:rPr>
              <w:t>»</w:t>
            </w:r>
            <w:r w:rsidRPr="008F50A2">
              <w:rPr>
                <w:sz w:val="28"/>
                <w:szCs w:val="28"/>
                <w:u w:val="single"/>
              </w:rPr>
              <w:t xml:space="preserve">_____________ </w:t>
            </w:r>
            <w:r w:rsidRPr="008F50A2">
              <w:rPr>
                <w:sz w:val="28"/>
                <w:szCs w:val="28"/>
              </w:rPr>
              <w:t xml:space="preserve"> 20__ г.</w:t>
            </w:r>
          </w:p>
        </w:tc>
      </w:tr>
    </w:tbl>
    <w:p w:rsidR="00A439A0" w:rsidRDefault="00A439A0" w:rsidP="00A439A0">
      <w:pPr>
        <w:suppressAutoHyphens/>
        <w:autoSpaceDE w:val="0"/>
        <w:autoSpaceDN w:val="0"/>
        <w:adjustRightInd w:val="0"/>
        <w:jc w:val="both"/>
        <w:rPr>
          <w:b/>
          <w:bCs/>
        </w:rPr>
      </w:pPr>
      <w:r>
        <w:rPr>
          <w:b/>
          <w:bCs/>
        </w:rPr>
        <w:t xml:space="preserve">         </w:t>
      </w:r>
    </w:p>
    <w:p w:rsidR="00A439A0" w:rsidRPr="004305DD" w:rsidRDefault="00A439A0" w:rsidP="00A439A0">
      <w:pPr>
        <w:widowControl w:val="0"/>
        <w:autoSpaceDE w:val="0"/>
        <w:autoSpaceDN w:val="0"/>
        <w:adjustRightInd w:val="0"/>
        <w:jc w:val="both"/>
        <w:rPr>
          <w:i/>
        </w:rPr>
      </w:pPr>
      <w:r>
        <w:rPr>
          <w:b/>
          <w:bCs/>
        </w:rPr>
        <w:tab/>
      </w:r>
      <w:proofErr w:type="gramStart"/>
      <w:r w:rsidRPr="004305DD">
        <w:rPr>
          <w:b/>
          <w:bCs/>
        </w:rPr>
        <w:t xml:space="preserve">Администрация </w:t>
      </w:r>
      <w:r>
        <w:rPr>
          <w:b/>
          <w:bCs/>
        </w:rPr>
        <w:t xml:space="preserve"> </w:t>
      </w:r>
      <w:r w:rsidRPr="004305DD">
        <w:rPr>
          <w:b/>
          <w:bCs/>
        </w:rPr>
        <w:t xml:space="preserve">муниципального района  «Чернышевский район», </w:t>
      </w:r>
      <w:r w:rsidRPr="004305DD">
        <w:t xml:space="preserve">которой как получателю средств местного бюджета доведены лимиты бюджетных обязательств на предоставление грантов в форме субсидии в соответствии с п.7 статьи 78 Бюджетного кодекса Российской Федерации, именуемый </w:t>
      </w:r>
      <w:r>
        <w:t xml:space="preserve"> </w:t>
      </w:r>
      <w:r w:rsidRPr="004305DD">
        <w:t>в дальнейшем «Администрация»,</w:t>
      </w:r>
      <w:r w:rsidRPr="004305DD">
        <w:rPr>
          <w:bCs/>
        </w:rPr>
        <w:t xml:space="preserve"> </w:t>
      </w:r>
      <w:r w:rsidRPr="004305DD">
        <w:rPr>
          <w:b/>
          <w:bCs/>
        </w:rPr>
        <w:t xml:space="preserve">  </w:t>
      </w:r>
      <w:r w:rsidRPr="004305DD">
        <w:t xml:space="preserve">в лице главы муниципального района «Чернышевский район» </w:t>
      </w:r>
      <w:proofErr w:type="spellStart"/>
      <w:r w:rsidRPr="004305DD">
        <w:t>Наделяева</w:t>
      </w:r>
      <w:proofErr w:type="spellEnd"/>
      <w:r w:rsidRPr="004305DD">
        <w:t xml:space="preserve"> Виктора Владимировича, действующего на основании Устава </w:t>
      </w:r>
      <w:r>
        <w:t xml:space="preserve"> </w:t>
      </w:r>
      <w:r w:rsidRPr="004305DD">
        <w:t>муниципального района «Чернышевский район» и прав по должности, с одной</w:t>
      </w:r>
      <w:proofErr w:type="gramEnd"/>
      <w:r w:rsidRPr="004305DD">
        <w:t xml:space="preserve"> стороны, и ______________________________________________ действующий на основании______________________________________________ _______________________________________________________________________________ именуемый в дальнейшем «</w:t>
      </w:r>
      <w:r w:rsidRPr="004305DD">
        <w:rPr>
          <w:bCs/>
        </w:rPr>
        <w:t>Получатель</w:t>
      </w:r>
      <w:r w:rsidRPr="004305DD">
        <w:t>», с другой стороны, далее именуемые «Стороны», в соответствии с Бюджетным кодексом Российской Федерации, _____________________________________________________________________________,</w:t>
      </w:r>
    </w:p>
    <w:p w:rsidR="00A439A0" w:rsidRDefault="00A439A0" w:rsidP="00A439A0">
      <w:pPr>
        <w:widowControl w:val="0"/>
        <w:autoSpaceDE w:val="0"/>
        <w:autoSpaceDN w:val="0"/>
        <w:adjustRightInd w:val="0"/>
        <w:jc w:val="both"/>
      </w:pPr>
      <w:r w:rsidRPr="004305DD">
        <w:rPr>
          <w:bCs/>
          <w:i/>
        </w:rPr>
        <w:t xml:space="preserve">  (наименование правового акта о предоставления субсидии из бюджета муниципального района «Чернышевский район</w:t>
      </w:r>
      <w:proofErr w:type="gramStart"/>
      <w:r w:rsidRPr="004305DD">
        <w:rPr>
          <w:bCs/>
          <w:i/>
        </w:rPr>
        <w:t>»П</w:t>
      </w:r>
      <w:proofErr w:type="gramEnd"/>
      <w:r w:rsidRPr="004305DD">
        <w:rPr>
          <w:bCs/>
          <w:i/>
        </w:rPr>
        <w:t>олучателю)</w:t>
      </w:r>
      <w:r w:rsidRPr="004305DD">
        <w:rPr>
          <w:bCs/>
          <w:i/>
        </w:rPr>
        <w:br/>
      </w:r>
      <w:r w:rsidRPr="004305DD">
        <w:t>утвержденным постановлением администрации муниципального района «Чернышевский район» от «___» _________20__ г. № ___ (далее – П</w:t>
      </w:r>
      <w:r>
        <w:t>орядок предоставления Субсидии</w:t>
      </w:r>
      <w:r w:rsidRPr="004305DD">
        <w:t>), заключили настоящее Соглашение о нижеследующем:</w:t>
      </w:r>
    </w:p>
    <w:p w:rsidR="00A439A0" w:rsidRPr="004305DD" w:rsidRDefault="00A439A0" w:rsidP="00A439A0">
      <w:pPr>
        <w:widowControl w:val="0"/>
        <w:autoSpaceDE w:val="0"/>
        <w:autoSpaceDN w:val="0"/>
        <w:adjustRightInd w:val="0"/>
        <w:jc w:val="both"/>
      </w:pPr>
    </w:p>
    <w:p w:rsidR="00A439A0" w:rsidRPr="00460A93" w:rsidRDefault="00A439A0" w:rsidP="00A439A0">
      <w:pPr>
        <w:autoSpaceDE w:val="0"/>
        <w:autoSpaceDN w:val="0"/>
        <w:adjustRightInd w:val="0"/>
        <w:jc w:val="center"/>
        <w:outlineLvl w:val="1"/>
        <w:rPr>
          <w:b/>
          <w:sz w:val="28"/>
          <w:szCs w:val="28"/>
        </w:rPr>
      </w:pPr>
      <w:r w:rsidRPr="00460A93">
        <w:rPr>
          <w:b/>
          <w:sz w:val="28"/>
          <w:szCs w:val="28"/>
        </w:rPr>
        <w:t>1. Предмет Соглашения</w:t>
      </w:r>
    </w:p>
    <w:p w:rsidR="00A439A0" w:rsidRPr="004305DD" w:rsidRDefault="00A439A0" w:rsidP="00A439A0">
      <w:pPr>
        <w:pStyle w:val="1"/>
        <w:numPr>
          <w:ilvl w:val="0"/>
          <w:numId w:val="0"/>
        </w:numPr>
        <w:tabs>
          <w:tab w:val="left" w:pos="708"/>
        </w:tabs>
        <w:jc w:val="both"/>
      </w:pPr>
      <w:r w:rsidRPr="004305DD">
        <w:tab/>
      </w:r>
    </w:p>
    <w:p w:rsidR="00A439A0" w:rsidRPr="008F50A2" w:rsidRDefault="00A439A0" w:rsidP="00A439A0">
      <w:pPr>
        <w:widowControl w:val="0"/>
        <w:autoSpaceDE w:val="0"/>
        <w:autoSpaceDN w:val="0"/>
        <w:adjustRightInd w:val="0"/>
        <w:ind w:firstLine="567"/>
        <w:jc w:val="both"/>
      </w:pPr>
      <w:r w:rsidRPr="008F50A2">
        <w:t xml:space="preserve">1.1. Предметом настоящего Соглашения является  предоставление из бюджета </w:t>
      </w:r>
      <w:r>
        <w:t>муниципального</w:t>
      </w:r>
      <w:r w:rsidRPr="008F50A2">
        <w:t xml:space="preserve"> района</w:t>
      </w:r>
      <w:r>
        <w:t xml:space="preserve"> «Чернышевский район»</w:t>
      </w:r>
      <w:r w:rsidRPr="008F50A2">
        <w:t xml:space="preserve"> в 20</w:t>
      </w:r>
      <w:r>
        <w:t xml:space="preserve">20 </w:t>
      </w:r>
      <w:r w:rsidRPr="008F50A2">
        <w:t xml:space="preserve">году _____________________________________________________________________ </w:t>
      </w:r>
    </w:p>
    <w:p w:rsidR="00A439A0" w:rsidRPr="008F50A2" w:rsidRDefault="00A439A0" w:rsidP="00A439A0">
      <w:pPr>
        <w:widowControl w:val="0"/>
        <w:autoSpaceDE w:val="0"/>
        <w:autoSpaceDN w:val="0"/>
        <w:adjustRightInd w:val="0"/>
        <w:ind w:firstLine="567"/>
        <w:jc w:val="both"/>
      </w:pPr>
      <w:r w:rsidRPr="008F50A2">
        <w:t xml:space="preserve">                      (наименование Получателя)</w:t>
      </w:r>
    </w:p>
    <w:p w:rsidR="00A439A0" w:rsidRPr="008F50A2" w:rsidRDefault="00A439A0" w:rsidP="00A439A0">
      <w:pPr>
        <w:widowControl w:val="0"/>
        <w:autoSpaceDE w:val="0"/>
        <w:autoSpaceDN w:val="0"/>
        <w:adjustRightInd w:val="0"/>
        <w:ind w:firstLine="567"/>
        <w:jc w:val="both"/>
      </w:pPr>
      <w:r w:rsidRPr="008F50A2">
        <w:t xml:space="preserve">гранта в форме субсидии </w:t>
      </w:r>
      <w:proofErr w:type="gramStart"/>
      <w:r w:rsidRPr="008F50A2">
        <w:t>на</w:t>
      </w:r>
      <w:proofErr w:type="gramEnd"/>
      <w:r w:rsidRPr="008F50A2">
        <w:t xml:space="preserve"> _________________________________________________                                                  </w:t>
      </w:r>
    </w:p>
    <w:p w:rsidR="00A439A0" w:rsidRPr="008F50A2" w:rsidRDefault="00A439A0" w:rsidP="00A439A0">
      <w:pPr>
        <w:widowControl w:val="0"/>
        <w:autoSpaceDE w:val="0"/>
        <w:autoSpaceDN w:val="0"/>
        <w:adjustRightInd w:val="0"/>
        <w:ind w:firstLine="567"/>
        <w:jc w:val="both"/>
      </w:pPr>
      <w:r w:rsidRPr="008F50A2">
        <w:t xml:space="preserve">                                        </w:t>
      </w:r>
      <w:r>
        <w:t xml:space="preserve">                   </w:t>
      </w:r>
      <w:r w:rsidRPr="008F50A2">
        <w:t xml:space="preserve"> (указание цел</w:t>
      </w:r>
      <w:proofErr w:type="gramStart"/>
      <w:r w:rsidRPr="008F50A2">
        <w:t>и(</w:t>
      </w:r>
      <w:proofErr w:type="gramEnd"/>
      <w:r w:rsidRPr="008F50A2">
        <w:t xml:space="preserve">ей)  предоставления </w:t>
      </w:r>
      <w:r>
        <w:t>субсидии</w:t>
      </w:r>
      <w:r w:rsidRPr="008F50A2">
        <w:t xml:space="preserve">)                                 </w:t>
      </w:r>
    </w:p>
    <w:p w:rsidR="00A439A0" w:rsidRPr="008F50A2" w:rsidRDefault="00A439A0" w:rsidP="00A439A0">
      <w:pPr>
        <w:widowControl w:val="0"/>
        <w:autoSpaceDE w:val="0"/>
        <w:autoSpaceDN w:val="0"/>
        <w:adjustRightInd w:val="0"/>
        <w:ind w:firstLine="567"/>
        <w:jc w:val="both"/>
      </w:pPr>
      <w:r w:rsidRPr="008F50A2">
        <w:t xml:space="preserve">(далее  -  </w:t>
      </w:r>
      <w:r>
        <w:t>Субсидия</w:t>
      </w:r>
      <w:r w:rsidRPr="008F50A2">
        <w:t xml:space="preserve">).  </w:t>
      </w:r>
    </w:p>
    <w:p w:rsidR="00A439A0" w:rsidRPr="008F50A2" w:rsidRDefault="00A439A0" w:rsidP="00A439A0">
      <w:pPr>
        <w:widowControl w:val="0"/>
        <w:autoSpaceDE w:val="0"/>
        <w:autoSpaceDN w:val="0"/>
        <w:adjustRightInd w:val="0"/>
        <w:ind w:firstLine="567"/>
        <w:jc w:val="both"/>
      </w:pPr>
      <w:r w:rsidRPr="008F50A2">
        <w:t>1.1.1. в рамках реализации Получателем следующег</w:t>
      </w:r>
      <w:proofErr w:type="gramStart"/>
      <w:r w:rsidRPr="008F50A2">
        <w:t>о(</w:t>
      </w:r>
      <w:proofErr w:type="gramEnd"/>
      <w:r w:rsidRPr="008F50A2">
        <w:t>их) проекта(</w:t>
      </w:r>
      <w:proofErr w:type="spellStart"/>
      <w:r w:rsidRPr="008F50A2">
        <w:t>ов</w:t>
      </w:r>
      <w:proofErr w:type="spellEnd"/>
      <w:r w:rsidRPr="008F50A2">
        <w:t>) (мероприятий):._____________________________________________________________________________________________________________________________________</w:t>
      </w:r>
    </w:p>
    <w:p w:rsidR="00A439A0" w:rsidRPr="008F50A2" w:rsidRDefault="00A439A0" w:rsidP="00A439A0">
      <w:pPr>
        <w:widowControl w:val="0"/>
        <w:autoSpaceDE w:val="0"/>
        <w:autoSpaceDN w:val="0"/>
        <w:adjustRightInd w:val="0"/>
        <w:ind w:firstLine="567"/>
        <w:jc w:val="both"/>
      </w:pPr>
      <w:r w:rsidRPr="008F50A2">
        <w:t>1.1.2 в целях достижения результат</w:t>
      </w:r>
      <w:proofErr w:type="gramStart"/>
      <w:r w:rsidRPr="008F50A2">
        <w:t>а(</w:t>
      </w:r>
      <w:proofErr w:type="spellStart"/>
      <w:proofErr w:type="gramEnd"/>
      <w:r w:rsidRPr="008F50A2">
        <w:t>ов</w:t>
      </w:r>
      <w:proofErr w:type="spellEnd"/>
      <w:r w:rsidRPr="008F50A2">
        <w:t>) проекта</w:t>
      </w:r>
    </w:p>
    <w:p w:rsidR="00A439A0" w:rsidRPr="008F50A2" w:rsidRDefault="00A439A0" w:rsidP="00A439A0">
      <w:pPr>
        <w:widowControl w:val="0"/>
        <w:autoSpaceDE w:val="0"/>
        <w:autoSpaceDN w:val="0"/>
        <w:adjustRightInd w:val="0"/>
        <w:ind w:firstLine="567"/>
        <w:jc w:val="both"/>
      </w:pPr>
      <w:r w:rsidRPr="008F50A2">
        <w:t>_________________________________________________________________________                             1.2.</w:t>
      </w:r>
      <w:r>
        <w:t xml:space="preserve"> Субсидия</w:t>
      </w:r>
      <w:r w:rsidRPr="008F50A2">
        <w:t xml:space="preserve">  предоставляется  </w:t>
      </w:r>
      <w:proofErr w:type="gramStart"/>
      <w:r w:rsidRPr="008F50A2">
        <w:t>на</w:t>
      </w:r>
      <w:proofErr w:type="gramEnd"/>
      <w:r w:rsidRPr="008F50A2">
        <w:t xml:space="preserve">  ______________________________________________</w:t>
      </w:r>
    </w:p>
    <w:p w:rsidR="00A439A0" w:rsidRPr="008F50A2" w:rsidRDefault="00A439A0" w:rsidP="00A439A0">
      <w:pPr>
        <w:widowControl w:val="0"/>
        <w:autoSpaceDE w:val="0"/>
        <w:autoSpaceDN w:val="0"/>
        <w:adjustRightInd w:val="0"/>
        <w:ind w:firstLine="567"/>
        <w:jc w:val="both"/>
      </w:pPr>
      <w:r w:rsidRPr="008F50A2">
        <w:lastRenderedPageBreak/>
        <w:t xml:space="preserve">                                                                   (финансовое обеспечение/возмещение)</w:t>
      </w:r>
    </w:p>
    <w:p w:rsidR="00A439A0" w:rsidRPr="008F50A2" w:rsidRDefault="00A439A0" w:rsidP="00A439A0">
      <w:pPr>
        <w:widowControl w:val="0"/>
        <w:autoSpaceDE w:val="0"/>
        <w:autoSpaceDN w:val="0"/>
        <w:adjustRightInd w:val="0"/>
        <w:ind w:firstLine="567"/>
        <w:jc w:val="both"/>
      </w:pPr>
      <w:r w:rsidRPr="008F50A2">
        <w:t>затрат в соответствии с перечнем затрат согласно приложению № 1__________ к  настоящему  Соглашению,  которое является неотъемлемой частью настоящего Соглашения.</w:t>
      </w:r>
    </w:p>
    <w:p w:rsidR="00A439A0" w:rsidRPr="00460A93" w:rsidRDefault="00A439A0" w:rsidP="00A439A0">
      <w:pPr>
        <w:autoSpaceDE w:val="0"/>
        <w:autoSpaceDN w:val="0"/>
        <w:adjustRightInd w:val="0"/>
        <w:jc w:val="center"/>
        <w:outlineLvl w:val="1"/>
        <w:rPr>
          <w:b/>
          <w:sz w:val="28"/>
          <w:szCs w:val="28"/>
        </w:rPr>
      </w:pPr>
    </w:p>
    <w:p w:rsidR="00A439A0" w:rsidRPr="00460A93" w:rsidRDefault="00A439A0" w:rsidP="00A439A0">
      <w:pPr>
        <w:autoSpaceDE w:val="0"/>
        <w:autoSpaceDN w:val="0"/>
        <w:adjustRightInd w:val="0"/>
        <w:jc w:val="center"/>
        <w:outlineLvl w:val="1"/>
        <w:rPr>
          <w:b/>
          <w:sz w:val="28"/>
          <w:szCs w:val="28"/>
        </w:rPr>
      </w:pPr>
      <w:r w:rsidRPr="00460A93">
        <w:rPr>
          <w:b/>
          <w:sz w:val="28"/>
          <w:szCs w:val="28"/>
        </w:rPr>
        <w:t xml:space="preserve">2. Финансовое обеспечение предоставления </w:t>
      </w:r>
      <w:r>
        <w:rPr>
          <w:b/>
          <w:sz w:val="28"/>
          <w:szCs w:val="28"/>
        </w:rPr>
        <w:t>Субсидии</w:t>
      </w:r>
    </w:p>
    <w:p w:rsidR="00A439A0" w:rsidRPr="002105E1" w:rsidRDefault="00A439A0" w:rsidP="00A439A0">
      <w:pPr>
        <w:autoSpaceDE w:val="0"/>
        <w:autoSpaceDN w:val="0"/>
        <w:adjustRightInd w:val="0"/>
        <w:ind w:firstLine="539"/>
        <w:jc w:val="both"/>
        <w:rPr>
          <w:sz w:val="26"/>
          <w:szCs w:val="26"/>
        </w:rPr>
      </w:pPr>
      <w:r>
        <w:tab/>
      </w:r>
      <w:r w:rsidRPr="002105E1">
        <w:rPr>
          <w:sz w:val="26"/>
          <w:szCs w:val="26"/>
        </w:rPr>
        <w:t xml:space="preserve">2.1. </w:t>
      </w:r>
      <w:proofErr w:type="gramStart"/>
      <w:r w:rsidRPr="002105E1">
        <w:rPr>
          <w:sz w:val="26"/>
          <w:szCs w:val="26"/>
        </w:rPr>
        <w:t>Субсидия предоставляется в соответствии с лимитами бюджетных обязательств, доведенными Администрации как получателю средств бюджета муниципального района «Чернышевский район» по коду классификации расходов бюджетов Российской Федерации на цели, указанные в разделе 1 настоящего Соглашения размере __________ (Сумма прописью) рублей по коду БК _________________ в рамках муниципальной программы  «Развитие малого и среднего предпринимательства на территории Чернышевского района на 2018-2020 годы» в 2020 году.</w:t>
      </w:r>
      <w:proofErr w:type="gramEnd"/>
    </w:p>
    <w:p w:rsidR="00A439A0" w:rsidRPr="003C2F5B" w:rsidRDefault="00A439A0" w:rsidP="00A439A0">
      <w:pPr>
        <w:widowControl w:val="0"/>
        <w:autoSpaceDE w:val="0"/>
        <w:autoSpaceDN w:val="0"/>
        <w:adjustRightInd w:val="0"/>
        <w:jc w:val="both"/>
      </w:pPr>
      <w:r>
        <w:tab/>
      </w:r>
    </w:p>
    <w:p w:rsidR="00A439A0" w:rsidRPr="00352B7F" w:rsidRDefault="00A439A0" w:rsidP="00A439A0">
      <w:pPr>
        <w:autoSpaceDE w:val="0"/>
        <w:autoSpaceDN w:val="0"/>
        <w:adjustRightInd w:val="0"/>
        <w:jc w:val="center"/>
        <w:outlineLvl w:val="1"/>
        <w:rPr>
          <w:b/>
          <w:sz w:val="28"/>
          <w:szCs w:val="28"/>
        </w:rPr>
      </w:pPr>
      <w:r w:rsidRPr="00352B7F">
        <w:rPr>
          <w:b/>
          <w:sz w:val="28"/>
          <w:szCs w:val="28"/>
        </w:rPr>
        <w:t xml:space="preserve">3. Условия предоставления </w:t>
      </w:r>
      <w:r>
        <w:rPr>
          <w:b/>
          <w:sz w:val="28"/>
          <w:szCs w:val="28"/>
        </w:rPr>
        <w:t>Субсидии</w:t>
      </w:r>
    </w:p>
    <w:p w:rsidR="00A439A0" w:rsidRPr="00352B7F" w:rsidRDefault="00A439A0" w:rsidP="00A439A0">
      <w:pPr>
        <w:autoSpaceDE w:val="0"/>
        <w:autoSpaceDN w:val="0"/>
        <w:adjustRightInd w:val="0"/>
        <w:ind w:firstLine="539"/>
        <w:jc w:val="both"/>
        <w:rPr>
          <w:sz w:val="26"/>
          <w:szCs w:val="26"/>
        </w:rPr>
      </w:pPr>
      <w:r w:rsidRPr="00352B7F">
        <w:rPr>
          <w:sz w:val="26"/>
          <w:szCs w:val="26"/>
        </w:rPr>
        <w:t>Субсидия  предоставляется при выполнении следующих условий:</w:t>
      </w:r>
    </w:p>
    <w:p w:rsidR="00A439A0" w:rsidRPr="00352B7F" w:rsidRDefault="00A439A0" w:rsidP="00A439A0">
      <w:pPr>
        <w:autoSpaceDE w:val="0"/>
        <w:autoSpaceDN w:val="0"/>
        <w:adjustRightInd w:val="0"/>
        <w:ind w:firstLine="539"/>
        <w:jc w:val="both"/>
        <w:rPr>
          <w:sz w:val="26"/>
          <w:szCs w:val="26"/>
        </w:rPr>
      </w:pPr>
      <w:r w:rsidRPr="00352B7F">
        <w:rPr>
          <w:sz w:val="26"/>
          <w:szCs w:val="26"/>
        </w:rPr>
        <w:t>3.1. Соответствие Получателя ограничениям, установленным Порядком предоставления Субсидии, в том числе:</w:t>
      </w:r>
    </w:p>
    <w:p w:rsidR="00A439A0" w:rsidRPr="00352B7F" w:rsidRDefault="00A439A0" w:rsidP="00A439A0">
      <w:pPr>
        <w:autoSpaceDE w:val="0"/>
        <w:autoSpaceDN w:val="0"/>
        <w:adjustRightInd w:val="0"/>
        <w:ind w:firstLine="539"/>
        <w:jc w:val="both"/>
        <w:rPr>
          <w:sz w:val="26"/>
          <w:szCs w:val="26"/>
        </w:rPr>
      </w:pPr>
      <w:r w:rsidRPr="00352B7F">
        <w:rPr>
          <w:sz w:val="26"/>
          <w:szCs w:val="26"/>
        </w:rPr>
        <w:t xml:space="preserve">3.1.1. Получатель соответствует критериям, установленным Порядком предоставления </w:t>
      </w:r>
      <w:r>
        <w:rPr>
          <w:sz w:val="26"/>
          <w:szCs w:val="26"/>
        </w:rPr>
        <w:t>Субсидии</w:t>
      </w:r>
      <w:r w:rsidRPr="00352B7F">
        <w:rPr>
          <w:sz w:val="26"/>
          <w:szCs w:val="26"/>
        </w:rPr>
        <w:t>, либо прошел процедуры конкурсного отбора.</w:t>
      </w:r>
    </w:p>
    <w:p w:rsidR="00A439A0" w:rsidRPr="00352B7F" w:rsidRDefault="00A439A0" w:rsidP="00A439A0">
      <w:pPr>
        <w:autoSpaceDE w:val="0"/>
        <w:autoSpaceDN w:val="0"/>
        <w:adjustRightInd w:val="0"/>
        <w:ind w:firstLine="539"/>
        <w:jc w:val="both"/>
        <w:rPr>
          <w:sz w:val="26"/>
          <w:szCs w:val="26"/>
        </w:rPr>
      </w:pPr>
      <w:r w:rsidRPr="00352B7F">
        <w:rPr>
          <w:sz w:val="26"/>
          <w:szCs w:val="26"/>
        </w:rPr>
        <w:t xml:space="preserve">3.1.2. </w:t>
      </w:r>
      <w:proofErr w:type="gramStart"/>
      <w:r w:rsidRPr="00352B7F">
        <w:rPr>
          <w:sz w:val="26"/>
          <w:szCs w:val="26"/>
        </w:rPr>
        <w:t xml:space="preserve">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8" w:history="1">
        <w:r w:rsidRPr="00352B7F">
          <w:rPr>
            <w:sz w:val="26"/>
            <w:szCs w:val="26"/>
          </w:rPr>
          <w:t>перечень</w:t>
        </w:r>
      </w:hyperlink>
      <w:r w:rsidRPr="00352B7F">
        <w:rPr>
          <w:sz w:val="26"/>
          <w:szCs w:val="26"/>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52B7F">
        <w:rPr>
          <w:sz w:val="26"/>
          <w:szCs w:val="26"/>
        </w:rPr>
        <w:t>офшорные</w:t>
      </w:r>
      <w:proofErr w:type="spellEnd"/>
      <w:r w:rsidRPr="00352B7F">
        <w:rPr>
          <w:sz w:val="26"/>
          <w:szCs w:val="26"/>
        </w:rPr>
        <w:t xml:space="preserve"> зоны) в отношении таких юридических лиц (далее - </w:t>
      </w:r>
      <w:proofErr w:type="spellStart"/>
      <w:r w:rsidRPr="00352B7F">
        <w:rPr>
          <w:sz w:val="26"/>
          <w:szCs w:val="26"/>
        </w:rPr>
        <w:t>офшорные</w:t>
      </w:r>
      <w:proofErr w:type="spellEnd"/>
      <w:r w:rsidRPr="00352B7F">
        <w:rPr>
          <w:sz w:val="26"/>
          <w:szCs w:val="26"/>
        </w:rPr>
        <w:t xml:space="preserve"> компании), а также российским юридическим лицом, в</w:t>
      </w:r>
      <w:proofErr w:type="gramEnd"/>
      <w:r w:rsidRPr="00352B7F">
        <w:rPr>
          <w:sz w:val="26"/>
          <w:szCs w:val="26"/>
        </w:rPr>
        <w:t xml:space="preserve"> уставном (складочном) </w:t>
      </w:r>
      <w:proofErr w:type="gramStart"/>
      <w:r w:rsidRPr="00352B7F">
        <w:rPr>
          <w:sz w:val="26"/>
          <w:szCs w:val="26"/>
        </w:rPr>
        <w:t>капитале</w:t>
      </w:r>
      <w:proofErr w:type="gramEnd"/>
      <w:r w:rsidRPr="00352B7F">
        <w:rPr>
          <w:sz w:val="26"/>
          <w:szCs w:val="26"/>
        </w:rPr>
        <w:t xml:space="preserve"> которого доля участия </w:t>
      </w:r>
      <w:proofErr w:type="spellStart"/>
      <w:r w:rsidRPr="00352B7F">
        <w:rPr>
          <w:sz w:val="26"/>
          <w:szCs w:val="26"/>
        </w:rPr>
        <w:t>офшорных</w:t>
      </w:r>
      <w:proofErr w:type="spellEnd"/>
      <w:r w:rsidRPr="00352B7F">
        <w:rPr>
          <w:sz w:val="26"/>
          <w:szCs w:val="26"/>
        </w:rPr>
        <w:t xml:space="preserve"> компаний в совокупности превышает 50 процентов.</w:t>
      </w:r>
    </w:p>
    <w:p w:rsidR="00A439A0" w:rsidRPr="00352B7F" w:rsidRDefault="00A439A0" w:rsidP="00A439A0">
      <w:pPr>
        <w:autoSpaceDE w:val="0"/>
        <w:autoSpaceDN w:val="0"/>
        <w:adjustRightInd w:val="0"/>
        <w:ind w:firstLine="539"/>
        <w:jc w:val="both"/>
        <w:rPr>
          <w:sz w:val="26"/>
          <w:szCs w:val="26"/>
        </w:rPr>
      </w:pPr>
      <w:r w:rsidRPr="00352B7F">
        <w:rPr>
          <w:sz w:val="26"/>
          <w:szCs w:val="26"/>
        </w:rPr>
        <w:t xml:space="preserve">3.1.3. У Получателя  на первое число месяца, предшествующего месяцу, в котором </w:t>
      </w:r>
      <w:r>
        <w:rPr>
          <w:sz w:val="26"/>
          <w:szCs w:val="26"/>
        </w:rPr>
        <w:t xml:space="preserve"> </w:t>
      </w:r>
      <w:r w:rsidRPr="00352B7F">
        <w:rPr>
          <w:sz w:val="26"/>
          <w:szCs w:val="26"/>
        </w:rPr>
        <w:t>Соглашение:</w:t>
      </w:r>
    </w:p>
    <w:p w:rsidR="00A439A0" w:rsidRPr="00352B7F" w:rsidRDefault="00A439A0" w:rsidP="00A439A0">
      <w:pPr>
        <w:autoSpaceDE w:val="0"/>
        <w:autoSpaceDN w:val="0"/>
        <w:adjustRightInd w:val="0"/>
        <w:ind w:firstLine="539"/>
        <w:jc w:val="both"/>
        <w:rPr>
          <w:sz w:val="26"/>
          <w:szCs w:val="26"/>
        </w:rPr>
      </w:pPr>
      <w:r w:rsidRPr="00352B7F">
        <w:rPr>
          <w:sz w:val="26"/>
          <w:szCs w:val="26"/>
        </w:rPr>
        <w:t xml:space="preserve">3.1.3.1.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Порядком предоставления </w:t>
      </w:r>
      <w:r>
        <w:rPr>
          <w:sz w:val="26"/>
          <w:szCs w:val="26"/>
        </w:rPr>
        <w:t>Субсидии</w:t>
      </w:r>
      <w:r w:rsidRPr="00352B7F">
        <w:rPr>
          <w:sz w:val="26"/>
          <w:szCs w:val="26"/>
        </w:rPr>
        <w:t>);</w:t>
      </w:r>
    </w:p>
    <w:p w:rsidR="00A439A0" w:rsidRPr="00352B7F" w:rsidRDefault="00A439A0" w:rsidP="00A439A0">
      <w:pPr>
        <w:autoSpaceDE w:val="0"/>
        <w:autoSpaceDN w:val="0"/>
        <w:adjustRightInd w:val="0"/>
        <w:ind w:firstLine="539"/>
        <w:jc w:val="both"/>
        <w:rPr>
          <w:sz w:val="26"/>
          <w:szCs w:val="26"/>
        </w:rPr>
      </w:pPr>
      <w:r w:rsidRPr="00352B7F">
        <w:rPr>
          <w:sz w:val="26"/>
          <w:szCs w:val="26"/>
        </w:rPr>
        <w:t xml:space="preserve">3.1.3.2.отсутствует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(в случае если такое требование предусмотрено Порядком  предоставления </w:t>
      </w:r>
      <w:r>
        <w:rPr>
          <w:sz w:val="26"/>
          <w:szCs w:val="26"/>
        </w:rPr>
        <w:t>Субсидии</w:t>
      </w:r>
      <w:r w:rsidRPr="00352B7F">
        <w:rPr>
          <w:sz w:val="26"/>
          <w:szCs w:val="26"/>
        </w:rPr>
        <w:t>), и иная просроченная задолженность перед соответствующим бюджетом бюджетной системы Российской Федерации.</w:t>
      </w:r>
    </w:p>
    <w:p w:rsidR="00A439A0" w:rsidRPr="00352B7F" w:rsidRDefault="00A439A0" w:rsidP="00A439A0">
      <w:pPr>
        <w:autoSpaceDE w:val="0"/>
        <w:autoSpaceDN w:val="0"/>
        <w:adjustRightInd w:val="0"/>
        <w:ind w:firstLine="539"/>
        <w:jc w:val="both"/>
        <w:rPr>
          <w:sz w:val="26"/>
          <w:szCs w:val="26"/>
        </w:rPr>
      </w:pPr>
      <w:r w:rsidRPr="00352B7F">
        <w:rPr>
          <w:sz w:val="26"/>
          <w:szCs w:val="26"/>
        </w:rPr>
        <w:t xml:space="preserve">3.1.4.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r:id="rId9" w:history="1">
        <w:r w:rsidRPr="00352B7F">
          <w:rPr>
            <w:sz w:val="26"/>
            <w:szCs w:val="26"/>
          </w:rPr>
          <w:t>п. 1.1</w:t>
        </w:r>
      </w:hyperlink>
      <w:r w:rsidRPr="00352B7F">
        <w:rPr>
          <w:sz w:val="26"/>
          <w:szCs w:val="26"/>
        </w:rPr>
        <w:t xml:space="preserve"> настоящего Соглашения.</w:t>
      </w:r>
    </w:p>
    <w:p w:rsidR="00A439A0" w:rsidRPr="00352B7F" w:rsidRDefault="00A439A0" w:rsidP="00A439A0">
      <w:pPr>
        <w:autoSpaceDE w:val="0"/>
        <w:autoSpaceDN w:val="0"/>
        <w:adjustRightInd w:val="0"/>
        <w:ind w:firstLine="539"/>
        <w:jc w:val="both"/>
        <w:rPr>
          <w:sz w:val="26"/>
          <w:szCs w:val="26"/>
        </w:rPr>
      </w:pPr>
      <w:r w:rsidRPr="00352B7F">
        <w:rPr>
          <w:sz w:val="26"/>
          <w:szCs w:val="26"/>
        </w:rPr>
        <w:t xml:space="preserve">3.1.5. Получатель не находится в процессе реорганизации, ликвидации, банкротства и не имеет ограничений на осуществление хозяйственной деятельности (в случае если такое требование предусмотрено Порядком предоставления </w:t>
      </w:r>
      <w:r>
        <w:rPr>
          <w:sz w:val="26"/>
          <w:szCs w:val="26"/>
        </w:rPr>
        <w:t>Субсидии</w:t>
      </w:r>
      <w:r w:rsidRPr="00352B7F">
        <w:rPr>
          <w:sz w:val="26"/>
          <w:szCs w:val="26"/>
        </w:rPr>
        <w:t>).</w:t>
      </w:r>
    </w:p>
    <w:p w:rsidR="00A439A0" w:rsidRPr="00352B7F" w:rsidRDefault="00A439A0" w:rsidP="00A439A0">
      <w:pPr>
        <w:autoSpaceDE w:val="0"/>
        <w:autoSpaceDN w:val="0"/>
        <w:adjustRightInd w:val="0"/>
        <w:ind w:firstLine="539"/>
        <w:jc w:val="both"/>
        <w:rPr>
          <w:sz w:val="26"/>
          <w:szCs w:val="26"/>
        </w:rPr>
      </w:pPr>
      <w:r w:rsidRPr="00352B7F">
        <w:rPr>
          <w:sz w:val="26"/>
          <w:szCs w:val="26"/>
        </w:rPr>
        <w:lastRenderedPageBreak/>
        <w:t xml:space="preserve">3.2. Определение направления  затрат, </w:t>
      </w:r>
      <w:r w:rsidRPr="00352B7F">
        <w:rPr>
          <w:sz w:val="26"/>
        </w:rPr>
        <w:t xml:space="preserve">на финансовое обеспечение (возмещение) </w:t>
      </w:r>
      <w:r w:rsidRPr="00352B7F">
        <w:rPr>
          <w:sz w:val="26"/>
          <w:szCs w:val="26"/>
        </w:rPr>
        <w:t xml:space="preserve">которых предоставляется </w:t>
      </w:r>
      <w:r>
        <w:rPr>
          <w:sz w:val="26"/>
          <w:szCs w:val="26"/>
        </w:rPr>
        <w:t>Субсидия</w:t>
      </w:r>
      <w:r w:rsidRPr="00352B7F">
        <w:rPr>
          <w:sz w:val="26"/>
          <w:szCs w:val="26"/>
        </w:rPr>
        <w:t xml:space="preserve"> в соответствии с Порядком предоставления </w:t>
      </w:r>
      <w:r>
        <w:rPr>
          <w:sz w:val="26"/>
          <w:szCs w:val="26"/>
        </w:rPr>
        <w:t>Субсидии</w:t>
      </w:r>
      <w:r w:rsidRPr="00352B7F">
        <w:rPr>
          <w:sz w:val="26"/>
          <w:szCs w:val="26"/>
        </w:rPr>
        <w:t>.</w:t>
      </w:r>
    </w:p>
    <w:p w:rsidR="00A439A0" w:rsidRPr="00352B7F" w:rsidRDefault="00A439A0" w:rsidP="00A439A0">
      <w:pPr>
        <w:autoSpaceDE w:val="0"/>
        <w:autoSpaceDN w:val="0"/>
        <w:adjustRightInd w:val="0"/>
        <w:ind w:firstLine="539"/>
        <w:jc w:val="both"/>
        <w:rPr>
          <w:sz w:val="26"/>
          <w:szCs w:val="26"/>
        </w:rPr>
      </w:pPr>
      <w:r w:rsidRPr="00352B7F">
        <w:rPr>
          <w:sz w:val="26"/>
          <w:szCs w:val="26"/>
        </w:rPr>
        <w:t xml:space="preserve">3.3. Предоставление Получателем документов, подтверждающих фактически произведенные затраты в соответствии с Правилами предоставления </w:t>
      </w:r>
      <w:r>
        <w:rPr>
          <w:sz w:val="26"/>
          <w:szCs w:val="26"/>
        </w:rPr>
        <w:t>Субсидии</w:t>
      </w:r>
      <w:r w:rsidRPr="00352B7F">
        <w:rPr>
          <w:sz w:val="26"/>
          <w:szCs w:val="26"/>
        </w:rPr>
        <w:t>.</w:t>
      </w:r>
    </w:p>
    <w:p w:rsidR="00A439A0" w:rsidRPr="00352B7F" w:rsidRDefault="00A439A0" w:rsidP="00A439A0">
      <w:pPr>
        <w:autoSpaceDE w:val="0"/>
        <w:autoSpaceDN w:val="0"/>
        <w:adjustRightInd w:val="0"/>
        <w:ind w:firstLine="539"/>
        <w:jc w:val="both"/>
        <w:rPr>
          <w:sz w:val="26"/>
          <w:szCs w:val="26"/>
        </w:rPr>
      </w:pPr>
      <w:r w:rsidRPr="00352B7F">
        <w:rPr>
          <w:sz w:val="26"/>
          <w:szCs w:val="26"/>
        </w:rPr>
        <w:t>3.</w:t>
      </w:r>
      <w:r>
        <w:rPr>
          <w:sz w:val="26"/>
          <w:szCs w:val="26"/>
        </w:rPr>
        <w:t>4</w:t>
      </w:r>
      <w:r w:rsidRPr="00352B7F">
        <w:rPr>
          <w:sz w:val="26"/>
          <w:szCs w:val="26"/>
        </w:rPr>
        <w:t xml:space="preserve">. Согласие Получателя на осуществление </w:t>
      </w:r>
      <w:r>
        <w:rPr>
          <w:sz w:val="26"/>
          <w:szCs w:val="26"/>
        </w:rPr>
        <w:t>Администрацией</w:t>
      </w:r>
      <w:r w:rsidRPr="00352B7F">
        <w:rPr>
          <w:sz w:val="26"/>
          <w:szCs w:val="26"/>
        </w:rPr>
        <w:t xml:space="preserve"> и органами муниципального финансового контроля проверок соблюдения Получателем условий, целей и порядка предоставления </w:t>
      </w:r>
      <w:r>
        <w:rPr>
          <w:sz w:val="26"/>
          <w:szCs w:val="26"/>
        </w:rPr>
        <w:t>Субсидии</w:t>
      </w:r>
      <w:r w:rsidRPr="00352B7F">
        <w:rPr>
          <w:sz w:val="26"/>
          <w:szCs w:val="26"/>
        </w:rPr>
        <w:t>.</w:t>
      </w:r>
    </w:p>
    <w:p w:rsidR="00A439A0" w:rsidRDefault="00A439A0" w:rsidP="00A439A0">
      <w:pPr>
        <w:autoSpaceDE w:val="0"/>
        <w:autoSpaceDN w:val="0"/>
        <w:adjustRightInd w:val="0"/>
        <w:jc w:val="center"/>
        <w:outlineLvl w:val="1"/>
        <w:rPr>
          <w:b/>
          <w:sz w:val="28"/>
          <w:szCs w:val="28"/>
        </w:rPr>
      </w:pPr>
      <w:bookmarkStart w:id="0" w:name="Par102"/>
      <w:bookmarkEnd w:id="0"/>
    </w:p>
    <w:p w:rsidR="00A439A0" w:rsidRPr="00474ED5" w:rsidRDefault="00A439A0" w:rsidP="00A439A0">
      <w:pPr>
        <w:autoSpaceDE w:val="0"/>
        <w:autoSpaceDN w:val="0"/>
        <w:adjustRightInd w:val="0"/>
        <w:jc w:val="center"/>
        <w:outlineLvl w:val="1"/>
        <w:rPr>
          <w:b/>
          <w:sz w:val="28"/>
          <w:szCs w:val="28"/>
        </w:rPr>
      </w:pPr>
      <w:r w:rsidRPr="00474ED5">
        <w:rPr>
          <w:b/>
          <w:sz w:val="28"/>
          <w:szCs w:val="28"/>
        </w:rPr>
        <w:t>4. Порядок перечисления Гранта</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4.1.  Перечисление  </w:t>
      </w:r>
      <w:r>
        <w:rPr>
          <w:sz w:val="26"/>
          <w:szCs w:val="26"/>
        </w:rPr>
        <w:t>Субсидии</w:t>
      </w:r>
      <w:r w:rsidRPr="00474ED5">
        <w:rPr>
          <w:sz w:val="26"/>
          <w:szCs w:val="26"/>
        </w:rPr>
        <w:t xml:space="preserve"> осуществляется в установленном порядке на счет ____________________________________________________________, </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                                       (реквизиты счета Получателя)</w:t>
      </w:r>
    </w:p>
    <w:p w:rsidR="00A439A0" w:rsidRPr="00474ED5" w:rsidRDefault="00A439A0" w:rsidP="00A439A0">
      <w:pPr>
        <w:autoSpaceDE w:val="0"/>
        <w:autoSpaceDN w:val="0"/>
        <w:adjustRightInd w:val="0"/>
        <w:ind w:firstLine="539"/>
        <w:jc w:val="both"/>
        <w:rPr>
          <w:sz w:val="26"/>
          <w:szCs w:val="26"/>
        </w:rPr>
      </w:pPr>
      <w:r w:rsidRPr="00474ED5">
        <w:rPr>
          <w:sz w:val="26"/>
          <w:szCs w:val="26"/>
        </w:rPr>
        <w:t>открытый в ______________________________________________________________________.</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      (указывается наименование кредитной организации, в которой открыт счет Получателю)</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4.2. Срок (периодичность) перечисления </w:t>
      </w:r>
      <w:r>
        <w:rPr>
          <w:sz w:val="26"/>
          <w:szCs w:val="26"/>
        </w:rPr>
        <w:t xml:space="preserve"> Субсидии</w:t>
      </w:r>
      <w:r w:rsidRPr="00474ED5">
        <w:rPr>
          <w:sz w:val="26"/>
          <w:szCs w:val="26"/>
        </w:rPr>
        <w:t>: ________________.</w:t>
      </w:r>
    </w:p>
    <w:p w:rsidR="00A439A0" w:rsidRDefault="00A439A0" w:rsidP="00A439A0">
      <w:pPr>
        <w:autoSpaceDE w:val="0"/>
        <w:autoSpaceDN w:val="0"/>
        <w:adjustRightInd w:val="0"/>
        <w:jc w:val="center"/>
        <w:outlineLvl w:val="1"/>
        <w:rPr>
          <w:b/>
          <w:sz w:val="28"/>
          <w:szCs w:val="28"/>
        </w:rPr>
      </w:pPr>
    </w:p>
    <w:p w:rsidR="00A439A0" w:rsidRPr="00474ED5" w:rsidRDefault="00A439A0" w:rsidP="00A439A0">
      <w:pPr>
        <w:autoSpaceDE w:val="0"/>
        <w:autoSpaceDN w:val="0"/>
        <w:adjustRightInd w:val="0"/>
        <w:jc w:val="center"/>
        <w:outlineLvl w:val="1"/>
        <w:rPr>
          <w:b/>
          <w:sz w:val="28"/>
          <w:szCs w:val="28"/>
        </w:rPr>
      </w:pPr>
      <w:r w:rsidRPr="00474ED5">
        <w:rPr>
          <w:b/>
          <w:sz w:val="28"/>
          <w:szCs w:val="28"/>
        </w:rPr>
        <w:t>5. Права и обязанности Сторон</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5.1. </w:t>
      </w:r>
      <w:r>
        <w:rPr>
          <w:sz w:val="26"/>
          <w:szCs w:val="26"/>
        </w:rPr>
        <w:t xml:space="preserve">Администрация </w:t>
      </w:r>
      <w:r w:rsidRPr="00474ED5">
        <w:rPr>
          <w:sz w:val="26"/>
          <w:szCs w:val="26"/>
        </w:rPr>
        <w:t xml:space="preserve"> обязуется:</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5.1.1. Рассмотреть в порядке и в сроки, установленные Порядком предоставления </w:t>
      </w:r>
      <w:r>
        <w:rPr>
          <w:sz w:val="26"/>
          <w:szCs w:val="26"/>
        </w:rPr>
        <w:t>Субсидии</w:t>
      </w:r>
      <w:r w:rsidRPr="00474ED5">
        <w:rPr>
          <w:sz w:val="26"/>
          <w:szCs w:val="26"/>
        </w:rPr>
        <w:t>, представленные Получателем документы.</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5.1.2. Обеспечить предоставление </w:t>
      </w:r>
      <w:r>
        <w:rPr>
          <w:sz w:val="26"/>
          <w:szCs w:val="26"/>
        </w:rPr>
        <w:t>Субсидии</w:t>
      </w:r>
      <w:r w:rsidRPr="00474ED5">
        <w:rPr>
          <w:sz w:val="26"/>
          <w:szCs w:val="26"/>
        </w:rPr>
        <w:t xml:space="preserve"> ________________________________ </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                                                                                                                     (наименование Получателя)</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в порядке и при соблюдении Получателем условий  предоставления  </w:t>
      </w:r>
      <w:r>
        <w:rPr>
          <w:sz w:val="26"/>
          <w:szCs w:val="26"/>
        </w:rPr>
        <w:t>Субсидии</w:t>
      </w:r>
      <w:r w:rsidRPr="00474ED5">
        <w:rPr>
          <w:sz w:val="26"/>
          <w:szCs w:val="26"/>
        </w:rPr>
        <w:t xml:space="preserve">, установленных Порядком предоставления </w:t>
      </w:r>
      <w:r>
        <w:rPr>
          <w:sz w:val="26"/>
          <w:szCs w:val="26"/>
        </w:rPr>
        <w:t xml:space="preserve"> Субсидии </w:t>
      </w:r>
      <w:r w:rsidRPr="00474ED5">
        <w:rPr>
          <w:sz w:val="26"/>
          <w:szCs w:val="26"/>
        </w:rPr>
        <w:t xml:space="preserve"> и   настоящим    Соглашением.</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5.1.3. Определить показатели результативности в соответствии с Порядком предоставления </w:t>
      </w:r>
      <w:r>
        <w:rPr>
          <w:sz w:val="26"/>
          <w:szCs w:val="26"/>
        </w:rPr>
        <w:t xml:space="preserve">Субсидии </w:t>
      </w:r>
      <w:r w:rsidRPr="00474ED5">
        <w:rPr>
          <w:sz w:val="26"/>
          <w:szCs w:val="26"/>
        </w:rPr>
        <w:t xml:space="preserve"> и осуществлять оценку их достижения.</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5.1.4. Осуществлять </w:t>
      </w:r>
      <w:proofErr w:type="gramStart"/>
      <w:r w:rsidRPr="00474ED5">
        <w:rPr>
          <w:sz w:val="26"/>
          <w:szCs w:val="26"/>
        </w:rPr>
        <w:t>контроль за</w:t>
      </w:r>
      <w:proofErr w:type="gramEnd"/>
      <w:r w:rsidRPr="00474ED5">
        <w:rPr>
          <w:sz w:val="26"/>
          <w:szCs w:val="26"/>
        </w:rPr>
        <w:t xml:space="preserve"> соблюдением Получателем условий, целей и порядка  предоставления </w:t>
      </w:r>
      <w:r>
        <w:rPr>
          <w:sz w:val="26"/>
          <w:szCs w:val="26"/>
        </w:rPr>
        <w:t>Субсидии</w:t>
      </w:r>
      <w:r w:rsidRPr="00474ED5">
        <w:rPr>
          <w:sz w:val="26"/>
          <w:szCs w:val="26"/>
        </w:rPr>
        <w:t>.</w:t>
      </w:r>
    </w:p>
    <w:p w:rsidR="00A439A0" w:rsidRPr="00474ED5" w:rsidRDefault="00A439A0" w:rsidP="00A439A0">
      <w:pPr>
        <w:autoSpaceDE w:val="0"/>
        <w:autoSpaceDN w:val="0"/>
        <w:adjustRightInd w:val="0"/>
        <w:ind w:firstLine="539"/>
        <w:jc w:val="both"/>
        <w:rPr>
          <w:sz w:val="26"/>
          <w:szCs w:val="26"/>
        </w:rPr>
      </w:pPr>
      <w:r w:rsidRPr="00474ED5">
        <w:rPr>
          <w:sz w:val="26"/>
          <w:szCs w:val="26"/>
        </w:rPr>
        <w:t>5.1.5.В  случае если  _____________________________________________________</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                                     (наименование Получателя)</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допущены нарушения условий предоставления </w:t>
      </w:r>
      <w:r>
        <w:rPr>
          <w:sz w:val="26"/>
          <w:szCs w:val="26"/>
        </w:rPr>
        <w:t>Субсидии</w:t>
      </w:r>
      <w:r w:rsidRPr="00474ED5">
        <w:rPr>
          <w:sz w:val="26"/>
          <w:szCs w:val="26"/>
        </w:rPr>
        <w:t xml:space="preserve">, нецелевое использование Гранта, не достигнуты установленные значения показателей результативности, направлять Получателю требование об обеспечении возврата средств </w:t>
      </w:r>
      <w:r>
        <w:rPr>
          <w:sz w:val="26"/>
          <w:szCs w:val="26"/>
        </w:rPr>
        <w:t xml:space="preserve"> Субсидии </w:t>
      </w:r>
      <w:r w:rsidRPr="00474ED5">
        <w:rPr>
          <w:sz w:val="26"/>
          <w:szCs w:val="26"/>
        </w:rPr>
        <w:t xml:space="preserve"> в бюджет </w:t>
      </w:r>
      <w:r>
        <w:rPr>
          <w:sz w:val="26"/>
          <w:szCs w:val="26"/>
        </w:rPr>
        <w:t xml:space="preserve">  муниципального </w:t>
      </w:r>
      <w:r w:rsidRPr="00474ED5">
        <w:rPr>
          <w:sz w:val="26"/>
          <w:szCs w:val="26"/>
        </w:rPr>
        <w:t xml:space="preserve"> района</w:t>
      </w:r>
      <w:r>
        <w:rPr>
          <w:sz w:val="26"/>
          <w:szCs w:val="26"/>
        </w:rPr>
        <w:t xml:space="preserve"> «Чернышевский район» </w:t>
      </w:r>
      <w:r w:rsidRPr="00474ED5">
        <w:rPr>
          <w:sz w:val="26"/>
          <w:szCs w:val="26"/>
        </w:rPr>
        <w:t xml:space="preserve"> в срок _______.</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5.2. </w:t>
      </w:r>
      <w:r>
        <w:rPr>
          <w:sz w:val="26"/>
          <w:szCs w:val="26"/>
        </w:rPr>
        <w:t xml:space="preserve">Администрация </w:t>
      </w:r>
      <w:r w:rsidRPr="00474ED5">
        <w:rPr>
          <w:sz w:val="26"/>
          <w:szCs w:val="26"/>
        </w:rPr>
        <w:t xml:space="preserve"> вправе запрашивать у Получателя документы и материалы, необходимые для осуществления </w:t>
      </w:r>
      <w:proofErr w:type="gramStart"/>
      <w:r w:rsidRPr="00474ED5">
        <w:rPr>
          <w:sz w:val="26"/>
          <w:szCs w:val="26"/>
        </w:rPr>
        <w:t>контроля за</w:t>
      </w:r>
      <w:proofErr w:type="gramEnd"/>
      <w:r w:rsidRPr="00474ED5">
        <w:rPr>
          <w:sz w:val="26"/>
          <w:szCs w:val="26"/>
        </w:rPr>
        <w:t xml:space="preserve"> соблюдением условий предоставления </w:t>
      </w:r>
      <w:r>
        <w:rPr>
          <w:sz w:val="26"/>
          <w:szCs w:val="26"/>
        </w:rPr>
        <w:t>Субсидии</w:t>
      </w:r>
      <w:r w:rsidRPr="00474ED5">
        <w:rPr>
          <w:sz w:val="26"/>
          <w:szCs w:val="26"/>
        </w:rPr>
        <w:t>.</w:t>
      </w:r>
    </w:p>
    <w:p w:rsidR="00A439A0" w:rsidRPr="00474ED5" w:rsidRDefault="00A439A0" w:rsidP="00A439A0">
      <w:pPr>
        <w:autoSpaceDE w:val="0"/>
        <w:autoSpaceDN w:val="0"/>
        <w:adjustRightInd w:val="0"/>
        <w:ind w:firstLine="539"/>
        <w:jc w:val="both"/>
        <w:rPr>
          <w:sz w:val="26"/>
          <w:szCs w:val="26"/>
        </w:rPr>
      </w:pPr>
      <w:r w:rsidRPr="00474ED5">
        <w:rPr>
          <w:sz w:val="26"/>
          <w:szCs w:val="26"/>
        </w:rPr>
        <w:t>5.3. Получатель обязуется:</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5.3.1. Обеспечить выполнение условий предоставления </w:t>
      </w:r>
      <w:r>
        <w:rPr>
          <w:sz w:val="26"/>
          <w:szCs w:val="26"/>
        </w:rPr>
        <w:t>Субсидии</w:t>
      </w:r>
      <w:r w:rsidRPr="00474ED5">
        <w:rPr>
          <w:sz w:val="26"/>
          <w:szCs w:val="26"/>
        </w:rPr>
        <w:t>, установленных настоящим Соглашением, в том числе:</w:t>
      </w:r>
    </w:p>
    <w:p w:rsidR="00A439A0" w:rsidRPr="00474ED5" w:rsidRDefault="00A439A0" w:rsidP="00A439A0">
      <w:pPr>
        <w:autoSpaceDE w:val="0"/>
        <w:autoSpaceDN w:val="0"/>
        <w:adjustRightInd w:val="0"/>
        <w:ind w:firstLine="539"/>
        <w:jc w:val="both"/>
        <w:rPr>
          <w:sz w:val="26"/>
          <w:szCs w:val="26"/>
        </w:rPr>
      </w:pPr>
      <w:r w:rsidRPr="00474ED5">
        <w:rPr>
          <w:sz w:val="26"/>
          <w:szCs w:val="26"/>
        </w:rPr>
        <w:t>5.3.1.1.</w:t>
      </w:r>
      <w:proofErr w:type="gramStart"/>
      <w:r w:rsidRPr="00474ED5">
        <w:rPr>
          <w:sz w:val="26"/>
          <w:szCs w:val="26"/>
        </w:rPr>
        <w:t xml:space="preserve">предоставить </w:t>
      </w:r>
      <w:r>
        <w:rPr>
          <w:sz w:val="26"/>
          <w:szCs w:val="26"/>
        </w:rPr>
        <w:t>Администрации</w:t>
      </w:r>
      <w:r w:rsidRPr="00474ED5">
        <w:rPr>
          <w:sz w:val="26"/>
          <w:szCs w:val="26"/>
        </w:rPr>
        <w:t xml:space="preserve"> документы</w:t>
      </w:r>
      <w:proofErr w:type="gramEnd"/>
      <w:r w:rsidRPr="00474ED5">
        <w:rPr>
          <w:sz w:val="26"/>
          <w:szCs w:val="26"/>
        </w:rPr>
        <w:t xml:space="preserve">, необходимые для предоставления </w:t>
      </w:r>
      <w:r>
        <w:rPr>
          <w:sz w:val="26"/>
          <w:szCs w:val="26"/>
        </w:rPr>
        <w:t>Субсидии</w:t>
      </w:r>
      <w:r w:rsidRPr="00474ED5">
        <w:rPr>
          <w:sz w:val="26"/>
          <w:szCs w:val="26"/>
        </w:rPr>
        <w:t xml:space="preserve">, определенные Порядком  предоставления </w:t>
      </w:r>
      <w:r>
        <w:rPr>
          <w:sz w:val="26"/>
          <w:szCs w:val="26"/>
        </w:rPr>
        <w:t>Субсидии</w:t>
      </w:r>
      <w:r w:rsidRPr="00474ED5">
        <w:rPr>
          <w:sz w:val="26"/>
          <w:szCs w:val="26"/>
        </w:rPr>
        <w:t>;</w:t>
      </w:r>
    </w:p>
    <w:p w:rsidR="00A439A0" w:rsidRPr="00474ED5" w:rsidRDefault="00A439A0" w:rsidP="00A439A0">
      <w:pPr>
        <w:autoSpaceDE w:val="0"/>
        <w:autoSpaceDN w:val="0"/>
        <w:adjustRightInd w:val="0"/>
        <w:ind w:firstLine="539"/>
        <w:jc w:val="both"/>
        <w:rPr>
          <w:sz w:val="26"/>
          <w:szCs w:val="26"/>
        </w:rPr>
      </w:pPr>
      <w:r w:rsidRPr="00474ED5">
        <w:rPr>
          <w:sz w:val="26"/>
          <w:szCs w:val="26"/>
        </w:rPr>
        <w:lastRenderedPageBreak/>
        <w:t xml:space="preserve">5.3.1.2.направить средства </w:t>
      </w:r>
      <w:r>
        <w:rPr>
          <w:sz w:val="26"/>
          <w:szCs w:val="26"/>
        </w:rPr>
        <w:t>Субсидии</w:t>
      </w:r>
      <w:r w:rsidRPr="00474ED5">
        <w:rPr>
          <w:sz w:val="26"/>
          <w:szCs w:val="26"/>
        </w:rPr>
        <w:t xml:space="preserve"> на финансовое обеспечение (возмещение) затрат, определенных в соответствии с пунктом 3.2 настоящего Соглашения;</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5.3.2. Обеспечить исполнение в срок _____  требований </w:t>
      </w:r>
      <w:r>
        <w:rPr>
          <w:sz w:val="26"/>
          <w:szCs w:val="26"/>
        </w:rPr>
        <w:t>Администрации</w:t>
      </w:r>
      <w:r w:rsidRPr="00474ED5">
        <w:rPr>
          <w:sz w:val="26"/>
          <w:szCs w:val="26"/>
        </w:rPr>
        <w:t xml:space="preserve">, указанного в </w:t>
      </w:r>
      <w:hyperlink r:id="rId10" w:history="1">
        <w:r w:rsidRPr="00474ED5">
          <w:rPr>
            <w:sz w:val="26"/>
            <w:szCs w:val="26"/>
          </w:rPr>
          <w:t>п. 5.1.</w:t>
        </w:r>
      </w:hyperlink>
      <w:r w:rsidRPr="00474ED5">
        <w:rPr>
          <w:sz w:val="26"/>
          <w:szCs w:val="26"/>
        </w:rPr>
        <w:t>5 настоящего Соглашения.</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5.3.3. Обеспечить достижение значений показателей результативности, установленных в соответствии с Порядком предоставления </w:t>
      </w:r>
      <w:r>
        <w:rPr>
          <w:sz w:val="26"/>
          <w:szCs w:val="26"/>
        </w:rPr>
        <w:t>Субсидии</w:t>
      </w:r>
      <w:r w:rsidRPr="00474ED5">
        <w:rPr>
          <w:sz w:val="26"/>
          <w:szCs w:val="26"/>
        </w:rPr>
        <w:t>.</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5.3.4.Обеспечить представление </w:t>
      </w:r>
      <w:r>
        <w:rPr>
          <w:sz w:val="26"/>
          <w:szCs w:val="26"/>
        </w:rPr>
        <w:t>Администрации</w:t>
      </w:r>
      <w:r w:rsidRPr="00474ED5">
        <w:rPr>
          <w:sz w:val="26"/>
          <w:szCs w:val="26"/>
        </w:rPr>
        <w:t xml:space="preserve">  не  позднее  ____  числа  месяца,  следующего  </w:t>
      </w:r>
      <w:proofErr w:type="gramStart"/>
      <w:r w:rsidRPr="00474ED5">
        <w:rPr>
          <w:sz w:val="26"/>
          <w:szCs w:val="26"/>
        </w:rPr>
        <w:t>за</w:t>
      </w:r>
      <w:proofErr w:type="gramEnd"/>
      <w:r w:rsidRPr="00474ED5">
        <w:rPr>
          <w:sz w:val="26"/>
          <w:szCs w:val="26"/>
        </w:rPr>
        <w:t xml:space="preserve"> ________________________, </w:t>
      </w:r>
    </w:p>
    <w:p w:rsidR="00A439A0" w:rsidRPr="00474ED5" w:rsidRDefault="00A439A0" w:rsidP="00A439A0">
      <w:pPr>
        <w:autoSpaceDE w:val="0"/>
        <w:autoSpaceDN w:val="0"/>
        <w:adjustRightInd w:val="0"/>
        <w:ind w:firstLine="539"/>
        <w:jc w:val="both"/>
        <w:rPr>
          <w:sz w:val="26"/>
          <w:szCs w:val="26"/>
        </w:rPr>
      </w:pPr>
      <w:r w:rsidRPr="00474ED5">
        <w:rPr>
          <w:sz w:val="26"/>
          <w:szCs w:val="26"/>
        </w:rPr>
        <w:t xml:space="preserve">               (квартал, месяц)</w:t>
      </w:r>
    </w:p>
    <w:p w:rsidR="00A439A0" w:rsidRPr="00344C51" w:rsidRDefault="00A439A0" w:rsidP="00A439A0">
      <w:pPr>
        <w:autoSpaceDE w:val="0"/>
        <w:autoSpaceDN w:val="0"/>
        <w:adjustRightInd w:val="0"/>
        <w:ind w:firstLine="539"/>
        <w:jc w:val="both"/>
        <w:rPr>
          <w:sz w:val="26"/>
          <w:szCs w:val="26"/>
        </w:rPr>
      </w:pPr>
      <w:proofErr w:type="gramStart"/>
      <w:r w:rsidRPr="00474ED5">
        <w:rPr>
          <w:sz w:val="26"/>
          <w:szCs w:val="26"/>
        </w:rPr>
        <w:t>в  котором был</w:t>
      </w:r>
      <w:r>
        <w:rPr>
          <w:sz w:val="26"/>
          <w:szCs w:val="26"/>
        </w:rPr>
        <w:t>а</w:t>
      </w:r>
      <w:r w:rsidRPr="00474ED5">
        <w:rPr>
          <w:sz w:val="26"/>
          <w:szCs w:val="26"/>
        </w:rPr>
        <w:t xml:space="preserve"> получен</w:t>
      </w:r>
      <w:r>
        <w:rPr>
          <w:sz w:val="26"/>
          <w:szCs w:val="26"/>
        </w:rPr>
        <w:t>а</w:t>
      </w:r>
      <w:r w:rsidRPr="00474ED5">
        <w:rPr>
          <w:sz w:val="26"/>
          <w:szCs w:val="26"/>
        </w:rPr>
        <w:t xml:space="preserve"> </w:t>
      </w:r>
      <w:r>
        <w:rPr>
          <w:sz w:val="26"/>
          <w:szCs w:val="26"/>
        </w:rPr>
        <w:t>Субсидия</w:t>
      </w:r>
      <w:r w:rsidRPr="00474ED5">
        <w:rPr>
          <w:sz w:val="26"/>
          <w:szCs w:val="26"/>
        </w:rPr>
        <w:t xml:space="preserve">, отчета  о  достижении значений показателей результативности по форме, установленной  </w:t>
      </w:r>
      <w:r>
        <w:rPr>
          <w:sz w:val="26"/>
          <w:szCs w:val="26"/>
        </w:rPr>
        <w:t>Администрацией (приложение № 2 к Соглашению)</w:t>
      </w:r>
      <w:r w:rsidRPr="00344C51">
        <w:rPr>
          <w:sz w:val="26"/>
          <w:szCs w:val="26"/>
        </w:rPr>
        <w:t>, не позднее 01 мая года, следующего за годом предоставления субсидии  и,</w:t>
      </w:r>
      <w:r>
        <w:rPr>
          <w:sz w:val="26"/>
          <w:szCs w:val="26"/>
        </w:rPr>
        <w:t xml:space="preserve"> </w:t>
      </w:r>
      <w:r w:rsidRPr="00344C51">
        <w:rPr>
          <w:sz w:val="26"/>
          <w:szCs w:val="26"/>
        </w:rPr>
        <w:t xml:space="preserve"> далее,  соответственно;</w:t>
      </w:r>
      <w:proofErr w:type="gramEnd"/>
    </w:p>
    <w:p w:rsidR="00A439A0" w:rsidRPr="00344C51" w:rsidRDefault="00A439A0" w:rsidP="00A439A0">
      <w:pPr>
        <w:pStyle w:val="ac"/>
        <w:tabs>
          <w:tab w:val="left" w:pos="0"/>
        </w:tabs>
        <w:ind w:left="0" w:firstLine="708"/>
        <w:jc w:val="both"/>
        <w:rPr>
          <w:rFonts w:eastAsiaTheme="minorEastAsia"/>
          <w:sz w:val="26"/>
          <w:szCs w:val="26"/>
        </w:rPr>
      </w:pPr>
      <w:r w:rsidRPr="00344C51">
        <w:rPr>
          <w:rFonts w:eastAsiaTheme="minorEastAsia"/>
          <w:sz w:val="26"/>
          <w:szCs w:val="26"/>
        </w:rPr>
        <w:t xml:space="preserve">-копии бухгалтерского баланса и налоговых деклараций по применяемым специальным режимам налогообложения (для применяющих такие режимы), в </w:t>
      </w:r>
      <w:proofErr w:type="gramStart"/>
      <w:r w:rsidRPr="00344C51">
        <w:rPr>
          <w:rFonts w:eastAsiaTheme="minorEastAsia"/>
          <w:sz w:val="26"/>
          <w:szCs w:val="26"/>
        </w:rPr>
        <w:t>срок</w:t>
      </w:r>
      <w:proofErr w:type="gramEnd"/>
      <w:r w:rsidRPr="00344C51">
        <w:rPr>
          <w:rFonts w:eastAsiaTheme="minorEastAsia"/>
          <w:sz w:val="26"/>
          <w:szCs w:val="26"/>
        </w:rPr>
        <w:t xml:space="preserve"> предусмотренный налоговым законодательством, но не позднее 01 мая года, следующего за истекшим налоговым периодом и, далее,  соответственно.</w:t>
      </w:r>
    </w:p>
    <w:p w:rsidR="00A439A0" w:rsidRDefault="00A439A0" w:rsidP="00A439A0">
      <w:pPr>
        <w:autoSpaceDE w:val="0"/>
        <w:autoSpaceDN w:val="0"/>
        <w:adjustRightInd w:val="0"/>
        <w:ind w:firstLine="539"/>
        <w:jc w:val="both"/>
        <w:rPr>
          <w:sz w:val="26"/>
          <w:szCs w:val="26"/>
        </w:rPr>
      </w:pPr>
      <w:r w:rsidRPr="00474ED5">
        <w:rPr>
          <w:sz w:val="26"/>
          <w:szCs w:val="26"/>
        </w:rPr>
        <w:t xml:space="preserve">5.4. Получатель вправе обращаться к </w:t>
      </w:r>
      <w:r>
        <w:rPr>
          <w:sz w:val="26"/>
          <w:szCs w:val="26"/>
        </w:rPr>
        <w:t>Администрации</w:t>
      </w:r>
      <w:r w:rsidRPr="00474ED5">
        <w:rPr>
          <w:sz w:val="26"/>
          <w:szCs w:val="26"/>
        </w:rPr>
        <w:t xml:space="preserve"> за разъяснениями в связи с исполнением настоящего Соглашения.</w:t>
      </w:r>
    </w:p>
    <w:p w:rsidR="00A439A0" w:rsidRPr="00474ED5" w:rsidRDefault="00A439A0" w:rsidP="00A439A0">
      <w:pPr>
        <w:autoSpaceDE w:val="0"/>
        <w:autoSpaceDN w:val="0"/>
        <w:adjustRightInd w:val="0"/>
        <w:ind w:firstLine="539"/>
        <w:jc w:val="both"/>
        <w:rPr>
          <w:sz w:val="26"/>
          <w:szCs w:val="26"/>
        </w:rPr>
      </w:pPr>
    </w:p>
    <w:p w:rsidR="00A439A0" w:rsidRPr="00446EC1" w:rsidRDefault="00A439A0" w:rsidP="00A439A0">
      <w:pPr>
        <w:autoSpaceDE w:val="0"/>
        <w:autoSpaceDN w:val="0"/>
        <w:adjustRightInd w:val="0"/>
        <w:jc w:val="center"/>
        <w:outlineLvl w:val="1"/>
        <w:rPr>
          <w:b/>
          <w:sz w:val="28"/>
          <w:szCs w:val="28"/>
        </w:rPr>
      </w:pPr>
      <w:r w:rsidRPr="00446EC1">
        <w:rPr>
          <w:b/>
          <w:sz w:val="28"/>
          <w:szCs w:val="28"/>
        </w:rPr>
        <w:t>6. Ответственность Сторон</w:t>
      </w:r>
    </w:p>
    <w:p w:rsidR="00A439A0" w:rsidRPr="00446EC1" w:rsidRDefault="00A439A0" w:rsidP="00A439A0">
      <w:pPr>
        <w:autoSpaceDE w:val="0"/>
        <w:autoSpaceDN w:val="0"/>
        <w:adjustRightInd w:val="0"/>
        <w:ind w:firstLine="539"/>
        <w:jc w:val="both"/>
        <w:rPr>
          <w:sz w:val="26"/>
          <w:szCs w:val="26"/>
        </w:rPr>
      </w:pPr>
      <w:r w:rsidRPr="00446EC1">
        <w:rPr>
          <w:sz w:val="26"/>
          <w:szCs w:val="26"/>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439A0" w:rsidRPr="00E102D8" w:rsidRDefault="00A439A0" w:rsidP="00A439A0">
      <w:pPr>
        <w:autoSpaceDE w:val="0"/>
        <w:autoSpaceDN w:val="0"/>
        <w:adjustRightInd w:val="0"/>
        <w:jc w:val="center"/>
        <w:rPr>
          <w:sz w:val="26"/>
          <w:szCs w:val="26"/>
        </w:rPr>
      </w:pPr>
    </w:p>
    <w:p w:rsidR="00A439A0" w:rsidRPr="00B91316" w:rsidRDefault="00A439A0" w:rsidP="00A439A0">
      <w:pPr>
        <w:autoSpaceDE w:val="0"/>
        <w:autoSpaceDN w:val="0"/>
        <w:adjustRightInd w:val="0"/>
        <w:jc w:val="center"/>
        <w:outlineLvl w:val="1"/>
        <w:rPr>
          <w:b/>
          <w:sz w:val="28"/>
          <w:szCs w:val="28"/>
        </w:rPr>
      </w:pPr>
      <w:r w:rsidRPr="00B91316">
        <w:rPr>
          <w:b/>
          <w:sz w:val="28"/>
          <w:szCs w:val="28"/>
        </w:rPr>
        <w:t>7. Заключительные положения</w:t>
      </w:r>
    </w:p>
    <w:p w:rsidR="00A439A0" w:rsidRPr="00B91316" w:rsidRDefault="00A439A0" w:rsidP="00A439A0">
      <w:pPr>
        <w:autoSpaceDE w:val="0"/>
        <w:autoSpaceDN w:val="0"/>
        <w:adjustRightInd w:val="0"/>
        <w:ind w:firstLine="539"/>
        <w:jc w:val="both"/>
        <w:rPr>
          <w:sz w:val="26"/>
          <w:szCs w:val="26"/>
        </w:rPr>
      </w:pPr>
      <w:bookmarkStart w:id="1" w:name="Par169"/>
      <w:bookmarkEnd w:id="1"/>
      <w:r w:rsidRPr="00B91316">
        <w:rPr>
          <w:sz w:val="26"/>
          <w:szCs w:val="26"/>
        </w:rPr>
        <w:t xml:space="preserve">7.1. Разногласия, возникающие между Сторонами в связи с исполнением настоящего Соглашения, урегулируются путем проведения переговоров. При </w:t>
      </w:r>
      <w:proofErr w:type="spellStart"/>
      <w:r w:rsidRPr="00B91316">
        <w:rPr>
          <w:sz w:val="26"/>
          <w:szCs w:val="26"/>
        </w:rPr>
        <w:t>недостижении</w:t>
      </w:r>
      <w:proofErr w:type="spellEnd"/>
      <w:r w:rsidRPr="00B91316">
        <w:rPr>
          <w:sz w:val="26"/>
          <w:szCs w:val="26"/>
        </w:rPr>
        <w:t xml:space="preserve"> согласия споры между Сторонами решаются в судебном порядке.</w:t>
      </w:r>
    </w:p>
    <w:p w:rsidR="00A439A0" w:rsidRPr="00B91316" w:rsidRDefault="00A439A0" w:rsidP="00A439A0">
      <w:pPr>
        <w:autoSpaceDE w:val="0"/>
        <w:autoSpaceDN w:val="0"/>
        <w:adjustRightInd w:val="0"/>
        <w:ind w:firstLine="539"/>
        <w:jc w:val="both"/>
        <w:rPr>
          <w:sz w:val="26"/>
          <w:szCs w:val="26"/>
        </w:rPr>
      </w:pPr>
      <w:r w:rsidRPr="00B91316">
        <w:rPr>
          <w:sz w:val="26"/>
          <w:szCs w:val="26"/>
        </w:rPr>
        <w:t>7.2. Настоящее Соглашение вступает в силу после его заключения Сторонами и действует до  исполнения Сторонами своих обязательств.</w:t>
      </w:r>
    </w:p>
    <w:p w:rsidR="00A439A0" w:rsidRPr="00B91316" w:rsidRDefault="00A439A0" w:rsidP="00A439A0">
      <w:pPr>
        <w:autoSpaceDE w:val="0"/>
        <w:autoSpaceDN w:val="0"/>
        <w:adjustRightInd w:val="0"/>
        <w:ind w:firstLine="539"/>
        <w:jc w:val="both"/>
        <w:rPr>
          <w:sz w:val="26"/>
          <w:szCs w:val="26"/>
        </w:rPr>
      </w:pPr>
      <w:bookmarkStart w:id="2" w:name="Par170"/>
      <w:bookmarkEnd w:id="2"/>
      <w:r w:rsidRPr="00B91316">
        <w:rPr>
          <w:sz w:val="26"/>
          <w:szCs w:val="26"/>
        </w:rPr>
        <w:t xml:space="preserve">7.3. Изменение настоящего Соглашения осуществляется по инициативе Сторон в письменной форме в виде дополнительного соглашения к настоящему Соглашению </w:t>
      </w:r>
      <w:r>
        <w:rPr>
          <w:sz w:val="26"/>
          <w:szCs w:val="26"/>
        </w:rPr>
        <w:tab/>
      </w:r>
      <w:r w:rsidRPr="00B91316">
        <w:rPr>
          <w:sz w:val="26"/>
          <w:szCs w:val="26"/>
        </w:rPr>
        <w:t>7.4. Расторжение настоящего Соглашения возможно при взаимном согласии Сторон.</w:t>
      </w:r>
    </w:p>
    <w:p w:rsidR="00A439A0" w:rsidRPr="00B91316" w:rsidRDefault="00A439A0" w:rsidP="00A439A0">
      <w:pPr>
        <w:autoSpaceDE w:val="0"/>
        <w:autoSpaceDN w:val="0"/>
        <w:adjustRightInd w:val="0"/>
        <w:ind w:firstLine="539"/>
        <w:jc w:val="both"/>
        <w:rPr>
          <w:sz w:val="26"/>
          <w:szCs w:val="26"/>
        </w:rPr>
      </w:pPr>
      <w:r w:rsidRPr="00B91316">
        <w:rPr>
          <w:sz w:val="26"/>
          <w:szCs w:val="26"/>
        </w:rPr>
        <w:t xml:space="preserve">7.4.1. Расторжение настоящего Соглашения в одностороннем порядке возможно по требованию </w:t>
      </w:r>
      <w:r>
        <w:rPr>
          <w:sz w:val="26"/>
          <w:szCs w:val="26"/>
        </w:rPr>
        <w:t>Администрации</w:t>
      </w:r>
      <w:r w:rsidRPr="00B91316">
        <w:rPr>
          <w:sz w:val="26"/>
          <w:szCs w:val="26"/>
        </w:rPr>
        <w:t xml:space="preserve"> в случае </w:t>
      </w:r>
      <w:proofErr w:type="spellStart"/>
      <w:r w:rsidRPr="00B91316">
        <w:rPr>
          <w:sz w:val="26"/>
          <w:szCs w:val="26"/>
        </w:rPr>
        <w:t>недостижения</w:t>
      </w:r>
      <w:proofErr w:type="spellEnd"/>
      <w:r w:rsidRPr="00B91316">
        <w:rPr>
          <w:sz w:val="26"/>
          <w:szCs w:val="26"/>
        </w:rPr>
        <w:t xml:space="preserve"> Получателем установленных значений показателей результативности. </w:t>
      </w:r>
    </w:p>
    <w:p w:rsidR="00A439A0" w:rsidRPr="00B91316" w:rsidRDefault="00A439A0" w:rsidP="00A439A0">
      <w:pPr>
        <w:autoSpaceDE w:val="0"/>
        <w:autoSpaceDN w:val="0"/>
        <w:adjustRightInd w:val="0"/>
        <w:ind w:firstLine="539"/>
        <w:jc w:val="both"/>
        <w:rPr>
          <w:sz w:val="26"/>
          <w:szCs w:val="26"/>
        </w:rPr>
      </w:pPr>
    </w:p>
    <w:p w:rsidR="00A439A0" w:rsidRPr="00B91316" w:rsidRDefault="00A439A0" w:rsidP="00A439A0">
      <w:pPr>
        <w:autoSpaceDE w:val="0"/>
        <w:autoSpaceDN w:val="0"/>
        <w:adjustRightInd w:val="0"/>
        <w:ind w:firstLine="539"/>
        <w:jc w:val="both"/>
        <w:rPr>
          <w:sz w:val="26"/>
          <w:szCs w:val="26"/>
        </w:rPr>
      </w:pPr>
      <w:r w:rsidRPr="00B91316">
        <w:rPr>
          <w:sz w:val="26"/>
          <w:szCs w:val="26"/>
        </w:rPr>
        <w:t>7.5. Настоящее Соглашение заключено Сторонами в двух экземплярах, имеющих равную юридическую силу, по одному для каждой из Сторон.</w:t>
      </w:r>
    </w:p>
    <w:p w:rsidR="00A439A0" w:rsidRPr="00E102D8" w:rsidRDefault="00A439A0" w:rsidP="00A439A0">
      <w:pPr>
        <w:autoSpaceDE w:val="0"/>
        <w:autoSpaceDN w:val="0"/>
        <w:adjustRightInd w:val="0"/>
        <w:jc w:val="center"/>
        <w:rPr>
          <w:sz w:val="26"/>
          <w:szCs w:val="26"/>
        </w:rPr>
      </w:pPr>
    </w:p>
    <w:p w:rsidR="00A439A0" w:rsidRPr="00B91316" w:rsidRDefault="00A439A0" w:rsidP="00A439A0">
      <w:pPr>
        <w:autoSpaceDE w:val="0"/>
        <w:autoSpaceDN w:val="0"/>
        <w:adjustRightInd w:val="0"/>
        <w:jc w:val="center"/>
        <w:outlineLvl w:val="1"/>
        <w:rPr>
          <w:b/>
          <w:sz w:val="28"/>
          <w:szCs w:val="28"/>
        </w:rPr>
      </w:pPr>
      <w:r w:rsidRPr="00B91316">
        <w:rPr>
          <w:b/>
          <w:sz w:val="28"/>
          <w:szCs w:val="28"/>
        </w:rPr>
        <w:t>8. Платежные реквизиты Сторон</w:t>
      </w:r>
    </w:p>
    <w:tbl>
      <w:tblPr>
        <w:tblW w:w="0" w:type="auto"/>
        <w:tblInd w:w="62" w:type="dxa"/>
        <w:tblLayout w:type="fixed"/>
        <w:tblCellMar>
          <w:top w:w="102" w:type="dxa"/>
          <w:left w:w="62" w:type="dxa"/>
          <w:bottom w:w="102" w:type="dxa"/>
          <w:right w:w="62" w:type="dxa"/>
        </w:tblCellMar>
        <w:tblLook w:val="0000"/>
      </w:tblPr>
      <w:tblGrid>
        <w:gridCol w:w="4536"/>
        <w:gridCol w:w="5103"/>
      </w:tblGrid>
      <w:tr w:rsidR="00A439A0" w:rsidRPr="00E102D8" w:rsidTr="00A439A0">
        <w:tc>
          <w:tcPr>
            <w:tcW w:w="4536" w:type="dxa"/>
            <w:tcBorders>
              <w:top w:val="single" w:sz="4" w:space="0" w:color="auto"/>
              <w:left w:val="single" w:sz="4" w:space="0" w:color="auto"/>
              <w:bottom w:val="single" w:sz="4" w:space="0" w:color="auto"/>
              <w:right w:val="single" w:sz="4" w:space="0" w:color="auto"/>
            </w:tcBorders>
          </w:tcPr>
          <w:p w:rsidR="00A439A0" w:rsidRPr="00B91316" w:rsidRDefault="00A439A0" w:rsidP="00A439A0">
            <w:pPr>
              <w:autoSpaceDE w:val="0"/>
              <w:autoSpaceDN w:val="0"/>
              <w:adjustRightInd w:val="0"/>
              <w:jc w:val="center"/>
              <w:rPr>
                <w:sz w:val="26"/>
                <w:szCs w:val="26"/>
              </w:rPr>
            </w:pPr>
            <w:r w:rsidRPr="00B91316">
              <w:rPr>
                <w:sz w:val="26"/>
                <w:szCs w:val="26"/>
              </w:rPr>
              <w:t xml:space="preserve">Администрация </w:t>
            </w:r>
          </w:p>
        </w:tc>
        <w:tc>
          <w:tcPr>
            <w:tcW w:w="5103" w:type="dxa"/>
            <w:tcBorders>
              <w:top w:val="single" w:sz="4" w:space="0" w:color="auto"/>
              <w:left w:val="single" w:sz="4" w:space="0" w:color="auto"/>
              <w:bottom w:val="single" w:sz="4" w:space="0" w:color="auto"/>
              <w:right w:val="single" w:sz="4" w:space="0" w:color="auto"/>
            </w:tcBorders>
          </w:tcPr>
          <w:p w:rsidR="00A439A0" w:rsidRPr="00B91316" w:rsidRDefault="00A439A0" w:rsidP="00A439A0">
            <w:pPr>
              <w:autoSpaceDE w:val="0"/>
              <w:autoSpaceDN w:val="0"/>
              <w:adjustRightInd w:val="0"/>
              <w:jc w:val="center"/>
              <w:rPr>
                <w:sz w:val="26"/>
                <w:szCs w:val="26"/>
              </w:rPr>
            </w:pPr>
            <w:r w:rsidRPr="00B91316">
              <w:rPr>
                <w:sz w:val="26"/>
                <w:szCs w:val="26"/>
              </w:rPr>
              <w:t xml:space="preserve">Получатель </w:t>
            </w:r>
            <w:r>
              <w:rPr>
                <w:sz w:val="26"/>
                <w:szCs w:val="26"/>
              </w:rPr>
              <w:t>Субсидии</w:t>
            </w:r>
          </w:p>
        </w:tc>
      </w:tr>
      <w:tr w:rsidR="00A439A0" w:rsidRPr="00E102D8" w:rsidTr="00A439A0">
        <w:tc>
          <w:tcPr>
            <w:tcW w:w="4536" w:type="dxa"/>
            <w:tcBorders>
              <w:top w:val="single" w:sz="4" w:space="0" w:color="auto"/>
              <w:left w:val="single" w:sz="4" w:space="0" w:color="auto"/>
              <w:bottom w:val="single" w:sz="4" w:space="0" w:color="auto"/>
              <w:right w:val="single" w:sz="4" w:space="0" w:color="auto"/>
            </w:tcBorders>
          </w:tcPr>
          <w:p w:rsidR="00A439A0" w:rsidRPr="00B91316" w:rsidRDefault="00A439A0" w:rsidP="00A439A0">
            <w:pPr>
              <w:autoSpaceDE w:val="0"/>
              <w:autoSpaceDN w:val="0"/>
              <w:adjustRightInd w:val="0"/>
              <w:rPr>
                <w:sz w:val="26"/>
                <w:szCs w:val="26"/>
              </w:rPr>
            </w:pPr>
            <w:r w:rsidRPr="00B91316">
              <w:rPr>
                <w:sz w:val="26"/>
                <w:szCs w:val="26"/>
              </w:rPr>
              <w:t xml:space="preserve">Администрация </w:t>
            </w:r>
            <w:r>
              <w:rPr>
                <w:sz w:val="26"/>
                <w:szCs w:val="26"/>
              </w:rPr>
              <w:t>муниципального района</w:t>
            </w:r>
            <w:r w:rsidRPr="00B91316">
              <w:rPr>
                <w:sz w:val="26"/>
                <w:szCs w:val="26"/>
              </w:rPr>
              <w:t xml:space="preserve"> «Чернышевский район»</w:t>
            </w:r>
          </w:p>
        </w:tc>
        <w:tc>
          <w:tcPr>
            <w:tcW w:w="5103" w:type="dxa"/>
            <w:tcBorders>
              <w:top w:val="single" w:sz="4" w:space="0" w:color="auto"/>
              <w:left w:val="single" w:sz="4" w:space="0" w:color="auto"/>
              <w:bottom w:val="single" w:sz="4" w:space="0" w:color="auto"/>
              <w:right w:val="single" w:sz="4" w:space="0" w:color="auto"/>
            </w:tcBorders>
          </w:tcPr>
          <w:p w:rsidR="00A439A0" w:rsidRPr="00B91316" w:rsidRDefault="00A439A0" w:rsidP="00A439A0">
            <w:pPr>
              <w:autoSpaceDE w:val="0"/>
              <w:autoSpaceDN w:val="0"/>
              <w:adjustRightInd w:val="0"/>
              <w:rPr>
                <w:sz w:val="26"/>
                <w:szCs w:val="26"/>
              </w:rPr>
            </w:pPr>
            <w:r w:rsidRPr="00B91316">
              <w:rPr>
                <w:sz w:val="26"/>
                <w:szCs w:val="26"/>
              </w:rPr>
              <w:t>Наименование Получателя</w:t>
            </w:r>
          </w:p>
        </w:tc>
      </w:tr>
      <w:tr w:rsidR="00A439A0" w:rsidRPr="00E102D8" w:rsidTr="00A439A0">
        <w:tc>
          <w:tcPr>
            <w:tcW w:w="4536" w:type="dxa"/>
            <w:tcBorders>
              <w:top w:val="single" w:sz="4" w:space="0" w:color="auto"/>
              <w:left w:val="single" w:sz="4" w:space="0" w:color="auto"/>
              <w:bottom w:val="single" w:sz="4" w:space="0" w:color="auto"/>
              <w:right w:val="single" w:sz="4" w:space="0" w:color="auto"/>
            </w:tcBorders>
          </w:tcPr>
          <w:p w:rsidR="00A439A0" w:rsidRPr="00B91316" w:rsidRDefault="00A439A0" w:rsidP="00A439A0">
            <w:pPr>
              <w:autoSpaceDE w:val="0"/>
              <w:autoSpaceDN w:val="0"/>
              <w:adjustRightInd w:val="0"/>
              <w:rPr>
                <w:sz w:val="26"/>
                <w:szCs w:val="26"/>
              </w:rPr>
            </w:pPr>
            <w:r w:rsidRPr="00B91316">
              <w:rPr>
                <w:sz w:val="26"/>
                <w:szCs w:val="26"/>
              </w:rPr>
              <w:t>Место нахождения:</w:t>
            </w:r>
          </w:p>
          <w:p w:rsidR="00A439A0" w:rsidRPr="00B91316" w:rsidRDefault="00A439A0" w:rsidP="00A439A0">
            <w:pPr>
              <w:autoSpaceDE w:val="0"/>
              <w:autoSpaceDN w:val="0"/>
              <w:adjustRightInd w:val="0"/>
              <w:rPr>
                <w:sz w:val="26"/>
                <w:szCs w:val="26"/>
              </w:rPr>
            </w:pPr>
            <w:r w:rsidRPr="00B91316">
              <w:rPr>
                <w:sz w:val="26"/>
                <w:szCs w:val="26"/>
              </w:rPr>
              <w:t>(юридический адрес)</w:t>
            </w:r>
          </w:p>
        </w:tc>
        <w:tc>
          <w:tcPr>
            <w:tcW w:w="5103" w:type="dxa"/>
            <w:tcBorders>
              <w:top w:val="single" w:sz="4" w:space="0" w:color="auto"/>
              <w:left w:val="single" w:sz="4" w:space="0" w:color="auto"/>
              <w:bottom w:val="single" w:sz="4" w:space="0" w:color="auto"/>
              <w:right w:val="single" w:sz="4" w:space="0" w:color="auto"/>
            </w:tcBorders>
          </w:tcPr>
          <w:p w:rsidR="00A439A0" w:rsidRPr="00B91316" w:rsidRDefault="00A439A0" w:rsidP="00A439A0">
            <w:pPr>
              <w:autoSpaceDE w:val="0"/>
              <w:autoSpaceDN w:val="0"/>
              <w:adjustRightInd w:val="0"/>
              <w:rPr>
                <w:sz w:val="26"/>
                <w:szCs w:val="26"/>
              </w:rPr>
            </w:pPr>
            <w:r w:rsidRPr="00B91316">
              <w:rPr>
                <w:sz w:val="26"/>
                <w:szCs w:val="26"/>
              </w:rPr>
              <w:t>Место нахождения:</w:t>
            </w:r>
          </w:p>
          <w:p w:rsidR="00A439A0" w:rsidRPr="00B91316" w:rsidRDefault="00A439A0" w:rsidP="00A439A0">
            <w:pPr>
              <w:autoSpaceDE w:val="0"/>
              <w:autoSpaceDN w:val="0"/>
              <w:adjustRightInd w:val="0"/>
              <w:rPr>
                <w:sz w:val="26"/>
                <w:szCs w:val="26"/>
              </w:rPr>
            </w:pPr>
            <w:r w:rsidRPr="00B91316">
              <w:rPr>
                <w:sz w:val="26"/>
                <w:szCs w:val="26"/>
              </w:rPr>
              <w:t>(юридический адрес)</w:t>
            </w:r>
          </w:p>
        </w:tc>
      </w:tr>
      <w:tr w:rsidR="00A439A0" w:rsidRPr="00E102D8" w:rsidTr="00A439A0">
        <w:tc>
          <w:tcPr>
            <w:tcW w:w="4536" w:type="dxa"/>
            <w:tcBorders>
              <w:top w:val="single" w:sz="4" w:space="0" w:color="auto"/>
              <w:left w:val="single" w:sz="4" w:space="0" w:color="auto"/>
              <w:bottom w:val="single" w:sz="4" w:space="0" w:color="auto"/>
              <w:right w:val="single" w:sz="4" w:space="0" w:color="auto"/>
            </w:tcBorders>
          </w:tcPr>
          <w:p w:rsidR="00A439A0" w:rsidRPr="00B91316" w:rsidRDefault="00A439A0" w:rsidP="00A439A0">
            <w:pPr>
              <w:autoSpaceDE w:val="0"/>
              <w:autoSpaceDN w:val="0"/>
              <w:adjustRightInd w:val="0"/>
              <w:rPr>
                <w:sz w:val="26"/>
                <w:szCs w:val="26"/>
              </w:rPr>
            </w:pPr>
            <w:r w:rsidRPr="00B91316">
              <w:rPr>
                <w:sz w:val="26"/>
                <w:szCs w:val="26"/>
              </w:rPr>
              <w:lastRenderedPageBreak/>
              <w:t>Платежные реквизиты:</w:t>
            </w:r>
          </w:p>
        </w:tc>
        <w:tc>
          <w:tcPr>
            <w:tcW w:w="5103" w:type="dxa"/>
            <w:tcBorders>
              <w:top w:val="single" w:sz="4" w:space="0" w:color="auto"/>
              <w:left w:val="single" w:sz="4" w:space="0" w:color="auto"/>
              <w:bottom w:val="single" w:sz="4" w:space="0" w:color="auto"/>
              <w:right w:val="single" w:sz="4" w:space="0" w:color="auto"/>
            </w:tcBorders>
          </w:tcPr>
          <w:p w:rsidR="00A439A0" w:rsidRPr="00B91316" w:rsidRDefault="00A439A0" w:rsidP="00A439A0">
            <w:pPr>
              <w:autoSpaceDE w:val="0"/>
              <w:autoSpaceDN w:val="0"/>
              <w:adjustRightInd w:val="0"/>
              <w:rPr>
                <w:sz w:val="26"/>
                <w:szCs w:val="26"/>
              </w:rPr>
            </w:pPr>
            <w:r w:rsidRPr="00B91316">
              <w:rPr>
                <w:sz w:val="26"/>
                <w:szCs w:val="26"/>
              </w:rPr>
              <w:t>Платежные реквизиты:</w:t>
            </w:r>
          </w:p>
        </w:tc>
      </w:tr>
      <w:tr w:rsidR="00A439A0" w:rsidRPr="00E102D8" w:rsidTr="00A439A0">
        <w:tc>
          <w:tcPr>
            <w:tcW w:w="4536" w:type="dxa"/>
            <w:tcBorders>
              <w:top w:val="single" w:sz="4" w:space="0" w:color="auto"/>
              <w:left w:val="single" w:sz="4" w:space="0" w:color="auto"/>
              <w:bottom w:val="single" w:sz="4" w:space="0" w:color="auto"/>
              <w:right w:val="single" w:sz="4" w:space="0" w:color="auto"/>
            </w:tcBorders>
          </w:tcPr>
          <w:p w:rsidR="00A439A0" w:rsidRPr="00B91316" w:rsidRDefault="00A439A0" w:rsidP="00A439A0">
            <w:pPr>
              <w:autoSpaceDE w:val="0"/>
              <w:autoSpaceDN w:val="0"/>
              <w:adjustRightInd w:val="0"/>
              <w:rPr>
                <w:sz w:val="26"/>
                <w:szCs w:val="26"/>
              </w:rPr>
            </w:pPr>
          </w:p>
        </w:tc>
        <w:tc>
          <w:tcPr>
            <w:tcW w:w="5103" w:type="dxa"/>
            <w:tcBorders>
              <w:top w:val="single" w:sz="4" w:space="0" w:color="auto"/>
              <w:left w:val="single" w:sz="4" w:space="0" w:color="auto"/>
              <w:bottom w:val="single" w:sz="4" w:space="0" w:color="auto"/>
              <w:right w:val="single" w:sz="4" w:space="0" w:color="auto"/>
            </w:tcBorders>
          </w:tcPr>
          <w:p w:rsidR="00A439A0" w:rsidRPr="00B91316" w:rsidRDefault="00A439A0" w:rsidP="00A439A0">
            <w:pPr>
              <w:autoSpaceDE w:val="0"/>
              <w:autoSpaceDN w:val="0"/>
              <w:adjustRightInd w:val="0"/>
              <w:rPr>
                <w:sz w:val="26"/>
                <w:szCs w:val="26"/>
              </w:rPr>
            </w:pPr>
          </w:p>
        </w:tc>
      </w:tr>
    </w:tbl>
    <w:p w:rsidR="00A439A0" w:rsidRPr="00B91316" w:rsidRDefault="00A439A0" w:rsidP="00A439A0">
      <w:pPr>
        <w:autoSpaceDE w:val="0"/>
        <w:autoSpaceDN w:val="0"/>
        <w:adjustRightInd w:val="0"/>
        <w:jc w:val="center"/>
        <w:outlineLvl w:val="1"/>
        <w:rPr>
          <w:b/>
          <w:sz w:val="28"/>
          <w:szCs w:val="28"/>
        </w:rPr>
      </w:pPr>
      <w:r w:rsidRPr="00B91316">
        <w:rPr>
          <w:b/>
          <w:sz w:val="28"/>
          <w:szCs w:val="28"/>
        </w:rPr>
        <w:t>9. Подписи Сторон</w:t>
      </w:r>
    </w:p>
    <w:tbl>
      <w:tblPr>
        <w:tblW w:w="0" w:type="auto"/>
        <w:tblInd w:w="62" w:type="dxa"/>
        <w:tblLayout w:type="fixed"/>
        <w:tblCellMar>
          <w:top w:w="102" w:type="dxa"/>
          <w:left w:w="62" w:type="dxa"/>
          <w:bottom w:w="102" w:type="dxa"/>
          <w:right w:w="62" w:type="dxa"/>
        </w:tblCellMar>
        <w:tblLook w:val="0000"/>
      </w:tblPr>
      <w:tblGrid>
        <w:gridCol w:w="4536"/>
        <w:gridCol w:w="5103"/>
      </w:tblGrid>
      <w:tr w:rsidR="00A439A0" w:rsidRPr="00E102D8" w:rsidTr="00A439A0">
        <w:tc>
          <w:tcPr>
            <w:tcW w:w="4536" w:type="dxa"/>
            <w:tcBorders>
              <w:top w:val="single" w:sz="4" w:space="0" w:color="auto"/>
              <w:left w:val="single" w:sz="4" w:space="0" w:color="auto"/>
              <w:bottom w:val="single" w:sz="4" w:space="0" w:color="auto"/>
              <w:right w:val="single" w:sz="4" w:space="0" w:color="auto"/>
            </w:tcBorders>
          </w:tcPr>
          <w:p w:rsidR="00A439A0" w:rsidRPr="00E102D8" w:rsidRDefault="00A439A0" w:rsidP="00A439A0">
            <w:pPr>
              <w:autoSpaceDE w:val="0"/>
              <w:autoSpaceDN w:val="0"/>
              <w:adjustRightInd w:val="0"/>
              <w:jc w:val="center"/>
              <w:rPr>
                <w:sz w:val="26"/>
                <w:szCs w:val="26"/>
              </w:rPr>
            </w:pPr>
            <w:r w:rsidRPr="00E102D8">
              <w:rPr>
                <w:sz w:val="26"/>
                <w:szCs w:val="26"/>
              </w:rPr>
              <w:t xml:space="preserve">Краткое наименование главного распорядителя средств бюджета </w:t>
            </w:r>
            <w:r>
              <w:rPr>
                <w:sz w:val="26"/>
                <w:szCs w:val="26"/>
              </w:rPr>
              <w:t>МР «Чернышевский район»</w:t>
            </w:r>
          </w:p>
          <w:p w:rsidR="00A439A0" w:rsidRPr="00E102D8" w:rsidRDefault="00A439A0" w:rsidP="00A439A0">
            <w:pPr>
              <w:autoSpaceDE w:val="0"/>
              <w:autoSpaceDN w:val="0"/>
              <w:adjustRightInd w:val="0"/>
              <w:jc w:val="center"/>
              <w:rPr>
                <w:sz w:val="26"/>
                <w:szCs w:val="26"/>
              </w:rPr>
            </w:pPr>
          </w:p>
        </w:tc>
        <w:tc>
          <w:tcPr>
            <w:tcW w:w="5103" w:type="dxa"/>
            <w:tcBorders>
              <w:top w:val="single" w:sz="4" w:space="0" w:color="auto"/>
              <w:left w:val="single" w:sz="4" w:space="0" w:color="auto"/>
              <w:bottom w:val="single" w:sz="4" w:space="0" w:color="auto"/>
              <w:right w:val="single" w:sz="4" w:space="0" w:color="auto"/>
            </w:tcBorders>
          </w:tcPr>
          <w:p w:rsidR="00A439A0" w:rsidRPr="00E102D8" w:rsidRDefault="00A439A0" w:rsidP="00A439A0">
            <w:pPr>
              <w:autoSpaceDE w:val="0"/>
              <w:autoSpaceDN w:val="0"/>
              <w:adjustRightInd w:val="0"/>
              <w:jc w:val="center"/>
              <w:rPr>
                <w:sz w:val="26"/>
                <w:szCs w:val="26"/>
              </w:rPr>
            </w:pPr>
            <w:r w:rsidRPr="00E102D8">
              <w:rPr>
                <w:sz w:val="26"/>
                <w:szCs w:val="26"/>
              </w:rPr>
              <w:t>Краткое наименование</w:t>
            </w:r>
          </w:p>
          <w:p w:rsidR="00A439A0" w:rsidRPr="00E102D8" w:rsidRDefault="00A439A0" w:rsidP="00A439A0">
            <w:pPr>
              <w:autoSpaceDE w:val="0"/>
              <w:autoSpaceDN w:val="0"/>
              <w:adjustRightInd w:val="0"/>
              <w:jc w:val="center"/>
              <w:rPr>
                <w:sz w:val="26"/>
                <w:szCs w:val="26"/>
              </w:rPr>
            </w:pPr>
            <w:r w:rsidRPr="00E102D8">
              <w:rPr>
                <w:sz w:val="26"/>
                <w:szCs w:val="26"/>
              </w:rPr>
              <w:t>получателя Гранта</w:t>
            </w:r>
          </w:p>
        </w:tc>
      </w:tr>
      <w:tr w:rsidR="00A439A0" w:rsidRPr="00E102D8" w:rsidTr="00A439A0">
        <w:tc>
          <w:tcPr>
            <w:tcW w:w="4536" w:type="dxa"/>
            <w:tcBorders>
              <w:top w:val="single" w:sz="4" w:space="0" w:color="auto"/>
              <w:left w:val="single" w:sz="4" w:space="0" w:color="auto"/>
              <w:bottom w:val="single" w:sz="4" w:space="0" w:color="auto"/>
              <w:right w:val="single" w:sz="4" w:space="0" w:color="auto"/>
            </w:tcBorders>
          </w:tcPr>
          <w:p w:rsidR="00A439A0" w:rsidRPr="00E102D8" w:rsidRDefault="00A439A0" w:rsidP="00A439A0">
            <w:pPr>
              <w:autoSpaceDE w:val="0"/>
              <w:autoSpaceDN w:val="0"/>
              <w:adjustRightInd w:val="0"/>
              <w:jc w:val="both"/>
              <w:rPr>
                <w:sz w:val="18"/>
                <w:szCs w:val="18"/>
              </w:rPr>
            </w:pPr>
            <w:r w:rsidRPr="00E102D8">
              <w:rPr>
                <w:sz w:val="18"/>
                <w:szCs w:val="18"/>
              </w:rPr>
              <w:t>_____________/ ___________________</w:t>
            </w:r>
          </w:p>
          <w:p w:rsidR="00A439A0" w:rsidRPr="00E102D8" w:rsidRDefault="00A439A0" w:rsidP="00A439A0">
            <w:pPr>
              <w:autoSpaceDE w:val="0"/>
              <w:autoSpaceDN w:val="0"/>
              <w:adjustRightInd w:val="0"/>
              <w:jc w:val="both"/>
              <w:rPr>
                <w:sz w:val="18"/>
                <w:szCs w:val="18"/>
              </w:rPr>
            </w:pPr>
            <w:r w:rsidRPr="00E102D8">
              <w:rPr>
                <w:sz w:val="18"/>
                <w:szCs w:val="18"/>
              </w:rPr>
              <w:t xml:space="preserve">  (подпись)          (фамилия, инициалы)</w:t>
            </w:r>
          </w:p>
          <w:p w:rsidR="00A439A0" w:rsidRPr="00E102D8" w:rsidRDefault="00A439A0" w:rsidP="00A439A0">
            <w:pPr>
              <w:autoSpaceDE w:val="0"/>
              <w:autoSpaceDN w:val="0"/>
              <w:adjustRightInd w:val="0"/>
              <w:rPr>
                <w:sz w:val="18"/>
                <w:szCs w:val="18"/>
              </w:rPr>
            </w:pPr>
          </w:p>
        </w:tc>
        <w:tc>
          <w:tcPr>
            <w:tcW w:w="5103" w:type="dxa"/>
            <w:tcBorders>
              <w:top w:val="single" w:sz="4" w:space="0" w:color="auto"/>
              <w:left w:val="single" w:sz="4" w:space="0" w:color="auto"/>
              <w:bottom w:val="single" w:sz="4" w:space="0" w:color="auto"/>
              <w:right w:val="single" w:sz="4" w:space="0" w:color="auto"/>
            </w:tcBorders>
          </w:tcPr>
          <w:p w:rsidR="00A439A0" w:rsidRPr="00E102D8" w:rsidRDefault="00A439A0" w:rsidP="00A439A0">
            <w:pPr>
              <w:autoSpaceDE w:val="0"/>
              <w:autoSpaceDN w:val="0"/>
              <w:adjustRightInd w:val="0"/>
              <w:jc w:val="both"/>
              <w:rPr>
                <w:sz w:val="18"/>
                <w:szCs w:val="18"/>
              </w:rPr>
            </w:pPr>
            <w:r w:rsidRPr="00E102D8">
              <w:rPr>
                <w:sz w:val="18"/>
                <w:szCs w:val="18"/>
              </w:rPr>
              <w:t>_____________/ ___________________</w:t>
            </w:r>
          </w:p>
          <w:p w:rsidR="00A439A0" w:rsidRPr="00E102D8" w:rsidRDefault="00A439A0" w:rsidP="00A439A0">
            <w:pPr>
              <w:autoSpaceDE w:val="0"/>
              <w:autoSpaceDN w:val="0"/>
              <w:adjustRightInd w:val="0"/>
              <w:jc w:val="both"/>
              <w:rPr>
                <w:sz w:val="18"/>
                <w:szCs w:val="18"/>
              </w:rPr>
            </w:pPr>
            <w:r w:rsidRPr="00E102D8">
              <w:rPr>
                <w:sz w:val="18"/>
                <w:szCs w:val="18"/>
              </w:rPr>
              <w:t xml:space="preserve">  (подпись)          (фамилия, инициалы)</w:t>
            </w:r>
          </w:p>
          <w:p w:rsidR="00A439A0" w:rsidRPr="00E102D8" w:rsidRDefault="00A439A0" w:rsidP="00A439A0">
            <w:pPr>
              <w:autoSpaceDE w:val="0"/>
              <w:autoSpaceDN w:val="0"/>
              <w:adjustRightInd w:val="0"/>
              <w:rPr>
                <w:sz w:val="18"/>
                <w:szCs w:val="18"/>
              </w:rPr>
            </w:pPr>
          </w:p>
        </w:tc>
      </w:tr>
    </w:tbl>
    <w:p w:rsidR="00A439A0" w:rsidRPr="00E102D8" w:rsidRDefault="00A439A0" w:rsidP="00082D77">
      <w:pPr>
        <w:autoSpaceDE w:val="0"/>
        <w:autoSpaceDN w:val="0"/>
        <w:adjustRightInd w:val="0"/>
        <w:ind w:firstLine="540"/>
        <w:jc w:val="center"/>
        <w:rPr>
          <w:sz w:val="26"/>
          <w:szCs w:val="26"/>
        </w:rPr>
      </w:pPr>
      <w:r w:rsidRPr="00E102D8">
        <w:rPr>
          <w:sz w:val="26"/>
          <w:szCs w:val="26"/>
        </w:rPr>
        <w:t>________________________________________</w:t>
      </w:r>
    </w:p>
    <w:p w:rsidR="00A439A0" w:rsidRDefault="00A439A0" w:rsidP="00A439A0">
      <w:pPr>
        <w:autoSpaceDE w:val="0"/>
        <w:autoSpaceDN w:val="0"/>
        <w:adjustRightInd w:val="0"/>
        <w:ind w:firstLine="540"/>
        <w:jc w:val="both"/>
        <w:rPr>
          <w:sz w:val="26"/>
          <w:szCs w:val="26"/>
        </w:rPr>
      </w:pPr>
      <w:bookmarkStart w:id="3" w:name="Par206"/>
      <w:bookmarkStart w:id="4" w:name="Par207"/>
      <w:bookmarkEnd w:id="3"/>
      <w:bookmarkEnd w:id="4"/>
    </w:p>
    <w:p w:rsidR="00082D77" w:rsidRDefault="00082D77" w:rsidP="00A439A0">
      <w:pPr>
        <w:autoSpaceDE w:val="0"/>
        <w:autoSpaceDN w:val="0"/>
        <w:adjustRightInd w:val="0"/>
        <w:jc w:val="right"/>
        <w:outlineLvl w:val="0"/>
        <w:rPr>
          <w:sz w:val="26"/>
          <w:szCs w:val="26"/>
        </w:rPr>
      </w:pPr>
      <w:bookmarkStart w:id="5" w:name="Par208"/>
      <w:bookmarkEnd w:id="5"/>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082D77" w:rsidRDefault="00082D77" w:rsidP="00A439A0">
      <w:pPr>
        <w:autoSpaceDE w:val="0"/>
        <w:autoSpaceDN w:val="0"/>
        <w:adjustRightInd w:val="0"/>
        <w:jc w:val="right"/>
        <w:outlineLvl w:val="0"/>
        <w:rPr>
          <w:sz w:val="26"/>
          <w:szCs w:val="26"/>
        </w:rPr>
      </w:pPr>
    </w:p>
    <w:p w:rsidR="00A439A0" w:rsidRPr="00E102D8" w:rsidRDefault="00A439A0" w:rsidP="00A439A0">
      <w:pPr>
        <w:autoSpaceDE w:val="0"/>
        <w:autoSpaceDN w:val="0"/>
        <w:adjustRightInd w:val="0"/>
        <w:jc w:val="right"/>
        <w:outlineLvl w:val="0"/>
        <w:rPr>
          <w:sz w:val="26"/>
          <w:szCs w:val="26"/>
        </w:rPr>
      </w:pPr>
      <w:r w:rsidRPr="00E102D8">
        <w:rPr>
          <w:sz w:val="26"/>
          <w:szCs w:val="26"/>
        </w:rPr>
        <w:lastRenderedPageBreak/>
        <w:t>Приложение № 1</w:t>
      </w:r>
    </w:p>
    <w:p w:rsidR="00A439A0" w:rsidRPr="003473AF" w:rsidRDefault="00A439A0" w:rsidP="00A439A0">
      <w:pPr>
        <w:pStyle w:val="1"/>
        <w:numPr>
          <w:ilvl w:val="0"/>
          <w:numId w:val="0"/>
        </w:numPr>
        <w:tabs>
          <w:tab w:val="left" w:pos="708"/>
        </w:tabs>
        <w:jc w:val="right"/>
        <w:rPr>
          <w:bCs/>
        </w:rPr>
      </w:pPr>
      <w:r w:rsidRPr="003473AF">
        <w:rPr>
          <w:sz w:val="26"/>
          <w:szCs w:val="26"/>
        </w:rPr>
        <w:t xml:space="preserve">к Соглашению  </w:t>
      </w:r>
      <w:r w:rsidRPr="003473AF">
        <w:rPr>
          <w:bCs/>
        </w:rPr>
        <w:t xml:space="preserve">о предоставлении </w:t>
      </w:r>
    </w:p>
    <w:p w:rsidR="00A439A0" w:rsidRPr="003473AF" w:rsidRDefault="00A439A0" w:rsidP="00A439A0">
      <w:pPr>
        <w:pStyle w:val="1"/>
        <w:numPr>
          <w:ilvl w:val="0"/>
          <w:numId w:val="0"/>
        </w:numPr>
        <w:tabs>
          <w:tab w:val="left" w:pos="708"/>
        </w:tabs>
        <w:jc w:val="right"/>
        <w:rPr>
          <w:bCs/>
        </w:rPr>
      </w:pPr>
      <w:r w:rsidRPr="003473AF">
        <w:rPr>
          <w:bCs/>
        </w:rPr>
        <w:t xml:space="preserve">гранта в форме субсидий из бюджета </w:t>
      </w:r>
    </w:p>
    <w:p w:rsidR="00A439A0" w:rsidRPr="003473AF" w:rsidRDefault="00A439A0" w:rsidP="00A439A0">
      <w:pPr>
        <w:pStyle w:val="1"/>
        <w:numPr>
          <w:ilvl w:val="0"/>
          <w:numId w:val="0"/>
        </w:numPr>
        <w:tabs>
          <w:tab w:val="left" w:pos="708"/>
        </w:tabs>
        <w:jc w:val="right"/>
        <w:rPr>
          <w:bCs/>
        </w:rPr>
      </w:pPr>
      <w:r w:rsidRPr="003473AF">
        <w:rPr>
          <w:bCs/>
        </w:rPr>
        <w:t xml:space="preserve">муниципального района </w:t>
      </w:r>
    </w:p>
    <w:p w:rsidR="00A439A0" w:rsidRPr="003473AF" w:rsidRDefault="00A439A0" w:rsidP="00A439A0">
      <w:pPr>
        <w:pStyle w:val="1"/>
        <w:numPr>
          <w:ilvl w:val="0"/>
          <w:numId w:val="0"/>
        </w:numPr>
        <w:tabs>
          <w:tab w:val="left" w:pos="708"/>
        </w:tabs>
        <w:jc w:val="right"/>
        <w:rPr>
          <w:bCs/>
        </w:rPr>
      </w:pPr>
      <w:r w:rsidRPr="003473AF">
        <w:rPr>
          <w:bCs/>
        </w:rPr>
        <w:t>«Чернышевский район» в целях</w:t>
      </w:r>
    </w:p>
    <w:p w:rsidR="00A439A0" w:rsidRPr="003473AF" w:rsidRDefault="00A439A0" w:rsidP="00A439A0">
      <w:pPr>
        <w:pStyle w:val="1"/>
        <w:numPr>
          <w:ilvl w:val="0"/>
          <w:numId w:val="0"/>
        </w:numPr>
        <w:tabs>
          <w:tab w:val="left" w:pos="708"/>
        </w:tabs>
        <w:jc w:val="right"/>
      </w:pPr>
      <w:r w:rsidRPr="003473AF">
        <w:rPr>
          <w:bCs/>
        </w:rPr>
        <w:t xml:space="preserve"> </w:t>
      </w:r>
      <w:r w:rsidRPr="003473AF">
        <w:t xml:space="preserve">субсидирования части затрат </w:t>
      </w:r>
    </w:p>
    <w:p w:rsidR="00A439A0" w:rsidRPr="003473AF" w:rsidRDefault="00A439A0" w:rsidP="00A439A0">
      <w:pPr>
        <w:pStyle w:val="1"/>
        <w:numPr>
          <w:ilvl w:val="0"/>
          <w:numId w:val="0"/>
        </w:numPr>
        <w:tabs>
          <w:tab w:val="left" w:pos="708"/>
        </w:tabs>
        <w:jc w:val="right"/>
      </w:pPr>
      <w:r w:rsidRPr="003473AF">
        <w:t xml:space="preserve">субъектов малого и среднего </w:t>
      </w:r>
    </w:p>
    <w:p w:rsidR="00A439A0" w:rsidRPr="003473AF" w:rsidRDefault="00A439A0" w:rsidP="00A439A0">
      <w:pPr>
        <w:pStyle w:val="1"/>
        <w:numPr>
          <w:ilvl w:val="0"/>
          <w:numId w:val="0"/>
        </w:numPr>
        <w:tabs>
          <w:tab w:val="left" w:pos="708"/>
        </w:tabs>
        <w:jc w:val="right"/>
      </w:pPr>
      <w:r w:rsidRPr="003473AF">
        <w:t xml:space="preserve">предпринимательства, </w:t>
      </w:r>
      <w:proofErr w:type="gramStart"/>
      <w:r w:rsidRPr="003473AF">
        <w:t>связанных</w:t>
      </w:r>
      <w:proofErr w:type="gramEnd"/>
    </w:p>
    <w:p w:rsidR="00A439A0" w:rsidRPr="003473AF" w:rsidRDefault="00A439A0" w:rsidP="00A439A0">
      <w:pPr>
        <w:pStyle w:val="1"/>
        <w:numPr>
          <w:ilvl w:val="0"/>
          <w:numId w:val="0"/>
        </w:numPr>
        <w:tabs>
          <w:tab w:val="left" w:pos="708"/>
        </w:tabs>
        <w:jc w:val="right"/>
        <w:rPr>
          <w:bCs/>
        </w:rPr>
      </w:pPr>
      <w:r w:rsidRPr="003473AF">
        <w:t xml:space="preserve"> с  </w:t>
      </w:r>
      <w:r w:rsidRPr="003473AF">
        <w:rPr>
          <w:bCs/>
        </w:rPr>
        <w:t xml:space="preserve">возмещением части затрат </w:t>
      </w:r>
      <w:proofErr w:type="gramStart"/>
      <w:r w:rsidRPr="003473AF">
        <w:rPr>
          <w:bCs/>
        </w:rPr>
        <w:t>на</w:t>
      </w:r>
      <w:proofErr w:type="gramEnd"/>
    </w:p>
    <w:p w:rsidR="00A439A0" w:rsidRPr="003473AF" w:rsidRDefault="00A439A0" w:rsidP="00A439A0">
      <w:pPr>
        <w:pStyle w:val="1"/>
        <w:numPr>
          <w:ilvl w:val="0"/>
          <w:numId w:val="0"/>
        </w:numPr>
        <w:tabs>
          <w:tab w:val="left" w:pos="708"/>
        </w:tabs>
        <w:jc w:val="right"/>
        <w:rPr>
          <w:bCs/>
        </w:rPr>
      </w:pPr>
      <w:r w:rsidRPr="003473AF">
        <w:rPr>
          <w:bCs/>
        </w:rPr>
        <w:t xml:space="preserve"> покупку производственного оборудования</w:t>
      </w:r>
    </w:p>
    <w:p w:rsidR="00A439A0" w:rsidRPr="003473AF" w:rsidRDefault="00A439A0" w:rsidP="00A439A0">
      <w:pPr>
        <w:pStyle w:val="1"/>
        <w:numPr>
          <w:ilvl w:val="0"/>
          <w:numId w:val="0"/>
        </w:numPr>
        <w:tabs>
          <w:tab w:val="left" w:pos="708"/>
        </w:tabs>
        <w:jc w:val="right"/>
        <w:rPr>
          <w:bCs/>
        </w:rPr>
      </w:pPr>
      <w:r w:rsidRPr="003473AF">
        <w:rPr>
          <w:bCs/>
        </w:rPr>
        <w:t xml:space="preserve"> в целях создания и (или) развития либо</w:t>
      </w:r>
    </w:p>
    <w:p w:rsidR="00A439A0" w:rsidRPr="003473AF" w:rsidRDefault="00A439A0" w:rsidP="00A439A0">
      <w:pPr>
        <w:pStyle w:val="1"/>
        <w:numPr>
          <w:ilvl w:val="0"/>
          <w:numId w:val="0"/>
        </w:numPr>
        <w:tabs>
          <w:tab w:val="left" w:pos="708"/>
        </w:tabs>
        <w:jc w:val="right"/>
        <w:rPr>
          <w:bCs/>
        </w:rPr>
      </w:pPr>
      <w:r w:rsidRPr="003473AF">
        <w:rPr>
          <w:bCs/>
        </w:rPr>
        <w:t xml:space="preserve"> модернизации производства</w:t>
      </w:r>
    </w:p>
    <w:p w:rsidR="00A439A0" w:rsidRPr="003473AF" w:rsidRDefault="00A439A0" w:rsidP="00A439A0">
      <w:pPr>
        <w:pStyle w:val="1"/>
        <w:numPr>
          <w:ilvl w:val="0"/>
          <w:numId w:val="0"/>
        </w:numPr>
        <w:tabs>
          <w:tab w:val="left" w:pos="708"/>
        </w:tabs>
        <w:jc w:val="right"/>
        <w:rPr>
          <w:bCs/>
        </w:rPr>
      </w:pPr>
      <w:r w:rsidRPr="003473AF">
        <w:rPr>
          <w:bCs/>
        </w:rPr>
        <w:t xml:space="preserve"> товаров (работ, услуг)</w:t>
      </w:r>
    </w:p>
    <w:p w:rsidR="00A439A0" w:rsidRPr="00E102D8" w:rsidRDefault="00A439A0" w:rsidP="00A439A0">
      <w:pPr>
        <w:autoSpaceDE w:val="0"/>
        <w:autoSpaceDN w:val="0"/>
        <w:adjustRightInd w:val="0"/>
        <w:ind w:left="6237"/>
        <w:rPr>
          <w:sz w:val="26"/>
          <w:szCs w:val="26"/>
        </w:rPr>
      </w:pPr>
      <w:r w:rsidRPr="00E102D8">
        <w:rPr>
          <w:sz w:val="26"/>
          <w:szCs w:val="26"/>
        </w:rPr>
        <w:t xml:space="preserve"> от___________ №_______</w:t>
      </w:r>
    </w:p>
    <w:p w:rsidR="00A439A0" w:rsidRPr="00E102D8" w:rsidRDefault="00A439A0" w:rsidP="00A439A0">
      <w:pPr>
        <w:autoSpaceDE w:val="0"/>
        <w:autoSpaceDN w:val="0"/>
        <w:adjustRightInd w:val="0"/>
        <w:ind w:left="6237"/>
        <w:rPr>
          <w:sz w:val="26"/>
          <w:szCs w:val="26"/>
        </w:rPr>
      </w:pPr>
    </w:p>
    <w:p w:rsidR="00A439A0" w:rsidRPr="00E102D8" w:rsidRDefault="00A439A0" w:rsidP="00A439A0">
      <w:pPr>
        <w:autoSpaceDE w:val="0"/>
        <w:autoSpaceDN w:val="0"/>
        <w:adjustRightInd w:val="0"/>
        <w:jc w:val="center"/>
        <w:rPr>
          <w:sz w:val="26"/>
          <w:szCs w:val="26"/>
        </w:rPr>
      </w:pPr>
      <w:r w:rsidRPr="00E102D8">
        <w:rPr>
          <w:sz w:val="26"/>
          <w:szCs w:val="26"/>
        </w:rPr>
        <w:t>ПЕРЕЧЕНЬ</w:t>
      </w:r>
    </w:p>
    <w:p w:rsidR="00A439A0" w:rsidRPr="00E102D8" w:rsidRDefault="00A439A0" w:rsidP="00A439A0">
      <w:pPr>
        <w:autoSpaceDE w:val="0"/>
        <w:autoSpaceDN w:val="0"/>
        <w:adjustRightInd w:val="0"/>
        <w:jc w:val="center"/>
        <w:rPr>
          <w:sz w:val="26"/>
          <w:szCs w:val="26"/>
        </w:rPr>
      </w:pPr>
      <w:r w:rsidRPr="00E102D8">
        <w:rPr>
          <w:sz w:val="26"/>
          <w:szCs w:val="26"/>
        </w:rPr>
        <w:t>затрат, источником финансового обеспечения которых</w:t>
      </w:r>
    </w:p>
    <w:p w:rsidR="00A439A0" w:rsidRPr="00E102D8" w:rsidRDefault="00A439A0" w:rsidP="00A439A0">
      <w:pPr>
        <w:autoSpaceDE w:val="0"/>
        <w:autoSpaceDN w:val="0"/>
        <w:adjustRightInd w:val="0"/>
        <w:jc w:val="center"/>
        <w:rPr>
          <w:sz w:val="26"/>
          <w:szCs w:val="26"/>
        </w:rPr>
      </w:pPr>
      <w:r w:rsidRPr="00E102D8">
        <w:rPr>
          <w:sz w:val="26"/>
          <w:szCs w:val="26"/>
        </w:rPr>
        <w:t xml:space="preserve">является </w:t>
      </w:r>
      <w:r>
        <w:rPr>
          <w:sz w:val="26"/>
          <w:szCs w:val="26"/>
        </w:rPr>
        <w:t>Субсидия</w:t>
      </w:r>
      <w:r w:rsidRPr="00E102D8">
        <w:rPr>
          <w:sz w:val="26"/>
          <w:szCs w:val="26"/>
        </w:rPr>
        <w:t xml:space="preserve"> </w:t>
      </w:r>
      <w:hyperlink w:anchor="Par374" w:history="1">
        <w:r w:rsidRPr="00E102D8">
          <w:rPr>
            <w:color w:val="0000FF"/>
            <w:sz w:val="26"/>
            <w:szCs w:val="26"/>
          </w:rPr>
          <w:t>&lt;1&gt;</w:t>
        </w:r>
      </w:hyperlink>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
        <w:gridCol w:w="3519"/>
        <w:gridCol w:w="340"/>
        <w:gridCol w:w="1361"/>
        <w:gridCol w:w="964"/>
      </w:tblGrid>
      <w:tr w:rsidR="00A439A0" w:rsidRPr="00082D77" w:rsidTr="00A439A0">
        <w:tc>
          <w:tcPr>
            <w:tcW w:w="6360" w:type="dxa"/>
            <w:gridSpan w:val="3"/>
          </w:tcPr>
          <w:p w:rsidR="00A439A0" w:rsidRPr="00082D77" w:rsidRDefault="00A439A0" w:rsidP="00A439A0">
            <w:pPr>
              <w:autoSpaceDE w:val="0"/>
              <w:autoSpaceDN w:val="0"/>
              <w:adjustRightInd w:val="0"/>
            </w:pPr>
          </w:p>
        </w:tc>
        <w:tc>
          <w:tcPr>
            <w:tcW w:w="340" w:type="dxa"/>
          </w:tcPr>
          <w:p w:rsidR="00A439A0" w:rsidRPr="00082D77" w:rsidRDefault="00A439A0" w:rsidP="00A439A0">
            <w:pPr>
              <w:autoSpaceDE w:val="0"/>
              <w:autoSpaceDN w:val="0"/>
              <w:adjustRightInd w:val="0"/>
            </w:pPr>
          </w:p>
        </w:tc>
        <w:tc>
          <w:tcPr>
            <w:tcW w:w="1361" w:type="dxa"/>
          </w:tcPr>
          <w:p w:rsidR="00A439A0" w:rsidRPr="00082D77" w:rsidRDefault="00A439A0" w:rsidP="00A439A0">
            <w:pPr>
              <w:autoSpaceDE w:val="0"/>
              <w:autoSpaceDN w:val="0"/>
              <w:adjustRightInd w:val="0"/>
            </w:pPr>
          </w:p>
        </w:tc>
        <w:tc>
          <w:tcPr>
            <w:tcW w:w="964" w:type="dxa"/>
          </w:tcPr>
          <w:p w:rsidR="00A439A0" w:rsidRPr="00082D77" w:rsidRDefault="00A439A0" w:rsidP="00A439A0">
            <w:pPr>
              <w:autoSpaceDE w:val="0"/>
              <w:autoSpaceDN w:val="0"/>
              <w:adjustRightInd w:val="0"/>
              <w:jc w:val="center"/>
            </w:pPr>
            <w:r w:rsidRPr="00082D77">
              <w:t>КОДЫ</w:t>
            </w:r>
          </w:p>
        </w:tc>
      </w:tr>
      <w:tr w:rsidR="00A439A0" w:rsidRPr="00082D77" w:rsidTr="00A439A0">
        <w:tc>
          <w:tcPr>
            <w:tcW w:w="2841" w:type="dxa"/>
            <w:gridSpan w:val="2"/>
          </w:tcPr>
          <w:p w:rsidR="00A439A0" w:rsidRPr="00082D77" w:rsidRDefault="00A439A0" w:rsidP="00A439A0">
            <w:pPr>
              <w:autoSpaceDE w:val="0"/>
              <w:autoSpaceDN w:val="0"/>
              <w:adjustRightInd w:val="0"/>
            </w:pPr>
            <w:r w:rsidRPr="00082D77">
              <w:t>Наименование Получателя</w:t>
            </w:r>
          </w:p>
        </w:tc>
        <w:tc>
          <w:tcPr>
            <w:tcW w:w="3519" w:type="dxa"/>
          </w:tcPr>
          <w:p w:rsidR="00A439A0" w:rsidRPr="00082D77" w:rsidRDefault="00A439A0" w:rsidP="00A439A0">
            <w:pPr>
              <w:autoSpaceDE w:val="0"/>
              <w:autoSpaceDN w:val="0"/>
              <w:adjustRightInd w:val="0"/>
            </w:pPr>
          </w:p>
        </w:tc>
        <w:tc>
          <w:tcPr>
            <w:tcW w:w="340" w:type="dxa"/>
          </w:tcPr>
          <w:p w:rsidR="00A439A0" w:rsidRPr="00082D77" w:rsidRDefault="00A439A0" w:rsidP="00A439A0">
            <w:pPr>
              <w:autoSpaceDE w:val="0"/>
              <w:autoSpaceDN w:val="0"/>
              <w:adjustRightInd w:val="0"/>
            </w:pPr>
          </w:p>
        </w:tc>
        <w:tc>
          <w:tcPr>
            <w:tcW w:w="1361" w:type="dxa"/>
            <w:vAlign w:val="bottom"/>
          </w:tcPr>
          <w:p w:rsidR="00A439A0" w:rsidRPr="00082D77" w:rsidRDefault="00A439A0" w:rsidP="00A439A0">
            <w:pPr>
              <w:autoSpaceDE w:val="0"/>
              <w:autoSpaceDN w:val="0"/>
              <w:adjustRightInd w:val="0"/>
              <w:jc w:val="right"/>
            </w:pPr>
            <w:r w:rsidRPr="00082D77">
              <w:t>ИНН</w:t>
            </w:r>
          </w:p>
        </w:tc>
        <w:tc>
          <w:tcPr>
            <w:tcW w:w="964" w:type="dxa"/>
          </w:tcPr>
          <w:p w:rsidR="00A439A0" w:rsidRPr="00082D77" w:rsidRDefault="00A439A0" w:rsidP="00A439A0">
            <w:pPr>
              <w:autoSpaceDE w:val="0"/>
              <w:autoSpaceDN w:val="0"/>
              <w:adjustRightInd w:val="0"/>
            </w:pPr>
          </w:p>
        </w:tc>
      </w:tr>
      <w:tr w:rsidR="00A439A0" w:rsidRPr="00082D77" w:rsidTr="00A439A0">
        <w:tc>
          <w:tcPr>
            <w:tcW w:w="2835" w:type="dxa"/>
          </w:tcPr>
          <w:p w:rsidR="00A439A0" w:rsidRPr="00082D77" w:rsidRDefault="00A439A0" w:rsidP="00A439A0">
            <w:pPr>
              <w:autoSpaceDE w:val="0"/>
              <w:autoSpaceDN w:val="0"/>
              <w:adjustRightInd w:val="0"/>
            </w:pPr>
            <w:r w:rsidRPr="00082D77">
              <w:t xml:space="preserve">Наименование главного распорядителя средств бюджета МР «Чернышевский район» </w:t>
            </w:r>
          </w:p>
        </w:tc>
        <w:tc>
          <w:tcPr>
            <w:tcW w:w="3525" w:type="dxa"/>
            <w:gridSpan w:val="2"/>
          </w:tcPr>
          <w:p w:rsidR="00A439A0" w:rsidRPr="00082D77" w:rsidRDefault="00A439A0" w:rsidP="00A439A0">
            <w:pPr>
              <w:autoSpaceDE w:val="0"/>
              <w:autoSpaceDN w:val="0"/>
              <w:adjustRightInd w:val="0"/>
            </w:pPr>
          </w:p>
        </w:tc>
        <w:tc>
          <w:tcPr>
            <w:tcW w:w="340" w:type="dxa"/>
          </w:tcPr>
          <w:p w:rsidR="00A439A0" w:rsidRPr="00082D77" w:rsidRDefault="00A439A0" w:rsidP="00A439A0">
            <w:pPr>
              <w:autoSpaceDE w:val="0"/>
              <w:autoSpaceDN w:val="0"/>
              <w:adjustRightInd w:val="0"/>
            </w:pPr>
          </w:p>
        </w:tc>
        <w:tc>
          <w:tcPr>
            <w:tcW w:w="1361" w:type="dxa"/>
            <w:vAlign w:val="bottom"/>
          </w:tcPr>
          <w:p w:rsidR="00A439A0" w:rsidRPr="00082D77" w:rsidRDefault="00A439A0" w:rsidP="00A439A0">
            <w:pPr>
              <w:autoSpaceDE w:val="0"/>
              <w:autoSpaceDN w:val="0"/>
              <w:adjustRightInd w:val="0"/>
              <w:jc w:val="right"/>
            </w:pPr>
            <w:r w:rsidRPr="00082D77">
              <w:t>Глава по БК</w:t>
            </w:r>
          </w:p>
        </w:tc>
        <w:tc>
          <w:tcPr>
            <w:tcW w:w="964" w:type="dxa"/>
          </w:tcPr>
          <w:p w:rsidR="00A439A0" w:rsidRPr="00082D77" w:rsidRDefault="00A439A0" w:rsidP="00A439A0">
            <w:pPr>
              <w:autoSpaceDE w:val="0"/>
              <w:autoSpaceDN w:val="0"/>
              <w:adjustRightInd w:val="0"/>
            </w:pPr>
          </w:p>
        </w:tc>
      </w:tr>
      <w:tr w:rsidR="00A439A0" w:rsidRPr="00082D77" w:rsidTr="00A439A0">
        <w:tc>
          <w:tcPr>
            <w:tcW w:w="2841" w:type="dxa"/>
            <w:gridSpan w:val="2"/>
          </w:tcPr>
          <w:p w:rsidR="00A439A0" w:rsidRPr="00082D77" w:rsidRDefault="00A439A0" w:rsidP="00A439A0">
            <w:pPr>
              <w:autoSpaceDE w:val="0"/>
              <w:autoSpaceDN w:val="0"/>
              <w:adjustRightInd w:val="0"/>
            </w:pPr>
            <w:r w:rsidRPr="00082D77">
              <w:t>Единица измерения: руб.</w:t>
            </w:r>
          </w:p>
        </w:tc>
        <w:tc>
          <w:tcPr>
            <w:tcW w:w="3519" w:type="dxa"/>
          </w:tcPr>
          <w:p w:rsidR="00A439A0" w:rsidRPr="00082D77" w:rsidRDefault="00A439A0" w:rsidP="00A439A0">
            <w:pPr>
              <w:autoSpaceDE w:val="0"/>
              <w:autoSpaceDN w:val="0"/>
              <w:adjustRightInd w:val="0"/>
            </w:pPr>
          </w:p>
        </w:tc>
        <w:tc>
          <w:tcPr>
            <w:tcW w:w="340" w:type="dxa"/>
          </w:tcPr>
          <w:p w:rsidR="00A439A0" w:rsidRPr="00082D77" w:rsidRDefault="00A439A0" w:rsidP="00A439A0">
            <w:pPr>
              <w:autoSpaceDE w:val="0"/>
              <w:autoSpaceDN w:val="0"/>
              <w:adjustRightInd w:val="0"/>
            </w:pPr>
          </w:p>
        </w:tc>
        <w:tc>
          <w:tcPr>
            <w:tcW w:w="1361" w:type="dxa"/>
            <w:vAlign w:val="bottom"/>
          </w:tcPr>
          <w:p w:rsidR="00A439A0" w:rsidRPr="00082D77" w:rsidRDefault="00A439A0" w:rsidP="00A439A0">
            <w:pPr>
              <w:autoSpaceDE w:val="0"/>
              <w:autoSpaceDN w:val="0"/>
              <w:adjustRightInd w:val="0"/>
              <w:jc w:val="right"/>
            </w:pPr>
            <w:r w:rsidRPr="00082D77">
              <w:t>по ОКЕИ</w:t>
            </w:r>
          </w:p>
        </w:tc>
        <w:tc>
          <w:tcPr>
            <w:tcW w:w="964" w:type="dxa"/>
          </w:tcPr>
          <w:p w:rsidR="00A439A0" w:rsidRPr="00082D77" w:rsidRDefault="00A439A0" w:rsidP="00A439A0">
            <w:pPr>
              <w:autoSpaceDE w:val="0"/>
              <w:autoSpaceDN w:val="0"/>
              <w:adjustRightInd w:val="0"/>
              <w:jc w:val="center"/>
            </w:pPr>
            <w:hyperlink r:id="rId11" w:history="1">
              <w:r w:rsidRPr="00082D77">
                <w:rPr>
                  <w:color w:val="0000FF"/>
                </w:rPr>
                <w:t>383</w:t>
              </w:r>
            </w:hyperlink>
          </w:p>
        </w:tc>
      </w:tr>
    </w:tbl>
    <w:p w:rsidR="00A439A0" w:rsidRPr="00082D77" w:rsidRDefault="00A439A0" w:rsidP="00A439A0">
      <w:pPr>
        <w:autoSpaceDE w:val="0"/>
        <w:autoSpaceDN w:val="0"/>
        <w:adjustRightInd w:val="0"/>
      </w:pPr>
    </w:p>
    <w:p w:rsidR="00A439A0" w:rsidRPr="00082D77" w:rsidRDefault="00A439A0" w:rsidP="00A439A0">
      <w:pPr>
        <w:autoSpaceDE w:val="0"/>
        <w:autoSpaceDN w:val="0"/>
        <w:adjustRightInd w:val="0"/>
      </w:pPr>
    </w:p>
    <w:tbl>
      <w:tblPr>
        <w:tblW w:w="0" w:type="auto"/>
        <w:tblInd w:w="62" w:type="dxa"/>
        <w:tblLayout w:type="fixed"/>
        <w:tblCellMar>
          <w:top w:w="102" w:type="dxa"/>
          <w:left w:w="62" w:type="dxa"/>
          <w:bottom w:w="102" w:type="dxa"/>
          <w:right w:w="62" w:type="dxa"/>
        </w:tblCellMar>
        <w:tblLook w:val="0000"/>
      </w:tblPr>
      <w:tblGrid>
        <w:gridCol w:w="2551"/>
        <w:gridCol w:w="1135"/>
        <w:gridCol w:w="1276"/>
        <w:gridCol w:w="1275"/>
        <w:gridCol w:w="1276"/>
        <w:gridCol w:w="1559"/>
      </w:tblGrid>
      <w:tr w:rsidR="00A439A0" w:rsidRPr="00082D77" w:rsidTr="00A439A0">
        <w:tc>
          <w:tcPr>
            <w:tcW w:w="2551" w:type="dxa"/>
            <w:vMerge w:val="restart"/>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r w:rsidRPr="00082D77">
              <w:t xml:space="preserve">Наименование </w:t>
            </w:r>
          </w:p>
          <w:p w:rsidR="00A439A0" w:rsidRPr="00082D77" w:rsidRDefault="00A439A0" w:rsidP="00A439A0">
            <w:pPr>
              <w:autoSpaceDE w:val="0"/>
              <w:autoSpaceDN w:val="0"/>
              <w:adjustRightInd w:val="0"/>
              <w:jc w:val="center"/>
            </w:pPr>
            <w:r w:rsidRPr="00082D77">
              <w:t>затрат</w:t>
            </w:r>
          </w:p>
        </w:tc>
        <w:tc>
          <w:tcPr>
            <w:tcW w:w="6521" w:type="dxa"/>
            <w:gridSpan w:val="5"/>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r w:rsidRPr="00082D77">
              <w:t>Сумма</w:t>
            </w:r>
          </w:p>
        </w:tc>
      </w:tr>
      <w:tr w:rsidR="00A439A0" w:rsidRPr="00082D77" w:rsidTr="00A439A0">
        <w:tc>
          <w:tcPr>
            <w:tcW w:w="2551" w:type="dxa"/>
            <w:vMerge/>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pPr>
          </w:p>
        </w:tc>
        <w:tc>
          <w:tcPr>
            <w:tcW w:w="1135" w:type="dxa"/>
            <w:vMerge w:val="restart"/>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r w:rsidRPr="00082D77">
              <w:t>итого</w:t>
            </w:r>
          </w:p>
        </w:tc>
        <w:tc>
          <w:tcPr>
            <w:tcW w:w="5386" w:type="dxa"/>
            <w:gridSpan w:val="4"/>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r w:rsidRPr="00082D77">
              <w:t xml:space="preserve">в том числе: </w:t>
            </w:r>
            <w:hyperlink w:anchor="Par377" w:history="1">
              <w:r w:rsidRPr="00082D77">
                <w:rPr>
                  <w:color w:val="0000FF"/>
                </w:rPr>
                <w:t>&lt;3&gt;</w:t>
              </w:r>
            </w:hyperlink>
          </w:p>
        </w:tc>
      </w:tr>
      <w:tr w:rsidR="00A439A0" w:rsidRPr="00082D77" w:rsidTr="00A439A0">
        <w:tc>
          <w:tcPr>
            <w:tcW w:w="2551" w:type="dxa"/>
            <w:vMerge/>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pPr>
          </w:p>
        </w:tc>
        <w:tc>
          <w:tcPr>
            <w:tcW w:w="1135" w:type="dxa"/>
            <w:vMerge/>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r w:rsidRPr="00082D77">
              <w:t>на 01.04.20__</w:t>
            </w: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r w:rsidRPr="00082D77">
              <w:t>на 01.07.20__</w:t>
            </w: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r w:rsidRPr="00082D77">
              <w:t>на 01.10.20__</w:t>
            </w: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r w:rsidRPr="00082D77">
              <w:t>на 01.01.20__</w:t>
            </w: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r w:rsidRPr="00082D77">
              <w:t>1</w:t>
            </w: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r w:rsidRPr="00082D77">
              <w:t>2</w:t>
            </w: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r w:rsidRPr="00082D77">
              <w:t>3</w:t>
            </w: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r w:rsidRPr="00082D77">
              <w:t>4</w:t>
            </w: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r w:rsidRPr="00082D77">
              <w:t>5</w:t>
            </w: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r w:rsidRPr="00082D77">
              <w:t>6</w:t>
            </w: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ind w:firstLine="709"/>
            </w:pPr>
            <w:r w:rsidRPr="00082D77">
              <w:t xml:space="preserve">Выплаты по расходам, всего: </w:t>
            </w:r>
            <w:hyperlink w:anchor="Par377" w:history="1">
              <w:r w:rsidRPr="00082D77">
                <w:rPr>
                  <w:color w:val="0000FF"/>
                </w:rPr>
                <w:t>&lt;4&gt;</w:t>
              </w:r>
            </w:hyperlink>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rPr>
          <w:trHeight w:val="1012"/>
        </w:trPr>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ind w:firstLine="709"/>
            </w:pPr>
            <w:r w:rsidRPr="00082D77">
              <w:t>в том числе: выплаты персоналу, всего:</w:t>
            </w: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pPr>
            <w:r w:rsidRPr="00082D77">
              <w:t>из них:</w:t>
            </w: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pP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pP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jc w:val="center"/>
            </w:pPr>
            <w:r w:rsidRPr="00082D77">
              <w:t>закупка работ и услуг, всего:</w:t>
            </w: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pPr>
            <w:r w:rsidRPr="00082D77">
              <w:t>из них:</w:t>
            </w: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pP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pP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jc w:val="center"/>
            </w:pPr>
            <w:r w:rsidRPr="00082D77">
              <w:t>закупка непроизводственных активов, нематериальных активов, материальных запасов и основных средств, всего:</w:t>
            </w: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pPr>
            <w:r w:rsidRPr="00082D77">
              <w:t>из них:</w:t>
            </w: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pP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pP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jc w:val="center"/>
            </w:pPr>
            <w:r w:rsidRPr="00082D77">
              <w:t xml:space="preserve">уплата налогов, сборов, страховых взносов и иных обязательных </w:t>
            </w:r>
            <w:r w:rsidRPr="00082D77">
              <w:br/>
              <w:t>платежей в бюджетную систему Российской Федерации, всего:</w:t>
            </w: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pPr>
            <w:r w:rsidRPr="00082D77">
              <w:t>из них:</w:t>
            </w: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pP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pP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jc w:val="center"/>
            </w:pPr>
            <w:r w:rsidRPr="00082D77">
              <w:t>иные выплаты,</w:t>
            </w:r>
          </w:p>
          <w:p w:rsidR="00A439A0" w:rsidRPr="00082D77" w:rsidRDefault="00A439A0" w:rsidP="00A439A0">
            <w:pPr>
              <w:tabs>
                <w:tab w:val="left" w:pos="0"/>
                <w:tab w:val="left" w:pos="1400"/>
              </w:tabs>
              <w:autoSpaceDE w:val="0"/>
              <w:autoSpaceDN w:val="0"/>
              <w:adjustRightInd w:val="0"/>
              <w:jc w:val="center"/>
            </w:pPr>
            <w:r w:rsidRPr="00082D77">
              <w:t>всего:</w:t>
            </w: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pPr>
            <w:r w:rsidRPr="00082D77">
              <w:t>из них:</w:t>
            </w: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082D77" w:rsidTr="00A439A0">
        <w:tc>
          <w:tcPr>
            <w:tcW w:w="2551"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tabs>
                <w:tab w:val="left" w:pos="0"/>
                <w:tab w:val="left" w:pos="1400"/>
              </w:tabs>
              <w:autoSpaceDE w:val="0"/>
              <w:autoSpaceDN w:val="0"/>
              <w:adjustRightInd w:val="0"/>
            </w:pPr>
          </w:p>
        </w:tc>
        <w:tc>
          <w:tcPr>
            <w:tcW w:w="113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A439A0" w:rsidRPr="00082D77" w:rsidRDefault="00A439A0" w:rsidP="00A439A0">
            <w:pPr>
              <w:autoSpaceDE w:val="0"/>
              <w:autoSpaceDN w:val="0"/>
              <w:adjustRightInd w:val="0"/>
              <w:jc w:val="center"/>
            </w:pPr>
          </w:p>
        </w:tc>
      </w:tr>
      <w:tr w:rsidR="00A439A0" w:rsidRPr="00E102D8" w:rsidTr="00A439A0">
        <w:tc>
          <w:tcPr>
            <w:tcW w:w="2551" w:type="dxa"/>
            <w:tcBorders>
              <w:top w:val="single" w:sz="4" w:space="0" w:color="auto"/>
              <w:left w:val="single" w:sz="4" w:space="0" w:color="auto"/>
              <w:bottom w:val="single" w:sz="4" w:space="0" w:color="auto"/>
              <w:right w:val="single" w:sz="4" w:space="0" w:color="auto"/>
            </w:tcBorders>
          </w:tcPr>
          <w:p w:rsidR="00A439A0" w:rsidRPr="00E102D8" w:rsidRDefault="00A439A0" w:rsidP="00A439A0">
            <w:pPr>
              <w:tabs>
                <w:tab w:val="left" w:pos="0"/>
                <w:tab w:val="left" w:pos="1400"/>
              </w:tabs>
              <w:autoSpaceDE w:val="0"/>
              <w:autoSpaceDN w:val="0"/>
              <w:adjustRightInd w:val="0"/>
              <w:rPr>
                <w:sz w:val="26"/>
              </w:rPr>
            </w:pPr>
          </w:p>
        </w:tc>
        <w:tc>
          <w:tcPr>
            <w:tcW w:w="1135" w:type="dxa"/>
            <w:tcBorders>
              <w:top w:val="single" w:sz="4" w:space="0" w:color="auto"/>
              <w:left w:val="single" w:sz="4" w:space="0" w:color="auto"/>
              <w:bottom w:val="single" w:sz="4" w:space="0" w:color="auto"/>
              <w:right w:val="single" w:sz="4" w:space="0" w:color="auto"/>
            </w:tcBorders>
          </w:tcPr>
          <w:p w:rsidR="00A439A0" w:rsidRPr="00E102D8" w:rsidRDefault="00A439A0" w:rsidP="00A439A0">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A439A0" w:rsidRPr="00E102D8" w:rsidRDefault="00A439A0" w:rsidP="00A439A0">
            <w:pPr>
              <w:autoSpaceDE w:val="0"/>
              <w:autoSpaceDN w:val="0"/>
              <w:adjustRightInd w:val="0"/>
              <w:jc w:val="center"/>
              <w:rPr>
                <w:sz w:val="26"/>
                <w:szCs w:val="26"/>
              </w:rPr>
            </w:pPr>
          </w:p>
        </w:tc>
        <w:tc>
          <w:tcPr>
            <w:tcW w:w="1275" w:type="dxa"/>
            <w:tcBorders>
              <w:top w:val="single" w:sz="4" w:space="0" w:color="auto"/>
              <w:left w:val="single" w:sz="4" w:space="0" w:color="auto"/>
              <w:bottom w:val="single" w:sz="4" w:space="0" w:color="auto"/>
              <w:right w:val="single" w:sz="4" w:space="0" w:color="auto"/>
            </w:tcBorders>
          </w:tcPr>
          <w:p w:rsidR="00A439A0" w:rsidRPr="00E102D8" w:rsidRDefault="00A439A0" w:rsidP="00A439A0">
            <w:pPr>
              <w:autoSpaceDE w:val="0"/>
              <w:autoSpaceDN w:val="0"/>
              <w:adjustRightInd w:val="0"/>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A439A0" w:rsidRPr="00E102D8" w:rsidRDefault="00A439A0" w:rsidP="00A439A0">
            <w:pPr>
              <w:autoSpaceDE w:val="0"/>
              <w:autoSpaceDN w:val="0"/>
              <w:adjustRightIn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A439A0" w:rsidRPr="00E102D8" w:rsidRDefault="00A439A0" w:rsidP="00A439A0">
            <w:pPr>
              <w:autoSpaceDE w:val="0"/>
              <w:autoSpaceDN w:val="0"/>
              <w:adjustRightInd w:val="0"/>
              <w:jc w:val="center"/>
              <w:rPr>
                <w:sz w:val="26"/>
                <w:szCs w:val="26"/>
              </w:rPr>
            </w:pPr>
          </w:p>
        </w:tc>
      </w:tr>
    </w:tbl>
    <w:p w:rsidR="00A439A0" w:rsidRPr="00E102D8" w:rsidRDefault="00A439A0" w:rsidP="00A439A0">
      <w:pPr>
        <w:autoSpaceDE w:val="0"/>
        <w:autoSpaceDN w:val="0"/>
        <w:adjustRightInd w:val="0"/>
        <w:rPr>
          <w:sz w:val="26"/>
          <w:szCs w:val="26"/>
        </w:rPr>
      </w:pPr>
    </w:p>
    <w:p w:rsidR="00A439A0" w:rsidRPr="00E102D8" w:rsidRDefault="00A439A0" w:rsidP="00A439A0">
      <w:pPr>
        <w:autoSpaceDE w:val="0"/>
        <w:autoSpaceDN w:val="0"/>
        <w:adjustRightInd w:val="0"/>
        <w:ind w:firstLine="709"/>
        <w:rPr>
          <w:sz w:val="26"/>
          <w:szCs w:val="26"/>
        </w:rPr>
      </w:pPr>
      <w:r w:rsidRPr="00E102D8">
        <w:rPr>
          <w:sz w:val="26"/>
          <w:szCs w:val="26"/>
        </w:rPr>
        <w:t xml:space="preserve"> --------------------------------</w:t>
      </w:r>
    </w:p>
    <w:p w:rsidR="00A439A0" w:rsidRPr="00344C51" w:rsidRDefault="00A439A0" w:rsidP="00A439A0">
      <w:pPr>
        <w:autoSpaceDE w:val="0"/>
        <w:autoSpaceDN w:val="0"/>
        <w:adjustRightInd w:val="0"/>
        <w:ind w:firstLine="709"/>
      </w:pPr>
      <w:bookmarkStart w:id="6" w:name="Par374"/>
      <w:bookmarkEnd w:id="6"/>
      <w:r w:rsidRPr="00344C51">
        <w:t>&lt;1</w:t>
      </w:r>
      <w:proofErr w:type="gramStart"/>
      <w:r w:rsidRPr="00344C51">
        <w:t>&gt; В</w:t>
      </w:r>
      <w:proofErr w:type="gramEnd"/>
      <w:r w:rsidRPr="00344C51">
        <w:t xml:space="preserve"> случае, если Соглашение содержит сведения, составляющие государственную или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 «секретно»/«совершенно секретно»/«особой важности») и номер экземпляра.</w:t>
      </w:r>
    </w:p>
    <w:p w:rsidR="00A439A0" w:rsidRPr="00344C51" w:rsidRDefault="00A439A0" w:rsidP="00A439A0">
      <w:pPr>
        <w:autoSpaceDE w:val="0"/>
        <w:autoSpaceDN w:val="0"/>
        <w:adjustRightInd w:val="0"/>
        <w:ind w:firstLine="709"/>
      </w:pPr>
      <w:bookmarkStart w:id="7" w:name="Par375"/>
      <w:bookmarkStart w:id="8" w:name="Par376"/>
      <w:bookmarkStart w:id="9" w:name="Par377"/>
      <w:bookmarkEnd w:id="7"/>
      <w:bookmarkEnd w:id="8"/>
      <w:bookmarkEnd w:id="9"/>
      <w:r w:rsidRPr="00344C51">
        <w:t>&lt;3</w:t>
      </w:r>
      <w:proofErr w:type="gramStart"/>
      <w:r w:rsidRPr="00344C51">
        <w:t>&gt;  Ф</w:t>
      </w:r>
      <w:proofErr w:type="gramEnd"/>
      <w:r w:rsidRPr="00344C51">
        <w:t>ормируются в случае необходимости осуществления контроля за расходованием средств Субсидии ежеквартально.</w:t>
      </w:r>
    </w:p>
    <w:p w:rsidR="00A439A0" w:rsidRPr="00344C51" w:rsidRDefault="00A439A0" w:rsidP="00A439A0">
      <w:pPr>
        <w:autoSpaceDE w:val="0"/>
        <w:autoSpaceDN w:val="0"/>
        <w:adjustRightInd w:val="0"/>
        <w:ind w:firstLine="709"/>
      </w:pPr>
      <w:hyperlink w:anchor="Par377" w:history="1">
        <w:r w:rsidRPr="00344C51">
          <w:t>&lt;4</w:t>
        </w:r>
        <w:proofErr w:type="gramStart"/>
        <w:r w:rsidRPr="00344C51">
          <w:t>&gt;</w:t>
        </w:r>
      </w:hyperlink>
      <w:r w:rsidRPr="00344C51">
        <w:t xml:space="preserve">  У</w:t>
      </w:r>
      <w:proofErr w:type="gramEnd"/>
      <w:r w:rsidRPr="00344C51">
        <w:t>казываются направления расходования, определенные Порядком  предоставления Субсидии.</w:t>
      </w:r>
    </w:p>
    <w:p w:rsidR="00A439A0" w:rsidRPr="00E102D8" w:rsidRDefault="00A439A0" w:rsidP="00A439A0">
      <w:pPr>
        <w:autoSpaceDE w:val="0"/>
        <w:autoSpaceDN w:val="0"/>
        <w:adjustRightInd w:val="0"/>
        <w:ind w:firstLine="709"/>
        <w:rPr>
          <w:sz w:val="26"/>
          <w:szCs w:val="26"/>
        </w:rPr>
      </w:pPr>
    </w:p>
    <w:p w:rsidR="00A439A0" w:rsidRPr="00352B7F" w:rsidRDefault="00A439A0" w:rsidP="00A439A0">
      <w:pPr>
        <w:widowControl w:val="0"/>
        <w:autoSpaceDE w:val="0"/>
        <w:autoSpaceDN w:val="0"/>
        <w:adjustRightInd w:val="0"/>
        <w:jc w:val="right"/>
        <w:rPr>
          <w:b/>
          <w:sz w:val="28"/>
          <w:szCs w:val="28"/>
        </w:rPr>
      </w:pPr>
      <w:r w:rsidRPr="009A1CC6">
        <w:rPr>
          <w:rFonts w:ascii="Calibri" w:hAnsi="Calibri"/>
        </w:rPr>
        <w:t xml:space="preserve">   </w:t>
      </w:r>
      <w:r>
        <w:tab/>
      </w:r>
    </w:p>
    <w:p w:rsidR="00A439A0" w:rsidRPr="004305DD" w:rsidRDefault="00A439A0" w:rsidP="00A439A0">
      <w:pPr>
        <w:widowControl w:val="0"/>
        <w:autoSpaceDE w:val="0"/>
        <w:autoSpaceDN w:val="0"/>
        <w:adjustRightInd w:val="0"/>
        <w:ind w:firstLine="709"/>
        <w:jc w:val="both"/>
      </w:pPr>
    </w:p>
    <w:p w:rsidR="00A439A0" w:rsidRPr="009A1CC6" w:rsidRDefault="00A439A0" w:rsidP="00A439A0">
      <w:pPr>
        <w:pStyle w:val="ConsPlusTitle"/>
        <w:jc w:val="center"/>
        <w:rPr>
          <w:sz w:val="24"/>
          <w:szCs w:val="24"/>
        </w:rPr>
      </w:pPr>
    </w:p>
    <w:p w:rsidR="00A439A0" w:rsidRPr="009A1CC6" w:rsidRDefault="00A439A0" w:rsidP="00A439A0">
      <w:pPr>
        <w:pStyle w:val="ConsPlusTitle"/>
        <w:jc w:val="center"/>
        <w:rPr>
          <w:sz w:val="24"/>
          <w:szCs w:val="24"/>
        </w:rPr>
      </w:pPr>
    </w:p>
    <w:p w:rsidR="00A439A0" w:rsidRPr="009A1CC6" w:rsidRDefault="00A439A0" w:rsidP="00A439A0">
      <w:pPr>
        <w:pStyle w:val="ConsPlusTitle"/>
        <w:jc w:val="center"/>
        <w:rPr>
          <w:sz w:val="24"/>
          <w:szCs w:val="24"/>
        </w:rPr>
      </w:pPr>
    </w:p>
    <w:p w:rsidR="00A439A0" w:rsidRPr="009A1CC6" w:rsidRDefault="00A439A0" w:rsidP="00A439A0">
      <w:pPr>
        <w:pStyle w:val="ConsPlusTitle"/>
        <w:jc w:val="center"/>
        <w:rPr>
          <w:sz w:val="24"/>
          <w:szCs w:val="24"/>
        </w:rPr>
      </w:pPr>
    </w:p>
    <w:p w:rsidR="00A439A0" w:rsidRPr="007913DB" w:rsidRDefault="00A439A0" w:rsidP="00A439A0">
      <w:pPr>
        <w:widowControl w:val="0"/>
        <w:autoSpaceDE w:val="0"/>
        <w:autoSpaceDN w:val="0"/>
        <w:jc w:val="right"/>
      </w:pPr>
      <w:r w:rsidRPr="007913DB">
        <w:t xml:space="preserve">Приложение № 2 </w:t>
      </w:r>
    </w:p>
    <w:p w:rsidR="00A439A0" w:rsidRPr="003473AF" w:rsidRDefault="00A439A0" w:rsidP="00A439A0">
      <w:pPr>
        <w:pStyle w:val="1"/>
        <w:numPr>
          <w:ilvl w:val="0"/>
          <w:numId w:val="0"/>
        </w:numPr>
        <w:tabs>
          <w:tab w:val="left" w:pos="708"/>
        </w:tabs>
        <w:jc w:val="right"/>
        <w:rPr>
          <w:bCs/>
        </w:rPr>
      </w:pPr>
      <w:r w:rsidRPr="003473AF">
        <w:rPr>
          <w:sz w:val="26"/>
          <w:szCs w:val="26"/>
        </w:rPr>
        <w:t xml:space="preserve">к Соглашению  </w:t>
      </w:r>
      <w:r w:rsidRPr="003473AF">
        <w:rPr>
          <w:bCs/>
        </w:rPr>
        <w:t xml:space="preserve">о предоставлении </w:t>
      </w:r>
    </w:p>
    <w:p w:rsidR="00A439A0" w:rsidRPr="003473AF" w:rsidRDefault="00A439A0" w:rsidP="00A439A0">
      <w:pPr>
        <w:pStyle w:val="1"/>
        <w:numPr>
          <w:ilvl w:val="0"/>
          <w:numId w:val="0"/>
        </w:numPr>
        <w:tabs>
          <w:tab w:val="left" w:pos="708"/>
        </w:tabs>
        <w:jc w:val="right"/>
        <w:rPr>
          <w:bCs/>
        </w:rPr>
      </w:pPr>
      <w:r w:rsidRPr="003473AF">
        <w:rPr>
          <w:bCs/>
        </w:rPr>
        <w:t xml:space="preserve">гранта в форме субсидий из бюджета </w:t>
      </w:r>
    </w:p>
    <w:p w:rsidR="00A439A0" w:rsidRPr="003473AF" w:rsidRDefault="00A439A0" w:rsidP="00A439A0">
      <w:pPr>
        <w:pStyle w:val="1"/>
        <w:numPr>
          <w:ilvl w:val="0"/>
          <w:numId w:val="0"/>
        </w:numPr>
        <w:tabs>
          <w:tab w:val="left" w:pos="708"/>
        </w:tabs>
        <w:jc w:val="right"/>
        <w:rPr>
          <w:bCs/>
        </w:rPr>
      </w:pPr>
      <w:r w:rsidRPr="003473AF">
        <w:rPr>
          <w:bCs/>
        </w:rPr>
        <w:t xml:space="preserve">муниципального района </w:t>
      </w:r>
    </w:p>
    <w:p w:rsidR="00A439A0" w:rsidRPr="003473AF" w:rsidRDefault="00A439A0" w:rsidP="00A439A0">
      <w:pPr>
        <w:pStyle w:val="1"/>
        <w:numPr>
          <w:ilvl w:val="0"/>
          <w:numId w:val="0"/>
        </w:numPr>
        <w:tabs>
          <w:tab w:val="left" w:pos="708"/>
        </w:tabs>
        <w:jc w:val="right"/>
        <w:rPr>
          <w:bCs/>
        </w:rPr>
      </w:pPr>
      <w:r w:rsidRPr="003473AF">
        <w:rPr>
          <w:bCs/>
        </w:rPr>
        <w:t>«Чернышевский район» в целях</w:t>
      </w:r>
    </w:p>
    <w:p w:rsidR="00A439A0" w:rsidRPr="003473AF" w:rsidRDefault="00A439A0" w:rsidP="00A439A0">
      <w:pPr>
        <w:pStyle w:val="1"/>
        <w:numPr>
          <w:ilvl w:val="0"/>
          <w:numId w:val="0"/>
        </w:numPr>
        <w:tabs>
          <w:tab w:val="left" w:pos="708"/>
        </w:tabs>
        <w:jc w:val="right"/>
      </w:pPr>
      <w:r w:rsidRPr="003473AF">
        <w:rPr>
          <w:bCs/>
        </w:rPr>
        <w:t xml:space="preserve"> </w:t>
      </w:r>
      <w:r w:rsidRPr="003473AF">
        <w:t xml:space="preserve">субсидирования части затрат </w:t>
      </w:r>
    </w:p>
    <w:p w:rsidR="00A439A0" w:rsidRPr="003473AF" w:rsidRDefault="00A439A0" w:rsidP="00A439A0">
      <w:pPr>
        <w:pStyle w:val="1"/>
        <w:numPr>
          <w:ilvl w:val="0"/>
          <w:numId w:val="0"/>
        </w:numPr>
        <w:tabs>
          <w:tab w:val="left" w:pos="708"/>
        </w:tabs>
        <w:jc w:val="right"/>
      </w:pPr>
      <w:r w:rsidRPr="003473AF">
        <w:t xml:space="preserve">субъектов малого и среднего </w:t>
      </w:r>
    </w:p>
    <w:p w:rsidR="00A439A0" w:rsidRPr="003473AF" w:rsidRDefault="00A439A0" w:rsidP="00A439A0">
      <w:pPr>
        <w:pStyle w:val="1"/>
        <w:numPr>
          <w:ilvl w:val="0"/>
          <w:numId w:val="0"/>
        </w:numPr>
        <w:tabs>
          <w:tab w:val="left" w:pos="708"/>
        </w:tabs>
        <w:jc w:val="right"/>
      </w:pPr>
      <w:r w:rsidRPr="003473AF">
        <w:t xml:space="preserve">предпринимательства, </w:t>
      </w:r>
      <w:proofErr w:type="gramStart"/>
      <w:r w:rsidRPr="003473AF">
        <w:t>связанных</w:t>
      </w:r>
      <w:proofErr w:type="gramEnd"/>
    </w:p>
    <w:p w:rsidR="00A439A0" w:rsidRPr="003473AF" w:rsidRDefault="00A439A0" w:rsidP="00A439A0">
      <w:pPr>
        <w:pStyle w:val="1"/>
        <w:numPr>
          <w:ilvl w:val="0"/>
          <w:numId w:val="0"/>
        </w:numPr>
        <w:tabs>
          <w:tab w:val="left" w:pos="708"/>
        </w:tabs>
        <w:jc w:val="right"/>
        <w:rPr>
          <w:bCs/>
        </w:rPr>
      </w:pPr>
      <w:r w:rsidRPr="003473AF">
        <w:t xml:space="preserve"> с  </w:t>
      </w:r>
      <w:r w:rsidRPr="003473AF">
        <w:rPr>
          <w:bCs/>
        </w:rPr>
        <w:t xml:space="preserve">возмещением части затрат </w:t>
      </w:r>
      <w:proofErr w:type="gramStart"/>
      <w:r w:rsidRPr="003473AF">
        <w:rPr>
          <w:bCs/>
        </w:rPr>
        <w:t>на</w:t>
      </w:r>
      <w:proofErr w:type="gramEnd"/>
    </w:p>
    <w:p w:rsidR="00A439A0" w:rsidRPr="003473AF" w:rsidRDefault="00A439A0" w:rsidP="00A439A0">
      <w:pPr>
        <w:pStyle w:val="1"/>
        <w:numPr>
          <w:ilvl w:val="0"/>
          <w:numId w:val="0"/>
        </w:numPr>
        <w:tabs>
          <w:tab w:val="left" w:pos="708"/>
        </w:tabs>
        <w:jc w:val="right"/>
        <w:rPr>
          <w:bCs/>
        </w:rPr>
      </w:pPr>
      <w:r w:rsidRPr="003473AF">
        <w:rPr>
          <w:bCs/>
        </w:rPr>
        <w:t xml:space="preserve"> покупку производственного оборудования</w:t>
      </w:r>
    </w:p>
    <w:p w:rsidR="00A439A0" w:rsidRPr="003473AF" w:rsidRDefault="00A439A0" w:rsidP="00A439A0">
      <w:pPr>
        <w:pStyle w:val="1"/>
        <w:numPr>
          <w:ilvl w:val="0"/>
          <w:numId w:val="0"/>
        </w:numPr>
        <w:tabs>
          <w:tab w:val="left" w:pos="708"/>
        </w:tabs>
        <w:jc w:val="right"/>
        <w:rPr>
          <w:bCs/>
        </w:rPr>
      </w:pPr>
      <w:r w:rsidRPr="003473AF">
        <w:rPr>
          <w:bCs/>
        </w:rPr>
        <w:t xml:space="preserve"> в целях создания и (или) развития либо</w:t>
      </w:r>
    </w:p>
    <w:p w:rsidR="00A439A0" w:rsidRPr="003473AF" w:rsidRDefault="00A439A0" w:rsidP="00A439A0">
      <w:pPr>
        <w:pStyle w:val="1"/>
        <w:numPr>
          <w:ilvl w:val="0"/>
          <w:numId w:val="0"/>
        </w:numPr>
        <w:tabs>
          <w:tab w:val="left" w:pos="708"/>
        </w:tabs>
        <w:jc w:val="right"/>
        <w:rPr>
          <w:bCs/>
        </w:rPr>
      </w:pPr>
      <w:r w:rsidRPr="003473AF">
        <w:rPr>
          <w:bCs/>
        </w:rPr>
        <w:t xml:space="preserve"> модернизации производства</w:t>
      </w:r>
    </w:p>
    <w:p w:rsidR="00A439A0" w:rsidRPr="003473AF" w:rsidRDefault="00A439A0" w:rsidP="00A439A0">
      <w:pPr>
        <w:pStyle w:val="1"/>
        <w:numPr>
          <w:ilvl w:val="0"/>
          <w:numId w:val="0"/>
        </w:numPr>
        <w:tabs>
          <w:tab w:val="left" w:pos="708"/>
        </w:tabs>
        <w:jc w:val="right"/>
        <w:rPr>
          <w:bCs/>
        </w:rPr>
      </w:pPr>
      <w:r w:rsidRPr="003473AF">
        <w:rPr>
          <w:bCs/>
        </w:rPr>
        <w:t xml:space="preserve"> товаров (работ, услуг)</w:t>
      </w:r>
    </w:p>
    <w:p w:rsidR="00A439A0" w:rsidRPr="00E102D8" w:rsidRDefault="00A439A0" w:rsidP="00A439A0">
      <w:pPr>
        <w:autoSpaceDE w:val="0"/>
        <w:autoSpaceDN w:val="0"/>
        <w:adjustRightInd w:val="0"/>
        <w:ind w:left="6237"/>
        <w:rPr>
          <w:sz w:val="26"/>
          <w:szCs w:val="26"/>
        </w:rPr>
      </w:pPr>
      <w:r w:rsidRPr="00E102D8">
        <w:rPr>
          <w:sz w:val="26"/>
          <w:szCs w:val="26"/>
        </w:rPr>
        <w:t xml:space="preserve"> от___________ №_______</w:t>
      </w:r>
    </w:p>
    <w:p w:rsidR="00A439A0" w:rsidRPr="007913DB" w:rsidRDefault="00A439A0" w:rsidP="00A439A0">
      <w:pPr>
        <w:widowControl w:val="0"/>
        <w:autoSpaceDE w:val="0"/>
        <w:autoSpaceDN w:val="0"/>
        <w:jc w:val="center"/>
        <w:rPr>
          <w:b/>
          <w:sz w:val="27"/>
          <w:szCs w:val="27"/>
          <w:vertAlign w:val="superscript"/>
        </w:rPr>
      </w:pPr>
      <w:r w:rsidRPr="007913DB">
        <w:rPr>
          <w:b/>
          <w:sz w:val="27"/>
          <w:szCs w:val="27"/>
        </w:rPr>
        <w:t>ПОКАЗАТЕЛИ</w:t>
      </w:r>
      <w:r>
        <w:rPr>
          <w:b/>
          <w:sz w:val="27"/>
          <w:szCs w:val="27"/>
        </w:rPr>
        <w:t xml:space="preserve"> </w:t>
      </w:r>
      <w:r w:rsidRPr="007913DB">
        <w:rPr>
          <w:b/>
          <w:sz w:val="27"/>
          <w:szCs w:val="27"/>
        </w:rPr>
        <w:t>РЕЗУЛЬТАТИВНОСТИ</w:t>
      </w:r>
    </w:p>
    <w:tbl>
      <w:tblPr>
        <w:tblW w:w="0" w:type="auto"/>
        <w:tblCellMar>
          <w:left w:w="0" w:type="dxa"/>
          <w:right w:w="0" w:type="dxa"/>
        </w:tblCellMar>
        <w:tblLook w:val="04A0"/>
      </w:tblPr>
      <w:tblGrid>
        <w:gridCol w:w="566"/>
        <w:gridCol w:w="2234"/>
        <w:gridCol w:w="1824"/>
        <w:gridCol w:w="1236"/>
        <w:gridCol w:w="1236"/>
        <w:gridCol w:w="1236"/>
        <w:gridCol w:w="1322"/>
      </w:tblGrid>
      <w:tr w:rsidR="00A439A0" w:rsidRPr="00FE378F" w:rsidTr="00A439A0">
        <w:tc>
          <w:tcPr>
            <w:tcW w:w="57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 xml:space="preserve">N </w:t>
            </w:r>
            <w:proofErr w:type="spellStart"/>
            <w:proofErr w:type="gramStart"/>
            <w:r w:rsidRPr="00FE378F">
              <w:rPr>
                <w:color w:val="2D2D2D"/>
                <w:sz w:val="21"/>
                <w:szCs w:val="21"/>
              </w:rPr>
              <w:t>п</w:t>
            </w:r>
            <w:proofErr w:type="spellEnd"/>
            <w:proofErr w:type="gramEnd"/>
            <w:r w:rsidRPr="00FE378F">
              <w:rPr>
                <w:color w:val="2D2D2D"/>
                <w:sz w:val="21"/>
                <w:szCs w:val="21"/>
              </w:rPr>
              <w:t>/</w:t>
            </w:r>
            <w:proofErr w:type="spellStart"/>
            <w:r w:rsidRPr="00FE378F">
              <w:rPr>
                <w:color w:val="2D2D2D"/>
                <w:sz w:val="21"/>
                <w:szCs w:val="21"/>
              </w:rPr>
              <w:t>п</w:t>
            </w:r>
            <w:proofErr w:type="spellEnd"/>
          </w:p>
        </w:tc>
        <w:tc>
          <w:tcPr>
            <w:tcW w:w="23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Наименование показателей</w:t>
            </w:r>
          </w:p>
        </w:tc>
        <w:tc>
          <w:tcPr>
            <w:tcW w:w="31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Годы, предшествующие финансовой поддержке</w:t>
            </w:r>
          </w:p>
        </w:tc>
        <w:tc>
          <w:tcPr>
            <w:tcW w:w="25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Год оказания финансовой поддержки</w:t>
            </w:r>
          </w:p>
        </w:tc>
        <w:tc>
          <w:tcPr>
            <w:tcW w:w="13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Год, следующий за годом оказания финансовой поддержки</w:t>
            </w:r>
          </w:p>
        </w:tc>
      </w:tr>
      <w:tr w:rsidR="00A439A0" w:rsidRPr="00FE378F" w:rsidTr="00A439A0">
        <w:tc>
          <w:tcPr>
            <w:tcW w:w="576"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2306"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показатели за период, соответствующий отчетному периоду _________</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показатели за год _______</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показатели за последний отчетный период ________</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показатели за год (план) _______</w:t>
            </w:r>
          </w:p>
        </w:tc>
        <w:tc>
          <w:tcPr>
            <w:tcW w:w="1360" w:type="dxa"/>
            <w:tcBorders>
              <w:top w:val="nil"/>
              <w:left w:val="single" w:sz="6" w:space="0" w:color="000000"/>
              <w:bottom w:val="nil"/>
              <w:right w:val="single" w:sz="6" w:space="0" w:color="000000"/>
            </w:tcBorders>
            <w:tcMar>
              <w:top w:w="0" w:type="dxa"/>
              <w:left w:w="149" w:type="dxa"/>
              <w:bottom w:w="0" w:type="dxa"/>
              <w:right w:w="149" w:type="dxa"/>
            </w:tcMar>
            <w:hideMark/>
          </w:tcPr>
          <w:p w:rsidR="00A439A0" w:rsidRPr="00FE378F" w:rsidRDefault="00A439A0" w:rsidP="00A439A0"/>
        </w:tc>
      </w:tr>
      <w:tr w:rsidR="00A439A0" w:rsidRPr="00FE378F" w:rsidTr="00A439A0">
        <w:tc>
          <w:tcPr>
            <w:tcW w:w="5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1</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2</w:t>
            </w:r>
          </w:p>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3</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4</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5</w:t>
            </w:r>
          </w:p>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6</w:t>
            </w:r>
          </w:p>
        </w:tc>
        <w:tc>
          <w:tcPr>
            <w:tcW w:w="13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7</w:t>
            </w:r>
          </w:p>
        </w:tc>
      </w:tr>
      <w:tr w:rsidR="00A439A0" w:rsidRPr="00FE378F" w:rsidTr="00A439A0">
        <w:tc>
          <w:tcPr>
            <w:tcW w:w="5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1</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Среднемесячная заработная плата одного работника, руб.</w:t>
            </w:r>
          </w:p>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3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r>
      <w:tr w:rsidR="00A439A0" w:rsidRPr="00FE378F" w:rsidTr="00A439A0">
        <w:tc>
          <w:tcPr>
            <w:tcW w:w="5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2</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Фонд заработной платы, руб.</w:t>
            </w:r>
          </w:p>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2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c>
          <w:tcPr>
            <w:tcW w:w="13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39A0" w:rsidRPr="00FE378F" w:rsidRDefault="00A439A0" w:rsidP="00A439A0"/>
        </w:tc>
      </w:tr>
      <w:tr w:rsidR="00A439A0" w:rsidRPr="00FE378F" w:rsidTr="00A439A0">
        <w:tc>
          <w:tcPr>
            <w:tcW w:w="57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3</w:t>
            </w:r>
          </w:p>
        </w:tc>
        <w:tc>
          <w:tcPr>
            <w:tcW w:w="230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Среднесписочная численность, человек</w:t>
            </w:r>
          </w:p>
        </w:tc>
        <w:tc>
          <w:tcPr>
            <w:tcW w:w="188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A439A0" w:rsidRPr="00FE378F" w:rsidRDefault="00A439A0" w:rsidP="00A439A0"/>
        </w:tc>
        <w:tc>
          <w:tcPr>
            <w:tcW w:w="127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A439A0" w:rsidRPr="00FE378F" w:rsidRDefault="00A439A0" w:rsidP="00A439A0"/>
        </w:tc>
        <w:tc>
          <w:tcPr>
            <w:tcW w:w="127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A439A0" w:rsidRPr="00FE378F" w:rsidRDefault="00A439A0" w:rsidP="00A439A0"/>
        </w:tc>
        <w:tc>
          <w:tcPr>
            <w:tcW w:w="127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A439A0" w:rsidRPr="00FE378F" w:rsidRDefault="00A439A0" w:rsidP="00A439A0"/>
        </w:tc>
        <w:tc>
          <w:tcPr>
            <w:tcW w:w="136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A439A0" w:rsidRPr="00FE378F" w:rsidRDefault="00A439A0" w:rsidP="00A439A0"/>
        </w:tc>
      </w:tr>
      <w:tr w:rsidR="00A439A0" w:rsidRPr="00FE378F" w:rsidTr="00A439A0">
        <w:tc>
          <w:tcPr>
            <w:tcW w:w="5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4</w:t>
            </w:r>
          </w:p>
        </w:tc>
        <w:tc>
          <w:tcPr>
            <w:tcW w:w="230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 xml:space="preserve">Поступление налогов в бюджет </w:t>
            </w:r>
            <w:r>
              <w:rPr>
                <w:color w:val="2D2D2D"/>
                <w:sz w:val="21"/>
                <w:szCs w:val="21"/>
              </w:rPr>
              <w:t>МР «Чернышевский район»</w:t>
            </w:r>
            <w:r w:rsidRPr="00FE378F">
              <w:rPr>
                <w:color w:val="2D2D2D"/>
                <w:sz w:val="21"/>
                <w:szCs w:val="21"/>
              </w:rPr>
              <w:t>, руб., в том числе:</w:t>
            </w:r>
          </w:p>
        </w:tc>
        <w:tc>
          <w:tcPr>
            <w:tcW w:w="1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3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r>
      <w:tr w:rsidR="00A439A0" w:rsidRPr="00FE378F" w:rsidTr="00A439A0">
        <w:tc>
          <w:tcPr>
            <w:tcW w:w="5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230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земельный налог - 100%</w:t>
            </w:r>
          </w:p>
        </w:tc>
        <w:tc>
          <w:tcPr>
            <w:tcW w:w="1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3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r>
      <w:tr w:rsidR="00A439A0" w:rsidRPr="00FE378F" w:rsidTr="00A439A0">
        <w:tc>
          <w:tcPr>
            <w:tcW w:w="5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230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налог на доходы физических лиц (НДФЛ) - 1</w:t>
            </w:r>
            <w:r>
              <w:rPr>
                <w:color w:val="2D2D2D"/>
                <w:sz w:val="21"/>
                <w:szCs w:val="21"/>
              </w:rPr>
              <w:t>3</w:t>
            </w:r>
            <w:r w:rsidRPr="00FE378F">
              <w:rPr>
                <w:color w:val="2D2D2D"/>
                <w:sz w:val="21"/>
                <w:szCs w:val="21"/>
              </w:rPr>
              <w:t>%</w:t>
            </w:r>
          </w:p>
        </w:tc>
        <w:tc>
          <w:tcPr>
            <w:tcW w:w="1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3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r>
      <w:tr w:rsidR="00A439A0" w:rsidRPr="00FE378F" w:rsidTr="00A439A0">
        <w:tc>
          <w:tcPr>
            <w:tcW w:w="5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230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 xml:space="preserve">единый налог на вмененный доход - </w:t>
            </w:r>
            <w:r w:rsidRPr="00FE378F">
              <w:rPr>
                <w:color w:val="2D2D2D"/>
                <w:sz w:val="21"/>
                <w:szCs w:val="21"/>
              </w:rPr>
              <w:lastRenderedPageBreak/>
              <w:t>100%</w:t>
            </w:r>
          </w:p>
        </w:tc>
        <w:tc>
          <w:tcPr>
            <w:tcW w:w="1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3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r>
      <w:tr w:rsidR="00A439A0" w:rsidRPr="00FE378F" w:rsidTr="00A439A0">
        <w:tc>
          <w:tcPr>
            <w:tcW w:w="5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230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единый сельскохозяйственный налог - 100%</w:t>
            </w:r>
          </w:p>
        </w:tc>
        <w:tc>
          <w:tcPr>
            <w:tcW w:w="1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3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r>
      <w:tr w:rsidR="00A439A0" w:rsidRPr="00FE378F" w:rsidTr="00A439A0">
        <w:tc>
          <w:tcPr>
            <w:tcW w:w="5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230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налог, взимаемый в связи с применением патентной системы налогообложения, - 100%</w:t>
            </w:r>
          </w:p>
        </w:tc>
        <w:tc>
          <w:tcPr>
            <w:tcW w:w="1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3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r>
      <w:tr w:rsidR="00A439A0" w:rsidRPr="00FE378F" w:rsidTr="00A439A0">
        <w:tc>
          <w:tcPr>
            <w:tcW w:w="57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pPr>
              <w:spacing w:line="315" w:lineRule="atLeast"/>
              <w:jc w:val="center"/>
              <w:textAlignment w:val="baseline"/>
              <w:rPr>
                <w:color w:val="2D2D2D"/>
                <w:sz w:val="21"/>
                <w:szCs w:val="21"/>
              </w:rPr>
            </w:pPr>
            <w:r w:rsidRPr="00FE378F">
              <w:rPr>
                <w:color w:val="2D2D2D"/>
                <w:sz w:val="21"/>
                <w:szCs w:val="21"/>
              </w:rPr>
              <w:t>5</w:t>
            </w:r>
          </w:p>
        </w:tc>
        <w:tc>
          <w:tcPr>
            <w:tcW w:w="230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pPr>
              <w:spacing w:line="315" w:lineRule="atLeast"/>
              <w:textAlignment w:val="baseline"/>
              <w:rPr>
                <w:color w:val="2D2D2D"/>
                <w:sz w:val="21"/>
                <w:szCs w:val="21"/>
              </w:rPr>
            </w:pPr>
            <w:r w:rsidRPr="00FE378F">
              <w:rPr>
                <w:color w:val="2D2D2D"/>
                <w:sz w:val="21"/>
                <w:szCs w:val="21"/>
              </w:rPr>
              <w:t>Количество рабочих мест</w:t>
            </w:r>
          </w:p>
        </w:tc>
        <w:tc>
          <w:tcPr>
            <w:tcW w:w="188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2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c>
          <w:tcPr>
            <w:tcW w:w="136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A439A0" w:rsidRPr="00FE378F" w:rsidRDefault="00A439A0" w:rsidP="00A439A0"/>
        </w:tc>
      </w:tr>
    </w:tbl>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br/>
        <w:t>Руководитель организации</w:t>
      </w: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t>(индивидуальный предприниматель) _____________ ____________________________</w:t>
      </w: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t>                                   (подпись)      (расшифровка подписи)</w:t>
      </w:r>
    </w:p>
    <w:p w:rsidR="00A439A0" w:rsidRPr="00FE378F" w:rsidRDefault="00A439A0" w:rsidP="00A439A0">
      <w:pPr>
        <w:shd w:val="clear" w:color="auto" w:fill="FFFFFF"/>
        <w:spacing w:line="315" w:lineRule="atLeast"/>
        <w:textAlignment w:val="baseline"/>
        <w:rPr>
          <w:rFonts w:ascii="Courier New" w:hAnsi="Courier New" w:cs="Courier New"/>
          <w:color w:val="2D2D2D"/>
          <w:spacing w:val="2"/>
          <w:sz w:val="21"/>
          <w:szCs w:val="21"/>
        </w:rPr>
      </w:pPr>
      <w:r w:rsidRPr="00FE378F">
        <w:rPr>
          <w:rFonts w:ascii="Courier New" w:hAnsi="Courier New" w:cs="Courier New"/>
          <w:color w:val="2D2D2D"/>
          <w:spacing w:val="2"/>
          <w:sz w:val="21"/>
          <w:szCs w:val="21"/>
        </w:rPr>
        <w:br/>
        <w:t>                                 М.П. &lt;*&gt;</w:t>
      </w:r>
    </w:p>
    <w:p w:rsidR="00A439A0" w:rsidRPr="007913DB" w:rsidRDefault="00A439A0" w:rsidP="00A439A0">
      <w:pPr>
        <w:widowControl w:val="0"/>
        <w:autoSpaceDE w:val="0"/>
        <w:autoSpaceDN w:val="0"/>
        <w:jc w:val="center"/>
      </w:pPr>
    </w:p>
    <w:p w:rsidR="00A439A0" w:rsidRPr="007913DB" w:rsidRDefault="00A439A0" w:rsidP="00A439A0">
      <w:pPr>
        <w:rPr>
          <w:sz w:val="28"/>
          <w:szCs w:val="28"/>
        </w:rPr>
      </w:pPr>
    </w:p>
    <w:p w:rsidR="00A439A0" w:rsidRDefault="00A439A0" w:rsidP="00A439A0">
      <w:pPr>
        <w:widowControl w:val="0"/>
        <w:autoSpaceDE w:val="0"/>
        <w:autoSpaceDN w:val="0"/>
        <w:adjustRightInd w:val="0"/>
        <w:ind w:firstLine="709"/>
        <w:rPr>
          <w:color w:val="000000"/>
        </w:rPr>
      </w:pPr>
      <w:r w:rsidRPr="007913DB">
        <w:rPr>
          <w:color w:val="000000"/>
        </w:rPr>
        <w:t xml:space="preserve">Допустимые (возможные) отклонения от планового значения показателя реализуемого проекта, в пределах которых проект </w:t>
      </w:r>
      <w:proofErr w:type="gramStart"/>
      <w:r w:rsidRPr="007913DB">
        <w:rPr>
          <w:color w:val="000000"/>
        </w:rPr>
        <w:t>считается выполненным составляет</w:t>
      </w:r>
      <w:proofErr w:type="gramEnd"/>
      <w:r w:rsidRPr="007913DB">
        <w:rPr>
          <w:color w:val="000000"/>
        </w:rPr>
        <w:t xml:space="preserve"> 10 (десять) процентов.</w:t>
      </w:r>
    </w:p>
    <w:p w:rsidR="00A439A0" w:rsidRDefault="00A439A0" w:rsidP="00A439A0">
      <w:pPr>
        <w:widowControl w:val="0"/>
        <w:autoSpaceDE w:val="0"/>
        <w:autoSpaceDN w:val="0"/>
        <w:adjustRightInd w:val="0"/>
        <w:ind w:firstLine="709"/>
        <w:rPr>
          <w:color w:val="000000"/>
        </w:rPr>
      </w:pPr>
    </w:p>
    <w:p w:rsidR="00A439A0" w:rsidRDefault="00A439A0" w:rsidP="00AC3BAA">
      <w:pPr>
        <w:pStyle w:val="ae"/>
        <w:rPr>
          <w:sz w:val="28"/>
          <w:szCs w:val="28"/>
        </w:rPr>
      </w:pPr>
    </w:p>
    <w:p w:rsidR="00A439A0" w:rsidRDefault="00A439A0" w:rsidP="00AC3BAA">
      <w:pPr>
        <w:pStyle w:val="ae"/>
        <w:rPr>
          <w:sz w:val="28"/>
          <w:szCs w:val="28"/>
        </w:rPr>
      </w:pPr>
    </w:p>
    <w:p w:rsidR="00A439A0" w:rsidRDefault="00A439A0" w:rsidP="00AC3BAA">
      <w:pPr>
        <w:pStyle w:val="ae"/>
        <w:rPr>
          <w:sz w:val="28"/>
          <w:szCs w:val="28"/>
        </w:rPr>
      </w:pPr>
    </w:p>
    <w:sectPr w:rsidR="00A439A0" w:rsidSect="00A439A0">
      <w:pgSz w:w="11906" w:h="16838"/>
      <w:pgMar w:top="567" w:right="707"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20F9"/>
    <w:multiLevelType w:val="multilevel"/>
    <w:tmpl w:val="BD52923E"/>
    <w:lvl w:ilvl="0">
      <w:start w:val="1"/>
      <w:numFmt w:val="decimal"/>
      <w:lvlText w:val="1.%1."/>
      <w:lvlJc w:val="left"/>
      <w:pPr>
        <w:tabs>
          <w:tab w:val="num" w:pos="1560"/>
        </w:tabs>
        <w:ind w:left="1560" w:firstLine="851"/>
      </w:pPr>
      <w:rPr>
        <w:rFonts w:ascii="Times New Roman" w:hAnsi="Times New Roman" w:cs="Times New Roman" w:hint="default"/>
        <w:sz w:val="26"/>
      </w:rPr>
    </w:lvl>
    <w:lvl w:ilvl="1">
      <w:start w:val="1"/>
      <w:numFmt w:val="decimal"/>
      <w:lvlText w:val="%2."/>
      <w:lvlJc w:val="left"/>
      <w:pPr>
        <w:tabs>
          <w:tab w:val="num" w:pos="1691"/>
        </w:tabs>
        <w:ind w:left="1691" w:firstLine="851"/>
      </w:pPr>
      <w:rPr>
        <w:rFonts w:hint="default"/>
        <w:sz w:val="26"/>
      </w:rPr>
    </w:lvl>
    <w:lvl w:ilvl="2">
      <w:start w:val="1"/>
      <w:numFmt w:val="lowerRoman"/>
      <w:lvlText w:val="%3."/>
      <w:lvlJc w:val="right"/>
      <w:pPr>
        <w:tabs>
          <w:tab w:val="num" w:pos="3851"/>
        </w:tabs>
        <w:ind w:left="3851" w:hanging="180"/>
      </w:pPr>
      <w:rPr>
        <w:rFonts w:hint="default"/>
      </w:rPr>
    </w:lvl>
    <w:lvl w:ilvl="3">
      <w:start w:val="1"/>
      <w:numFmt w:val="decimal"/>
      <w:lvlText w:val="%4."/>
      <w:lvlJc w:val="left"/>
      <w:pPr>
        <w:tabs>
          <w:tab w:val="num" w:pos="4571"/>
        </w:tabs>
        <w:ind w:left="4571" w:hanging="360"/>
      </w:pPr>
      <w:rPr>
        <w:rFonts w:hint="default"/>
      </w:rPr>
    </w:lvl>
    <w:lvl w:ilvl="4">
      <w:start w:val="1"/>
      <w:numFmt w:val="lowerLetter"/>
      <w:lvlText w:val="%5."/>
      <w:lvlJc w:val="left"/>
      <w:pPr>
        <w:tabs>
          <w:tab w:val="num" w:pos="5291"/>
        </w:tabs>
        <w:ind w:left="5291" w:hanging="360"/>
      </w:pPr>
      <w:rPr>
        <w:rFonts w:hint="default"/>
      </w:rPr>
    </w:lvl>
    <w:lvl w:ilvl="5">
      <w:start w:val="1"/>
      <w:numFmt w:val="lowerRoman"/>
      <w:lvlText w:val="%6."/>
      <w:lvlJc w:val="right"/>
      <w:pPr>
        <w:tabs>
          <w:tab w:val="num" w:pos="6011"/>
        </w:tabs>
        <w:ind w:left="6011" w:hanging="180"/>
      </w:pPr>
      <w:rPr>
        <w:rFonts w:hint="default"/>
      </w:rPr>
    </w:lvl>
    <w:lvl w:ilvl="6">
      <w:start w:val="1"/>
      <w:numFmt w:val="decimal"/>
      <w:lvlText w:val="%7."/>
      <w:lvlJc w:val="left"/>
      <w:pPr>
        <w:tabs>
          <w:tab w:val="num" w:pos="6731"/>
        </w:tabs>
        <w:ind w:left="6731" w:hanging="360"/>
      </w:pPr>
      <w:rPr>
        <w:rFonts w:hint="default"/>
      </w:rPr>
    </w:lvl>
    <w:lvl w:ilvl="7">
      <w:start w:val="1"/>
      <w:numFmt w:val="lowerLetter"/>
      <w:lvlText w:val="%8."/>
      <w:lvlJc w:val="left"/>
      <w:pPr>
        <w:tabs>
          <w:tab w:val="num" w:pos="7451"/>
        </w:tabs>
        <w:ind w:left="7451" w:hanging="360"/>
      </w:pPr>
      <w:rPr>
        <w:rFonts w:hint="default"/>
      </w:rPr>
    </w:lvl>
    <w:lvl w:ilvl="8">
      <w:start w:val="1"/>
      <w:numFmt w:val="lowerRoman"/>
      <w:lvlText w:val="%9."/>
      <w:lvlJc w:val="right"/>
      <w:pPr>
        <w:tabs>
          <w:tab w:val="num" w:pos="8171"/>
        </w:tabs>
        <w:ind w:left="8171" w:hanging="180"/>
      </w:pPr>
      <w:rPr>
        <w:rFonts w:hint="default"/>
      </w:rPr>
    </w:lvl>
  </w:abstractNum>
  <w:abstractNum w:abstractNumId="1">
    <w:nsid w:val="3B3072C9"/>
    <w:multiLevelType w:val="hybridMultilevel"/>
    <w:tmpl w:val="95A8DE9A"/>
    <w:lvl w:ilvl="0" w:tplc="3FAAC63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5F940328"/>
    <w:multiLevelType w:val="hybridMultilevel"/>
    <w:tmpl w:val="9F2CE10A"/>
    <w:lvl w:ilvl="0" w:tplc="C20E2A92">
      <w:start w:val="1"/>
      <w:numFmt w:val="bullet"/>
      <w:pStyle w:val="1"/>
      <w:lvlText w:val=""/>
      <w:lvlJc w:val="left"/>
      <w:pPr>
        <w:tabs>
          <w:tab w:val="num" w:pos="426"/>
        </w:tabs>
        <w:ind w:left="426" w:hanging="284"/>
      </w:pPr>
      <w:rPr>
        <w:rFonts w:ascii="Symbol" w:hAnsi="Symbol" w:hint="default"/>
        <w:b w:val="0"/>
        <w:i w:val="0"/>
        <w:color w:val="00000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0392E"/>
    <w:rsid w:val="000101CB"/>
    <w:rsid w:val="00011EC4"/>
    <w:rsid w:val="00012409"/>
    <w:rsid w:val="00014DB4"/>
    <w:rsid w:val="00015019"/>
    <w:rsid w:val="00020A07"/>
    <w:rsid w:val="00022C2A"/>
    <w:rsid w:val="00030B59"/>
    <w:rsid w:val="000337F8"/>
    <w:rsid w:val="00034B66"/>
    <w:rsid w:val="00042E4D"/>
    <w:rsid w:val="000440B9"/>
    <w:rsid w:val="00052599"/>
    <w:rsid w:val="00052658"/>
    <w:rsid w:val="00053AD1"/>
    <w:rsid w:val="000607FE"/>
    <w:rsid w:val="00064445"/>
    <w:rsid w:val="00067FD7"/>
    <w:rsid w:val="000768F9"/>
    <w:rsid w:val="00080AA9"/>
    <w:rsid w:val="00082D77"/>
    <w:rsid w:val="00084614"/>
    <w:rsid w:val="000849A8"/>
    <w:rsid w:val="0009013A"/>
    <w:rsid w:val="000971A2"/>
    <w:rsid w:val="00097F52"/>
    <w:rsid w:val="000B222A"/>
    <w:rsid w:val="000B58F8"/>
    <w:rsid w:val="000B745F"/>
    <w:rsid w:val="000C3DD6"/>
    <w:rsid w:val="000C641B"/>
    <w:rsid w:val="000C7414"/>
    <w:rsid w:val="000D022D"/>
    <w:rsid w:val="000E26B4"/>
    <w:rsid w:val="000E5610"/>
    <w:rsid w:val="000E7E99"/>
    <w:rsid w:val="000F0C1F"/>
    <w:rsid w:val="000F62B0"/>
    <w:rsid w:val="00103568"/>
    <w:rsid w:val="00121BDC"/>
    <w:rsid w:val="00123EA6"/>
    <w:rsid w:val="00130E73"/>
    <w:rsid w:val="00132D39"/>
    <w:rsid w:val="001555D8"/>
    <w:rsid w:val="00161190"/>
    <w:rsid w:val="00161B26"/>
    <w:rsid w:val="0016265F"/>
    <w:rsid w:val="0017127B"/>
    <w:rsid w:val="00172D72"/>
    <w:rsid w:val="00175566"/>
    <w:rsid w:val="00176C77"/>
    <w:rsid w:val="0018038B"/>
    <w:rsid w:val="00180640"/>
    <w:rsid w:val="00180EC0"/>
    <w:rsid w:val="001826F7"/>
    <w:rsid w:val="00182DCA"/>
    <w:rsid w:val="00185856"/>
    <w:rsid w:val="0018605F"/>
    <w:rsid w:val="001862FB"/>
    <w:rsid w:val="001A106E"/>
    <w:rsid w:val="001A22DE"/>
    <w:rsid w:val="001A7490"/>
    <w:rsid w:val="001B02FD"/>
    <w:rsid w:val="001B2138"/>
    <w:rsid w:val="001B5AA1"/>
    <w:rsid w:val="001B65E9"/>
    <w:rsid w:val="001B6FD1"/>
    <w:rsid w:val="001C0D28"/>
    <w:rsid w:val="001C33F3"/>
    <w:rsid w:val="001C3DAE"/>
    <w:rsid w:val="001C4122"/>
    <w:rsid w:val="001D3EBE"/>
    <w:rsid w:val="001D689F"/>
    <w:rsid w:val="001E2BCE"/>
    <w:rsid w:val="001E3B1D"/>
    <w:rsid w:val="001E5CAC"/>
    <w:rsid w:val="001F0092"/>
    <w:rsid w:val="001F4F5A"/>
    <w:rsid w:val="00204153"/>
    <w:rsid w:val="00204A9E"/>
    <w:rsid w:val="00216A2C"/>
    <w:rsid w:val="00223A6C"/>
    <w:rsid w:val="002328DF"/>
    <w:rsid w:val="00236BC7"/>
    <w:rsid w:val="00237055"/>
    <w:rsid w:val="00241CBF"/>
    <w:rsid w:val="002466C1"/>
    <w:rsid w:val="002567A9"/>
    <w:rsid w:val="002573E0"/>
    <w:rsid w:val="00263A48"/>
    <w:rsid w:val="00264ED4"/>
    <w:rsid w:val="00270435"/>
    <w:rsid w:val="00275C39"/>
    <w:rsid w:val="00281D54"/>
    <w:rsid w:val="00292714"/>
    <w:rsid w:val="002934BF"/>
    <w:rsid w:val="00294EA7"/>
    <w:rsid w:val="002A1AB4"/>
    <w:rsid w:val="002A2876"/>
    <w:rsid w:val="002A5B2A"/>
    <w:rsid w:val="002A641F"/>
    <w:rsid w:val="002A789E"/>
    <w:rsid w:val="002C0E7B"/>
    <w:rsid w:val="002C2FB5"/>
    <w:rsid w:val="002C4592"/>
    <w:rsid w:val="002C5E6B"/>
    <w:rsid w:val="002C61EC"/>
    <w:rsid w:val="002D79DB"/>
    <w:rsid w:val="002E0EA6"/>
    <w:rsid w:val="002E3048"/>
    <w:rsid w:val="002F08F5"/>
    <w:rsid w:val="002F113E"/>
    <w:rsid w:val="002F5B25"/>
    <w:rsid w:val="00324256"/>
    <w:rsid w:val="0032481A"/>
    <w:rsid w:val="00325207"/>
    <w:rsid w:val="00325B54"/>
    <w:rsid w:val="00327877"/>
    <w:rsid w:val="00330E86"/>
    <w:rsid w:val="0033163B"/>
    <w:rsid w:val="00331E76"/>
    <w:rsid w:val="0035277B"/>
    <w:rsid w:val="00356353"/>
    <w:rsid w:val="00356A5D"/>
    <w:rsid w:val="003760E2"/>
    <w:rsid w:val="00381791"/>
    <w:rsid w:val="00391D23"/>
    <w:rsid w:val="00397C6C"/>
    <w:rsid w:val="003A673F"/>
    <w:rsid w:val="003B6C30"/>
    <w:rsid w:val="003C3059"/>
    <w:rsid w:val="003C785F"/>
    <w:rsid w:val="003D1C4F"/>
    <w:rsid w:val="003D69B5"/>
    <w:rsid w:val="003E10DF"/>
    <w:rsid w:val="003E11C5"/>
    <w:rsid w:val="003E2CA0"/>
    <w:rsid w:val="003F5D51"/>
    <w:rsid w:val="003F6119"/>
    <w:rsid w:val="003F7F5A"/>
    <w:rsid w:val="00401561"/>
    <w:rsid w:val="004054BB"/>
    <w:rsid w:val="004156EE"/>
    <w:rsid w:val="004160D4"/>
    <w:rsid w:val="00421DFB"/>
    <w:rsid w:val="00423C02"/>
    <w:rsid w:val="00427947"/>
    <w:rsid w:val="00432FB3"/>
    <w:rsid w:val="00435DE8"/>
    <w:rsid w:val="004364A2"/>
    <w:rsid w:val="004371B1"/>
    <w:rsid w:val="004403B4"/>
    <w:rsid w:val="00440F7F"/>
    <w:rsid w:val="00446B79"/>
    <w:rsid w:val="0045266D"/>
    <w:rsid w:val="0046282B"/>
    <w:rsid w:val="004709DC"/>
    <w:rsid w:val="00470EC2"/>
    <w:rsid w:val="00471395"/>
    <w:rsid w:val="00477E8C"/>
    <w:rsid w:val="00490D6D"/>
    <w:rsid w:val="00493192"/>
    <w:rsid w:val="004949DC"/>
    <w:rsid w:val="00494BCA"/>
    <w:rsid w:val="0049656B"/>
    <w:rsid w:val="004A1FA0"/>
    <w:rsid w:val="004A51B3"/>
    <w:rsid w:val="004B3E37"/>
    <w:rsid w:val="004B4C08"/>
    <w:rsid w:val="004B5C31"/>
    <w:rsid w:val="004B61DC"/>
    <w:rsid w:val="004B7029"/>
    <w:rsid w:val="004C1771"/>
    <w:rsid w:val="004C19C2"/>
    <w:rsid w:val="004C4308"/>
    <w:rsid w:val="004E1B47"/>
    <w:rsid w:val="004E3756"/>
    <w:rsid w:val="004E3F71"/>
    <w:rsid w:val="004E4A1D"/>
    <w:rsid w:val="004E57FC"/>
    <w:rsid w:val="004E5BB0"/>
    <w:rsid w:val="004E60D4"/>
    <w:rsid w:val="004E730D"/>
    <w:rsid w:val="004E7E6C"/>
    <w:rsid w:val="004F3B19"/>
    <w:rsid w:val="004F4C3D"/>
    <w:rsid w:val="004F550A"/>
    <w:rsid w:val="004F6A68"/>
    <w:rsid w:val="004F7953"/>
    <w:rsid w:val="005001F7"/>
    <w:rsid w:val="005056F8"/>
    <w:rsid w:val="00505F54"/>
    <w:rsid w:val="005069F9"/>
    <w:rsid w:val="0051171B"/>
    <w:rsid w:val="00511901"/>
    <w:rsid w:val="0051410D"/>
    <w:rsid w:val="00522FF6"/>
    <w:rsid w:val="00527050"/>
    <w:rsid w:val="00530284"/>
    <w:rsid w:val="00530BFA"/>
    <w:rsid w:val="00531017"/>
    <w:rsid w:val="005311D1"/>
    <w:rsid w:val="00531705"/>
    <w:rsid w:val="00532CE6"/>
    <w:rsid w:val="00533B98"/>
    <w:rsid w:val="005351C2"/>
    <w:rsid w:val="005357FA"/>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4A1D"/>
    <w:rsid w:val="005B1B70"/>
    <w:rsid w:val="005B68F5"/>
    <w:rsid w:val="005B75DA"/>
    <w:rsid w:val="005C3C2F"/>
    <w:rsid w:val="005C5D3D"/>
    <w:rsid w:val="005C72FB"/>
    <w:rsid w:val="005D01EE"/>
    <w:rsid w:val="005D0C8C"/>
    <w:rsid w:val="005D764E"/>
    <w:rsid w:val="005E19F7"/>
    <w:rsid w:val="005E2E1E"/>
    <w:rsid w:val="005E66DF"/>
    <w:rsid w:val="005F1B1B"/>
    <w:rsid w:val="005F59AD"/>
    <w:rsid w:val="005F6771"/>
    <w:rsid w:val="005F715E"/>
    <w:rsid w:val="00602AFF"/>
    <w:rsid w:val="00604B3A"/>
    <w:rsid w:val="00610D44"/>
    <w:rsid w:val="00612E95"/>
    <w:rsid w:val="0061397F"/>
    <w:rsid w:val="006141F2"/>
    <w:rsid w:val="0062069C"/>
    <w:rsid w:val="00621003"/>
    <w:rsid w:val="0062123D"/>
    <w:rsid w:val="00630B96"/>
    <w:rsid w:val="006358A4"/>
    <w:rsid w:val="00637713"/>
    <w:rsid w:val="0064030F"/>
    <w:rsid w:val="006406DE"/>
    <w:rsid w:val="0064242A"/>
    <w:rsid w:val="00645B40"/>
    <w:rsid w:val="006508CD"/>
    <w:rsid w:val="0065539C"/>
    <w:rsid w:val="00656052"/>
    <w:rsid w:val="00657A8B"/>
    <w:rsid w:val="0066086A"/>
    <w:rsid w:val="0066738B"/>
    <w:rsid w:val="006678EE"/>
    <w:rsid w:val="00667C3A"/>
    <w:rsid w:val="00680895"/>
    <w:rsid w:val="006830DA"/>
    <w:rsid w:val="0068569A"/>
    <w:rsid w:val="00685DA9"/>
    <w:rsid w:val="00697B2E"/>
    <w:rsid w:val="006A1B26"/>
    <w:rsid w:val="006B0F29"/>
    <w:rsid w:val="006B3021"/>
    <w:rsid w:val="006B7C9E"/>
    <w:rsid w:val="006C47BC"/>
    <w:rsid w:val="006C4D1E"/>
    <w:rsid w:val="006C7FA7"/>
    <w:rsid w:val="006D0F9E"/>
    <w:rsid w:val="006D785B"/>
    <w:rsid w:val="006D7BF1"/>
    <w:rsid w:val="006E0994"/>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3D10"/>
    <w:rsid w:val="0073552C"/>
    <w:rsid w:val="00735771"/>
    <w:rsid w:val="0074018C"/>
    <w:rsid w:val="00743EB6"/>
    <w:rsid w:val="00744A60"/>
    <w:rsid w:val="00745B03"/>
    <w:rsid w:val="00747F7F"/>
    <w:rsid w:val="0075670B"/>
    <w:rsid w:val="0075716F"/>
    <w:rsid w:val="00765045"/>
    <w:rsid w:val="0076761A"/>
    <w:rsid w:val="007702EB"/>
    <w:rsid w:val="00770ECE"/>
    <w:rsid w:val="00772282"/>
    <w:rsid w:val="007735F7"/>
    <w:rsid w:val="00776E9E"/>
    <w:rsid w:val="00794576"/>
    <w:rsid w:val="0079507C"/>
    <w:rsid w:val="00795362"/>
    <w:rsid w:val="007967E5"/>
    <w:rsid w:val="0079783F"/>
    <w:rsid w:val="00797CF2"/>
    <w:rsid w:val="00797DEA"/>
    <w:rsid w:val="007A54F4"/>
    <w:rsid w:val="007A6A16"/>
    <w:rsid w:val="007B5365"/>
    <w:rsid w:val="007B6D2D"/>
    <w:rsid w:val="007B6EFF"/>
    <w:rsid w:val="007C1729"/>
    <w:rsid w:val="007C4ADE"/>
    <w:rsid w:val="007C639C"/>
    <w:rsid w:val="007D0035"/>
    <w:rsid w:val="007D5AB9"/>
    <w:rsid w:val="007D5D96"/>
    <w:rsid w:val="007D775E"/>
    <w:rsid w:val="007E228E"/>
    <w:rsid w:val="007E29A3"/>
    <w:rsid w:val="007E49E2"/>
    <w:rsid w:val="007F3A68"/>
    <w:rsid w:val="00806C5E"/>
    <w:rsid w:val="00812D0A"/>
    <w:rsid w:val="00814124"/>
    <w:rsid w:val="00823746"/>
    <w:rsid w:val="00832339"/>
    <w:rsid w:val="00833997"/>
    <w:rsid w:val="00836ADF"/>
    <w:rsid w:val="0084009B"/>
    <w:rsid w:val="00842069"/>
    <w:rsid w:val="00845BB6"/>
    <w:rsid w:val="008537E7"/>
    <w:rsid w:val="0085547E"/>
    <w:rsid w:val="008628A7"/>
    <w:rsid w:val="00863D64"/>
    <w:rsid w:val="00865B46"/>
    <w:rsid w:val="008712E9"/>
    <w:rsid w:val="00872824"/>
    <w:rsid w:val="008766A9"/>
    <w:rsid w:val="00877DEE"/>
    <w:rsid w:val="00880591"/>
    <w:rsid w:val="00881075"/>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D79F7"/>
    <w:rsid w:val="008E2073"/>
    <w:rsid w:val="008E3F34"/>
    <w:rsid w:val="008E3FD0"/>
    <w:rsid w:val="008E4047"/>
    <w:rsid w:val="008E5874"/>
    <w:rsid w:val="008E671E"/>
    <w:rsid w:val="008E7AD1"/>
    <w:rsid w:val="008F0B5B"/>
    <w:rsid w:val="008F747A"/>
    <w:rsid w:val="00901732"/>
    <w:rsid w:val="009075B5"/>
    <w:rsid w:val="009107C0"/>
    <w:rsid w:val="00910C40"/>
    <w:rsid w:val="00912EDD"/>
    <w:rsid w:val="00913A2B"/>
    <w:rsid w:val="00915CA4"/>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468E"/>
    <w:rsid w:val="00967C2C"/>
    <w:rsid w:val="00971C4F"/>
    <w:rsid w:val="009775D2"/>
    <w:rsid w:val="00980206"/>
    <w:rsid w:val="009849F6"/>
    <w:rsid w:val="009870F3"/>
    <w:rsid w:val="00990A2E"/>
    <w:rsid w:val="00990AA5"/>
    <w:rsid w:val="0099144D"/>
    <w:rsid w:val="0099195B"/>
    <w:rsid w:val="00992088"/>
    <w:rsid w:val="00996F3A"/>
    <w:rsid w:val="009A2B94"/>
    <w:rsid w:val="009A46FE"/>
    <w:rsid w:val="009B4BE9"/>
    <w:rsid w:val="009C1378"/>
    <w:rsid w:val="009C53E5"/>
    <w:rsid w:val="009C55C5"/>
    <w:rsid w:val="009C6F39"/>
    <w:rsid w:val="009C75C8"/>
    <w:rsid w:val="009D0A93"/>
    <w:rsid w:val="009D0CBD"/>
    <w:rsid w:val="009D29EB"/>
    <w:rsid w:val="009D4295"/>
    <w:rsid w:val="009E0994"/>
    <w:rsid w:val="009E1DFF"/>
    <w:rsid w:val="009E64F3"/>
    <w:rsid w:val="009E72C2"/>
    <w:rsid w:val="009F0857"/>
    <w:rsid w:val="009F56A4"/>
    <w:rsid w:val="009F7486"/>
    <w:rsid w:val="00A0032C"/>
    <w:rsid w:val="00A0077A"/>
    <w:rsid w:val="00A00D93"/>
    <w:rsid w:val="00A0266B"/>
    <w:rsid w:val="00A03958"/>
    <w:rsid w:val="00A046F5"/>
    <w:rsid w:val="00A04765"/>
    <w:rsid w:val="00A06817"/>
    <w:rsid w:val="00A1249D"/>
    <w:rsid w:val="00A228A3"/>
    <w:rsid w:val="00A237C3"/>
    <w:rsid w:val="00A25BDA"/>
    <w:rsid w:val="00A273CF"/>
    <w:rsid w:val="00A32E40"/>
    <w:rsid w:val="00A40754"/>
    <w:rsid w:val="00A43538"/>
    <w:rsid w:val="00A439A0"/>
    <w:rsid w:val="00A44585"/>
    <w:rsid w:val="00A47A13"/>
    <w:rsid w:val="00A53DD1"/>
    <w:rsid w:val="00A77EEF"/>
    <w:rsid w:val="00A81981"/>
    <w:rsid w:val="00A8301A"/>
    <w:rsid w:val="00A83A54"/>
    <w:rsid w:val="00A85DF4"/>
    <w:rsid w:val="00A867FC"/>
    <w:rsid w:val="00A87CE4"/>
    <w:rsid w:val="00A918D8"/>
    <w:rsid w:val="00A941A7"/>
    <w:rsid w:val="00A9615A"/>
    <w:rsid w:val="00AA03AE"/>
    <w:rsid w:val="00AB3B3D"/>
    <w:rsid w:val="00AB45F5"/>
    <w:rsid w:val="00AC1B8A"/>
    <w:rsid w:val="00AC3730"/>
    <w:rsid w:val="00AC3BAA"/>
    <w:rsid w:val="00AC6C87"/>
    <w:rsid w:val="00AD1145"/>
    <w:rsid w:val="00AD5064"/>
    <w:rsid w:val="00AD516F"/>
    <w:rsid w:val="00AE06AA"/>
    <w:rsid w:val="00AE0928"/>
    <w:rsid w:val="00AE1EC6"/>
    <w:rsid w:val="00AE389E"/>
    <w:rsid w:val="00AF1062"/>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53DB3"/>
    <w:rsid w:val="00B54DDB"/>
    <w:rsid w:val="00B65358"/>
    <w:rsid w:val="00B65B51"/>
    <w:rsid w:val="00B669B7"/>
    <w:rsid w:val="00B67D4E"/>
    <w:rsid w:val="00B761CB"/>
    <w:rsid w:val="00B76EB5"/>
    <w:rsid w:val="00B90A9B"/>
    <w:rsid w:val="00B91540"/>
    <w:rsid w:val="00B97ACC"/>
    <w:rsid w:val="00BA2B4F"/>
    <w:rsid w:val="00BA6881"/>
    <w:rsid w:val="00BA6FE1"/>
    <w:rsid w:val="00BB2F1F"/>
    <w:rsid w:val="00BB79A2"/>
    <w:rsid w:val="00BC0802"/>
    <w:rsid w:val="00BC0E8D"/>
    <w:rsid w:val="00BC10D4"/>
    <w:rsid w:val="00BC1C54"/>
    <w:rsid w:val="00BC28E2"/>
    <w:rsid w:val="00BC3E1A"/>
    <w:rsid w:val="00BC571D"/>
    <w:rsid w:val="00BD0E4E"/>
    <w:rsid w:val="00BD2892"/>
    <w:rsid w:val="00BD645B"/>
    <w:rsid w:val="00BD684A"/>
    <w:rsid w:val="00BD7AC6"/>
    <w:rsid w:val="00BE15A3"/>
    <w:rsid w:val="00BE20A2"/>
    <w:rsid w:val="00BE37E3"/>
    <w:rsid w:val="00BE4214"/>
    <w:rsid w:val="00BE4F51"/>
    <w:rsid w:val="00BE6D6A"/>
    <w:rsid w:val="00BF4E3E"/>
    <w:rsid w:val="00BF603F"/>
    <w:rsid w:val="00BF722C"/>
    <w:rsid w:val="00C02F1B"/>
    <w:rsid w:val="00C03530"/>
    <w:rsid w:val="00C11BE8"/>
    <w:rsid w:val="00C13073"/>
    <w:rsid w:val="00C136AE"/>
    <w:rsid w:val="00C1505A"/>
    <w:rsid w:val="00C15E52"/>
    <w:rsid w:val="00C1738F"/>
    <w:rsid w:val="00C20B0F"/>
    <w:rsid w:val="00C2184F"/>
    <w:rsid w:val="00C22590"/>
    <w:rsid w:val="00C25D94"/>
    <w:rsid w:val="00C31159"/>
    <w:rsid w:val="00C3268F"/>
    <w:rsid w:val="00C326AB"/>
    <w:rsid w:val="00C33FCC"/>
    <w:rsid w:val="00C355D3"/>
    <w:rsid w:val="00C36173"/>
    <w:rsid w:val="00C400C3"/>
    <w:rsid w:val="00C44D22"/>
    <w:rsid w:val="00C455D4"/>
    <w:rsid w:val="00C509B8"/>
    <w:rsid w:val="00C56CDF"/>
    <w:rsid w:val="00C60616"/>
    <w:rsid w:val="00C622FD"/>
    <w:rsid w:val="00C63222"/>
    <w:rsid w:val="00C63CC4"/>
    <w:rsid w:val="00C67304"/>
    <w:rsid w:val="00C701F7"/>
    <w:rsid w:val="00C730CD"/>
    <w:rsid w:val="00C75A38"/>
    <w:rsid w:val="00C76DE5"/>
    <w:rsid w:val="00C776F8"/>
    <w:rsid w:val="00C77C8F"/>
    <w:rsid w:val="00C8151E"/>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1A44"/>
    <w:rsid w:val="00CE2F59"/>
    <w:rsid w:val="00CE3091"/>
    <w:rsid w:val="00CE34AD"/>
    <w:rsid w:val="00CE4BDE"/>
    <w:rsid w:val="00CE75E0"/>
    <w:rsid w:val="00CE7DAC"/>
    <w:rsid w:val="00D0170B"/>
    <w:rsid w:val="00D018A3"/>
    <w:rsid w:val="00D04A3E"/>
    <w:rsid w:val="00D10F0F"/>
    <w:rsid w:val="00D2164B"/>
    <w:rsid w:val="00D23E9D"/>
    <w:rsid w:val="00D25D62"/>
    <w:rsid w:val="00D2771D"/>
    <w:rsid w:val="00D36D42"/>
    <w:rsid w:val="00D4165B"/>
    <w:rsid w:val="00D4431E"/>
    <w:rsid w:val="00D44C73"/>
    <w:rsid w:val="00D56704"/>
    <w:rsid w:val="00D60292"/>
    <w:rsid w:val="00D60E8D"/>
    <w:rsid w:val="00D61852"/>
    <w:rsid w:val="00D64D9A"/>
    <w:rsid w:val="00D6617D"/>
    <w:rsid w:val="00D74C2A"/>
    <w:rsid w:val="00D7679A"/>
    <w:rsid w:val="00D82A69"/>
    <w:rsid w:val="00D82F5A"/>
    <w:rsid w:val="00D8372D"/>
    <w:rsid w:val="00D92D91"/>
    <w:rsid w:val="00D934B2"/>
    <w:rsid w:val="00D97989"/>
    <w:rsid w:val="00D97F59"/>
    <w:rsid w:val="00DA0AA0"/>
    <w:rsid w:val="00DA1AD9"/>
    <w:rsid w:val="00DA23AF"/>
    <w:rsid w:val="00DA3D99"/>
    <w:rsid w:val="00DA54B5"/>
    <w:rsid w:val="00DA6466"/>
    <w:rsid w:val="00DA7559"/>
    <w:rsid w:val="00DB32B2"/>
    <w:rsid w:val="00DB4ECA"/>
    <w:rsid w:val="00DC042B"/>
    <w:rsid w:val="00DC191F"/>
    <w:rsid w:val="00DC2CB9"/>
    <w:rsid w:val="00DC2E00"/>
    <w:rsid w:val="00DC45C9"/>
    <w:rsid w:val="00DC64CB"/>
    <w:rsid w:val="00DC655F"/>
    <w:rsid w:val="00DE2A64"/>
    <w:rsid w:val="00DE7DCB"/>
    <w:rsid w:val="00DF0AD0"/>
    <w:rsid w:val="00DF5CCA"/>
    <w:rsid w:val="00E027A4"/>
    <w:rsid w:val="00E078AD"/>
    <w:rsid w:val="00E223D1"/>
    <w:rsid w:val="00E22A16"/>
    <w:rsid w:val="00E23C15"/>
    <w:rsid w:val="00E31AB8"/>
    <w:rsid w:val="00E31BB7"/>
    <w:rsid w:val="00E3397D"/>
    <w:rsid w:val="00E33CDB"/>
    <w:rsid w:val="00E36B13"/>
    <w:rsid w:val="00E422CF"/>
    <w:rsid w:val="00E44EF8"/>
    <w:rsid w:val="00E57E2A"/>
    <w:rsid w:val="00E65945"/>
    <w:rsid w:val="00E702C3"/>
    <w:rsid w:val="00E75023"/>
    <w:rsid w:val="00E75DB8"/>
    <w:rsid w:val="00E76314"/>
    <w:rsid w:val="00E8415F"/>
    <w:rsid w:val="00E84352"/>
    <w:rsid w:val="00E86E22"/>
    <w:rsid w:val="00EA09E6"/>
    <w:rsid w:val="00EC02DE"/>
    <w:rsid w:val="00EC03E9"/>
    <w:rsid w:val="00EC15C6"/>
    <w:rsid w:val="00EC25F7"/>
    <w:rsid w:val="00EC2DD7"/>
    <w:rsid w:val="00EC7367"/>
    <w:rsid w:val="00ED6DCD"/>
    <w:rsid w:val="00ED7F6A"/>
    <w:rsid w:val="00EE291D"/>
    <w:rsid w:val="00EE2DE0"/>
    <w:rsid w:val="00EF1F4E"/>
    <w:rsid w:val="00EF32F5"/>
    <w:rsid w:val="00F0394F"/>
    <w:rsid w:val="00F06FD3"/>
    <w:rsid w:val="00F07799"/>
    <w:rsid w:val="00F11B2B"/>
    <w:rsid w:val="00F15700"/>
    <w:rsid w:val="00F16CE8"/>
    <w:rsid w:val="00F208E7"/>
    <w:rsid w:val="00F26E83"/>
    <w:rsid w:val="00F36A73"/>
    <w:rsid w:val="00F36AF7"/>
    <w:rsid w:val="00F37FFB"/>
    <w:rsid w:val="00F4072A"/>
    <w:rsid w:val="00F430AB"/>
    <w:rsid w:val="00F45DFE"/>
    <w:rsid w:val="00F47495"/>
    <w:rsid w:val="00F529A9"/>
    <w:rsid w:val="00F559E3"/>
    <w:rsid w:val="00F56617"/>
    <w:rsid w:val="00F70367"/>
    <w:rsid w:val="00F74270"/>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3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0">
    <w:name w:val="heading 1"/>
    <w:basedOn w:val="a"/>
    <w:next w:val="a"/>
    <w:link w:val="11"/>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link w:val="a8"/>
    <w:rsid w:val="002573E0"/>
    <w:pPr>
      <w:spacing w:after="120"/>
      <w:ind w:left="283"/>
    </w:pPr>
  </w:style>
  <w:style w:type="paragraph" w:customStyle="1" w:styleId="ConsPlusTitle">
    <w:name w:val="ConsPlusTitle"/>
    <w:qFormat/>
    <w:rsid w:val="002573E0"/>
    <w:pPr>
      <w:autoSpaceDE w:val="0"/>
      <w:autoSpaceDN w:val="0"/>
      <w:adjustRightInd w:val="0"/>
    </w:pPr>
    <w:rPr>
      <w:b/>
      <w:bCs/>
      <w:sz w:val="28"/>
      <w:szCs w:val="28"/>
    </w:rPr>
  </w:style>
  <w:style w:type="character" w:styleId="a9">
    <w:name w:val="Hyperlink"/>
    <w:basedOn w:val="a0"/>
    <w:uiPriority w:val="99"/>
    <w:unhideWhenUsed/>
    <w:rsid w:val="004F550A"/>
    <w:rPr>
      <w:color w:val="0000FF"/>
      <w:u w:val="single"/>
    </w:rPr>
  </w:style>
  <w:style w:type="paragraph" w:styleId="aa">
    <w:name w:val="Normal (Web)"/>
    <w:basedOn w:val="a"/>
    <w:uiPriority w:val="99"/>
    <w:rsid w:val="00FA6880"/>
    <w:pPr>
      <w:spacing w:before="100" w:beforeAutospacing="1" w:after="100" w:afterAutospacing="1"/>
    </w:pPr>
  </w:style>
  <w:style w:type="paragraph" w:customStyle="1" w:styleId="ConsPlusNormal">
    <w:name w:val="ConsPlusNormal"/>
    <w:link w:val="ConsPlusNormal0"/>
    <w:qFormat/>
    <w:rsid w:val="00FA6880"/>
    <w:pPr>
      <w:widowControl w:val="0"/>
      <w:autoSpaceDE w:val="0"/>
      <w:autoSpaceDN w:val="0"/>
      <w:adjustRightInd w:val="0"/>
      <w:ind w:firstLine="720"/>
    </w:pPr>
  </w:style>
  <w:style w:type="paragraph" w:customStyle="1" w:styleId="ab">
    <w:name w:val="Нормальный"/>
    <w:rsid w:val="00FA6880"/>
    <w:pPr>
      <w:widowControl w:val="0"/>
      <w:autoSpaceDE w:val="0"/>
      <w:autoSpaceDN w:val="0"/>
      <w:adjustRightInd w:val="0"/>
    </w:pPr>
    <w:rPr>
      <w:color w:val="000000"/>
      <w:sz w:val="24"/>
      <w:szCs w:val="24"/>
    </w:rPr>
  </w:style>
  <w:style w:type="paragraph" w:styleId="ac">
    <w:name w:val="List Paragraph"/>
    <w:aliases w:val="Абзац списка нумерованный"/>
    <w:basedOn w:val="a"/>
    <w:link w:val="ad"/>
    <w:uiPriority w:val="34"/>
    <w:qFormat/>
    <w:rsid w:val="00325B54"/>
    <w:pPr>
      <w:suppressAutoHyphens/>
      <w:ind w:left="720"/>
    </w:pPr>
    <w:rPr>
      <w:lang w:eastAsia="ar-SA"/>
    </w:rPr>
  </w:style>
  <w:style w:type="paragraph" w:styleId="ae">
    <w:name w:val="No Spacing"/>
    <w:uiPriority w:val="99"/>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
    <w:name w:val="Subtitle"/>
    <w:basedOn w:val="a"/>
    <w:link w:val="af0"/>
    <w:qFormat/>
    <w:rsid w:val="00325B54"/>
    <w:pPr>
      <w:jc w:val="both"/>
    </w:pPr>
    <w:rPr>
      <w:szCs w:val="20"/>
    </w:rPr>
  </w:style>
  <w:style w:type="character" w:customStyle="1" w:styleId="af0">
    <w:name w:val="Подзаголовок Знак"/>
    <w:basedOn w:val="a0"/>
    <w:link w:val="af"/>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1">
    <w:name w:val="Title"/>
    <w:basedOn w:val="a"/>
    <w:link w:val="af2"/>
    <w:qFormat/>
    <w:rsid w:val="00325B54"/>
    <w:pPr>
      <w:jc w:val="center"/>
    </w:pPr>
    <w:rPr>
      <w:b/>
      <w:sz w:val="28"/>
      <w:szCs w:val="20"/>
      <w:u w:val="single"/>
    </w:rPr>
  </w:style>
  <w:style w:type="character" w:customStyle="1" w:styleId="af2">
    <w:name w:val="Название Знак"/>
    <w:basedOn w:val="a0"/>
    <w:link w:val="af1"/>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3">
    <w:name w:val="header"/>
    <w:basedOn w:val="a"/>
    <w:link w:val="af4"/>
    <w:uiPriority w:val="99"/>
    <w:rsid w:val="00325B54"/>
    <w:pPr>
      <w:tabs>
        <w:tab w:val="center" w:pos="4153"/>
        <w:tab w:val="right" w:pos="8306"/>
      </w:tabs>
    </w:pPr>
    <w:rPr>
      <w:sz w:val="20"/>
      <w:szCs w:val="20"/>
    </w:rPr>
  </w:style>
  <w:style w:type="character" w:customStyle="1" w:styleId="af4">
    <w:name w:val="Верхний колонтитул Знак"/>
    <w:basedOn w:val="a0"/>
    <w:link w:val="af3"/>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5">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6">
    <w:name w:val="Таблица шапка"/>
    <w:basedOn w:val="a"/>
    <w:rsid w:val="00325B54"/>
    <w:pPr>
      <w:keepNext/>
      <w:spacing w:before="40" w:after="40"/>
      <w:ind w:left="57" w:right="57"/>
    </w:pPr>
    <w:rPr>
      <w:sz w:val="18"/>
      <w:szCs w:val="18"/>
    </w:rPr>
  </w:style>
  <w:style w:type="paragraph" w:customStyle="1" w:styleId="af7">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8">
    <w:name w:val="footnote reference"/>
    <w:basedOn w:val="a0"/>
    <w:uiPriority w:val="99"/>
    <w:rsid w:val="00325B54"/>
    <w:rPr>
      <w:vertAlign w:val="superscript"/>
    </w:rPr>
  </w:style>
  <w:style w:type="paragraph" w:customStyle="1" w:styleId="af9">
    <w:name w:val="Осн.текст"/>
    <w:basedOn w:val="a"/>
    <w:rsid w:val="00325B54"/>
    <w:pPr>
      <w:suppressAutoHyphens/>
      <w:spacing w:before="120" w:line="300" w:lineRule="auto"/>
      <w:ind w:left="709"/>
      <w:jc w:val="both"/>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a">
    <w:name w:val="page number"/>
    <w:basedOn w:val="a0"/>
    <w:rsid w:val="00325B54"/>
  </w:style>
  <w:style w:type="paragraph" w:styleId="afb">
    <w:name w:val="footer"/>
    <w:basedOn w:val="a"/>
    <w:link w:val="afc"/>
    <w:uiPriority w:val="99"/>
    <w:rsid w:val="00325B54"/>
    <w:pPr>
      <w:tabs>
        <w:tab w:val="center" w:pos="4677"/>
        <w:tab w:val="right" w:pos="9355"/>
      </w:tabs>
    </w:pPr>
  </w:style>
  <w:style w:type="character" w:customStyle="1" w:styleId="afc">
    <w:name w:val="Нижний колонтитул Знак"/>
    <w:basedOn w:val="a0"/>
    <w:link w:val="afb"/>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d">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e">
    <w:name w:val="FollowedHyperlink"/>
    <w:basedOn w:val="14"/>
    <w:uiPriority w:val="99"/>
    <w:rsid w:val="00325B54"/>
    <w:rPr>
      <w:color w:val="800080"/>
      <w:u w:val="single"/>
    </w:rPr>
  </w:style>
  <w:style w:type="character" w:customStyle="1" w:styleId="15">
    <w:name w:val="Знак Знак1"/>
    <w:basedOn w:val="14"/>
    <w:rsid w:val="00325B54"/>
    <w:rPr>
      <w:sz w:val="24"/>
      <w:lang w:val="ru-RU" w:eastAsia="ar-SA" w:bidi="ar-SA"/>
    </w:rPr>
  </w:style>
  <w:style w:type="character" w:customStyle="1" w:styleId="16">
    <w:name w:val="Знак1 Знак Знак Знак Знак Знак Знак Знак"/>
    <w:basedOn w:val="14"/>
    <w:rsid w:val="00325B54"/>
    <w:rPr>
      <w:rFonts w:ascii="Verdana" w:hAnsi="Verdana"/>
      <w:sz w:val="24"/>
      <w:szCs w:val="24"/>
      <w:lang w:val="en-US" w:eastAsia="ar-SA" w:bidi="ar-SA"/>
    </w:rPr>
  </w:style>
  <w:style w:type="character" w:customStyle="1" w:styleId="aff">
    <w:name w:val="Символ сноски"/>
    <w:basedOn w:val="14"/>
    <w:rsid w:val="00325B54"/>
    <w:rPr>
      <w:vertAlign w:val="superscript"/>
    </w:rPr>
  </w:style>
  <w:style w:type="character" w:customStyle="1" w:styleId="Anrede1IhrZeichen">
    <w:name w:val="Anrede1IhrZeichen"/>
    <w:basedOn w:val="14"/>
    <w:rsid w:val="00325B54"/>
    <w:rPr>
      <w:rFonts w:ascii="Arial" w:hAnsi="Arial" w:cs="Arial"/>
      <w:sz w:val="22"/>
      <w:szCs w:val="22"/>
    </w:rPr>
  </w:style>
  <w:style w:type="character" w:customStyle="1" w:styleId="aff0">
    <w:name w:val="Символ нумерации"/>
    <w:rsid w:val="00325B54"/>
  </w:style>
  <w:style w:type="paragraph" w:customStyle="1" w:styleId="aff1">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2">
    <w:name w:val="List"/>
    <w:basedOn w:val="a3"/>
    <w:rsid w:val="00325B54"/>
    <w:pPr>
      <w:suppressAutoHyphens/>
    </w:pPr>
    <w:rPr>
      <w:rFonts w:ascii="Arial" w:hAnsi="Arial" w:cs="Tahoma"/>
      <w:sz w:val="24"/>
      <w:szCs w:val="20"/>
      <w:lang w:eastAsia="ar-SA"/>
    </w:rPr>
  </w:style>
  <w:style w:type="paragraph" w:customStyle="1" w:styleId="17">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9">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3">
    <w:name w:val="Раздел"/>
    <w:basedOn w:val="a"/>
    <w:next w:val="aff4"/>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4">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a">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b">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c">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d">
    <w:name w:val="1"/>
    <w:basedOn w:val="a"/>
    <w:rsid w:val="00325B54"/>
    <w:pPr>
      <w:suppressAutoHyphens/>
      <w:spacing w:before="100" w:after="100"/>
    </w:pPr>
    <w:rPr>
      <w:rFonts w:ascii="Tahoma" w:hAnsi="Tahoma"/>
      <w:sz w:val="20"/>
      <w:szCs w:val="20"/>
      <w:lang w:val="en-US" w:eastAsia="ar-SA"/>
    </w:rPr>
  </w:style>
  <w:style w:type="paragraph" w:customStyle="1" w:styleId="1e">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0">
    <w:name w:val="Текст1"/>
    <w:basedOn w:val="a"/>
    <w:rsid w:val="00325B54"/>
    <w:pPr>
      <w:suppressAutoHyphens/>
    </w:pPr>
    <w:rPr>
      <w:rFonts w:ascii="Courier New" w:hAnsi="Courier New"/>
      <w:sz w:val="20"/>
      <w:szCs w:val="20"/>
      <w:lang w:eastAsia="ar-SA"/>
    </w:rPr>
  </w:style>
  <w:style w:type="paragraph" w:customStyle="1" w:styleId="aff5">
    <w:name w:val="Содержимое таблицы"/>
    <w:basedOn w:val="a"/>
    <w:rsid w:val="00325B54"/>
    <w:pPr>
      <w:suppressLineNumbers/>
      <w:suppressAutoHyphens/>
    </w:pPr>
    <w:rPr>
      <w:sz w:val="20"/>
      <w:szCs w:val="20"/>
      <w:lang w:eastAsia="ar-SA"/>
    </w:rPr>
  </w:style>
  <w:style w:type="paragraph" w:customStyle="1" w:styleId="aff6">
    <w:name w:val="Заголовок таблицы"/>
    <w:basedOn w:val="aff5"/>
    <w:rsid w:val="00325B54"/>
    <w:pPr>
      <w:jc w:val="center"/>
    </w:pPr>
    <w:rPr>
      <w:b/>
      <w:bCs/>
    </w:rPr>
  </w:style>
  <w:style w:type="paragraph" w:customStyle="1" w:styleId="aff7">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link w:val="ConsPlusNonformat0"/>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8">
    <w:name w:val="Plain Text"/>
    <w:basedOn w:val="a"/>
    <w:link w:val="aff9"/>
    <w:rsid w:val="00325B54"/>
    <w:rPr>
      <w:rFonts w:ascii="Courier New" w:hAnsi="Courier New"/>
      <w:sz w:val="20"/>
      <w:szCs w:val="20"/>
    </w:rPr>
  </w:style>
  <w:style w:type="character" w:customStyle="1" w:styleId="aff9">
    <w:name w:val="Текст Знак"/>
    <w:basedOn w:val="a0"/>
    <w:link w:val="aff8"/>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1">
    <w:name w:val="Заголовок 1 Знак"/>
    <w:basedOn w:val="a0"/>
    <w:link w:val="10"/>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a">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b">
    <w:name w:val="footnote text"/>
    <w:basedOn w:val="a"/>
    <w:link w:val="affc"/>
    <w:uiPriority w:val="99"/>
    <w:rsid w:val="00325B54"/>
    <w:rPr>
      <w:sz w:val="20"/>
      <w:szCs w:val="20"/>
    </w:rPr>
  </w:style>
  <w:style w:type="character" w:customStyle="1" w:styleId="affc">
    <w:name w:val="Текст сноски Знак"/>
    <w:basedOn w:val="a0"/>
    <w:link w:val="affb"/>
    <w:uiPriority w:val="9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d">
    <w:name w:val="Цветовое выделение"/>
    <w:rsid w:val="00325B54"/>
    <w:rPr>
      <w:b/>
      <w:bCs/>
      <w:color w:val="26282F"/>
    </w:rPr>
  </w:style>
  <w:style w:type="paragraph" w:customStyle="1" w:styleId="affe">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
    <w:name w:val="Гипертекстовая ссылка"/>
    <w:basedOn w:val="affd"/>
    <w:rsid w:val="00325B54"/>
    <w:rPr>
      <w:color w:val="106BBE"/>
    </w:rPr>
  </w:style>
  <w:style w:type="paragraph" w:customStyle="1" w:styleId="afff0">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1">
    <w:name w:val="Информация об изменениях документа"/>
    <w:basedOn w:val="afff0"/>
    <w:next w:val="a"/>
    <w:rsid w:val="00325B54"/>
    <w:rPr>
      <w:i/>
      <w:iCs/>
    </w:rPr>
  </w:style>
  <w:style w:type="character" w:customStyle="1" w:styleId="afff2">
    <w:name w:val="Основной текст_"/>
    <w:link w:val="1f1"/>
    <w:locked/>
    <w:rsid w:val="007A6A16"/>
    <w:rPr>
      <w:sz w:val="24"/>
      <w:szCs w:val="24"/>
      <w:shd w:val="clear" w:color="auto" w:fill="FFFFFF"/>
    </w:rPr>
  </w:style>
  <w:style w:type="paragraph" w:customStyle="1" w:styleId="1f1">
    <w:name w:val="Основной текст1"/>
    <w:basedOn w:val="a"/>
    <w:link w:val="afff2"/>
    <w:rsid w:val="007A6A16"/>
    <w:pPr>
      <w:shd w:val="clear" w:color="auto" w:fill="FFFFFF"/>
      <w:spacing w:before="480" w:after="480" w:line="0" w:lineRule="atLeast"/>
      <w:ind w:hanging="640"/>
      <w:jc w:val="center"/>
    </w:pPr>
  </w:style>
  <w:style w:type="character" w:customStyle="1" w:styleId="33pt">
    <w:name w:val="Основной текст (3) + Интервал 3 pt"/>
    <w:basedOn w:val="a0"/>
    <w:rsid w:val="00DC191F"/>
    <w:rPr>
      <w:b/>
      <w:bCs/>
      <w:color w:val="000000"/>
      <w:spacing w:val="61"/>
      <w:w w:val="100"/>
      <w:position w:val="0"/>
      <w:sz w:val="26"/>
      <w:szCs w:val="26"/>
      <w:shd w:val="clear" w:color="auto" w:fill="FFFFFF"/>
      <w:lang w:val="ru-RU"/>
    </w:rPr>
  </w:style>
  <w:style w:type="character" w:customStyle="1" w:styleId="37">
    <w:name w:val="Основной текст (3)_"/>
    <w:basedOn w:val="a0"/>
    <w:link w:val="38"/>
    <w:rsid w:val="00DC191F"/>
    <w:rPr>
      <w:b/>
      <w:bCs/>
      <w:spacing w:val="-5"/>
      <w:sz w:val="26"/>
      <w:szCs w:val="26"/>
      <w:shd w:val="clear" w:color="auto" w:fill="FFFFFF"/>
    </w:rPr>
  </w:style>
  <w:style w:type="paragraph" w:customStyle="1" w:styleId="38">
    <w:name w:val="Основной текст (3)"/>
    <w:basedOn w:val="a"/>
    <w:link w:val="37"/>
    <w:rsid w:val="00DC191F"/>
    <w:pPr>
      <w:widowControl w:val="0"/>
      <w:shd w:val="clear" w:color="auto" w:fill="FFFFFF"/>
      <w:spacing w:before="420" w:after="120" w:line="322" w:lineRule="exact"/>
      <w:jc w:val="both"/>
    </w:pPr>
    <w:rPr>
      <w:b/>
      <w:bCs/>
      <w:spacing w:val="-5"/>
      <w:sz w:val="26"/>
      <w:szCs w:val="26"/>
    </w:rPr>
  </w:style>
  <w:style w:type="paragraph" w:customStyle="1" w:styleId="msonormalbullet2gif">
    <w:name w:val="msonormalbullet2.gif"/>
    <w:basedOn w:val="a"/>
    <w:rsid w:val="00DB4ECA"/>
    <w:pPr>
      <w:spacing w:before="100" w:beforeAutospacing="1" w:after="100" w:afterAutospacing="1"/>
    </w:pPr>
  </w:style>
  <w:style w:type="paragraph" w:customStyle="1" w:styleId="msonormalbullet2gifbullet3gif">
    <w:name w:val="msonormalbullet2gifbullet3.gif"/>
    <w:basedOn w:val="a"/>
    <w:rsid w:val="00270435"/>
    <w:pPr>
      <w:spacing w:before="100" w:beforeAutospacing="1" w:after="100" w:afterAutospacing="1"/>
    </w:pPr>
  </w:style>
  <w:style w:type="character" w:customStyle="1" w:styleId="afff3">
    <w:name w:val="Оглавление_"/>
    <w:basedOn w:val="a0"/>
    <w:link w:val="afff4"/>
    <w:rsid w:val="008F747A"/>
    <w:rPr>
      <w:sz w:val="26"/>
      <w:szCs w:val="26"/>
      <w:shd w:val="clear" w:color="auto" w:fill="FFFFFF"/>
    </w:rPr>
  </w:style>
  <w:style w:type="character" w:customStyle="1" w:styleId="5Garamond0pt">
    <w:name w:val="Оглавление (5) + Garamond;Курсив;Интервал 0 pt"/>
    <w:basedOn w:val="a0"/>
    <w:rsid w:val="008F747A"/>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3pt">
    <w:name w:val="Основной текст + Полужирный;Интервал 3 pt"/>
    <w:basedOn w:val="afff2"/>
    <w:rsid w:val="008F747A"/>
    <w:rPr>
      <w:rFonts w:ascii="Times New Roman" w:eastAsia="Times New Roman" w:hAnsi="Times New Roman" w:cs="Times New Roman"/>
      <w:b/>
      <w:bCs/>
      <w:i w:val="0"/>
      <w:iCs w:val="0"/>
      <w:smallCaps w:val="0"/>
      <w:strike w:val="0"/>
      <w:color w:val="000000"/>
      <w:spacing w:val="61"/>
      <w:w w:val="100"/>
      <w:position w:val="0"/>
      <w:sz w:val="26"/>
      <w:szCs w:val="26"/>
      <w:u w:val="none"/>
      <w:lang w:val="ru-RU" w:eastAsia="ru-RU" w:bidi="ru-RU"/>
    </w:rPr>
  </w:style>
  <w:style w:type="character" w:customStyle="1" w:styleId="0pt">
    <w:name w:val="Основной текст + Курсив;Интервал 0 pt"/>
    <w:basedOn w:val="afff2"/>
    <w:rsid w:val="008F747A"/>
    <w:rPr>
      <w:rFonts w:ascii="Times New Roman" w:eastAsia="Times New Roman" w:hAnsi="Times New Roman" w:cs="Times New Roman"/>
      <w:b w:val="0"/>
      <w:bCs w:val="0"/>
      <w:i/>
      <w:iCs/>
      <w:smallCaps w:val="0"/>
      <w:strike w:val="0"/>
      <w:color w:val="000000"/>
      <w:spacing w:val="2"/>
      <w:w w:val="100"/>
      <w:position w:val="0"/>
      <w:sz w:val="26"/>
      <w:szCs w:val="26"/>
      <w:u w:val="none"/>
      <w:lang w:val="en-US" w:eastAsia="en-US" w:bidi="en-US"/>
    </w:rPr>
  </w:style>
  <w:style w:type="character" w:customStyle="1" w:styleId="62">
    <w:name w:val="Оглавление (6)_"/>
    <w:basedOn w:val="a0"/>
    <w:link w:val="63"/>
    <w:rsid w:val="008F747A"/>
    <w:rPr>
      <w:spacing w:val="1"/>
      <w:sz w:val="13"/>
      <w:szCs w:val="13"/>
      <w:shd w:val="clear" w:color="auto" w:fill="FFFFFF"/>
    </w:rPr>
  </w:style>
  <w:style w:type="character" w:customStyle="1" w:styleId="60pt">
    <w:name w:val="Оглавление (6) + Курсив;Интервал 0 pt"/>
    <w:basedOn w:val="62"/>
    <w:rsid w:val="008F747A"/>
    <w:rPr>
      <w:i/>
      <w:iCs/>
      <w:color w:val="000000"/>
      <w:spacing w:val="0"/>
      <w:w w:val="100"/>
      <w:position w:val="0"/>
      <w:lang w:val="ru-RU" w:eastAsia="ru-RU" w:bidi="ru-RU"/>
    </w:rPr>
  </w:style>
  <w:style w:type="paragraph" w:customStyle="1" w:styleId="afff4">
    <w:name w:val="Оглавление"/>
    <w:basedOn w:val="a"/>
    <w:link w:val="afff3"/>
    <w:rsid w:val="008F747A"/>
    <w:pPr>
      <w:widowControl w:val="0"/>
      <w:shd w:val="clear" w:color="auto" w:fill="FFFFFF"/>
      <w:spacing w:before="480" w:line="370" w:lineRule="exact"/>
      <w:jc w:val="both"/>
    </w:pPr>
    <w:rPr>
      <w:sz w:val="26"/>
      <w:szCs w:val="26"/>
    </w:rPr>
  </w:style>
  <w:style w:type="paragraph" w:customStyle="1" w:styleId="63">
    <w:name w:val="Оглавление (6)"/>
    <w:basedOn w:val="a"/>
    <w:link w:val="62"/>
    <w:rsid w:val="008F747A"/>
    <w:pPr>
      <w:widowControl w:val="0"/>
      <w:shd w:val="clear" w:color="auto" w:fill="FFFFFF"/>
      <w:spacing w:line="0" w:lineRule="atLeast"/>
      <w:jc w:val="both"/>
    </w:pPr>
    <w:rPr>
      <w:spacing w:val="1"/>
      <w:sz w:val="13"/>
      <w:szCs w:val="13"/>
    </w:rPr>
  </w:style>
  <w:style w:type="character" w:customStyle="1" w:styleId="a8">
    <w:name w:val="Основной текст с отступом Знак"/>
    <w:basedOn w:val="a0"/>
    <w:link w:val="a7"/>
    <w:rsid w:val="000D022D"/>
    <w:rPr>
      <w:sz w:val="24"/>
      <w:szCs w:val="24"/>
    </w:rPr>
  </w:style>
  <w:style w:type="paragraph" w:customStyle="1" w:styleId="1f2">
    <w:name w:val="Без интервала1"/>
    <w:uiPriority w:val="99"/>
    <w:qFormat/>
    <w:rsid w:val="00A439A0"/>
    <w:rPr>
      <w:rFonts w:ascii="Calibri" w:eastAsia="Calibri" w:hAnsi="Calibri" w:cs="Calibri"/>
      <w:sz w:val="22"/>
      <w:szCs w:val="22"/>
      <w:lang w:eastAsia="en-US"/>
    </w:rPr>
  </w:style>
  <w:style w:type="character" w:customStyle="1" w:styleId="a6">
    <w:name w:val="Текст выноски Знак"/>
    <w:basedOn w:val="a0"/>
    <w:link w:val="a5"/>
    <w:uiPriority w:val="99"/>
    <w:semiHidden/>
    <w:rsid w:val="00A439A0"/>
    <w:rPr>
      <w:rFonts w:ascii="Tahoma" w:hAnsi="Tahoma" w:cs="Tahoma"/>
      <w:sz w:val="16"/>
      <w:szCs w:val="16"/>
    </w:rPr>
  </w:style>
  <w:style w:type="paragraph" w:customStyle="1" w:styleId="1f3">
    <w:name w:val="Абзац списка1"/>
    <w:basedOn w:val="a"/>
    <w:rsid w:val="00A439A0"/>
    <w:pPr>
      <w:ind w:left="720"/>
    </w:pPr>
    <w:rPr>
      <w:rFonts w:eastAsia="Calibri"/>
      <w:sz w:val="28"/>
      <w:szCs w:val="28"/>
    </w:rPr>
  </w:style>
  <w:style w:type="character" w:styleId="afff5">
    <w:name w:val="annotation reference"/>
    <w:uiPriority w:val="99"/>
    <w:unhideWhenUsed/>
    <w:rsid w:val="00A439A0"/>
    <w:rPr>
      <w:sz w:val="16"/>
      <w:szCs w:val="16"/>
    </w:rPr>
  </w:style>
  <w:style w:type="paragraph" w:styleId="afff6">
    <w:name w:val="annotation text"/>
    <w:basedOn w:val="a"/>
    <w:link w:val="afff7"/>
    <w:uiPriority w:val="99"/>
    <w:unhideWhenUsed/>
    <w:rsid w:val="00A439A0"/>
    <w:rPr>
      <w:sz w:val="20"/>
      <w:szCs w:val="20"/>
    </w:rPr>
  </w:style>
  <w:style w:type="character" w:customStyle="1" w:styleId="afff7">
    <w:name w:val="Текст примечания Знак"/>
    <w:basedOn w:val="a0"/>
    <w:link w:val="afff6"/>
    <w:uiPriority w:val="99"/>
    <w:rsid w:val="00A439A0"/>
  </w:style>
  <w:style w:type="paragraph" w:styleId="afff8">
    <w:name w:val="annotation subject"/>
    <w:basedOn w:val="afff6"/>
    <w:next w:val="afff6"/>
    <w:link w:val="afff9"/>
    <w:uiPriority w:val="99"/>
    <w:unhideWhenUsed/>
    <w:rsid w:val="00A439A0"/>
    <w:rPr>
      <w:b/>
      <w:bCs/>
    </w:rPr>
  </w:style>
  <w:style w:type="character" w:customStyle="1" w:styleId="afff9">
    <w:name w:val="Тема примечания Знак"/>
    <w:basedOn w:val="afff7"/>
    <w:link w:val="afff8"/>
    <w:uiPriority w:val="99"/>
    <w:rsid w:val="00A439A0"/>
    <w:rPr>
      <w:b/>
      <w:bCs/>
    </w:rPr>
  </w:style>
  <w:style w:type="character" w:customStyle="1" w:styleId="ad">
    <w:name w:val="Абзац списка Знак"/>
    <w:aliases w:val="Абзац списка нумерованный Знак"/>
    <w:link w:val="ac"/>
    <w:uiPriority w:val="34"/>
    <w:locked/>
    <w:rsid w:val="00A439A0"/>
    <w:rPr>
      <w:sz w:val="24"/>
      <w:szCs w:val="24"/>
      <w:lang w:eastAsia="ar-SA"/>
    </w:rPr>
  </w:style>
  <w:style w:type="character" w:customStyle="1" w:styleId="ConsPlusNormal0">
    <w:name w:val="ConsPlusNormal Знак"/>
    <w:link w:val="ConsPlusNormal"/>
    <w:locked/>
    <w:rsid w:val="00A439A0"/>
  </w:style>
  <w:style w:type="character" w:customStyle="1" w:styleId="ConsPlusNonformat0">
    <w:name w:val="ConsPlusNonformat Знак"/>
    <w:link w:val="ConsPlusNonformat"/>
    <w:uiPriority w:val="99"/>
    <w:locked/>
    <w:rsid w:val="00A439A0"/>
    <w:rPr>
      <w:rFonts w:ascii="Courier New" w:hAnsi="Courier New" w:cs="Courier New"/>
    </w:rPr>
  </w:style>
  <w:style w:type="paragraph" w:customStyle="1" w:styleId="afffa">
    <w:name w:val="Стиль"/>
    <w:rsid w:val="00A439A0"/>
    <w:pPr>
      <w:widowControl w:val="0"/>
      <w:autoSpaceDE w:val="0"/>
      <w:autoSpaceDN w:val="0"/>
    </w:pPr>
    <w:rPr>
      <w:spacing w:val="-1"/>
      <w:kern w:val="65535"/>
      <w:position w:val="-1"/>
      <w:sz w:val="24"/>
      <w:szCs w:val="24"/>
    </w:rPr>
  </w:style>
  <w:style w:type="paragraph" w:customStyle="1" w:styleId="1">
    <w:name w:val="Марк 1 (ГКР)"/>
    <w:basedOn w:val="a"/>
    <w:rsid w:val="00A439A0"/>
    <w:pPr>
      <w:numPr>
        <w:numId w:val="3"/>
      </w:numPr>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8387129">
      <w:bodyDiv w:val="1"/>
      <w:marLeft w:val="0"/>
      <w:marRight w:val="0"/>
      <w:marTop w:val="0"/>
      <w:marBottom w:val="0"/>
      <w:divBdr>
        <w:top w:val="none" w:sz="0" w:space="0" w:color="auto"/>
        <w:left w:val="none" w:sz="0" w:space="0" w:color="auto"/>
        <w:bottom w:val="none" w:sz="0" w:space="0" w:color="auto"/>
        <w:right w:val="none" w:sz="0" w:space="0" w:color="auto"/>
      </w:divBdr>
    </w:div>
    <w:div w:id="733503687">
      <w:bodyDiv w:val="1"/>
      <w:marLeft w:val="0"/>
      <w:marRight w:val="0"/>
      <w:marTop w:val="0"/>
      <w:marBottom w:val="0"/>
      <w:divBdr>
        <w:top w:val="none" w:sz="0" w:space="0" w:color="auto"/>
        <w:left w:val="none" w:sz="0" w:space="0" w:color="auto"/>
        <w:bottom w:val="none" w:sz="0" w:space="0" w:color="auto"/>
        <w:right w:val="none" w:sz="0" w:space="0" w:color="auto"/>
      </w:divBdr>
    </w:div>
    <w:div w:id="81376347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69771328">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1281161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03395844">
      <w:bodyDiv w:val="1"/>
      <w:marLeft w:val="0"/>
      <w:marRight w:val="0"/>
      <w:marTop w:val="0"/>
      <w:marBottom w:val="0"/>
      <w:divBdr>
        <w:top w:val="none" w:sz="0" w:space="0" w:color="auto"/>
        <w:left w:val="none" w:sz="0" w:space="0" w:color="auto"/>
        <w:bottom w:val="none" w:sz="0" w:space="0" w:color="auto"/>
        <w:right w:val="none" w:sz="0" w:space="0" w:color="auto"/>
      </w:divBdr>
    </w:div>
    <w:div w:id="1510558194">
      <w:bodyDiv w:val="1"/>
      <w:marLeft w:val="0"/>
      <w:marRight w:val="0"/>
      <w:marTop w:val="0"/>
      <w:marBottom w:val="0"/>
      <w:divBdr>
        <w:top w:val="none" w:sz="0" w:space="0" w:color="auto"/>
        <w:left w:val="none" w:sz="0" w:space="0" w:color="auto"/>
        <w:bottom w:val="none" w:sz="0" w:space="0" w:color="auto"/>
        <w:right w:val="none" w:sz="0" w:space="0" w:color="auto"/>
      </w:divBdr>
    </w:div>
    <w:div w:id="1534921122">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136009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657296535">
      <w:bodyDiv w:val="1"/>
      <w:marLeft w:val="0"/>
      <w:marRight w:val="0"/>
      <w:marTop w:val="0"/>
      <w:marBottom w:val="0"/>
      <w:divBdr>
        <w:top w:val="none" w:sz="0" w:space="0" w:color="auto"/>
        <w:left w:val="none" w:sz="0" w:space="0" w:color="auto"/>
        <w:bottom w:val="none" w:sz="0" w:space="0" w:color="auto"/>
        <w:right w:val="none" w:sz="0" w:space="0" w:color="auto"/>
      </w:divBdr>
    </w:div>
    <w:div w:id="167938781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96157913">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2F208CA82EB1CFD8E76152B64578188B5B6E917206BD9D247C8ABCE9D9711BF36480bFmC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20531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053196" TargetMode="External"/><Relationship Id="rId11" Type="http://schemas.openxmlformats.org/officeDocument/2006/relationships/hyperlink" Target="consultantplus://offline/ref=C49C62879044ACE738A725DA1ED14243FA7F56283F95E10D71EEAC494B58FBBFBEBFDA9FEA8259CA386DCB007CE7ACBDAFBF84715FFBD1F5M1CFH" TargetMode="External"/><Relationship Id="rId5" Type="http://schemas.openxmlformats.org/officeDocument/2006/relationships/hyperlink" Target="http://docs.cntd.ru/document/901876063" TargetMode="External"/><Relationship Id="rId10" Type="http://schemas.openxmlformats.org/officeDocument/2006/relationships/hyperlink" Target="consultantplus://offline/ref=C15F6DDA971238AEF936F1D9DD12307DE55FB41AF514135928F72FB6CA6A7A4180D2ABDE36B099018145AAm5o5I" TargetMode="External"/><Relationship Id="rId4" Type="http://schemas.openxmlformats.org/officeDocument/2006/relationships/webSettings" Target="webSettings.xml"/><Relationship Id="rId9" Type="http://schemas.openxmlformats.org/officeDocument/2006/relationships/hyperlink" Target="consultantplus://offline/ref=6AA6C94354117BB88F62E7AEA5E91BE4EA5951726A9674D75D9AC69BD939D3EEFC08173863A882792167CCi56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9573</Words>
  <Characters>54571</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2020-11-16T03:49:00Z</cp:lastPrinted>
  <dcterms:created xsi:type="dcterms:W3CDTF">2020-11-16T03:49:00Z</dcterms:created>
  <dcterms:modified xsi:type="dcterms:W3CDTF">2020-11-16T03:49:00Z</dcterms:modified>
</cp:coreProperties>
</file>