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7C01E6">
        <w:rPr>
          <w:sz w:val="28"/>
        </w:rPr>
        <w:t>2</w:t>
      </w:r>
      <w:r w:rsidR="00E83E70">
        <w:rPr>
          <w:sz w:val="28"/>
        </w:rPr>
        <w:t>9</w:t>
      </w:r>
      <w:r w:rsidR="00925AE5">
        <w:rPr>
          <w:sz w:val="28"/>
        </w:rPr>
        <w:t xml:space="preserve"> марта</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w:t>
      </w:r>
      <w:r w:rsidR="0086219D">
        <w:rPr>
          <w:sz w:val="28"/>
        </w:rPr>
        <w:t>5</w:t>
      </w:r>
      <w:r w:rsidR="00BF1B2A">
        <w:rPr>
          <w:sz w:val="28"/>
        </w:rPr>
        <w:t>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BF1B2A" w:rsidRPr="00BA7E71" w:rsidRDefault="00BF1B2A" w:rsidP="00BF1B2A">
      <w:pPr>
        <w:jc w:val="center"/>
        <w:rPr>
          <w:b/>
          <w:sz w:val="28"/>
          <w:szCs w:val="28"/>
        </w:rPr>
      </w:pPr>
      <w:r w:rsidRPr="00BE5E47">
        <w:rPr>
          <w:b/>
          <w:sz w:val="28"/>
          <w:szCs w:val="28"/>
        </w:rPr>
        <w:t xml:space="preserve">Об утверждении </w:t>
      </w:r>
      <w:r>
        <w:rPr>
          <w:b/>
          <w:sz w:val="28"/>
          <w:szCs w:val="28"/>
        </w:rPr>
        <w:t>Положения о п</w:t>
      </w:r>
      <w:r w:rsidRPr="00BE5E47">
        <w:rPr>
          <w:b/>
          <w:sz w:val="28"/>
          <w:szCs w:val="28"/>
        </w:rPr>
        <w:t>орядк</w:t>
      </w:r>
      <w:r>
        <w:rPr>
          <w:b/>
          <w:sz w:val="28"/>
          <w:szCs w:val="28"/>
        </w:rPr>
        <w:t>е</w:t>
      </w:r>
      <w:r w:rsidRPr="00BE5E47">
        <w:rPr>
          <w:b/>
          <w:sz w:val="28"/>
          <w:szCs w:val="28"/>
        </w:rPr>
        <w:t xml:space="preserve"> установления и взимания платы с родителей (законных представителей)</w:t>
      </w:r>
      <w:r w:rsidRPr="00BA7E71">
        <w:rPr>
          <w:b/>
          <w:sz w:val="28"/>
          <w:szCs w:val="28"/>
        </w:rPr>
        <w:t xml:space="preserve"> по родительской плате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  муниципального района  «Чернышевский район»</w:t>
      </w:r>
    </w:p>
    <w:p w:rsidR="00BF1B2A" w:rsidRDefault="00BF1B2A" w:rsidP="00BF1B2A">
      <w:pPr>
        <w:jc w:val="center"/>
        <w:rPr>
          <w:b/>
          <w:sz w:val="28"/>
          <w:szCs w:val="28"/>
        </w:rPr>
      </w:pPr>
      <w:r>
        <w:rPr>
          <w:b/>
          <w:sz w:val="28"/>
          <w:szCs w:val="28"/>
        </w:rPr>
        <w:t xml:space="preserve">и об утверждении </w:t>
      </w:r>
      <w:r w:rsidRPr="00BA7E71">
        <w:rPr>
          <w:b/>
          <w:sz w:val="28"/>
          <w:szCs w:val="28"/>
        </w:rPr>
        <w:t>Положени</w:t>
      </w:r>
      <w:r>
        <w:rPr>
          <w:b/>
          <w:sz w:val="28"/>
          <w:szCs w:val="28"/>
        </w:rPr>
        <w:t>я</w:t>
      </w:r>
      <w:r w:rsidRPr="00BA7E71">
        <w:rPr>
          <w:b/>
          <w:sz w:val="28"/>
          <w:szCs w:val="28"/>
        </w:rPr>
        <w:t xml:space="preserve"> о п</w:t>
      </w:r>
      <w:r>
        <w:rPr>
          <w:b/>
          <w:sz w:val="28"/>
          <w:szCs w:val="28"/>
        </w:rPr>
        <w:t>оряд</w:t>
      </w:r>
      <w:r w:rsidRPr="00BA7E71">
        <w:rPr>
          <w:b/>
          <w:sz w:val="28"/>
          <w:szCs w:val="28"/>
        </w:rPr>
        <w:t>к</w:t>
      </w:r>
      <w:r>
        <w:rPr>
          <w:b/>
          <w:sz w:val="28"/>
          <w:szCs w:val="28"/>
        </w:rPr>
        <w:t>е</w:t>
      </w:r>
      <w:r w:rsidRPr="00BA7E71">
        <w:rPr>
          <w:b/>
          <w:sz w:val="28"/>
          <w:szCs w:val="28"/>
        </w:rPr>
        <w:t xml:space="preserve"> предоставления отдельным категориям родителей (законных представителей) льгот </w:t>
      </w:r>
    </w:p>
    <w:p w:rsidR="00BF1B2A" w:rsidRPr="00DC3BC7" w:rsidRDefault="00BF1B2A" w:rsidP="00BF1B2A">
      <w:pPr>
        <w:jc w:val="center"/>
        <w:rPr>
          <w:b/>
          <w:sz w:val="28"/>
          <w:szCs w:val="28"/>
        </w:rPr>
      </w:pPr>
      <w:r w:rsidRPr="00BA7E71">
        <w:rPr>
          <w:b/>
          <w:sz w:val="28"/>
          <w:szCs w:val="28"/>
        </w:rPr>
        <w:t>по родительской плате</w:t>
      </w:r>
    </w:p>
    <w:p w:rsidR="00BF1B2A" w:rsidRPr="00DC3BC7" w:rsidRDefault="00BF1B2A" w:rsidP="00BF1B2A">
      <w:pPr>
        <w:rPr>
          <w:sz w:val="28"/>
          <w:szCs w:val="28"/>
        </w:rPr>
      </w:pPr>
    </w:p>
    <w:p w:rsidR="00BF1B2A" w:rsidRDefault="00BF1B2A" w:rsidP="00BF1B2A">
      <w:pPr>
        <w:pStyle w:val="1"/>
        <w:ind w:firstLine="708"/>
        <w:jc w:val="both"/>
        <w:rPr>
          <w:b/>
          <w:szCs w:val="28"/>
        </w:rPr>
      </w:pPr>
      <w:r w:rsidRPr="00BE5E47">
        <w:rPr>
          <w:szCs w:val="28"/>
        </w:rPr>
        <w:t>В соответствии с </w:t>
      </w:r>
      <w:r w:rsidRPr="00BE5E47">
        <w:t>Федеральны</w:t>
      </w:r>
      <w:r>
        <w:t>м</w:t>
      </w:r>
      <w:r w:rsidR="00956EA2">
        <w:t xml:space="preserve"> законом </w:t>
      </w:r>
      <w:r w:rsidR="00956EA2" w:rsidRPr="00112640">
        <w:t xml:space="preserve">от 29 декабря 2012 г. № 273-ФЗ </w:t>
      </w:r>
      <w:r w:rsidRPr="00112640">
        <w:t>«Об образовании в Российской Федерации»</w:t>
      </w:r>
      <w:r w:rsidRPr="00BE5E47">
        <w:rPr>
          <w:szCs w:val="28"/>
        </w:rPr>
        <w:t>, Федеральны</w:t>
      </w:r>
      <w:r>
        <w:rPr>
          <w:szCs w:val="28"/>
        </w:rPr>
        <w:t>м</w:t>
      </w:r>
      <w:r w:rsidR="00956EA2">
        <w:rPr>
          <w:szCs w:val="28"/>
        </w:rPr>
        <w:t xml:space="preserve"> </w:t>
      </w:r>
      <w:r w:rsidRPr="00BE5E47">
        <w:t xml:space="preserve">законом </w:t>
      </w:r>
      <w:r w:rsidR="00956EA2" w:rsidRPr="00BE5E47">
        <w:t xml:space="preserve">от 06.10.2003 </w:t>
      </w:r>
      <w:r w:rsidR="00956EA2">
        <w:t>№</w:t>
      </w:r>
      <w:r w:rsidR="00956EA2" w:rsidRPr="00BE5E47">
        <w:t xml:space="preserve"> 131-ФЗ</w:t>
      </w:r>
      <w:r w:rsidR="00956EA2">
        <w:rPr>
          <w:szCs w:val="28"/>
        </w:rPr>
        <w:t xml:space="preserve"> </w:t>
      </w:r>
      <w:r>
        <w:rPr>
          <w:szCs w:val="28"/>
        </w:rPr>
        <w:t>«</w:t>
      </w:r>
      <w:r w:rsidRPr="00BE5E47">
        <w:rPr>
          <w:szCs w:val="28"/>
        </w:rPr>
        <w:t>Об общих принципах организации местного самоуправления в Российской Федерации</w:t>
      </w:r>
      <w:r>
        <w:rPr>
          <w:szCs w:val="28"/>
        </w:rPr>
        <w:t>»</w:t>
      </w:r>
      <w:r>
        <w:t xml:space="preserve">, </w:t>
      </w:r>
      <w:r w:rsidRPr="00BE5E47">
        <w:t> </w:t>
      </w:r>
      <w:r>
        <w:rPr>
          <w:szCs w:val="28"/>
        </w:rPr>
        <w:t xml:space="preserve">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DC3BC7">
        <w:rPr>
          <w:b/>
          <w:szCs w:val="28"/>
        </w:rPr>
        <w:t>п</w:t>
      </w:r>
      <w:proofErr w:type="spellEnd"/>
      <w:proofErr w:type="gramEnd"/>
      <w:r w:rsidRPr="00DC3BC7">
        <w:rPr>
          <w:b/>
          <w:szCs w:val="28"/>
        </w:rPr>
        <w:t xml:space="preserve"> о с т а </w:t>
      </w:r>
      <w:proofErr w:type="spellStart"/>
      <w:r w:rsidRPr="00DC3BC7">
        <w:rPr>
          <w:b/>
          <w:szCs w:val="28"/>
        </w:rPr>
        <w:t>н</w:t>
      </w:r>
      <w:proofErr w:type="spellEnd"/>
      <w:r w:rsidRPr="00DC3BC7">
        <w:rPr>
          <w:b/>
          <w:szCs w:val="28"/>
        </w:rPr>
        <w:t xml:space="preserve"> о в л я е т:</w:t>
      </w:r>
    </w:p>
    <w:p w:rsidR="00BF1B2A" w:rsidRPr="00BE5E47" w:rsidRDefault="00BF1B2A" w:rsidP="00BF1B2A"/>
    <w:p w:rsidR="00BF1B2A" w:rsidRPr="00BE5E47" w:rsidRDefault="00BF1B2A" w:rsidP="00BF1B2A">
      <w:pPr>
        <w:pStyle w:val="ab"/>
        <w:ind w:firstLine="708"/>
        <w:jc w:val="both"/>
        <w:rPr>
          <w:sz w:val="28"/>
          <w:szCs w:val="28"/>
        </w:rPr>
      </w:pPr>
      <w:r w:rsidRPr="00BE5E47">
        <w:rPr>
          <w:sz w:val="28"/>
          <w:szCs w:val="28"/>
        </w:rPr>
        <w:t>1. Утвердить прилагаемые:</w:t>
      </w:r>
    </w:p>
    <w:p w:rsidR="00BF1B2A" w:rsidRPr="00BE5E47" w:rsidRDefault="00BF1B2A" w:rsidP="00BF1B2A">
      <w:pPr>
        <w:pStyle w:val="ab"/>
        <w:ind w:firstLine="708"/>
        <w:jc w:val="both"/>
        <w:rPr>
          <w:sz w:val="28"/>
          <w:szCs w:val="28"/>
        </w:rPr>
      </w:pPr>
      <w:r>
        <w:rPr>
          <w:sz w:val="28"/>
          <w:szCs w:val="28"/>
        </w:rPr>
        <w:t>1.</w:t>
      </w:r>
      <w:r w:rsidRPr="00BE5E47">
        <w:rPr>
          <w:sz w:val="28"/>
          <w:szCs w:val="28"/>
        </w:rPr>
        <w:t>1.</w:t>
      </w:r>
      <w:r>
        <w:rPr>
          <w:sz w:val="28"/>
          <w:szCs w:val="28"/>
        </w:rPr>
        <w:t>Положение о поряд</w:t>
      </w:r>
      <w:r w:rsidRPr="00BE5E47">
        <w:rPr>
          <w:sz w:val="28"/>
          <w:szCs w:val="28"/>
        </w:rPr>
        <w:t>к</w:t>
      </w:r>
      <w:r>
        <w:rPr>
          <w:sz w:val="28"/>
          <w:szCs w:val="28"/>
        </w:rPr>
        <w:t>е</w:t>
      </w:r>
      <w:r w:rsidRPr="00BE5E47">
        <w:rPr>
          <w:sz w:val="28"/>
          <w:szCs w:val="28"/>
        </w:rPr>
        <w:t xml:space="preserve">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w:t>
      </w:r>
      <w:r>
        <w:rPr>
          <w:sz w:val="28"/>
          <w:szCs w:val="28"/>
        </w:rPr>
        <w:t>ограммы дошкольного образования (приложение</w:t>
      </w:r>
      <w:r w:rsidR="00956EA2">
        <w:rPr>
          <w:sz w:val="28"/>
          <w:szCs w:val="28"/>
        </w:rPr>
        <w:t xml:space="preserve">  </w:t>
      </w:r>
      <w:r>
        <w:rPr>
          <w:sz w:val="28"/>
          <w:szCs w:val="28"/>
        </w:rPr>
        <w:t>№ 1).</w:t>
      </w:r>
    </w:p>
    <w:p w:rsidR="00BF1B2A" w:rsidRPr="00CC118A" w:rsidRDefault="00BF1B2A" w:rsidP="00BF1B2A">
      <w:pPr>
        <w:pStyle w:val="ab"/>
        <w:ind w:firstLine="708"/>
        <w:jc w:val="both"/>
        <w:rPr>
          <w:sz w:val="28"/>
          <w:szCs w:val="28"/>
        </w:rPr>
      </w:pPr>
      <w:r w:rsidRPr="00CC118A">
        <w:rPr>
          <w:sz w:val="28"/>
          <w:szCs w:val="28"/>
        </w:rPr>
        <w:t>1.2</w:t>
      </w:r>
      <w:r>
        <w:rPr>
          <w:sz w:val="28"/>
          <w:szCs w:val="28"/>
        </w:rPr>
        <w:t>. Положение о поряд</w:t>
      </w:r>
      <w:r w:rsidRPr="00CC118A">
        <w:rPr>
          <w:sz w:val="28"/>
          <w:szCs w:val="28"/>
        </w:rPr>
        <w:t>к</w:t>
      </w:r>
      <w:r>
        <w:rPr>
          <w:sz w:val="28"/>
          <w:szCs w:val="28"/>
        </w:rPr>
        <w:t>е</w:t>
      </w:r>
      <w:r w:rsidRPr="00CC118A">
        <w:rPr>
          <w:sz w:val="28"/>
          <w:szCs w:val="28"/>
        </w:rPr>
        <w:t xml:space="preserve"> предоставления отдельным категориям родителей (законных представителей) льгот по родительской плате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r>
        <w:rPr>
          <w:sz w:val="28"/>
          <w:szCs w:val="28"/>
        </w:rPr>
        <w:t xml:space="preserve">  (приложение № 2)</w:t>
      </w:r>
      <w:r w:rsidRPr="00CC118A">
        <w:rPr>
          <w:sz w:val="28"/>
          <w:szCs w:val="28"/>
        </w:rPr>
        <w:t>.</w:t>
      </w:r>
    </w:p>
    <w:p w:rsidR="00BF1B2A" w:rsidRDefault="00BF1B2A" w:rsidP="00BF1B2A">
      <w:pPr>
        <w:pStyle w:val="ab"/>
        <w:ind w:firstLine="708"/>
        <w:jc w:val="both"/>
        <w:rPr>
          <w:sz w:val="28"/>
          <w:szCs w:val="28"/>
        </w:rPr>
      </w:pPr>
      <w:r>
        <w:rPr>
          <w:sz w:val="28"/>
          <w:szCs w:val="28"/>
        </w:rPr>
        <w:t>2.</w:t>
      </w:r>
      <w:r w:rsidR="00956EA2">
        <w:rPr>
          <w:sz w:val="28"/>
          <w:szCs w:val="28"/>
        </w:rPr>
        <w:t xml:space="preserve"> </w:t>
      </w:r>
      <w:r w:rsidRPr="00CC118A">
        <w:rPr>
          <w:sz w:val="28"/>
          <w:szCs w:val="28"/>
        </w:rPr>
        <w:t>Постановление</w:t>
      </w:r>
      <w:r>
        <w:rPr>
          <w:sz w:val="28"/>
          <w:szCs w:val="28"/>
        </w:rPr>
        <w:t xml:space="preserve"> администрации муниципального района «Чернышевский район» от 06 февраля 2021 года № 54 «Об утверждении Положения о порядке взимания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муниципального района «Чернышевский район», признать утратившим силу.</w:t>
      </w:r>
    </w:p>
    <w:p w:rsidR="00BF1B2A" w:rsidRPr="00CC118A" w:rsidRDefault="00BF1B2A" w:rsidP="00BF1B2A">
      <w:pPr>
        <w:pStyle w:val="ab"/>
        <w:ind w:firstLine="708"/>
        <w:jc w:val="both"/>
        <w:rPr>
          <w:sz w:val="28"/>
          <w:szCs w:val="28"/>
        </w:rPr>
      </w:pPr>
      <w:r w:rsidRPr="00CC118A">
        <w:rPr>
          <w:sz w:val="28"/>
          <w:szCs w:val="28"/>
        </w:rPr>
        <w:t xml:space="preserve">3. Настоящее постановление вступает в силу с момента его официального опубликования. </w:t>
      </w:r>
    </w:p>
    <w:p w:rsidR="00BF1B2A" w:rsidRPr="00CC118A" w:rsidRDefault="00BF1B2A" w:rsidP="00BF1B2A">
      <w:pPr>
        <w:ind w:firstLine="709"/>
        <w:contextualSpacing/>
        <w:jc w:val="both"/>
        <w:rPr>
          <w:sz w:val="28"/>
          <w:szCs w:val="28"/>
        </w:rPr>
      </w:pPr>
      <w:r w:rsidRPr="00CC118A">
        <w:rPr>
          <w:sz w:val="28"/>
          <w:szCs w:val="28"/>
        </w:rPr>
        <w:t xml:space="preserve">4. Настоящее постановление опубликовать в газете «Наше время» и разместить на официальном сайте </w:t>
      </w:r>
      <w:hyperlink r:id="rId5" w:history="1">
        <w:r w:rsidRPr="00956EA2">
          <w:rPr>
            <w:rStyle w:val="a7"/>
            <w:color w:val="auto"/>
            <w:sz w:val="28"/>
            <w:szCs w:val="28"/>
            <w:u w:val="none"/>
          </w:rPr>
          <w:t>www.chernishev.75.ru</w:t>
        </w:r>
      </w:hyperlink>
      <w:r w:rsidRPr="00956EA2">
        <w:rPr>
          <w:sz w:val="28"/>
          <w:szCs w:val="28"/>
        </w:rPr>
        <w:t>.</w:t>
      </w:r>
      <w:r w:rsidR="00956EA2">
        <w:rPr>
          <w:sz w:val="28"/>
          <w:szCs w:val="28"/>
        </w:rPr>
        <w:t xml:space="preserve">, </w:t>
      </w:r>
      <w:r w:rsidRPr="00956EA2">
        <w:rPr>
          <w:sz w:val="28"/>
          <w:szCs w:val="28"/>
        </w:rPr>
        <w:t>в</w:t>
      </w:r>
      <w:r w:rsidRPr="00CC118A">
        <w:rPr>
          <w:sz w:val="28"/>
          <w:szCs w:val="28"/>
        </w:rPr>
        <w:t xml:space="preserve"> разделе </w:t>
      </w:r>
      <w:r>
        <w:rPr>
          <w:sz w:val="28"/>
          <w:szCs w:val="28"/>
        </w:rPr>
        <w:t>Документы</w:t>
      </w:r>
      <w:r w:rsidRPr="00CC118A">
        <w:rPr>
          <w:sz w:val="28"/>
          <w:szCs w:val="28"/>
        </w:rPr>
        <w:t>.</w:t>
      </w:r>
    </w:p>
    <w:p w:rsidR="00BF1B2A" w:rsidRPr="00CC118A" w:rsidRDefault="00BF1B2A" w:rsidP="00BF1B2A">
      <w:pPr>
        <w:pStyle w:val="ab"/>
        <w:ind w:firstLine="708"/>
        <w:jc w:val="both"/>
        <w:rPr>
          <w:sz w:val="28"/>
          <w:szCs w:val="28"/>
        </w:rPr>
      </w:pPr>
      <w:r w:rsidRPr="00CC118A">
        <w:rPr>
          <w:sz w:val="28"/>
          <w:szCs w:val="28"/>
        </w:rPr>
        <w:lastRenderedPageBreak/>
        <w:t xml:space="preserve">5. Контроль за исполнением настоящего постановления возложить на </w:t>
      </w:r>
      <w:r>
        <w:rPr>
          <w:sz w:val="28"/>
          <w:szCs w:val="28"/>
        </w:rPr>
        <w:t>и.о</w:t>
      </w:r>
      <w:proofErr w:type="gramStart"/>
      <w:r>
        <w:rPr>
          <w:sz w:val="28"/>
          <w:szCs w:val="28"/>
        </w:rPr>
        <w:t>.</w:t>
      </w:r>
      <w:r w:rsidRPr="00CC118A">
        <w:rPr>
          <w:sz w:val="28"/>
          <w:szCs w:val="28"/>
        </w:rPr>
        <w:t>з</w:t>
      </w:r>
      <w:proofErr w:type="gramEnd"/>
      <w:r w:rsidRPr="00CC118A">
        <w:rPr>
          <w:sz w:val="28"/>
          <w:szCs w:val="28"/>
        </w:rPr>
        <w:t xml:space="preserve">аместителя руководителя администрации муниципального района «Чернышевский район» по социальным вопросам </w:t>
      </w:r>
      <w:r>
        <w:rPr>
          <w:sz w:val="28"/>
          <w:szCs w:val="28"/>
        </w:rPr>
        <w:t xml:space="preserve">Н.М. </w:t>
      </w:r>
      <w:proofErr w:type="spellStart"/>
      <w:r>
        <w:rPr>
          <w:sz w:val="28"/>
          <w:szCs w:val="28"/>
        </w:rPr>
        <w:t>Корбут</w:t>
      </w:r>
      <w:proofErr w:type="spellEnd"/>
      <w:r>
        <w:rPr>
          <w:sz w:val="28"/>
          <w:szCs w:val="28"/>
        </w:rPr>
        <w:t>.</w:t>
      </w:r>
    </w:p>
    <w:p w:rsidR="005A2EE1" w:rsidRDefault="005A2EE1" w:rsidP="005351C2">
      <w:pPr>
        <w:rPr>
          <w:spacing w:val="-1"/>
          <w:sz w:val="28"/>
          <w:szCs w:val="28"/>
        </w:rPr>
      </w:pPr>
    </w:p>
    <w:p w:rsidR="00304A90" w:rsidRDefault="00304A90" w:rsidP="005351C2">
      <w:pPr>
        <w:rPr>
          <w:spacing w:val="-1"/>
          <w:sz w:val="28"/>
          <w:szCs w:val="28"/>
        </w:rPr>
      </w:pPr>
    </w:p>
    <w:p w:rsidR="00A7373B" w:rsidRDefault="00A7373B"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304A90" w:rsidRDefault="00304A90" w:rsidP="00BD7AC6">
      <w:pPr>
        <w:jc w:val="both"/>
        <w:rPr>
          <w:spacing w:val="-1"/>
          <w:sz w:val="28"/>
          <w:szCs w:val="28"/>
        </w:rPr>
      </w:pPr>
    </w:p>
    <w:p w:rsidR="00304A90" w:rsidRDefault="00304A90" w:rsidP="00BD7AC6">
      <w:pPr>
        <w:jc w:val="both"/>
        <w:rPr>
          <w:spacing w:val="-1"/>
          <w:sz w:val="28"/>
          <w:szCs w:val="28"/>
        </w:rPr>
      </w:pPr>
    </w:p>
    <w:p w:rsidR="00304A90" w:rsidRDefault="00304A90"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956EA2" w:rsidRDefault="00956EA2" w:rsidP="00BD7AC6">
      <w:pPr>
        <w:jc w:val="both"/>
        <w:rPr>
          <w:spacing w:val="-1"/>
          <w:sz w:val="28"/>
          <w:szCs w:val="28"/>
        </w:rPr>
      </w:pPr>
    </w:p>
    <w:p w:rsidR="00304A90" w:rsidRDefault="00304A90" w:rsidP="00BD7AC6">
      <w:pPr>
        <w:jc w:val="both"/>
        <w:rPr>
          <w:spacing w:val="-1"/>
          <w:sz w:val="28"/>
          <w:szCs w:val="28"/>
        </w:rPr>
      </w:pPr>
    </w:p>
    <w:p w:rsidR="00304A90" w:rsidRDefault="00304A90" w:rsidP="00304A90">
      <w:pPr>
        <w:jc w:val="right"/>
        <w:rPr>
          <w:szCs w:val="28"/>
        </w:rPr>
      </w:pPr>
      <w:r w:rsidRPr="00D74218">
        <w:rPr>
          <w:szCs w:val="28"/>
        </w:rPr>
        <w:lastRenderedPageBreak/>
        <w:t xml:space="preserve">Приложение </w:t>
      </w:r>
      <w:r w:rsidR="0086219D">
        <w:rPr>
          <w:szCs w:val="28"/>
        </w:rPr>
        <w:t>№ 1</w:t>
      </w:r>
    </w:p>
    <w:p w:rsidR="00304A90" w:rsidRPr="00D74218" w:rsidRDefault="00304A90" w:rsidP="00304A90">
      <w:pPr>
        <w:jc w:val="right"/>
        <w:rPr>
          <w:szCs w:val="28"/>
        </w:rPr>
      </w:pPr>
      <w:r w:rsidRPr="00D74218">
        <w:rPr>
          <w:szCs w:val="28"/>
        </w:rPr>
        <w:t xml:space="preserve">к постановлению администрации </w:t>
      </w:r>
    </w:p>
    <w:p w:rsidR="00304A90" w:rsidRDefault="00304A90" w:rsidP="00304A90">
      <w:pPr>
        <w:jc w:val="right"/>
        <w:rPr>
          <w:szCs w:val="28"/>
        </w:rPr>
      </w:pPr>
      <w:r>
        <w:rPr>
          <w:szCs w:val="28"/>
        </w:rPr>
        <w:t xml:space="preserve">муниципального района </w:t>
      </w:r>
    </w:p>
    <w:p w:rsidR="00304A90" w:rsidRPr="00D74218" w:rsidRDefault="00304A90" w:rsidP="00304A90">
      <w:pPr>
        <w:jc w:val="right"/>
        <w:rPr>
          <w:szCs w:val="28"/>
        </w:rPr>
      </w:pPr>
      <w:r>
        <w:rPr>
          <w:szCs w:val="28"/>
        </w:rPr>
        <w:t>«Чернышевский район»</w:t>
      </w:r>
    </w:p>
    <w:p w:rsidR="00304A90" w:rsidRPr="00D74218" w:rsidRDefault="00304A90" w:rsidP="00304A90">
      <w:pPr>
        <w:jc w:val="right"/>
        <w:rPr>
          <w:szCs w:val="28"/>
        </w:rPr>
      </w:pPr>
      <w:r w:rsidRPr="00D74218">
        <w:rPr>
          <w:szCs w:val="28"/>
        </w:rPr>
        <w:t>от</w:t>
      </w:r>
      <w:r>
        <w:rPr>
          <w:szCs w:val="28"/>
        </w:rPr>
        <w:t xml:space="preserve">  29</w:t>
      </w:r>
      <w:r w:rsidRPr="004B74DA">
        <w:rPr>
          <w:szCs w:val="28"/>
        </w:rPr>
        <w:t xml:space="preserve"> марта 2020 года</w:t>
      </w:r>
      <w:r w:rsidRPr="0079141D">
        <w:rPr>
          <w:szCs w:val="28"/>
        </w:rPr>
        <w:t xml:space="preserve"> №</w:t>
      </w:r>
      <w:r>
        <w:rPr>
          <w:szCs w:val="28"/>
        </w:rPr>
        <w:t xml:space="preserve"> 1</w:t>
      </w:r>
      <w:r w:rsidR="0086219D">
        <w:rPr>
          <w:szCs w:val="28"/>
        </w:rPr>
        <w:t>5</w:t>
      </w:r>
      <w:r w:rsidR="00956EA2">
        <w:rPr>
          <w:szCs w:val="28"/>
        </w:rPr>
        <w:t>1</w:t>
      </w:r>
    </w:p>
    <w:p w:rsidR="0086219D" w:rsidRDefault="0086219D" w:rsidP="00304A90">
      <w:pPr>
        <w:ind w:left="28" w:right="-113"/>
        <w:jc w:val="center"/>
        <w:rPr>
          <w:b/>
          <w:sz w:val="28"/>
          <w:szCs w:val="28"/>
        </w:rPr>
      </w:pPr>
    </w:p>
    <w:p w:rsidR="00BF1B2A" w:rsidRPr="00956EA2" w:rsidRDefault="00BF1B2A" w:rsidP="00BF1B2A">
      <w:pPr>
        <w:ind w:firstLine="567"/>
        <w:jc w:val="center"/>
        <w:rPr>
          <w:rFonts w:eastAsia="Calibri"/>
          <w:b/>
        </w:rPr>
      </w:pPr>
      <w:r w:rsidRPr="00956EA2">
        <w:rPr>
          <w:rFonts w:eastAsia="Calibri"/>
          <w:b/>
        </w:rPr>
        <w:t>Положение</w:t>
      </w:r>
    </w:p>
    <w:p w:rsidR="00BF1B2A" w:rsidRPr="00956EA2" w:rsidRDefault="00BF1B2A" w:rsidP="00BF1B2A">
      <w:pPr>
        <w:ind w:firstLine="567"/>
        <w:jc w:val="center"/>
        <w:rPr>
          <w:rFonts w:eastAsia="Calibri"/>
          <w:b/>
        </w:rPr>
      </w:pPr>
      <w:r w:rsidRPr="00956EA2">
        <w:rPr>
          <w:rFonts w:eastAsia="Calibri"/>
          <w:b/>
        </w:rPr>
        <w:t>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  муниципального района  «Чернышевский район»</w:t>
      </w:r>
    </w:p>
    <w:p w:rsidR="00BF1B2A" w:rsidRPr="00956EA2" w:rsidRDefault="00BF1B2A" w:rsidP="00BF1B2A">
      <w:pPr>
        <w:pStyle w:val="ab"/>
        <w:jc w:val="both"/>
        <w:rPr>
          <w:rFonts w:eastAsia="Calibri"/>
          <w:b/>
        </w:rPr>
      </w:pPr>
    </w:p>
    <w:p w:rsidR="00BF1B2A" w:rsidRPr="00956EA2" w:rsidRDefault="00BF1B2A" w:rsidP="00BF1B2A">
      <w:pPr>
        <w:pStyle w:val="ab"/>
        <w:ind w:firstLine="567"/>
        <w:jc w:val="center"/>
        <w:rPr>
          <w:rFonts w:eastAsia="Calibri"/>
          <w:b/>
        </w:rPr>
      </w:pPr>
      <w:r w:rsidRPr="00956EA2">
        <w:rPr>
          <w:rFonts w:eastAsia="Calibri"/>
          <w:b/>
        </w:rPr>
        <w:t>1. Общие положения</w:t>
      </w:r>
    </w:p>
    <w:p w:rsidR="00BF1B2A" w:rsidRPr="00956EA2" w:rsidRDefault="00BF1B2A" w:rsidP="00BF1B2A">
      <w:pPr>
        <w:pStyle w:val="ab"/>
        <w:ind w:firstLine="708"/>
        <w:jc w:val="both"/>
        <w:rPr>
          <w:rFonts w:eastAsia="Calibri"/>
          <w:b/>
        </w:rPr>
      </w:pPr>
      <w:r w:rsidRPr="00956EA2">
        <w:rPr>
          <w:rFonts w:eastAsia="Calibri"/>
        </w:rPr>
        <w:t>1.1. Настоящий Порядок установления и взимания платы с родителей (законных представителей) за присмотр и уход за детьми (далее – родительская плата),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 (далее – Порядок), разработан в соответствии с Федеральным законом</w:t>
      </w:r>
      <w:proofErr w:type="gramStart"/>
      <w:r w:rsidRPr="00956EA2">
        <w:rPr>
          <w:rFonts w:eastAsia="Calibri"/>
        </w:rPr>
        <w:t>«О</w:t>
      </w:r>
      <w:proofErr w:type="gramEnd"/>
      <w:r w:rsidRPr="00956EA2">
        <w:rPr>
          <w:rFonts w:eastAsia="Calibri"/>
        </w:rPr>
        <w:t>б образовании в Российской Федерации»от 29 декабря 2012 г. № 273-ФЗ, Федеральным законом «Об общих принципах организации местного самоуправления в Российской Федерации</w:t>
      </w:r>
      <w:proofErr w:type="gramStart"/>
      <w:r w:rsidRPr="00956EA2">
        <w:rPr>
          <w:rFonts w:eastAsia="Calibri"/>
        </w:rPr>
        <w:t>»о</w:t>
      </w:r>
      <w:proofErr w:type="gramEnd"/>
      <w:r w:rsidRPr="00956EA2">
        <w:rPr>
          <w:rFonts w:eastAsia="Calibri"/>
        </w:rPr>
        <w:t>т 06.10.2003№ 131-ФЗ  в целях упорядочения взимания и расходования родительской платы.</w:t>
      </w:r>
    </w:p>
    <w:p w:rsidR="00BF1B2A" w:rsidRPr="00956EA2" w:rsidRDefault="00BF1B2A" w:rsidP="00BF1B2A">
      <w:pPr>
        <w:pStyle w:val="ab"/>
        <w:ind w:firstLine="708"/>
        <w:jc w:val="both"/>
        <w:rPr>
          <w:rFonts w:eastAsia="Calibri"/>
        </w:rPr>
      </w:pPr>
      <w:r w:rsidRPr="00956EA2">
        <w:rPr>
          <w:rFonts w:eastAsia="Calibri"/>
        </w:rPr>
        <w:t>1.2. Порядок распространяется на все муниципальные образовательные организации муниципального района «Чернышевский район», реализующие образовательные программы дошкольного образования (далее – образовательные организации).</w:t>
      </w:r>
    </w:p>
    <w:p w:rsidR="00BF1B2A" w:rsidRPr="00956EA2" w:rsidRDefault="00BF1B2A" w:rsidP="00BF1B2A">
      <w:pPr>
        <w:pStyle w:val="ab"/>
        <w:ind w:firstLine="708"/>
        <w:jc w:val="both"/>
        <w:rPr>
          <w:rFonts w:eastAsia="Calibri"/>
        </w:rPr>
      </w:pPr>
      <w:r w:rsidRPr="00956EA2">
        <w:rPr>
          <w:rFonts w:eastAsia="Calibri"/>
        </w:rPr>
        <w:t>1.3. В настоящем Порядке под присмотром и уходом за детьми в образовательных организациях понимается комплекс мер по организации питания, хозяйственно-бытового обслуживания детей и обеспечения соблюдения ими личной гигиены и режима дня (далее – затраты на присмотр и уход);</w:t>
      </w:r>
    </w:p>
    <w:p w:rsidR="00BF1B2A" w:rsidRPr="00956EA2" w:rsidRDefault="00BF1B2A" w:rsidP="00BF1B2A">
      <w:pPr>
        <w:pStyle w:val="ab"/>
        <w:ind w:firstLine="708"/>
        <w:jc w:val="both"/>
        <w:rPr>
          <w:rFonts w:eastAsia="Calibri"/>
        </w:rPr>
      </w:pPr>
      <w:r w:rsidRPr="00956EA2">
        <w:rPr>
          <w:rFonts w:eastAsia="Calibri"/>
        </w:rPr>
        <w:t>1.4. Информация о предоставленных льготах по родительской плате за присмотр и уход за детьми в муниципальных дошкольных образовательных учреждениях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BF1B2A" w:rsidRPr="00956EA2" w:rsidRDefault="00BF1B2A" w:rsidP="00BF1B2A">
      <w:pPr>
        <w:pStyle w:val="ab"/>
        <w:ind w:firstLine="708"/>
        <w:jc w:val="both"/>
        <w:rPr>
          <w:rFonts w:eastAsia="Calibri"/>
        </w:rPr>
      </w:pPr>
      <w:r w:rsidRPr="00956EA2">
        <w:rPr>
          <w:rFonts w:eastAsia="Calibri"/>
        </w:rPr>
        <w:t>1.5.Положение направлено на обеспечение экономически обоснованного распределения затрат между родителями и бюджетом муниципального района «Чернышевский район» за присмотр и уход за детьми в муниципальных образовательных учреждениях, реализующих программу дошкольного образования с учетом реализации конституционных гарантий общедоступности образования.</w:t>
      </w:r>
    </w:p>
    <w:p w:rsidR="00BF1B2A" w:rsidRPr="00956EA2" w:rsidRDefault="00BF1B2A" w:rsidP="00BF1B2A">
      <w:pPr>
        <w:pStyle w:val="ab"/>
        <w:ind w:firstLine="708"/>
        <w:jc w:val="both"/>
        <w:rPr>
          <w:rFonts w:eastAsia="Calibri"/>
        </w:rPr>
      </w:pPr>
      <w:r w:rsidRPr="00956EA2">
        <w:rPr>
          <w:rFonts w:eastAsia="Calibri"/>
        </w:rPr>
        <w:t>1.6.Родиительская плата используется бюджетными образовательными учреждениями целевым образом на частичное возмещение затрат за присмотр и уход за ребенком в учреждении.</w:t>
      </w:r>
    </w:p>
    <w:p w:rsidR="00BF1B2A" w:rsidRPr="00956EA2" w:rsidRDefault="00BF1B2A" w:rsidP="00BF1B2A">
      <w:pPr>
        <w:pStyle w:val="ab"/>
        <w:ind w:firstLine="708"/>
        <w:jc w:val="both"/>
        <w:rPr>
          <w:rFonts w:eastAsia="Calibri"/>
        </w:rPr>
      </w:pPr>
      <w:r w:rsidRPr="00956EA2">
        <w:rPr>
          <w:rFonts w:eastAsia="Calibri"/>
        </w:rPr>
        <w:t>1.7. Кроме установления размера родительской платы, возможно взимание платы за оказание дополнительных образовательных и иных услуг с заключением соответствующего договора, в котором фиксируется размер  и порядок внесения платы за данные услуги (при наличии соответствующей лицензии).</w:t>
      </w:r>
    </w:p>
    <w:p w:rsidR="00BF1B2A" w:rsidRPr="00956EA2" w:rsidRDefault="00BF1B2A" w:rsidP="00BF1B2A">
      <w:pPr>
        <w:pStyle w:val="ab"/>
        <w:jc w:val="both"/>
        <w:rPr>
          <w:rFonts w:eastAsia="Calibri"/>
        </w:rPr>
      </w:pPr>
    </w:p>
    <w:p w:rsidR="00BF1B2A" w:rsidRPr="00956EA2" w:rsidRDefault="00BF1B2A" w:rsidP="00BF1B2A">
      <w:pPr>
        <w:pStyle w:val="ab"/>
        <w:jc w:val="center"/>
        <w:rPr>
          <w:rFonts w:eastAsia="Calibri"/>
          <w:b/>
        </w:rPr>
      </w:pPr>
      <w:r w:rsidRPr="00956EA2">
        <w:rPr>
          <w:rFonts w:eastAsia="Calibri"/>
          <w:b/>
        </w:rPr>
        <w:t>2. Родительская плата</w:t>
      </w:r>
    </w:p>
    <w:p w:rsidR="00BF1B2A" w:rsidRPr="00956EA2" w:rsidRDefault="00BF1B2A" w:rsidP="00BF1B2A">
      <w:pPr>
        <w:pStyle w:val="ab"/>
        <w:ind w:firstLine="708"/>
        <w:jc w:val="both"/>
        <w:rPr>
          <w:rFonts w:eastAsia="Calibri"/>
        </w:rPr>
      </w:pPr>
      <w:r w:rsidRPr="00956EA2">
        <w:rPr>
          <w:rFonts w:eastAsia="Calibri"/>
        </w:rPr>
        <w:t>2.1. Родительская плата в образовательной организации устанавливается как ежемесячная плата за присмотр и уход за детьми, осваивающими образовательные программы дошкольного образования (далее – воспитанники).</w:t>
      </w:r>
    </w:p>
    <w:p w:rsidR="00BF1B2A" w:rsidRPr="00956EA2" w:rsidRDefault="00BF1B2A" w:rsidP="00BF1B2A">
      <w:pPr>
        <w:pStyle w:val="ab"/>
        <w:ind w:firstLine="708"/>
        <w:jc w:val="both"/>
        <w:rPr>
          <w:rFonts w:eastAsia="Calibri"/>
        </w:rPr>
      </w:pPr>
      <w:r w:rsidRPr="00956EA2">
        <w:rPr>
          <w:rFonts w:eastAsia="Calibri"/>
        </w:rPr>
        <w:t>2.2.Размер родительской платы устанавливается один раз в год правовым актом администрации муниципального района «Чернышевский район».</w:t>
      </w:r>
    </w:p>
    <w:p w:rsidR="00BF1B2A" w:rsidRPr="00956EA2" w:rsidRDefault="00BF1B2A" w:rsidP="00BF1B2A">
      <w:pPr>
        <w:pStyle w:val="ab"/>
        <w:ind w:firstLine="708"/>
        <w:jc w:val="both"/>
        <w:rPr>
          <w:rFonts w:eastAsia="Calibri"/>
        </w:rPr>
      </w:pPr>
      <w:r w:rsidRPr="00956EA2">
        <w:rPr>
          <w:rFonts w:eastAsia="Calibri"/>
        </w:rPr>
        <w:t>2.3.В перечень затрат на присмотр и уход, учитываемых при установлении родительской платы в образовательной организации, включаются:</w:t>
      </w:r>
    </w:p>
    <w:p w:rsidR="00BF1B2A" w:rsidRPr="00956EA2" w:rsidRDefault="00BF1B2A" w:rsidP="00BF1B2A">
      <w:pPr>
        <w:pStyle w:val="ab"/>
        <w:ind w:firstLine="708"/>
        <w:jc w:val="both"/>
        <w:rPr>
          <w:rFonts w:eastAsia="Calibri"/>
        </w:rPr>
      </w:pPr>
      <w:r w:rsidRPr="00956EA2">
        <w:rPr>
          <w:rFonts w:eastAsia="Calibri"/>
        </w:rPr>
        <w:t>- расходы на приобретение продуктов питания;</w:t>
      </w:r>
    </w:p>
    <w:p w:rsidR="00BF1B2A" w:rsidRPr="00956EA2" w:rsidRDefault="00BF1B2A" w:rsidP="00BF1B2A">
      <w:pPr>
        <w:pStyle w:val="ab"/>
        <w:ind w:firstLine="708"/>
        <w:jc w:val="both"/>
        <w:rPr>
          <w:rFonts w:eastAsia="Calibri"/>
        </w:rPr>
      </w:pPr>
      <w:r w:rsidRPr="00956EA2">
        <w:rPr>
          <w:rFonts w:eastAsia="Calibri"/>
        </w:rPr>
        <w:lastRenderedPageBreak/>
        <w:t>-расходы, связанные с приобретением материальных ценностей и расходных материалов, используемых для хозяйственно-бытового обслуживания воспитанников и обеспечения соблюдения ими режима дня и личной гигиены.</w:t>
      </w:r>
    </w:p>
    <w:p w:rsidR="00BF1B2A" w:rsidRPr="00956EA2" w:rsidRDefault="00BF1B2A" w:rsidP="00BF1B2A">
      <w:pPr>
        <w:pStyle w:val="ab"/>
        <w:ind w:firstLine="708"/>
        <w:jc w:val="both"/>
        <w:rPr>
          <w:rFonts w:eastAsia="Calibri"/>
        </w:rPr>
      </w:pPr>
      <w:r w:rsidRPr="00956EA2">
        <w:rPr>
          <w:rFonts w:eastAsia="Calibri"/>
        </w:rPr>
        <w:t>В состав затрат  учитываемых для расчета родительской платы не включаются затраты на реализацию образовательной программы дошкольного образования, а также расходов на содержание недвижимого имущества образовательного учреждения.</w:t>
      </w:r>
    </w:p>
    <w:p w:rsidR="00BF1B2A" w:rsidRPr="00956EA2" w:rsidRDefault="00BF1B2A" w:rsidP="00BF1B2A">
      <w:pPr>
        <w:pStyle w:val="ab"/>
        <w:ind w:firstLine="708"/>
        <w:jc w:val="both"/>
        <w:rPr>
          <w:rFonts w:eastAsia="Calibri"/>
        </w:rPr>
      </w:pPr>
      <w:r w:rsidRPr="00956EA2">
        <w:rPr>
          <w:rFonts w:eastAsia="Calibri"/>
        </w:rPr>
        <w:t>2.4. Обязанность по уплате родительской платы возникает у родителя (законного представителя) воспитанника на основании заключенного им договора с образовательной организацией (далее – договор).</w:t>
      </w:r>
    </w:p>
    <w:p w:rsidR="00BF1B2A" w:rsidRPr="00956EA2" w:rsidRDefault="00BF1B2A" w:rsidP="00BF1B2A">
      <w:pPr>
        <w:pStyle w:val="ab"/>
        <w:ind w:firstLine="708"/>
        <w:jc w:val="both"/>
        <w:rPr>
          <w:rFonts w:eastAsia="Calibri"/>
        </w:rPr>
      </w:pPr>
      <w:r w:rsidRPr="00956EA2">
        <w:rPr>
          <w:rFonts w:eastAsia="Calibri"/>
        </w:rPr>
        <w:t>2.5. Договор заключается в двух экземплярах, один из которых находится в образовательной организации, другой – у родителя (законного представителя) воспитанника.</w:t>
      </w:r>
    </w:p>
    <w:p w:rsidR="00BF1B2A" w:rsidRPr="00956EA2" w:rsidRDefault="00BF1B2A" w:rsidP="00BF1B2A">
      <w:pPr>
        <w:pStyle w:val="ab"/>
        <w:ind w:firstLine="708"/>
        <w:jc w:val="both"/>
        <w:rPr>
          <w:rFonts w:eastAsia="Calibri"/>
        </w:rPr>
      </w:pPr>
      <w:r w:rsidRPr="00956EA2">
        <w:rPr>
          <w:rFonts w:eastAsia="Calibri"/>
        </w:rPr>
        <w:t>2.6. Начисление родительской платы производится централизованной бухгалтерией  МКУ «Комитет образования и молодежной политики администрации муниципального района «Чернышевский район» (дале</w:t>
      </w:r>
      <w:proofErr w:type="gramStart"/>
      <w:r w:rsidRPr="00956EA2">
        <w:rPr>
          <w:rFonts w:eastAsia="Calibri"/>
        </w:rPr>
        <w:t>е-</w:t>
      </w:r>
      <w:proofErr w:type="gramEnd"/>
      <w:r w:rsidRPr="00956EA2">
        <w:rPr>
          <w:rFonts w:eastAsia="Calibri"/>
        </w:rPr>
        <w:t xml:space="preserve">   Комитет образования) ежемесячно до 10-го числа месяца, следующего за расчетным, по факту посещения воспитанниками образовательной организации согласно табелю учета посещаемости и календарному графику работы образовательной организации за предыдущий месяц.</w:t>
      </w:r>
    </w:p>
    <w:p w:rsidR="00BF1B2A" w:rsidRPr="00956EA2" w:rsidRDefault="00BF1B2A" w:rsidP="00BF1B2A">
      <w:pPr>
        <w:ind w:firstLine="708"/>
        <w:jc w:val="both"/>
        <w:rPr>
          <w:rFonts w:eastAsia="Calibri"/>
        </w:rPr>
      </w:pPr>
      <w:r w:rsidRPr="00956EA2">
        <w:rPr>
          <w:rFonts w:eastAsia="Calibri"/>
        </w:rPr>
        <w:t>Внесенная родительская плата за дни непосещения воспитанником образовательной организации учитывается за следующий месяц или подлежит возврату.</w:t>
      </w:r>
    </w:p>
    <w:p w:rsidR="00BF1B2A" w:rsidRPr="00956EA2" w:rsidRDefault="00BF1B2A" w:rsidP="00BF1B2A">
      <w:pPr>
        <w:pStyle w:val="ab"/>
        <w:ind w:firstLine="708"/>
        <w:jc w:val="both"/>
        <w:rPr>
          <w:rFonts w:eastAsia="Calibri"/>
        </w:rPr>
      </w:pPr>
      <w:r w:rsidRPr="00956EA2">
        <w:rPr>
          <w:rFonts w:eastAsia="Calibri"/>
        </w:rPr>
        <w:t xml:space="preserve">2.7. </w:t>
      </w:r>
      <w:proofErr w:type="gramStart"/>
      <w:r w:rsidRPr="00956EA2">
        <w:rPr>
          <w:rFonts w:eastAsia="Calibri"/>
        </w:rPr>
        <w:t>В соответствии со статьей 11 Федерального закона «О дополнительных мерах государственной поддержки семей, имеющих детей» от 29.12.2006 №  256-ФЗ, пунктами 8(1) –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24.12.2007 № 926, предусмотрена возможность направления средств (части средств</w:t>
      </w:r>
      <w:proofErr w:type="gramEnd"/>
      <w:r w:rsidRPr="00956EA2">
        <w:rPr>
          <w:rFonts w:eastAsia="Calibri"/>
        </w:rPr>
        <w:t>) материнского (семейного) капитала на уплату родительской платы за присмотр и уход за ребенком в образовательной организации, реализующей основную общеобразовательную программу дошкольного образования.</w:t>
      </w:r>
    </w:p>
    <w:p w:rsidR="00BF1B2A" w:rsidRPr="00956EA2" w:rsidRDefault="00BF1B2A" w:rsidP="00BF1B2A">
      <w:pPr>
        <w:pStyle w:val="ab"/>
        <w:ind w:firstLine="708"/>
        <w:jc w:val="both"/>
        <w:rPr>
          <w:rFonts w:eastAsia="Calibri"/>
        </w:rPr>
      </w:pPr>
      <w:r w:rsidRPr="00956EA2">
        <w:rPr>
          <w:rFonts w:eastAsia="Calibri"/>
        </w:rPr>
        <w:t>Средства направляются территориальным органом Пенсионного фонда Российской Федерации (Пенсионным фондом Российской Федерации) на оплату присмотра и ухода за ребенком в образовательную организацию путем безналичного перечисления этих средств на лицевой счет образовательной организации в соответствии с условиями договора, заключенного между образовательной организацией и родителями (законными представителями).</w:t>
      </w:r>
    </w:p>
    <w:p w:rsidR="00BF1B2A" w:rsidRPr="00956EA2" w:rsidRDefault="00BF1B2A" w:rsidP="00BF1B2A">
      <w:pPr>
        <w:pStyle w:val="ab"/>
        <w:ind w:firstLine="708"/>
        <w:jc w:val="both"/>
        <w:rPr>
          <w:rFonts w:eastAsia="Calibri"/>
        </w:rPr>
      </w:pPr>
      <w:r w:rsidRPr="00956EA2">
        <w:rPr>
          <w:rFonts w:eastAsia="Calibri"/>
        </w:rPr>
        <w:t>2.8. Родительская плата вносится ежемесячно родителями (законными представителями) воспитанников не позднее 15-го числа каждого календарного месяца, следующего за расчетным, путем безналичного перечисления денежных средств на лицевой счет образовательной организации, указанный в договоре, а также путем внесения  наличных денежных средств через  кассу Комитета образования.</w:t>
      </w:r>
    </w:p>
    <w:p w:rsidR="00BF1B2A" w:rsidRPr="00956EA2" w:rsidRDefault="00BF1B2A" w:rsidP="00BF1B2A">
      <w:pPr>
        <w:pStyle w:val="ab"/>
        <w:ind w:firstLine="708"/>
        <w:jc w:val="both"/>
        <w:rPr>
          <w:rFonts w:eastAsia="Calibri"/>
        </w:rPr>
      </w:pPr>
      <w:r w:rsidRPr="00956EA2">
        <w:rPr>
          <w:rFonts w:eastAsia="Calibri"/>
        </w:rPr>
        <w:t>2.9. Родительская плата не взимается при отсутствии воспитанника в образовательной организации в следующих случаях:</w:t>
      </w:r>
    </w:p>
    <w:p w:rsidR="00BF1B2A" w:rsidRPr="00956EA2" w:rsidRDefault="00BF1B2A" w:rsidP="00BF1B2A">
      <w:pPr>
        <w:pStyle w:val="ab"/>
        <w:ind w:firstLine="708"/>
        <w:jc w:val="both"/>
        <w:rPr>
          <w:rFonts w:eastAsia="Calibri"/>
        </w:rPr>
      </w:pPr>
      <w:r w:rsidRPr="00956EA2">
        <w:rPr>
          <w:rFonts w:eastAsia="Calibri"/>
        </w:rPr>
        <w:t>2.9.1. по болезни ребенка или пребывания его на санаторно-курортном лечении (согласно предоставленной медицинской справке);</w:t>
      </w:r>
    </w:p>
    <w:p w:rsidR="00BF1B2A" w:rsidRPr="00956EA2" w:rsidRDefault="00BF1B2A" w:rsidP="00BF1B2A">
      <w:pPr>
        <w:pStyle w:val="ab"/>
        <w:ind w:firstLine="708"/>
        <w:jc w:val="both"/>
        <w:rPr>
          <w:rFonts w:eastAsia="Calibri"/>
        </w:rPr>
      </w:pPr>
      <w:r w:rsidRPr="00956EA2">
        <w:rPr>
          <w:rFonts w:eastAsia="Calibri"/>
        </w:rPr>
        <w:t>2.9.2.по причине карантинных мероприятий в образовательной организации;</w:t>
      </w:r>
    </w:p>
    <w:p w:rsidR="00BF1B2A" w:rsidRPr="00956EA2" w:rsidRDefault="00BF1B2A" w:rsidP="00BF1B2A">
      <w:pPr>
        <w:pStyle w:val="ab"/>
        <w:ind w:firstLine="708"/>
        <w:jc w:val="both"/>
        <w:rPr>
          <w:rFonts w:eastAsia="Calibri"/>
        </w:rPr>
      </w:pPr>
      <w:r w:rsidRPr="00956EA2">
        <w:rPr>
          <w:rFonts w:eastAsia="Calibri"/>
        </w:rPr>
        <w:t>2.9.3. в течение оздоровительного периода, но не более 30 календарных дней, согласно заявлению родителей (законных представителей);</w:t>
      </w:r>
    </w:p>
    <w:p w:rsidR="00BF1B2A" w:rsidRPr="00956EA2" w:rsidRDefault="00BF1B2A" w:rsidP="00BF1B2A">
      <w:pPr>
        <w:pStyle w:val="ab"/>
        <w:ind w:firstLine="708"/>
        <w:jc w:val="both"/>
        <w:rPr>
          <w:rFonts w:eastAsia="Calibri"/>
        </w:rPr>
      </w:pPr>
      <w:r w:rsidRPr="00956EA2">
        <w:rPr>
          <w:rFonts w:eastAsia="Calibri"/>
        </w:rPr>
        <w:t>2.9.4.в связи с длительным домашним режимом (дооперационным, реабилитационным, после перенесенного заболевания) (согласно предоставленной медицинской справке);</w:t>
      </w:r>
    </w:p>
    <w:p w:rsidR="00BF1B2A" w:rsidRPr="00956EA2" w:rsidRDefault="00BF1B2A" w:rsidP="00BF1B2A">
      <w:pPr>
        <w:pStyle w:val="ab"/>
        <w:ind w:firstLine="708"/>
        <w:jc w:val="both"/>
        <w:rPr>
          <w:rFonts w:eastAsia="Calibri"/>
        </w:rPr>
      </w:pPr>
      <w:r w:rsidRPr="00956EA2">
        <w:rPr>
          <w:rFonts w:eastAsia="Calibri"/>
        </w:rPr>
        <w:t>2.9.5.в период приостановления деятельности образовательной организации в связи с ремонтными или аварийными работами.</w:t>
      </w:r>
    </w:p>
    <w:p w:rsidR="00BF1B2A" w:rsidRPr="00956EA2" w:rsidRDefault="00BF1B2A" w:rsidP="00BF1B2A">
      <w:pPr>
        <w:pStyle w:val="ab"/>
        <w:ind w:firstLine="708"/>
        <w:jc w:val="both"/>
        <w:rPr>
          <w:rFonts w:eastAsia="Calibri"/>
        </w:rPr>
      </w:pPr>
      <w:r w:rsidRPr="00956EA2">
        <w:rPr>
          <w:rFonts w:eastAsia="Calibri"/>
        </w:rPr>
        <w:t xml:space="preserve">2.10. В случае невозможности образовательной организацией предоставления услуги по присмотру и уходу за ребенком, возникшей по вине родителей (законных представителей) (отсутствие ребенка в образовательной организации, за исключением </w:t>
      </w:r>
      <w:r w:rsidRPr="00956EA2">
        <w:rPr>
          <w:rFonts w:eastAsia="Calibri"/>
        </w:rPr>
        <w:lastRenderedPageBreak/>
        <w:t>случаев, указанных в п. 2.9 Порядка), родительская плата оплачивается родителями (законными представителями) в полном объеме за рабочие дни месяца.</w:t>
      </w:r>
    </w:p>
    <w:p w:rsidR="00BF1B2A" w:rsidRPr="00956EA2" w:rsidRDefault="00BF1B2A" w:rsidP="00BF1B2A">
      <w:pPr>
        <w:pStyle w:val="ab"/>
        <w:ind w:firstLine="708"/>
        <w:jc w:val="both"/>
        <w:rPr>
          <w:rFonts w:eastAsia="Calibri"/>
        </w:rPr>
      </w:pPr>
      <w:r w:rsidRPr="00956EA2">
        <w:rPr>
          <w:rFonts w:eastAsia="Calibri"/>
        </w:rPr>
        <w:t>2.11. В случае выбытия воспитанника из образовательной организации возврат переплаченной суммы родительской платы производится по приказу руководителя образовательной организации на основании личного письменного заявления родителя (законного представителя) воспитанника.</w:t>
      </w:r>
    </w:p>
    <w:p w:rsidR="00BF1B2A" w:rsidRPr="00956EA2" w:rsidRDefault="00BF1B2A" w:rsidP="00BF1B2A">
      <w:pPr>
        <w:pStyle w:val="ab"/>
        <w:ind w:firstLine="708"/>
        <w:jc w:val="both"/>
        <w:rPr>
          <w:rFonts w:eastAsia="Calibri"/>
        </w:rPr>
      </w:pPr>
      <w:r w:rsidRPr="00956EA2">
        <w:rPr>
          <w:rFonts w:eastAsia="Calibri"/>
        </w:rPr>
        <w:t>2.12. В случае не поступления родительской платы на лицевой счет образовательной организации в установленный п. 2.8 Порядка срок, к родителям (законным представителям) воспитанников применяются меры, определенные действующим законодательством и договором.</w:t>
      </w:r>
    </w:p>
    <w:p w:rsidR="00BF1B2A" w:rsidRPr="00956EA2" w:rsidRDefault="00BF1B2A" w:rsidP="00BF1B2A">
      <w:pPr>
        <w:pStyle w:val="ab"/>
        <w:ind w:firstLine="708"/>
        <w:jc w:val="both"/>
        <w:rPr>
          <w:rFonts w:eastAsia="Calibri"/>
        </w:rPr>
      </w:pPr>
      <w:r w:rsidRPr="00956EA2">
        <w:rPr>
          <w:rFonts w:eastAsia="Calibri"/>
        </w:rPr>
        <w:t>Задолженность по родительской плате возмещается родителями (законными представителями) в добровольном порядке, а в случае отказа родителей (законных представителей) возместить задолженность в добровольном порядке – взыскивается образовательной организацией в судебном порядке.</w:t>
      </w:r>
    </w:p>
    <w:p w:rsidR="00BF1B2A" w:rsidRPr="00956EA2" w:rsidRDefault="00BF1B2A" w:rsidP="00BF1B2A">
      <w:pPr>
        <w:pStyle w:val="ab"/>
        <w:ind w:firstLine="708"/>
        <w:jc w:val="both"/>
        <w:rPr>
          <w:rFonts w:eastAsia="Calibri"/>
        </w:rPr>
      </w:pPr>
      <w:r w:rsidRPr="00956EA2">
        <w:rPr>
          <w:rFonts w:eastAsia="Calibri"/>
        </w:rPr>
        <w:t>2.13. Ответственность за невыполнение условий договора родителями (законными представителями) по своевременному внесению родительской платы воспитанников несет руководитель образовательной организации.</w:t>
      </w:r>
    </w:p>
    <w:p w:rsidR="00BF1B2A" w:rsidRPr="00956EA2" w:rsidRDefault="00BF1B2A" w:rsidP="00BF1B2A">
      <w:pPr>
        <w:pStyle w:val="ab"/>
        <w:ind w:firstLine="708"/>
        <w:jc w:val="both"/>
        <w:rPr>
          <w:rFonts w:eastAsia="Calibri"/>
        </w:rPr>
      </w:pPr>
      <w:r w:rsidRPr="00956EA2">
        <w:rPr>
          <w:rFonts w:eastAsia="Calibri"/>
        </w:rPr>
        <w:t>2.14.Учет средств родительской платы возлагается на централизованную бухгалтерию Комитета образования и ведется в соответствии с установленным порядком ведения бухгалтерского учета в учреждениях и организациях, состоящих на бюджете, по каждому образовательному</w:t>
      </w:r>
      <w:bookmarkStart w:id="0" w:name="_GoBack"/>
      <w:bookmarkEnd w:id="0"/>
      <w:r w:rsidRPr="00956EA2">
        <w:rPr>
          <w:rFonts w:eastAsia="Calibri"/>
        </w:rPr>
        <w:t xml:space="preserve"> учреждению.</w:t>
      </w:r>
    </w:p>
    <w:p w:rsidR="00BF1B2A" w:rsidRPr="00956EA2" w:rsidRDefault="00BF1B2A" w:rsidP="00BF1B2A">
      <w:pPr>
        <w:pStyle w:val="ab"/>
        <w:ind w:firstLine="708"/>
        <w:jc w:val="both"/>
        <w:rPr>
          <w:rFonts w:eastAsia="Calibri"/>
        </w:rPr>
      </w:pPr>
    </w:p>
    <w:p w:rsidR="00BF1B2A" w:rsidRPr="00956EA2" w:rsidRDefault="00BF1B2A" w:rsidP="00BF1B2A">
      <w:pPr>
        <w:pStyle w:val="ab"/>
        <w:jc w:val="center"/>
        <w:rPr>
          <w:rFonts w:eastAsia="Calibri"/>
          <w:b/>
        </w:rPr>
      </w:pPr>
      <w:r w:rsidRPr="00956EA2">
        <w:rPr>
          <w:rFonts w:eastAsia="Calibri"/>
          <w:b/>
        </w:rPr>
        <w:t>3. Расходование родительской платы</w:t>
      </w:r>
    </w:p>
    <w:p w:rsidR="00BF1B2A" w:rsidRPr="00956EA2" w:rsidRDefault="00BF1B2A" w:rsidP="00BF1B2A">
      <w:pPr>
        <w:pStyle w:val="ab"/>
        <w:ind w:firstLine="708"/>
        <w:jc w:val="both"/>
        <w:rPr>
          <w:rFonts w:eastAsia="Calibri"/>
        </w:rPr>
      </w:pPr>
      <w:r w:rsidRPr="00956EA2">
        <w:rPr>
          <w:rFonts w:eastAsia="Calibri"/>
        </w:rPr>
        <w:t>3.1. Родительская плата в полном объеме учитывается в плане финансово-хозяйственной деятельности образовательной организации, формируемом в порядке, установленном действующим законодательством Российской Федерации.</w:t>
      </w:r>
    </w:p>
    <w:p w:rsidR="00BF1B2A" w:rsidRPr="00956EA2" w:rsidRDefault="00BF1B2A" w:rsidP="00BF1B2A">
      <w:pPr>
        <w:pStyle w:val="ab"/>
        <w:ind w:firstLine="708"/>
        <w:jc w:val="both"/>
        <w:rPr>
          <w:rFonts w:eastAsia="Calibri"/>
        </w:rPr>
      </w:pPr>
      <w:r w:rsidRPr="00956EA2">
        <w:rPr>
          <w:rFonts w:eastAsia="Calibri"/>
        </w:rPr>
        <w:t>3.2. Расходование денежных средств, поступивших в образовательную организацию в качестве родительской платы, осуществляется в рамках комплекса мер по организации питания, хозяйственно-бытовому обслуживанию воспитанников и обеспечению соблюдения ими режима дня и личной гигиены.</w:t>
      </w:r>
    </w:p>
    <w:p w:rsidR="00BF1B2A" w:rsidRDefault="00BF1B2A" w:rsidP="00956EA2">
      <w:pPr>
        <w:pStyle w:val="ab"/>
        <w:pBdr>
          <w:bottom w:val="single" w:sz="12" w:space="2" w:color="auto"/>
        </w:pBdr>
        <w:ind w:firstLine="708"/>
        <w:jc w:val="both"/>
        <w:rPr>
          <w:rFonts w:eastAsia="Calibri"/>
        </w:rPr>
      </w:pPr>
      <w:r w:rsidRPr="00956EA2">
        <w:rPr>
          <w:rFonts w:eastAsia="Calibri"/>
        </w:rPr>
        <w:t>3.3. Ответственность за расходованием денежных средств, поступающих в качестве родительской платы, возлагается на руководителей образовательных учреждений.</w:t>
      </w:r>
    </w:p>
    <w:p w:rsidR="00956EA2" w:rsidRDefault="00956EA2" w:rsidP="00956EA2">
      <w:pPr>
        <w:pStyle w:val="ab"/>
        <w:pBdr>
          <w:bottom w:val="single" w:sz="12" w:space="2" w:color="auto"/>
        </w:pBdr>
        <w:ind w:firstLine="708"/>
        <w:jc w:val="both"/>
        <w:rPr>
          <w:spacing w:val="-1"/>
          <w:sz w:val="28"/>
          <w:szCs w:val="28"/>
        </w:rPr>
      </w:pPr>
    </w:p>
    <w:p w:rsidR="00BF1B2A" w:rsidRDefault="00BF1B2A" w:rsidP="00BF1B2A">
      <w:pPr>
        <w:pStyle w:val="ab"/>
        <w:jc w:val="both"/>
        <w:rPr>
          <w:spacing w:val="-1"/>
          <w:sz w:val="28"/>
          <w:szCs w:val="28"/>
        </w:rPr>
      </w:pPr>
    </w:p>
    <w:p w:rsidR="00BF1B2A" w:rsidRDefault="00BF1B2A" w:rsidP="00BF1B2A">
      <w:pPr>
        <w:pStyle w:val="ab"/>
        <w:jc w:val="both"/>
        <w:rPr>
          <w:spacing w:val="-1"/>
          <w:sz w:val="28"/>
          <w:szCs w:val="28"/>
        </w:rPr>
      </w:pPr>
    </w:p>
    <w:p w:rsidR="00BF1B2A" w:rsidRDefault="00BF1B2A"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BF1B2A">
      <w:pPr>
        <w:pStyle w:val="ab"/>
        <w:jc w:val="right"/>
        <w:rPr>
          <w:spacing w:val="-1"/>
          <w:sz w:val="28"/>
          <w:szCs w:val="28"/>
        </w:rPr>
      </w:pPr>
    </w:p>
    <w:p w:rsidR="00956EA2" w:rsidRDefault="00956EA2" w:rsidP="00956EA2">
      <w:pPr>
        <w:jc w:val="right"/>
        <w:rPr>
          <w:szCs w:val="28"/>
        </w:rPr>
      </w:pPr>
      <w:r w:rsidRPr="00D74218">
        <w:rPr>
          <w:szCs w:val="28"/>
        </w:rPr>
        <w:lastRenderedPageBreak/>
        <w:t xml:space="preserve">Приложение </w:t>
      </w:r>
      <w:r>
        <w:rPr>
          <w:szCs w:val="28"/>
        </w:rPr>
        <w:t>№ 2</w:t>
      </w:r>
    </w:p>
    <w:p w:rsidR="00956EA2" w:rsidRPr="00D74218" w:rsidRDefault="00956EA2" w:rsidP="00956EA2">
      <w:pPr>
        <w:jc w:val="right"/>
        <w:rPr>
          <w:szCs w:val="28"/>
        </w:rPr>
      </w:pPr>
      <w:r w:rsidRPr="00D74218">
        <w:rPr>
          <w:szCs w:val="28"/>
        </w:rPr>
        <w:t xml:space="preserve">к постановлению администрации </w:t>
      </w:r>
    </w:p>
    <w:p w:rsidR="00956EA2" w:rsidRDefault="00956EA2" w:rsidP="00956EA2">
      <w:pPr>
        <w:jc w:val="right"/>
        <w:rPr>
          <w:szCs w:val="28"/>
        </w:rPr>
      </w:pPr>
      <w:r>
        <w:rPr>
          <w:szCs w:val="28"/>
        </w:rPr>
        <w:t xml:space="preserve">муниципального района </w:t>
      </w:r>
    </w:p>
    <w:p w:rsidR="00956EA2" w:rsidRPr="00D74218" w:rsidRDefault="00956EA2" w:rsidP="00956EA2">
      <w:pPr>
        <w:jc w:val="right"/>
        <w:rPr>
          <w:szCs w:val="28"/>
        </w:rPr>
      </w:pPr>
      <w:r>
        <w:rPr>
          <w:szCs w:val="28"/>
        </w:rPr>
        <w:t>«Чернышевский район»</w:t>
      </w:r>
    </w:p>
    <w:p w:rsidR="00956EA2" w:rsidRPr="00D74218" w:rsidRDefault="00956EA2" w:rsidP="00956EA2">
      <w:pPr>
        <w:jc w:val="right"/>
        <w:rPr>
          <w:szCs w:val="28"/>
        </w:rPr>
      </w:pPr>
      <w:r w:rsidRPr="00D74218">
        <w:rPr>
          <w:szCs w:val="28"/>
        </w:rPr>
        <w:t>от</w:t>
      </w:r>
      <w:r>
        <w:rPr>
          <w:szCs w:val="28"/>
        </w:rPr>
        <w:t xml:space="preserve">  29</w:t>
      </w:r>
      <w:r w:rsidRPr="004B74DA">
        <w:rPr>
          <w:szCs w:val="28"/>
        </w:rPr>
        <w:t xml:space="preserve"> марта 2020 года</w:t>
      </w:r>
      <w:r w:rsidRPr="0079141D">
        <w:rPr>
          <w:szCs w:val="28"/>
        </w:rPr>
        <w:t xml:space="preserve"> №</w:t>
      </w:r>
      <w:r>
        <w:rPr>
          <w:szCs w:val="28"/>
        </w:rPr>
        <w:t xml:space="preserve"> 151</w:t>
      </w:r>
    </w:p>
    <w:p w:rsidR="00BF1B2A" w:rsidRPr="00956EA2" w:rsidRDefault="00BF1B2A" w:rsidP="00BF1B2A">
      <w:pPr>
        <w:pStyle w:val="ab"/>
        <w:rPr>
          <w:spacing w:val="-1"/>
        </w:rPr>
      </w:pPr>
    </w:p>
    <w:p w:rsidR="00BF1B2A" w:rsidRPr="00956EA2" w:rsidRDefault="00BF1B2A" w:rsidP="00BF1B2A">
      <w:pPr>
        <w:pStyle w:val="ab"/>
        <w:rPr>
          <w:b/>
          <w:spacing w:val="-1"/>
        </w:rPr>
      </w:pPr>
    </w:p>
    <w:p w:rsidR="00BF1B2A" w:rsidRPr="00956EA2" w:rsidRDefault="00BF1B2A" w:rsidP="00BF1B2A">
      <w:pPr>
        <w:pStyle w:val="ab"/>
        <w:jc w:val="center"/>
        <w:rPr>
          <w:b/>
          <w:spacing w:val="-1"/>
        </w:rPr>
      </w:pPr>
      <w:r w:rsidRPr="00956EA2">
        <w:rPr>
          <w:b/>
          <w:spacing w:val="-1"/>
        </w:rPr>
        <w:t xml:space="preserve">Положение </w:t>
      </w:r>
    </w:p>
    <w:p w:rsidR="00956EA2" w:rsidRDefault="00BF1B2A" w:rsidP="00BF1B2A">
      <w:pPr>
        <w:pStyle w:val="ab"/>
        <w:jc w:val="center"/>
        <w:rPr>
          <w:b/>
          <w:spacing w:val="-1"/>
        </w:rPr>
      </w:pPr>
      <w:r w:rsidRPr="00956EA2">
        <w:rPr>
          <w:b/>
          <w:spacing w:val="-1"/>
        </w:rPr>
        <w:t>о порядке</w:t>
      </w:r>
      <w:r w:rsidR="00956EA2" w:rsidRPr="00956EA2">
        <w:rPr>
          <w:b/>
          <w:spacing w:val="-1"/>
        </w:rPr>
        <w:t xml:space="preserve"> </w:t>
      </w:r>
      <w:r w:rsidRPr="00956EA2">
        <w:rPr>
          <w:b/>
          <w:spacing w:val="-1"/>
        </w:rPr>
        <w:t xml:space="preserve">предоставления  отдельным категориям родителей (законных представителей) льгот по    родительской плате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  муниципального района  </w:t>
      </w:r>
    </w:p>
    <w:p w:rsidR="00BF1B2A" w:rsidRPr="00956EA2" w:rsidRDefault="00BF1B2A" w:rsidP="00BF1B2A">
      <w:pPr>
        <w:pStyle w:val="ab"/>
        <w:jc w:val="center"/>
        <w:rPr>
          <w:b/>
          <w:spacing w:val="-1"/>
        </w:rPr>
      </w:pPr>
      <w:r w:rsidRPr="00956EA2">
        <w:rPr>
          <w:b/>
          <w:spacing w:val="-1"/>
        </w:rPr>
        <w:t>«Чернышевский район»</w:t>
      </w:r>
    </w:p>
    <w:p w:rsidR="00BF1B2A" w:rsidRPr="00956EA2" w:rsidRDefault="00BF1B2A" w:rsidP="00BF1B2A">
      <w:pPr>
        <w:pStyle w:val="ab"/>
        <w:jc w:val="center"/>
        <w:rPr>
          <w:spacing w:val="-1"/>
        </w:rPr>
      </w:pPr>
    </w:p>
    <w:p w:rsidR="00BF1B2A" w:rsidRPr="00956EA2" w:rsidRDefault="00BF1B2A" w:rsidP="00BF1B2A">
      <w:pPr>
        <w:pStyle w:val="ab"/>
        <w:ind w:firstLine="708"/>
        <w:jc w:val="both"/>
        <w:rPr>
          <w:spacing w:val="-1"/>
        </w:rPr>
      </w:pPr>
      <w:r w:rsidRPr="00956EA2">
        <w:rPr>
          <w:spacing w:val="-1"/>
        </w:rPr>
        <w:t xml:space="preserve">1. </w:t>
      </w:r>
      <w:proofErr w:type="gramStart"/>
      <w:r w:rsidRPr="00956EA2">
        <w:rPr>
          <w:spacing w:val="-1"/>
        </w:rPr>
        <w:t>Порядок предоставления отдельным категориям родителей (законных представителей) льготы по родительской плате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 (далее - Порядок), устанавливает процедуру и основания освобождения либо снижения размера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w:t>
      </w:r>
      <w:proofErr w:type="gramEnd"/>
      <w:r w:rsidRPr="00956EA2">
        <w:rPr>
          <w:spacing w:val="-1"/>
        </w:rPr>
        <w:t xml:space="preserve"> программы дошкольного образования (далее - льгота).</w:t>
      </w:r>
    </w:p>
    <w:p w:rsidR="00BF1B2A" w:rsidRPr="00956EA2" w:rsidRDefault="00BF1B2A" w:rsidP="00BF1B2A">
      <w:pPr>
        <w:pStyle w:val="ab"/>
        <w:ind w:firstLine="708"/>
        <w:jc w:val="both"/>
        <w:rPr>
          <w:spacing w:val="-1"/>
        </w:rPr>
      </w:pPr>
      <w:r w:rsidRPr="00956EA2">
        <w:rPr>
          <w:spacing w:val="-1"/>
        </w:rPr>
        <w:t xml:space="preserve">2. Родительская плата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 (далее соответственно - родительская плата, образовательная организация), не взимается </w:t>
      </w:r>
      <w:proofErr w:type="gramStart"/>
      <w:r w:rsidRPr="00956EA2">
        <w:rPr>
          <w:spacing w:val="-1"/>
        </w:rPr>
        <w:t>с</w:t>
      </w:r>
      <w:proofErr w:type="gramEnd"/>
      <w:r w:rsidRPr="00956EA2">
        <w:rPr>
          <w:spacing w:val="-1"/>
        </w:rPr>
        <w:t>:</w:t>
      </w:r>
    </w:p>
    <w:p w:rsidR="00BF1B2A" w:rsidRPr="00956EA2" w:rsidRDefault="00BF1B2A" w:rsidP="00BF1B2A">
      <w:pPr>
        <w:pStyle w:val="ab"/>
        <w:ind w:firstLine="708"/>
        <w:jc w:val="both"/>
        <w:rPr>
          <w:spacing w:val="-1"/>
        </w:rPr>
      </w:pPr>
      <w:r w:rsidRPr="00956EA2">
        <w:rPr>
          <w:spacing w:val="-1"/>
        </w:rPr>
        <w:t>- родителей (законных представителей) детей-инвалидов;</w:t>
      </w:r>
    </w:p>
    <w:p w:rsidR="00BF1B2A" w:rsidRPr="00956EA2" w:rsidRDefault="00BF1B2A" w:rsidP="00BF1B2A">
      <w:pPr>
        <w:pStyle w:val="ab"/>
        <w:ind w:firstLine="708"/>
        <w:jc w:val="both"/>
        <w:rPr>
          <w:spacing w:val="-1"/>
        </w:rPr>
      </w:pPr>
      <w:r w:rsidRPr="00956EA2">
        <w:rPr>
          <w:spacing w:val="-1"/>
        </w:rPr>
        <w:t>-родителей (законных представителей) детей с туберкулезной интоксикацией;</w:t>
      </w:r>
    </w:p>
    <w:p w:rsidR="00BF1B2A" w:rsidRPr="00956EA2" w:rsidRDefault="00BF1B2A" w:rsidP="00BF1B2A">
      <w:pPr>
        <w:pStyle w:val="ab"/>
        <w:ind w:firstLine="708"/>
        <w:jc w:val="both"/>
        <w:rPr>
          <w:spacing w:val="-1"/>
        </w:rPr>
      </w:pPr>
      <w:r w:rsidRPr="00956EA2">
        <w:rPr>
          <w:spacing w:val="-1"/>
        </w:rPr>
        <w:t>- законных представителей детей-сирот;</w:t>
      </w:r>
    </w:p>
    <w:p w:rsidR="00BF1B2A" w:rsidRPr="00956EA2" w:rsidRDefault="00BF1B2A" w:rsidP="00BF1B2A">
      <w:pPr>
        <w:pStyle w:val="ab"/>
        <w:ind w:firstLine="708"/>
        <w:jc w:val="both"/>
        <w:rPr>
          <w:spacing w:val="-1"/>
        </w:rPr>
      </w:pPr>
      <w:r w:rsidRPr="00956EA2">
        <w:rPr>
          <w:spacing w:val="-1"/>
        </w:rPr>
        <w:t>- законных представителей детей, оставшихся без попечения родителей.</w:t>
      </w:r>
    </w:p>
    <w:p w:rsidR="00BF1B2A" w:rsidRPr="00956EA2" w:rsidRDefault="00BF1B2A" w:rsidP="00BF1B2A">
      <w:pPr>
        <w:pStyle w:val="ab"/>
        <w:ind w:firstLine="708"/>
        <w:jc w:val="both"/>
        <w:rPr>
          <w:spacing w:val="-1"/>
        </w:rPr>
      </w:pPr>
      <w:proofErr w:type="gramStart"/>
      <w:r w:rsidRPr="00956EA2">
        <w:rPr>
          <w:spacing w:val="-1"/>
        </w:rPr>
        <w:t>3.В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при условии признания семьи (одиноко проживающего гражданина) в соответствии с Федеральным законом от 24 октября 1997 года № 134-ФЗ  «О прожиточном минимуме в Российской Федерации» малоимущей (малоимущим) предоставляется компенсация в размере:</w:t>
      </w:r>
      <w:proofErr w:type="gramEnd"/>
    </w:p>
    <w:p w:rsidR="00BF1B2A" w:rsidRPr="00956EA2" w:rsidRDefault="00BF1B2A" w:rsidP="00BF1B2A">
      <w:pPr>
        <w:pStyle w:val="ab"/>
        <w:ind w:firstLine="708"/>
        <w:jc w:val="both"/>
        <w:rPr>
          <w:spacing w:val="-1"/>
        </w:rPr>
      </w:pPr>
      <w:r w:rsidRPr="00956EA2">
        <w:rPr>
          <w:spacing w:val="-1"/>
        </w:rPr>
        <w:t>3.1. в размере 20 %среднего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Забайкальского края, на первого ребенка;</w:t>
      </w:r>
    </w:p>
    <w:p w:rsidR="00BF1B2A" w:rsidRPr="00956EA2" w:rsidRDefault="00BF1B2A" w:rsidP="00BF1B2A">
      <w:pPr>
        <w:pStyle w:val="ab"/>
        <w:ind w:firstLine="708"/>
        <w:jc w:val="both"/>
        <w:rPr>
          <w:spacing w:val="-1"/>
        </w:rPr>
      </w:pPr>
      <w:r w:rsidRPr="00956EA2">
        <w:rPr>
          <w:spacing w:val="-1"/>
        </w:rPr>
        <w:t>3.2. в размере 50%такой платы на второго ребенка;</w:t>
      </w:r>
    </w:p>
    <w:p w:rsidR="00BF1B2A" w:rsidRPr="00956EA2" w:rsidRDefault="00BF1B2A" w:rsidP="00BF1B2A">
      <w:pPr>
        <w:pStyle w:val="ab"/>
        <w:ind w:firstLine="708"/>
        <w:jc w:val="both"/>
        <w:rPr>
          <w:spacing w:val="-1"/>
        </w:rPr>
      </w:pPr>
      <w:r w:rsidRPr="00956EA2">
        <w:rPr>
          <w:spacing w:val="-1"/>
        </w:rPr>
        <w:t>3.3.в размере 70%  такой платы на третьего ребенка и последующих детей.</w:t>
      </w:r>
    </w:p>
    <w:p w:rsidR="00BF1B2A" w:rsidRPr="00956EA2" w:rsidRDefault="00BF1B2A" w:rsidP="00BF1B2A">
      <w:pPr>
        <w:ind w:firstLine="708"/>
        <w:jc w:val="both"/>
        <w:rPr>
          <w:spacing w:val="-1"/>
        </w:rPr>
      </w:pPr>
      <w:r w:rsidRPr="00956EA2">
        <w:rPr>
          <w:spacing w:val="-1"/>
        </w:rP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с учетом условия, указанного в абзаце первом настоящей части.</w:t>
      </w:r>
    </w:p>
    <w:p w:rsidR="00BF1B2A" w:rsidRPr="00956EA2" w:rsidRDefault="00BF1B2A" w:rsidP="00BF1B2A">
      <w:pPr>
        <w:pStyle w:val="ab"/>
        <w:ind w:firstLine="708"/>
        <w:jc w:val="both"/>
        <w:rPr>
          <w:spacing w:val="-1"/>
        </w:rPr>
      </w:pPr>
      <w:r w:rsidRPr="00956EA2">
        <w:rPr>
          <w:spacing w:val="-1"/>
        </w:rPr>
        <w:t>4.Родителям (законным представителям), имеющим право на освобождение от родительской платы (снижение размера родительской платы) по нескольким основаниям, льгота предоставляется только по одному из оснований по их выбору.</w:t>
      </w:r>
    </w:p>
    <w:p w:rsidR="00BF1B2A" w:rsidRPr="00956EA2" w:rsidRDefault="00BF1B2A" w:rsidP="00BF1B2A">
      <w:pPr>
        <w:pStyle w:val="ab"/>
        <w:ind w:firstLine="708"/>
        <w:jc w:val="both"/>
      </w:pPr>
      <w:r w:rsidRPr="00956EA2">
        <w:t>5.Освобождение от родительской платы (снижение размера родительской платы) осуществляется в соответствии с письменным заявлением одного из родителей (законных представителей) на имя руководителя образовательной организации по форме согласно приложению 1 к Порядку с представлением паспорта или иного документа, удостоверяющего личность заявителя.</w:t>
      </w:r>
    </w:p>
    <w:p w:rsidR="00BF1B2A" w:rsidRPr="00956EA2" w:rsidRDefault="00BF1B2A" w:rsidP="00BF1B2A">
      <w:pPr>
        <w:pStyle w:val="ab"/>
        <w:ind w:firstLine="708"/>
        <w:jc w:val="both"/>
      </w:pPr>
      <w:r w:rsidRPr="00956EA2">
        <w:lastRenderedPageBreak/>
        <w:t>Для подтверждения принадлежности к категории лиц, имеющих право на предоставление льгот, родители (законные представители) представляют в образовательную организацию оригиналы и копии документов, предусмотренных приложением 2 к Порядку.</w:t>
      </w:r>
    </w:p>
    <w:p w:rsidR="00BF1B2A" w:rsidRPr="00956EA2" w:rsidRDefault="00BF1B2A" w:rsidP="00BF1B2A">
      <w:pPr>
        <w:pStyle w:val="ab"/>
        <w:ind w:firstLine="708"/>
        <w:jc w:val="both"/>
      </w:pPr>
      <w:r w:rsidRPr="00956EA2">
        <w:t>Оригиналы документов возвращаются родителю (законному представителю) после проверки соответствия им представленных копий, а также удостоверения личности родителя (законного представителя). Копии документов заверяются руководителем образовательной организации.</w:t>
      </w:r>
    </w:p>
    <w:p w:rsidR="00BF1B2A" w:rsidRPr="00956EA2" w:rsidRDefault="00BF1B2A" w:rsidP="00BF1B2A">
      <w:pPr>
        <w:ind w:firstLine="708"/>
        <w:jc w:val="both"/>
      </w:pPr>
      <w:r w:rsidRPr="00956EA2">
        <w:t>6. Основанием для освобождения от родительской платы (снижения размера родительской платы) является распорядительный акт образовательной организации (далее - приказ).</w:t>
      </w:r>
    </w:p>
    <w:p w:rsidR="00BF1B2A" w:rsidRPr="00956EA2" w:rsidRDefault="00BF1B2A" w:rsidP="00BF1B2A">
      <w:pPr>
        <w:pStyle w:val="ab"/>
        <w:ind w:firstLine="708"/>
        <w:jc w:val="both"/>
      </w:pPr>
      <w:r w:rsidRPr="00956EA2">
        <w:t>7. Освобождение от родительской платы (снижение размера родительской платы) устанавливается приказом на следующие периоды:</w:t>
      </w:r>
    </w:p>
    <w:p w:rsidR="00BF1B2A" w:rsidRPr="00956EA2" w:rsidRDefault="00BF1B2A" w:rsidP="00BF1B2A">
      <w:pPr>
        <w:pStyle w:val="ab"/>
        <w:ind w:firstLine="708"/>
        <w:jc w:val="both"/>
      </w:pPr>
      <w:r w:rsidRPr="00956EA2">
        <w:t>7.1. для категории лиц, указанных в пунктах 2 настоящего Порядка, - со дня представления заявления и документов до конца текущего календарного года (31 декабря);</w:t>
      </w:r>
    </w:p>
    <w:p w:rsidR="00BF1B2A" w:rsidRPr="00956EA2" w:rsidRDefault="00BF1B2A" w:rsidP="00BF1B2A">
      <w:pPr>
        <w:pStyle w:val="ab"/>
        <w:ind w:firstLine="708"/>
        <w:jc w:val="both"/>
      </w:pPr>
      <w:r w:rsidRPr="00956EA2">
        <w:t>7.2. для категории лиц, указанных в пункте 3.1,3.2,3.3 настоящего Порядка, - со дня представления заявления и документов до конца текущего календарного года (31 декабря), а в случае достижения совершеннолетия третьим и последующими детьми в текущем году - до даты наступления их совершеннолетия;</w:t>
      </w:r>
    </w:p>
    <w:p w:rsidR="00BF1B2A" w:rsidRPr="00956EA2" w:rsidRDefault="00BF1B2A" w:rsidP="00BF1B2A">
      <w:pPr>
        <w:pStyle w:val="ab"/>
        <w:ind w:firstLine="708"/>
        <w:jc w:val="both"/>
      </w:pPr>
      <w:r w:rsidRPr="00956EA2">
        <w:t>При первичном обращении за льготой к заявлению прилагаются документы, предусмотренные приложением 2 к Порядку.</w:t>
      </w:r>
    </w:p>
    <w:p w:rsidR="00BF1B2A" w:rsidRPr="00956EA2" w:rsidRDefault="00BF1B2A" w:rsidP="00BF1B2A">
      <w:pPr>
        <w:pStyle w:val="ab"/>
        <w:ind w:firstLine="708"/>
        <w:jc w:val="both"/>
        <w:rPr>
          <w:spacing w:val="-1"/>
        </w:rPr>
      </w:pPr>
      <w:r w:rsidRPr="00956EA2">
        <w:rPr>
          <w:spacing w:val="-1"/>
        </w:rPr>
        <w:t>8. Основанием для отказа в освобождении от родительской платы (снижении размера родительской платы) является непредставление (неполное представление) документов, предусмотренных приложением 2 к Порядку.</w:t>
      </w:r>
    </w:p>
    <w:p w:rsidR="00BF1B2A" w:rsidRPr="00956EA2" w:rsidRDefault="00BF1B2A" w:rsidP="00BF1B2A">
      <w:pPr>
        <w:pStyle w:val="ab"/>
        <w:ind w:firstLine="708"/>
        <w:jc w:val="both"/>
        <w:rPr>
          <w:spacing w:val="-1"/>
        </w:rPr>
      </w:pPr>
      <w:r w:rsidRPr="00956EA2">
        <w:rPr>
          <w:spacing w:val="-1"/>
        </w:rPr>
        <w:t>9. Освобождение от родительской платы (снижение размера родительской платы) прекращается в случае:</w:t>
      </w:r>
    </w:p>
    <w:p w:rsidR="00BF1B2A" w:rsidRPr="00956EA2" w:rsidRDefault="00BF1B2A" w:rsidP="00BF1B2A">
      <w:pPr>
        <w:pStyle w:val="ab"/>
        <w:ind w:firstLine="708"/>
        <w:jc w:val="both"/>
        <w:rPr>
          <w:spacing w:val="-1"/>
        </w:rPr>
      </w:pPr>
      <w:r w:rsidRPr="00956EA2">
        <w:rPr>
          <w:spacing w:val="-1"/>
        </w:rPr>
        <w:t>- отчисления воспитанника из образовательной организации;</w:t>
      </w:r>
    </w:p>
    <w:p w:rsidR="00BF1B2A" w:rsidRPr="00956EA2" w:rsidRDefault="00BF1B2A" w:rsidP="00BF1B2A">
      <w:pPr>
        <w:pStyle w:val="ab"/>
        <w:ind w:firstLine="708"/>
        <w:jc w:val="both"/>
        <w:rPr>
          <w:spacing w:val="-1"/>
        </w:rPr>
      </w:pPr>
      <w:r w:rsidRPr="00956EA2">
        <w:rPr>
          <w:spacing w:val="-1"/>
        </w:rPr>
        <w:t>- при изменении обстоятельств, послуживших основанием для предоставления родителям (законным представителям) льготы.</w:t>
      </w:r>
    </w:p>
    <w:p w:rsidR="00BF1B2A" w:rsidRPr="00956EA2" w:rsidRDefault="00BF1B2A" w:rsidP="00BF1B2A">
      <w:pPr>
        <w:pStyle w:val="ab"/>
        <w:ind w:firstLine="708"/>
        <w:jc w:val="both"/>
        <w:rPr>
          <w:spacing w:val="-1"/>
        </w:rPr>
      </w:pPr>
      <w:r w:rsidRPr="00956EA2">
        <w:rPr>
          <w:spacing w:val="-1"/>
        </w:rPr>
        <w:t>10. Родители (законные представители) несут ответственность за предоставление достоверных сведений, послуживших основанием для освобождения от родительской платы (снижения размера родительской платы).</w:t>
      </w:r>
    </w:p>
    <w:p w:rsidR="00BF1B2A" w:rsidRPr="00956EA2" w:rsidRDefault="00BF1B2A" w:rsidP="00BF1B2A">
      <w:pPr>
        <w:pStyle w:val="ab"/>
        <w:ind w:firstLine="708"/>
        <w:jc w:val="both"/>
        <w:rPr>
          <w:spacing w:val="-1"/>
        </w:rPr>
      </w:pPr>
      <w:r w:rsidRPr="00956EA2">
        <w:rPr>
          <w:spacing w:val="-1"/>
        </w:rPr>
        <w:t>Родители (законные представители) обязаны в течение 7 календарных дней письменно уведомить образовательную организацию о наступлении обстоятельств, влекущих прекращение льгот.</w:t>
      </w:r>
    </w:p>
    <w:p w:rsidR="00BF1B2A" w:rsidRPr="00956EA2" w:rsidRDefault="00BF1B2A" w:rsidP="00BF1B2A">
      <w:pPr>
        <w:pStyle w:val="ab"/>
        <w:ind w:firstLine="708"/>
        <w:jc w:val="both"/>
        <w:rPr>
          <w:spacing w:val="-1"/>
        </w:rPr>
      </w:pPr>
      <w:r w:rsidRPr="00956EA2">
        <w:rPr>
          <w:spacing w:val="-1"/>
        </w:rPr>
        <w:t xml:space="preserve">11. </w:t>
      </w:r>
      <w:proofErr w:type="gramStart"/>
      <w:r w:rsidRPr="00956EA2">
        <w:rPr>
          <w:spacing w:val="-1"/>
        </w:rPr>
        <w:t>С даты окончания</w:t>
      </w:r>
      <w:proofErr w:type="gramEnd"/>
      <w:r w:rsidRPr="00956EA2">
        <w:rPr>
          <w:spacing w:val="-1"/>
        </w:rPr>
        <w:t xml:space="preserve"> срока действия приказа об освобождении от родительской платы (снижении размера родительской платы) родители (законные представители) обязаны оплачивать родительскую плату в полном размере.</w:t>
      </w:r>
    </w:p>
    <w:p w:rsidR="00BF1B2A" w:rsidRPr="00956EA2" w:rsidRDefault="00BF1B2A" w:rsidP="00BF1B2A">
      <w:pPr>
        <w:pStyle w:val="ab"/>
        <w:ind w:firstLine="708"/>
        <w:jc w:val="both"/>
        <w:rPr>
          <w:spacing w:val="-1"/>
        </w:rPr>
      </w:pPr>
      <w:r w:rsidRPr="00956EA2">
        <w:rPr>
          <w:spacing w:val="-1"/>
        </w:rPr>
        <w:t>12. Копии документов, подтверждающих право на освобождение от родительской платы (снижение размера родительской платы), хранятся в образовательной организации на время посещения ребенком образовательной организации, но не менее пяти лет.</w:t>
      </w:r>
    </w:p>
    <w:p w:rsidR="00BF1B2A" w:rsidRPr="00956EA2" w:rsidRDefault="00BF1B2A" w:rsidP="00BF1B2A">
      <w:pPr>
        <w:pStyle w:val="ab"/>
        <w:ind w:firstLine="708"/>
        <w:jc w:val="both"/>
        <w:rPr>
          <w:spacing w:val="-1"/>
        </w:rPr>
      </w:pPr>
      <w:r w:rsidRPr="00956EA2">
        <w:rPr>
          <w:spacing w:val="-1"/>
        </w:rPr>
        <w:t>13. Образовательная организация вправе осуществлять проверку достоверности сведений документов, подтверждающих право на освобождение от родительской платы.</w:t>
      </w:r>
    </w:p>
    <w:p w:rsidR="00BF1B2A" w:rsidRPr="00956EA2" w:rsidRDefault="00BF1B2A" w:rsidP="00BF1B2A">
      <w:pPr>
        <w:pStyle w:val="ab"/>
        <w:ind w:firstLine="708"/>
        <w:jc w:val="both"/>
        <w:rPr>
          <w:spacing w:val="-1"/>
        </w:rPr>
      </w:pPr>
      <w:r w:rsidRPr="00956EA2">
        <w:rPr>
          <w:spacing w:val="-1"/>
        </w:rPr>
        <w:t>14. В случае выявления недостоверности сведений в документах, представленных родителями (законными представителями) для подтверждения права на освобождение от родительской платы (снижение размера родительской платы) в соответствии с настоящим Порядком, образовательная организация вправе обратиться в суд с иском о взыскании недополученных сумм родительской платы в порядке, установленном законодательством Российской Федерации.</w:t>
      </w:r>
    </w:p>
    <w:p w:rsidR="00BF1B2A" w:rsidRPr="00956EA2" w:rsidRDefault="00BF1B2A" w:rsidP="00BF1B2A">
      <w:pPr>
        <w:pStyle w:val="ab"/>
        <w:ind w:firstLine="708"/>
        <w:jc w:val="both"/>
        <w:rPr>
          <w:spacing w:val="-1"/>
        </w:rPr>
      </w:pPr>
      <w:r w:rsidRPr="00956EA2">
        <w:rPr>
          <w:spacing w:val="-1"/>
        </w:rPr>
        <w:t>15. Руководители образовательных организаций несут персональную ответственность за своевременность и обоснованность предоставления льгот в соответствии с настоящим Порядком.</w:t>
      </w:r>
    </w:p>
    <w:p w:rsidR="00BF1B2A" w:rsidRPr="00956EA2" w:rsidRDefault="00BF1B2A" w:rsidP="00BF1B2A">
      <w:pPr>
        <w:pStyle w:val="ab"/>
        <w:ind w:firstLine="708"/>
        <w:jc w:val="both"/>
        <w:rPr>
          <w:spacing w:val="-1"/>
        </w:rPr>
      </w:pPr>
      <w:r w:rsidRPr="00956EA2">
        <w:rPr>
          <w:spacing w:val="-1"/>
        </w:rPr>
        <w:t xml:space="preserve">16. Муниципальное казенное учреждение «Комитет образования и молодежной политики администрации муниципального района «Чернышевский район» (далее </w:t>
      </w:r>
      <w:proofErr w:type="gramStart"/>
      <w:r w:rsidRPr="00956EA2">
        <w:rPr>
          <w:spacing w:val="-1"/>
        </w:rPr>
        <w:t>–К</w:t>
      </w:r>
      <w:proofErr w:type="gramEnd"/>
      <w:r w:rsidRPr="00956EA2">
        <w:rPr>
          <w:spacing w:val="-1"/>
        </w:rPr>
        <w:t>омитет образования) вправе проводить проверку деятельности образовательной организации по рассмотрению вопроса о предоставлении родителям (законным представителям) льготы.</w:t>
      </w:r>
    </w:p>
    <w:p w:rsidR="00BF1B2A" w:rsidRPr="00956EA2" w:rsidRDefault="00BF1B2A" w:rsidP="00BF1B2A">
      <w:pPr>
        <w:pStyle w:val="ab"/>
        <w:ind w:firstLine="708"/>
        <w:jc w:val="both"/>
        <w:rPr>
          <w:spacing w:val="-1"/>
        </w:rPr>
      </w:pPr>
      <w:r w:rsidRPr="00956EA2">
        <w:rPr>
          <w:spacing w:val="-1"/>
        </w:rPr>
        <w:lastRenderedPageBreak/>
        <w:t xml:space="preserve">17. Руководители образовательных организаций обязаны ежемесячно, в срок до 10-го числа месяца, следующего </w:t>
      </w:r>
      <w:proofErr w:type="gramStart"/>
      <w:r w:rsidRPr="00956EA2">
        <w:rPr>
          <w:spacing w:val="-1"/>
        </w:rPr>
        <w:t>за</w:t>
      </w:r>
      <w:proofErr w:type="gramEnd"/>
      <w:r w:rsidR="00956EA2">
        <w:rPr>
          <w:spacing w:val="-1"/>
        </w:rPr>
        <w:t xml:space="preserve"> </w:t>
      </w:r>
      <w:proofErr w:type="gramStart"/>
      <w:r w:rsidRPr="00956EA2">
        <w:rPr>
          <w:spacing w:val="-1"/>
        </w:rPr>
        <w:t>отчетным</w:t>
      </w:r>
      <w:proofErr w:type="gramEnd"/>
      <w:r w:rsidRPr="00956EA2">
        <w:rPr>
          <w:spacing w:val="-1"/>
        </w:rPr>
        <w:t>, представлять в Комитет образования отчеты по формам согласно приложениям 3 и 4 к Порядку.</w:t>
      </w:r>
    </w:p>
    <w:p w:rsidR="00BF1B2A" w:rsidRPr="00956EA2" w:rsidRDefault="00BF1B2A" w:rsidP="00BF1B2A">
      <w:pPr>
        <w:pStyle w:val="ab"/>
        <w:jc w:val="center"/>
        <w:rPr>
          <w:spacing w:val="-1"/>
        </w:rPr>
      </w:pPr>
      <w:r w:rsidRPr="00956EA2">
        <w:rPr>
          <w:spacing w:val="-1"/>
        </w:rPr>
        <w:t>_______________________________________________________</w:t>
      </w:r>
    </w:p>
    <w:p w:rsidR="00BF1B2A" w:rsidRDefault="00BF1B2A" w:rsidP="00BF1B2A">
      <w:pPr>
        <w:pStyle w:val="ab"/>
        <w:ind w:firstLine="708"/>
        <w:jc w:val="both"/>
        <w:rPr>
          <w:spacing w:val="-1"/>
          <w:sz w:val="28"/>
          <w:szCs w:val="28"/>
        </w:rPr>
      </w:pPr>
    </w:p>
    <w:p w:rsidR="00BF1B2A" w:rsidRDefault="00BF1B2A" w:rsidP="00BF1B2A">
      <w:pPr>
        <w:pStyle w:val="ab"/>
        <w:jc w:val="both"/>
        <w:rPr>
          <w:spacing w:val="-1"/>
          <w:sz w:val="28"/>
          <w:szCs w:val="28"/>
        </w:rPr>
      </w:pPr>
    </w:p>
    <w:p w:rsidR="00BF1B2A" w:rsidRDefault="00BF1B2A" w:rsidP="00BF1B2A">
      <w:pPr>
        <w:pStyle w:val="ab"/>
        <w:ind w:firstLine="708"/>
        <w:jc w:val="both"/>
        <w:rPr>
          <w:spacing w:val="-1"/>
          <w:sz w:val="28"/>
          <w:szCs w:val="28"/>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956EA2" w:rsidRDefault="00956EA2" w:rsidP="00BF1B2A">
      <w:pPr>
        <w:pStyle w:val="ab"/>
        <w:ind w:left="3540" w:firstLine="708"/>
        <w:jc w:val="right"/>
        <w:rPr>
          <w:color w:val="2D2D2D"/>
          <w:spacing w:val="2"/>
          <w:sz w:val="22"/>
          <w:szCs w:val="22"/>
          <w:shd w:val="clear" w:color="auto" w:fill="FFFFFF"/>
        </w:rPr>
      </w:pPr>
    </w:p>
    <w:p w:rsidR="00BF1B2A" w:rsidRPr="0085275F" w:rsidRDefault="00BF1B2A" w:rsidP="00BF1B2A">
      <w:pPr>
        <w:pStyle w:val="ab"/>
        <w:ind w:left="3540" w:firstLine="708"/>
        <w:jc w:val="right"/>
        <w:rPr>
          <w:color w:val="2D2D2D"/>
          <w:spacing w:val="2"/>
          <w:sz w:val="22"/>
          <w:szCs w:val="22"/>
          <w:shd w:val="clear" w:color="auto" w:fill="FFFFFF"/>
        </w:rPr>
      </w:pPr>
      <w:r w:rsidRPr="0085275F">
        <w:rPr>
          <w:color w:val="2D2D2D"/>
          <w:spacing w:val="2"/>
          <w:sz w:val="22"/>
          <w:szCs w:val="22"/>
          <w:shd w:val="clear" w:color="auto" w:fill="FFFFFF"/>
        </w:rPr>
        <w:lastRenderedPageBreak/>
        <w:t>Приложение</w:t>
      </w:r>
      <w:r>
        <w:rPr>
          <w:color w:val="2D2D2D"/>
          <w:spacing w:val="2"/>
          <w:sz w:val="22"/>
          <w:szCs w:val="22"/>
          <w:shd w:val="clear" w:color="auto" w:fill="FFFFFF"/>
        </w:rPr>
        <w:t xml:space="preserve"> № 3</w:t>
      </w:r>
      <w:r w:rsidRPr="0085275F">
        <w:rPr>
          <w:color w:val="2D2D2D"/>
          <w:spacing w:val="2"/>
          <w:sz w:val="22"/>
          <w:szCs w:val="22"/>
        </w:rPr>
        <w:br/>
      </w:r>
      <w:r w:rsidRPr="0085275F">
        <w:rPr>
          <w:color w:val="2D2D2D"/>
          <w:spacing w:val="2"/>
          <w:sz w:val="22"/>
          <w:szCs w:val="22"/>
          <w:shd w:val="clear" w:color="auto" w:fill="FFFFFF"/>
        </w:rPr>
        <w:t>к Порядку предоставления</w:t>
      </w:r>
      <w:r w:rsidRPr="0085275F">
        <w:rPr>
          <w:color w:val="2D2D2D"/>
          <w:spacing w:val="2"/>
          <w:sz w:val="22"/>
          <w:szCs w:val="22"/>
        </w:rPr>
        <w:br/>
      </w:r>
      <w:r w:rsidRPr="0085275F">
        <w:rPr>
          <w:color w:val="2D2D2D"/>
          <w:spacing w:val="2"/>
          <w:sz w:val="22"/>
          <w:szCs w:val="22"/>
          <w:shd w:val="clear" w:color="auto" w:fill="FFFFFF"/>
        </w:rPr>
        <w:t>отдельным категориям родителей</w:t>
      </w:r>
      <w:r w:rsidRPr="0085275F">
        <w:rPr>
          <w:color w:val="2D2D2D"/>
          <w:spacing w:val="2"/>
          <w:sz w:val="22"/>
          <w:szCs w:val="22"/>
        </w:rPr>
        <w:br/>
      </w:r>
      <w:r w:rsidRPr="0085275F">
        <w:rPr>
          <w:color w:val="2D2D2D"/>
          <w:spacing w:val="2"/>
          <w:sz w:val="22"/>
          <w:szCs w:val="22"/>
          <w:shd w:val="clear" w:color="auto" w:fill="FFFFFF"/>
        </w:rPr>
        <w:t xml:space="preserve">(законных представителей) </w:t>
      </w:r>
    </w:p>
    <w:p w:rsidR="00BF1B2A" w:rsidRPr="006F3125" w:rsidRDefault="00BF1B2A" w:rsidP="00BF1B2A">
      <w:pPr>
        <w:pStyle w:val="ab"/>
        <w:ind w:left="4248" w:firstLine="708"/>
        <w:jc w:val="right"/>
        <w:rPr>
          <w:color w:val="2D2D2D"/>
          <w:spacing w:val="2"/>
          <w:shd w:val="clear" w:color="auto" w:fill="FFFFFF"/>
        </w:rPr>
      </w:pPr>
      <w:r w:rsidRPr="0085275F">
        <w:rPr>
          <w:color w:val="2D2D2D"/>
          <w:spacing w:val="2"/>
          <w:sz w:val="22"/>
          <w:szCs w:val="22"/>
          <w:shd w:val="clear" w:color="auto" w:fill="FFFFFF"/>
        </w:rPr>
        <w:t>льгот по родительской плате за присмотр и                                                                уход за детьми, осваивающими образовательные</w:t>
      </w:r>
      <w:r w:rsidRPr="0085275F">
        <w:rPr>
          <w:color w:val="2D2D2D"/>
          <w:spacing w:val="2"/>
          <w:sz w:val="22"/>
          <w:szCs w:val="22"/>
        </w:rPr>
        <w:br/>
      </w:r>
      <w:r w:rsidRPr="0085275F">
        <w:rPr>
          <w:color w:val="2D2D2D"/>
          <w:spacing w:val="2"/>
          <w:sz w:val="22"/>
          <w:szCs w:val="22"/>
          <w:shd w:val="clear" w:color="auto" w:fill="FFFFFF"/>
        </w:rPr>
        <w:t xml:space="preserve">                    программы дошкольного образования</w:t>
      </w:r>
      <w:r w:rsidRPr="0085275F">
        <w:rPr>
          <w:color w:val="2D2D2D"/>
          <w:spacing w:val="2"/>
          <w:sz w:val="22"/>
          <w:szCs w:val="22"/>
        </w:rPr>
        <w:br/>
      </w:r>
      <w:r w:rsidRPr="0085275F">
        <w:rPr>
          <w:color w:val="2D2D2D"/>
          <w:spacing w:val="2"/>
          <w:sz w:val="22"/>
          <w:szCs w:val="22"/>
          <w:shd w:val="clear" w:color="auto" w:fill="FFFFFF"/>
        </w:rPr>
        <w:t xml:space="preserve">                        в муниципальных образовательных</w:t>
      </w:r>
      <w:r w:rsidRPr="0085275F">
        <w:rPr>
          <w:color w:val="2D2D2D"/>
          <w:spacing w:val="2"/>
          <w:sz w:val="22"/>
          <w:szCs w:val="22"/>
        </w:rPr>
        <w:br/>
      </w:r>
      <w:r w:rsidRPr="0085275F">
        <w:rPr>
          <w:color w:val="2D2D2D"/>
          <w:spacing w:val="2"/>
          <w:sz w:val="22"/>
          <w:szCs w:val="22"/>
          <w:shd w:val="clear" w:color="auto" w:fill="FFFFFF"/>
        </w:rPr>
        <w:t xml:space="preserve">                                    организациях, реализующих</w:t>
      </w:r>
      <w:r w:rsidRPr="0085275F">
        <w:rPr>
          <w:color w:val="2D2D2D"/>
          <w:spacing w:val="2"/>
          <w:sz w:val="22"/>
          <w:szCs w:val="22"/>
        </w:rPr>
        <w:br/>
      </w:r>
      <w:r w:rsidRPr="0085275F">
        <w:rPr>
          <w:color w:val="2D2D2D"/>
          <w:spacing w:val="2"/>
          <w:sz w:val="22"/>
          <w:szCs w:val="22"/>
          <w:shd w:val="clear" w:color="auto" w:fill="FFFFFF"/>
        </w:rPr>
        <w:t xml:space="preserve">                                    образовательные программы</w:t>
      </w:r>
      <w:r w:rsidRPr="0085275F">
        <w:rPr>
          <w:color w:val="2D2D2D"/>
          <w:spacing w:val="2"/>
          <w:sz w:val="22"/>
          <w:szCs w:val="22"/>
        </w:rPr>
        <w:br/>
      </w:r>
      <w:r w:rsidRPr="0085275F">
        <w:rPr>
          <w:color w:val="2D2D2D"/>
          <w:spacing w:val="2"/>
          <w:sz w:val="22"/>
          <w:szCs w:val="22"/>
          <w:shd w:val="clear" w:color="auto" w:fill="FFFFFF"/>
        </w:rPr>
        <w:t xml:space="preserve">                                        дошкольного образования</w:t>
      </w:r>
      <w:r w:rsidRPr="006F3125">
        <w:rPr>
          <w:color w:val="2D2D2D"/>
          <w:spacing w:val="2"/>
        </w:rPr>
        <w:br/>
      </w:r>
    </w:p>
    <w:p w:rsidR="00BF1B2A" w:rsidRDefault="00BF1B2A" w:rsidP="00BF1B2A">
      <w:pPr>
        <w:pStyle w:val="ab"/>
        <w:ind w:left="708"/>
        <w:rPr>
          <w:sz w:val="28"/>
          <w:szCs w:val="28"/>
        </w:rPr>
      </w:pPr>
    </w:p>
    <w:p w:rsidR="00BF1B2A" w:rsidRDefault="00BF1B2A" w:rsidP="00BF1B2A">
      <w:pPr>
        <w:pStyle w:val="ab"/>
        <w:jc w:val="center"/>
        <w:rPr>
          <w:sz w:val="28"/>
          <w:szCs w:val="28"/>
        </w:rPr>
      </w:pPr>
    </w:p>
    <w:p w:rsidR="00BF1B2A" w:rsidRPr="00D97160" w:rsidRDefault="00BF1B2A" w:rsidP="00BF1B2A">
      <w:pPr>
        <w:pStyle w:val="ab"/>
        <w:jc w:val="center"/>
        <w:rPr>
          <w:b/>
          <w:sz w:val="28"/>
          <w:szCs w:val="28"/>
        </w:rPr>
      </w:pPr>
      <w:r w:rsidRPr="00D97160">
        <w:rPr>
          <w:b/>
          <w:sz w:val="28"/>
          <w:szCs w:val="28"/>
        </w:rPr>
        <w:t>Заявление</w:t>
      </w:r>
    </w:p>
    <w:p w:rsidR="00BF1B2A" w:rsidRPr="006F3125" w:rsidRDefault="00BF1B2A" w:rsidP="00BF1B2A">
      <w:pPr>
        <w:pStyle w:val="ab"/>
        <w:jc w:val="both"/>
        <w:rPr>
          <w:color w:val="2D2D2D"/>
          <w:sz w:val="28"/>
          <w:szCs w:val="28"/>
        </w:rPr>
      </w:pPr>
      <w:r w:rsidRPr="006F3125">
        <w:rPr>
          <w:color w:val="2D2D2D"/>
          <w:sz w:val="28"/>
          <w:szCs w:val="28"/>
        </w:rPr>
        <w:br/>
        <w:t>    Прошу _________________________________</w:t>
      </w:r>
      <w:r>
        <w:rPr>
          <w:color w:val="2D2D2D"/>
          <w:sz w:val="28"/>
          <w:szCs w:val="28"/>
        </w:rPr>
        <w:t>_______________________</w:t>
      </w:r>
    </w:p>
    <w:p w:rsidR="00BF1B2A" w:rsidRPr="00D97160" w:rsidRDefault="00BF1B2A" w:rsidP="00BF1B2A">
      <w:pPr>
        <w:pStyle w:val="ab"/>
        <w:jc w:val="both"/>
        <w:rPr>
          <w:color w:val="2D2D2D"/>
          <w:sz w:val="20"/>
          <w:szCs w:val="20"/>
        </w:rPr>
      </w:pPr>
      <w:r w:rsidRPr="006F3125">
        <w:rPr>
          <w:color w:val="2D2D2D"/>
          <w:sz w:val="28"/>
          <w:szCs w:val="28"/>
        </w:rPr>
        <w:t>                 </w:t>
      </w:r>
      <w:r w:rsidRPr="00D97160">
        <w:rPr>
          <w:color w:val="2D2D2D"/>
          <w:sz w:val="20"/>
          <w:szCs w:val="20"/>
        </w:rPr>
        <w:t>(снизить размер, освободить от родительской платы)</w:t>
      </w:r>
    </w:p>
    <w:p w:rsidR="00BF1B2A" w:rsidRDefault="00BF1B2A" w:rsidP="00BF1B2A">
      <w:pPr>
        <w:pStyle w:val="ab"/>
        <w:jc w:val="both"/>
        <w:rPr>
          <w:color w:val="2D2D2D"/>
          <w:sz w:val="28"/>
          <w:szCs w:val="28"/>
        </w:rPr>
      </w:pPr>
      <w:r w:rsidRPr="006F3125">
        <w:rPr>
          <w:color w:val="2D2D2D"/>
          <w:sz w:val="28"/>
          <w:szCs w:val="28"/>
        </w:rPr>
        <w:t>за п</w:t>
      </w:r>
      <w:r>
        <w:rPr>
          <w:color w:val="2D2D2D"/>
          <w:sz w:val="28"/>
          <w:szCs w:val="28"/>
        </w:rPr>
        <w:t>рисмотр и уход за моим ребенком</w:t>
      </w:r>
      <w:r w:rsidRPr="006F3125">
        <w:rPr>
          <w:color w:val="2D2D2D"/>
          <w:sz w:val="28"/>
          <w:szCs w:val="28"/>
        </w:rPr>
        <w:t>_______</w:t>
      </w:r>
      <w:r>
        <w:rPr>
          <w:color w:val="2D2D2D"/>
          <w:sz w:val="28"/>
          <w:szCs w:val="28"/>
        </w:rPr>
        <w:t>_________________________</w:t>
      </w:r>
    </w:p>
    <w:p w:rsidR="00BF1B2A" w:rsidRPr="006F3125" w:rsidRDefault="00BF1B2A" w:rsidP="00BF1B2A">
      <w:pPr>
        <w:pStyle w:val="ab"/>
        <w:jc w:val="both"/>
        <w:rPr>
          <w:color w:val="2D2D2D"/>
          <w:sz w:val="28"/>
          <w:szCs w:val="28"/>
        </w:rPr>
      </w:pPr>
      <w:r>
        <w:rPr>
          <w:color w:val="2D2D2D"/>
          <w:sz w:val="28"/>
          <w:szCs w:val="28"/>
        </w:rPr>
        <w:t>_______________________________________________________________</w:t>
      </w:r>
    </w:p>
    <w:p w:rsidR="00BF1B2A" w:rsidRPr="006F3125" w:rsidRDefault="00BF1B2A" w:rsidP="00BF1B2A">
      <w:pPr>
        <w:pStyle w:val="ab"/>
        <w:jc w:val="both"/>
        <w:rPr>
          <w:color w:val="2D2D2D"/>
          <w:sz w:val="28"/>
          <w:szCs w:val="28"/>
        </w:rPr>
      </w:pPr>
      <w:r w:rsidRPr="006F3125">
        <w:rPr>
          <w:color w:val="2D2D2D"/>
          <w:sz w:val="28"/>
          <w:szCs w:val="28"/>
        </w:rPr>
        <w:t xml:space="preserve">_______________________________________ "___" _______________ года </w:t>
      </w:r>
      <w:proofErr w:type="spellStart"/>
      <w:r w:rsidRPr="006F3125">
        <w:rPr>
          <w:color w:val="2D2D2D"/>
          <w:sz w:val="28"/>
          <w:szCs w:val="28"/>
        </w:rPr>
        <w:t>рождения</w:t>
      </w:r>
      <w:r>
        <w:rPr>
          <w:color w:val="2D2D2D"/>
          <w:sz w:val="28"/>
          <w:szCs w:val="28"/>
        </w:rPr>
        <w:t>в</w:t>
      </w:r>
      <w:proofErr w:type="spellEnd"/>
      <w:r>
        <w:rPr>
          <w:color w:val="2D2D2D"/>
          <w:sz w:val="28"/>
          <w:szCs w:val="28"/>
        </w:rPr>
        <w:t>_____________________________________________________</w:t>
      </w:r>
    </w:p>
    <w:p w:rsidR="00BF1B2A" w:rsidRPr="00D97160" w:rsidRDefault="00BF1B2A" w:rsidP="00BF1B2A">
      <w:pPr>
        <w:pStyle w:val="ab"/>
        <w:jc w:val="both"/>
        <w:rPr>
          <w:color w:val="2D2D2D"/>
          <w:sz w:val="20"/>
          <w:szCs w:val="20"/>
        </w:rPr>
      </w:pPr>
      <w:r w:rsidRPr="00D97160">
        <w:rPr>
          <w:color w:val="2D2D2D"/>
          <w:sz w:val="20"/>
          <w:szCs w:val="20"/>
        </w:rPr>
        <w:t>                (наименование образовательной организации)</w:t>
      </w:r>
    </w:p>
    <w:p w:rsidR="00BF1B2A" w:rsidRDefault="00BF1B2A" w:rsidP="00BF1B2A">
      <w:pPr>
        <w:pStyle w:val="ab"/>
        <w:jc w:val="both"/>
        <w:rPr>
          <w:color w:val="2D2D2D"/>
          <w:sz w:val="28"/>
          <w:szCs w:val="28"/>
        </w:rPr>
      </w:pPr>
      <w:r w:rsidRPr="006F3125">
        <w:rPr>
          <w:color w:val="2D2D2D"/>
          <w:sz w:val="28"/>
          <w:szCs w:val="28"/>
        </w:rPr>
        <w:t>    Так как</w:t>
      </w:r>
      <w:r>
        <w:rPr>
          <w:color w:val="2D2D2D"/>
          <w:sz w:val="28"/>
          <w:szCs w:val="28"/>
        </w:rPr>
        <w:t>________________________________________________________</w:t>
      </w:r>
    </w:p>
    <w:p w:rsidR="00BF1B2A" w:rsidRDefault="00BF1B2A" w:rsidP="00BF1B2A">
      <w:pPr>
        <w:pStyle w:val="ab"/>
        <w:jc w:val="both"/>
        <w:rPr>
          <w:color w:val="2D2D2D"/>
          <w:sz w:val="28"/>
          <w:szCs w:val="28"/>
        </w:rPr>
      </w:pPr>
      <w:r>
        <w:rPr>
          <w:color w:val="2D2D2D"/>
          <w:sz w:val="28"/>
          <w:szCs w:val="28"/>
        </w:rPr>
        <w:t>________________________________________________________________</w:t>
      </w:r>
    </w:p>
    <w:p w:rsidR="00BF1B2A" w:rsidRPr="006F3125" w:rsidRDefault="00BF1B2A" w:rsidP="00BF1B2A">
      <w:pPr>
        <w:pStyle w:val="ab"/>
        <w:jc w:val="both"/>
        <w:rPr>
          <w:color w:val="2D2D2D"/>
          <w:sz w:val="28"/>
          <w:szCs w:val="28"/>
        </w:rPr>
      </w:pPr>
      <w:r>
        <w:rPr>
          <w:color w:val="2D2D2D"/>
          <w:sz w:val="28"/>
          <w:szCs w:val="28"/>
        </w:rPr>
        <w:t>________________________________________________________________</w:t>
      </w:r>
    </w:p>
    <w:p w:rsidR="00BF1B2A" w:rsidRPr="006F3125" w:rsidRDefault="00BF1B2A" w:rsidP="00BF1B2A">
      <w:pPr>
        <w:pStyle w:val="ab"/>
        <w:jc w:val="both"/>
        <w:rPr>
          <w:color w:val="2D2D2D"/>
          <w:sz w:val="28"/>
          <w:szCs w:val="28"/>
        </w:rPr>
      </w:pPr>
      <w:r>
        <w:rPr>
          <w:color w:val="2D2D2D"/>
          <w:sz w:val="28"/>
          <w:szCs w:val="28"/>
        </w:rPr>
        <w:t>   </w:t>
      </w:r>
    </w:p>
    <w:p w:rsidR="00BF1B2A" w:rsidRPr="006F3125" w:rsidRDefault="00BF1B2A" w:rsidP="00BF1B2A">
      <w:pPr>
        <w:pStyle w:val="ab"/>
        <w:jc w:val="both"/>
        <w:rPr>
          <w:color w:val="2D2D2D"/>
          <w:sz w:val="28"/>
          <w:szCs w:val="28"/>
        </w:rPr>
      </w:pPr>
      <w:r w:rsidRPr="006F3125">
        <w:rPr>
          <w:color w:val="2D2D2D"/>
          <w:sz w:val="28"/>
          <w:szCs w:val="28"/>
        </w:rPr>
        <w:t xml:space="preserve">    Обязуюсь  в  течение  7  календарных дней информировать </w:t>
      </w:r>
      <w:proofErr w:type="spellStart"/>
      <w:r w:rsidRPr="006F3125">
        <w:rPr>
          <w:color w:val="2D2D2D"/>
          <w:sz w:val="28"/>
          <w:szCs w:val="28"/>
        </w:rPr>
        <w:t>образовательнуюорганизацию</w:t>
      </w:r>
      <w:proofErr w:type="spellEnd"/>
      <w:r w:rsidRPr="006F3125">
        <w:rPr>
          <w:color w:val="2D2D2D"/>
          <w:sz w:val="28"/>
          <w:szCs w:val="28"/>
        </w:rPr>
        <w:t xml:space="preserve">  о  возникновении  обстоятельств, влекущих прекращение права </w:t>
      </w:r>
      <w:proofErr w:type="spellStart"/>
      <w:r w:rsidRPr="006F3125">
        <w:rPr>
          <w:color w:val="2D2D2D"/>
          <w:sz w:val="28"/>
          <w:szCs w:val="28"/>
        </w:rPr>
        <w:t>наосвобождение</w:t>
      </w:r>
      <w:proofErr w:type="spellEnd"/>
      <w:r w:rsidRPr="006F3125">
        <w:rPr>
          <w:color w:val="2D2D2D"/>
          <w:sz w:val="28"/>
          <w:szCs w:val="28"/>
        </w:rPr>
        <w:t xml:space="preserve">  от  родительской  платы  за  присмотр и уход за </w:t>
      </w:r>
      <w:proofErr w:type="gramStart"/>
      <w:r w:rsidRPr="006F3125">
        <w:rPr>
          <w:color w:val="2D2D2D"/>
          <w:sz w:val="28"/>
          <w:szCs w:val="28"/>
        </w:rPr>
        <w:t>моим</w:t>
      </w:r>
      <w:proofErr w:type="gramEnd"/>
      <w:r w:rsidRPr="006F3125">
        <w:rPr>
          <w:color w:val="2D2D2D"/>
          <w:sz w:val="28"/>
          <w:szCs w:val="28"/>
        </w:rPr>
        <w:t xml:space="preserve"> </w:t>
      </w:r>
      <w:proofErr w:type="spellStart"/>
      <w:r w:rsidRPr="006F3125">
        <w:rPr>
          <w:color w:val="2D2D2D"/>
          <w:sz w:val="28"/>
          <w:szCs w:val="28"/>
        </w:rPr>
        <w:t>ребенкомлибо</w:t>
      </w:r>
      <w:proofErr w:type="spellEnd"/>
      <w:r w:rsidRPr="006F3125">
        <w:rPr>
          <w:color w:val="2D2D2D"/>
          <w:sz w:val="28"/>
          <w:szCs w:val="28"/>
        </w:rPr>
        <w:t xml:space="preserve"> изменение ее размера.</w:t>
      </w:r>
    </w:p>
    <w:p w:rsidR="00BF1B2A" w:rsidRPr="006F3125" w:rsidRDefault="00BF1B2A" w:rsidP="00BF1B2A">
      <w:pPr>
        <w:pStyle w:val="ab"/>
        <w:jc w:val="both"/>
        <w:rPr>
          <w:color w:val="2D2D2D"/>
          <w:sz w:val="28"/>
          <w:szCs w:val="28"/>
        </w:rPr>
      </w:pPr>
      <w:r w:rsidRPr="006F3125">
        <w:rPr>
          <w:color w:val="2D2D2D"/>
          <w:sz w:val="28"/>
          <w:szCs w:val="28"/>
        </w:rPr>
        <w:br/>
        <w:t>    Приложение:</w:t>
      </w:r>
    </w:p>
    <w:p w:rsidR="00BF1B2A" w:rsidRPr="006F3125" w:rsidRDefault="00BF1B2A" w:rsidP="00BF1B2A">
      <w:pPr>
        <w:pStyle w:val="ab"/>
        <w:jc w:val="both"/>
        <w:rPr>
          <w:color w:val="2D2D2D"/>
          <w:sz w:val="28"/>
          <w:szCs w:val="28"/>
        </w:rPr>
      </w:pPr>
      <w:r w:rsidRPr="006F3125">
        <w:rPr>
          <w:color w:val="2D2D2D"/>
          <w:sz w:val="28"/>
          <w:szCs w:val="28"/>
        </w:rPr>
        <w:t>    1.</w:t>
      </w:r>
      <w:r>
        <w:rPr>
          <w:color w:val="2D2D2D"/>
          <w:sz w:val="28"/>
          <w:szCs w:val="28"/>
        </w:rPr>
        <w:t>____________________________________________________________</w:t>
      </w:r>
    </w:p>
    <w:p w:rsidR="00BF1B2A" w:rsidRPr="006F3125" w:rsidRDefault="00BF1B2A" w:rsidP="00BF1B2A">
      <w:pPr>
        <w:pStyle w:val="ab"/>
        <w:jc w:val="both"/>
        <w:rPr>
          <w:color w:val="2D2D2D"/>
          <w:sz w:val="28"/>
          <w:szCs w:val="28"/>
        </w:rPr>
      </w:pPr>
      <w:r w:rsidRPr="006F3125">
        <w:rPr>
          <w:color w:val="2D2D2D"/>
          <w:sz w:val="28"/>
          <w:szCs w:val="28"/>
        </w:rPr>
        <w:t>    2. __________________________________</w:t>
      </w:r>
      <w:r>
        <w:rPr>
          <w:color w:val="2D2D2D"/>
          <w:sz w:val="28"/>
          <w:szCs w:val="28"/>
        </w:rPr>
        <w:t>_________________________</w:t>
      </w:r>
      <w:r w:rsidRPr="006F3125">
        <w:rPr>
          <w:color w:val="2D2D2D"/>
          <w:sz w:val="28"/>
          <w:szCs w:val="28"/>
        </w:rPr>
        <w:t>_</w:t>
      </w:r>
    </w:p>
    <w:p w:rsidR="00BF1B2A" w:rsidRPr="006F3125" w:rsidRDefault="00BF1B2A" w:rsidP="00BF1B2A">
      <w:pPr>
        <w:pStyle w:val="ab"/>
        <w:jc w:val="both"/>
        <w:rPr>
          <w:color w:val="2D2D2D"/>
          <w:sz w:val="28"/>
          <w:szCs w:val="28"/>
        </w:rPr>
      </w:pPr>
      <w:r w:rsidRPr="006F3125">
        <w:rPr>
          <w:color w:val="2D2D2D"/>
          <w:sz w:val="28"/>
          <w:szCs w:val="28"/>
        </w:rPr>
        <w:t>    3. ___________________________________</w:t>
      </w:r>
      <w:r>
        <w:rPr>
          <w:color w:val="2D2D2D"/>
          <w:sz w:val="28"/>
          <w:szCs w:val="28"/>
        </w:rPr>
        <w:t>_________________________</w:t>
      </w:r>
      <w:r w:rsidRPr="006F3125">
        <w:rPr>
          <w:color w:val="2D2D2D"/>
          <w:sz w:val="28"/>
          <w:szCs w:val="28"/>
        </w:rPr>
        <w:t>_</w:t>
      </w:r>
    </w:p>
    <w:p w:rsidR="00BF1B2A" w:rsidRPr="006F3125" w:rsidRDefault="00BF1B2A" w:rsidP="00BF1B2A">
      <w:pPr>
        <w:pStyle w:val="ab"/>
        <w:jc w:val="both"/>
        <w:rPr>
          <w:color w:val="2D2D2D"/>
          <w:sz w:val="28"/>
          <w:szCs w:val="28"/>
        </w:rPr>
      </w:pPr>
      <w:r w:rsidRPr="006F3125">
        <w:rPr>
          <w:color w:val="2D2D2D"/>
          <w:sz w:val="28"/>
          <w:szCs w:val="28"/>
        </w:rPr>
        <w:t>    4. ____________________________________</w:t>
      </w:r>
      <w:r>
        <w:rPr>
          <w:color w:val="2D2D2D"/>
          <w:sz w:val="28"/>
          <w:szCs w:val="28"/>
        </w:rPr>
        <w:t>________________________</w:t>
      </w:r>
    </w:p>
    <w:p w:rsidR="00BF1B2A" w:rsidRPr="006F3125" w:rsidRDefault="00BF1B2A" w:rsidP="00BF1B2A">
      <w:pPr>
        <w:pStyle w:val="ab"/>
        <w:jc w:val="both"/>
        <w:rPr>
          <w:color w:val="2D2D2D"/>
          <w:sz w:val="28"/>
          <w:szCs w:val="28"/>
        </w:rPr>
      </w:pPr>
      <w:r w:rsidRPr="006F3125">
        <w:rPr>
          <w:color w:val="2D2D2D"/>
          <w:sz w:val="28"/>
          <w:szCs w:val="28"/>
        </w:rPr>
        <w:t>    5. ____________________________________</w:t>
      </w:r>
      <w:r>
        <w:rPr>
          <w:color w:val="2D2D2D"/>
          <w:sz w:val="28"/>
          <w:szCs w:val="28"/>
        </w:rPr>
        <w:t>________________________</w:t>
      </w:r>
    </w:p>
    <w:p w:rsidR="00BF1B2A" w:rsidRPr="006F3125" w:rsidRDefault="00BF1B2A" w:rsidP="00BF1B2A">
      <w:pPr>
        <w:pStyle w:val="ab"/>
        <w:jc w:val="both"/>
        <w:rPr>
          <w:color w:val="2D2D2D"/>
          <w:sz w:val="28"/>
          <w:szCs w:val="28"/>
        </w:rPr>
      </w:pPr>
      <w:r w:rsidRPr="006F3125">
        <w:rPr>
          <w:color w:val="2D2D2D"/>
          <w:sz w:val="28"/>
          <w:szCs w:val="28"/>
        </w:rPr>
        <w:br/>
        <w:t>________________________</w:t>
      </w:r>
      <w:r>
        <w:rPr>
          <w:color w:val="2D2D2D"/>
          <w:sz w:val="28"/>
          <w:szCs w:val="28"/>
        </w:rPr>
        <w:t>_________</w:t>
      </w:r>
      <w:r w:rsidRPr="006F3125">
        <w:rPr>
          <w:color w:val="2D2D2D"/>
          <w:sz w:val="28"/>
          <w:szCs w:val="28"/>
        </w:rPr>
        <w:t xml:space="preserve"> / __________________ 20 __ г.</w:t>
      </w:r>
    </w:p>
    <w:p w:rsidR="00BF1B2A" w:rsidRDefault="00BF1B2A" w:rsidP="00BF1B2A">
      <w:pPr>
        <w:pStyle w:val="ab"/>
        <w:jc w:val="both"/>
        <w:rPr>
          <w:color w:val="2D2D2D"/>
          <w:sz w:val="20"/>
          <w:szCs w:val="20"/>
        </w:rPr>
      </w:pPr>
      <w:r w:rsidRPr="00D97160">
        <w:rPr>
          <w:color w:val="2D2D2D"/>
          <w:sz w:val="20"/>
          <w:szCs w:val="20"/>
        </w:rPr>
        <w:t>                (ФИО)                         (подпись)</w:t>
      </w:r>
    </w:p>
    <w:p w:rsidR="00BF1B2A" w:rsidRDefault="00BF1B2A" w:rsidP="00BF1B2A">
      <w:pPr>
        <w:pStyle w:val="ab"/>
        <w:jc w:val="both"/>
        <w:rPr>
          <w:color w:val="2D2D2D"/>
          <w:sz w:val="20"/>
          <w:szCs w:val="20"/>
        </w:rPr>
      </w:pPr>
    </w:p>
    <w:p w:rsidR="00BF1B2A" w:rsidRDefault="00BF1B2A" w:rsidP="00BF1B2A">
      <w:pPr>
        <w:pStyle w:val="ab"/>
        <w:jc w:val="both"/>
        <w:rPr>
          <w:color w:val="2D2D2D"/>
          <w:sz w:val="20"/>
          <w:szCs w:val="20"/>
        </w:rPr>
      </w:pPr>
    </w:p>
    <w:p w:rsidR="00BF1B2A" w:rsidRDefault="00BF1B2A" w:rsidP="00BF1B2A">
      <w:pPr>
        <w:pStyle w:val="ab"/>
        <w:jc w:val="both"/>
        <w:rPr>
          <w:color w:val="2D2D2D"/>
          <w:sz w:val="20"/>
          <w:szCs w:val="20"/>
        </w:rPr>
      </w:pPr>
    </w:p>
    <w:p w:rsidR="00BF1B2A" w:rsidRDefault="00BF1B2A" w:rsidP="00BF1B2A">
      <w:pPr>
        <w:pStyle w:val="ab"/>
        <w:jc w:val="both"/>
        <w:rPr>
          <w:color w:val="2D2D2D"/>
          <w:sz w:val="20"/>
          <w:szCs w:val="20"/>
        </w:rPr>
      </w:pPr>
    </w:p>
    <w:p w:rsidR="00BF1B2A" w:rsidRDefault="00BF1B2A" w:rsidP="00BF1B2A">
      <w:pPr>
        <w:pStyle w:val="ab"/>
        <w:jc w:val="both"/>
        <w:rPr>
          <w:color w:val="2D2D2D"/>
          <w:sz w:val="20"/>
          <w:szCs w:val="20"/>
        </w:rPr>
      </w:pPr>
    </w:p>
    <w:p w:rsidR="00BF1B2A" w:rsidRDefault="00BF1B2A" w:rsidP="00BF1B2A">
      <w:pPr>
        <w:pStyle w:val="ab"/>
        <w:jc w:val="both"/>
        <w:rPr>
          <w:color w:val="2D2D2D"/>
          <w:sz w:val="20"/>
          <w:szCs w:val="20"/>
        </w:rPr>
      </w:pPr>
    </w:p>
    <w:p w:rsidR="00BF1B2A" w:rsidRDefault="00BF1B2A" w:rsidP="00BF1B2A">
      <w:pPr>
        <w:pStyle w:val="ab"/>
        <w:jc w:val="both"/>
        <w:rPr>
          <w:color w:val="2D2D2D"/>
          <w:sz w:val="20"/>
          <w:szCs w:val="20"/>
        </w:rPr>
      </w:pPr>
    </w:p>
    <w:p w:rsidR="00BF1B2A" w:rsidRDefault="00BF1B2A" w:rsidP="00BF1B2A">
      <w:pPr>
        <w:pStyle w:val="ab"/>
        <w:jc w:val="both"/>
        <w:rPr>
          <w:color w:val="2D2D2D"/>
          <w:sz w:val="20"/>
          <w:szCs w:val="20"/>
        </w:rPr>
      </w:pPr>
    </w:p>
    <w:p w:rsidR="00BF1B2A" w:rsidRDefault="00BF1B2A" w:rsidP="00BF1B2A">
      <w:pPr>
        <w:pStyle w:val="ab"/>
        <w:jc w:val="both"/>
        <w:rPr>
          <w:color w:val="2D2D2D"/>
          <w:sz w:val="20"/>
          <w:szCs w:val="20"/>
        </w:rPr>
      </w:pPr>
    </w:p>
    <w:p w:rsidR="00BF1B2A" w:rsidRDefault="00BF1B2A" w:rsidP="00BF1B2A">
      <w:pPr>
        <w:pStyle w:val="ab"/>
        <w:jc w:val="both"/>
        <w:rPr>
          <w:color w:val="2D2D2D"/>
          <w:sz w:val="20"/>
          <w:szCs w:val="20"/>
        </w:rPr>
      </w:pPr>
    </w:p>
    <w:p w:rsidR="00956EA2" w:rsidRDefault="00956EA2" w:rsidP="00BF1B2A">
      <w:pPr>
        <w:pStyle w:val="ab"/>
        <w:jc w:val="both"/>
        <w:rPr>
          <w:color w:val="2D2D2D"/>
          <w:sz w:val="20"/>
          <w:szCs w:val="20"/>
        </w:rPr>
      </w:pPr>
    </w:p>
    <w:p w:rsidR="00956EA2" w:rsidRDefault="00956EA2" w:rsidP="00BF1B2A">
      <w:pPr>
        <w:pStyle w:val="ab"/>
        <w:jc w:val="both"/>
        <w:rPr>
          <w:color w:val="2D2D2D"/>
          <w:sz w:val="20"/>
          <w:szCs w:val="20"/>
        </w:rPr>
      </w:pPr>
    </w:p>
    <w:p w:rsidR="00956EA2" w:rsidRDefault="00956EA2" w:rsidP="00BF1B2A">
      <w:pPr>
        <w:pStyle w:val="ab"/>
        <w:jc w:val="both"/>
        <w:rPr>
          <w:color w:val="2D2D2D"/>
          <w:sz w:val="20"/>
          <w:szCs w:val="20"/>
        </w:rPr>
      </w:pPr>
    </w:p>
    <w:p w:rsidR="00956EA2" w:rsidRDefault="00956EA2" w:rsidP="00BF1B2A">
      <w:pPr>
        <w:pStyle w:val="ab"/>
        <w:jc w:val="both"/>
        <w:rPr>
          <w:color w:val="2D2D2D"/>
          <w:sz w:val="20"/>
          <w:szCs w:val="20"/>
        </w:rPr>
      </w:pPr>
    </w:p>
    <w:p w:rsidR="00BF1B2A" w:rsidRDefault="00BF1B2A" w:rsidP="00BF1B2A">
      <w:pPr>
        <w:pStyle w:val="ab"/>
        <w:jc w:val="both"/>
        <w:rPr>
          <w:color w:val="2D2D2D"/>
          <w:sz w:val="20"/>
          <w:szCs w:val="20"/>
        </w:rPr>
      </w:pPr>
    </w:p>
    <w:p w:rsidR="00BF1B2A" w:rsidRPr="00956EA2" w:rsidRDefault="00BF1B2A" w:rsidP="00BF1B2A">
      <w:pPr>
        <w:pStyle w:val="ab"/>
        <w:jc w:val="right"/>
        <w:rPr>
          <w:i/>
          <w:color w:val="2D2D2D"/>
          <w:sz w:val="22"/>
          <w:szCs w:val="22"/>
        </w:rPr>
      </w:pPr>
      <w:r w:rsidRPr="00956EA2">
        <w:rPr>
          <w:i/>
          <w:color w:val="2D2D2D"/>
          <w:sz w:val="22"/>
          <w:szCs w:val="22"/>
        </w:rPr>
        <w:lastRenderedPageBreak/>
        <w:t>оборотная сторона заявления</w:t>
      </w:r>
    </w:p>
    <w:p w:rsidR="00BF1B2A" w:rsidRPr="000775DC" w:rsidRDefault="00BF1B2A" w:rsidP="00BF1B2A">
      <w:pPr>
        <w:pStyle w:val="ab"/>
        <w:jc w:val="both"/>
        <w:rPr>
          <w:b/>
          <w:color w:val="2D2D2D"/>
          <w:sz w:val="28"/>
          <w:szCs w:val="28"/>
        </w:rPr>
      </w:pPr>
      <w:r w:rsidRPr="000775DC">
        <w:rPr>
          <w:color w:val="2D2D2D"/>
          <w:sz w:val="28"/>
          <w:szCs w:val="28"/>
        </w:rPr>
        <w:br/>
        <w:t>                 </w:t>
      </w:r>
      <w:r w:rsidRPr="000775DC">
        <w:rPr>
          <w:b/>
          <w:color w:val="2D2D2D"/>
          <w:sz w:val="28"/>
          <w:szCs w:val="28"/>
        </w:rPr>
        <w:t>СОГЛАСИЕ НА ОБРАБОТКУ ПЕРСОНАЛЬНЫХ ДАННЫХ</w:t>
      </w:r>
    </w:p>
    <w:p w:rsidR="00BF1B2A" w:rsidRDefault="00BF1B2A" w:rsidP="00BF1B2A">
      <w:pPr>
        <w:pStyle w:val="ab"/>
        <w:jc w:val="both"/>
        <w:rPr>
          <w:color w:val="2D2D2D"/>
          <w:sz w:val="28"/>
          <w:szCs w:val="28"/>
        </w:rPr>
      </w:pPr>
      <w:r w:rsidRPr="000775DC">
        <w:rPr>
          <w:color w:val="2D2D2D"/>
          <w:sz w:val="28"/>
          <w:szCs w:val="28"/>
        </w:rPr>
        <w:br/>
        <w:t>    Я, ____</w:t>
      </w:r>
      <w:r>
        <w:rPr>
          <w:color w:val="2D2D2D"/>
          <w:sz w:val="28"/>
          <w:szCs w:val="28"/>
        </w:rPr>
        <w:t>________________________________________________________</w:t>
      </w:r>
    </w:p>
    <w:p w:rsidR="00BF1B2A" w:rsidRPr="000775DC" w:rsidRDefault="00BF1B2A" w:rsidP="00BF1B2A">
      <w:pPr>
        <w:pStyle w:val="ab"/>
        <w:jc w:val="both"/>
        <w:rPr>
          <w:color w:val="2D2D2D"/>
          <w:sz w:val="20"/>
          <w:szCs w:val="20"/>
        </w:rPr>
      </w:pPr>
      <w:r w:rsidRPr="000775DC">
        <w:rPr>
          <w:color w:val="2D2D2D"/>
          <w:sz w:val="28"/>
          <w:szCs w:val="28"/>
        </w:rPr>
        <w:t>                           </w:t>
      </w:r>
      <w:r w:rsidRPr="000775DC">
        <w:rPr>
          <w:color w:val="2D2D2D"/>
          <w:sz w:val="20"/>
          <w:szCs w:val="20"/>
        </w:rPr>
        <w:t> (Фамилия, имя, отчество)</w:t>
      </w:r>
    </w:p>
    <w:p w:rsidR="00BF1B2A" w:rsidRPr="000775DC" w:rsidRDefault="00BF1B2A" w:rsidP="00BF1B2A">
      <w:pPr>
        <w:pStyle w:val="ab"/>
        <w:jc w:val="both"/>
        <w:rPr>
          <w:color w:val="2D2D2D"/>
          <w:sz w:val="28"/>
          <w:szCs w:val="28"/>
        </w:rPr>
      </w:pPr>
      <w:r w:rsidRPr="000775DC">
        <w:rPr>
          <w:color w:val="2D2D2D"/>
          <w:sz w:val="28"/>
          <w:szCs w:val="28"/>
        </w:rPr>
        <w:t>    Документ, удостоверяющий личность _____</w:t>
      </w:r>
      <w:r>
        <w:rPr>
          <w:color w:val="2D2D2D"/>
          <w:sz w:val="28"/>
          <w:szCs w:val="28"/>
        </w:rPr>
        <w:t>_________________________</w:t>
      </w:r>
    </w:p>
    <w:p w:rsidR="00BF1B2A" w:rsidRPr="000775DC" w:rsidRDefault="00BF1B2A" w:rsidP="00BF1B2A">
      <w:pPr>
        <w:pStyle w:val="ab"/>
        <w:jc w:val="both"/>
        <w:rPr>
          <w:color w:val="2D2D2D"/>
          <w:sz w:val="28"/>
          <w:szCs w:val="28"/>
        </w:rPr>
      </w:pPr>
      <w:r w:rsidRPr="000775DC">
        <w:rPr>
          <w:color w:val="2D2D2D"/>
          <w:sz w:val="28"/>
          <w:szCs w:val="28"/>
        </w:rPr>
        <w:t>серия ____________________ номер ____________________________________ выдан</w:t>
      </w:r>
      <w:r>
        <w:rPr>
          <w:color w:val="2D2D2D"/>
          <w:sz w:val="28"/>
          <w:szCs w:val="28"/>
        </w:rPr>
        <w:t>___________________________________________________________</w:t>
      </w:r>
    </w:p>
    <w:p w:rsidR="00BF1B2A" w:rsidRPr="000775DC" w:rsidRDefault="00BF1B2A" w:rsidP="00BF1B2A">
      <w:pPr>
        <w:pStyle w:val="ab"/>
        <w:jc w:val="both"/>
        <w:rPr>
          <w:color w:val="2D2D2D"/>
          <w:sz w:val="20"/>
          <w:szCs w:val="20"/>
        </w:rPr>
      </w:pPr>
      <w:r w:rsidRPr="000775DC">
        <w:rPr>
          <w:color w:val="2D2D2D"/>
          <w:sz w:val="28"/>
          <w:szCs w:val="28"/>
        </w:rPr>
        <w:t>                             </w:t>
      </w:r>
      <w:r w:rsidRPr="000775DC">
        <w:rPr>
          <w:color w:val="2D2D2D"/>
          <w:sz w:val="20"/>
          <w:szCs w:val="20"/>
        </w:rPr>
        <w:t xml:space="preserve">(кем и когда </w:t>
      </w:r>
      <w:proofErr w:type="gramStart"/>
      <w:r w:rsidRPr="000775DC">
        <w:rPr>
          <w:color w:val="2D2D2D"/>
          <w:sz w:val="20"/>
          <w:szCs w:val="20"/>
        </w:rPr>
        <w:t>выдан</w:t>
      </w:r>
      <w:proofErr w:type="gramEnd"/>
      <w:r w:rsidRPr="000775DC">
        <w:rPr>
          <w:color w:val="2D2D2D"/>
          <w:sz w:val="20"/>
          <w:szCs w:val="20"/>
        </w:rPr>
        <w:t>)</w:t>
      </w:r>
    </w:p>
    <w:p w:rsidR="00BF1B2A" w:rsidRDefault="00BF1B2A" w:rsidP="00BF1B2A">
      <w:pPr>
        <w:pStyle w:val="ab"/>
        <w:jc w:val="both"/>
        <w:rPr>
          <w:color w:val="2D2D2D"/>
          <w:sz w:val="28"/>
          <w:szCs w:val="28"/>
        </w:rPr>
      </w:pPr>
      <w:r w:rsidRPr="000775DC">
        <w:rPr>
          <w:color w:val="2D2D2D"/>
          <w:sz w:val="28"/>
          <w:szCs w:val="28"/>
        </w:rPr>
        <w:t>    </w:t>
      </w:r>
      <w:proofErr w:type="gramStart"/>
      <w:r w:rsidRPr="000775DC">
        <w:rPr>
          <w:color w:val="2D2D2D"/>
          <w:sz w:val="28"/>
          <w:szCs w:val="28"/>
        </w:rPr>
        <w:t>Проживающий</w:t>
      </w:r>
      <w:proofErr w:type="gramEnd"/>
      <w:r w:rsidRPr="000775DC">
        <w:rPr>
          <w:color w:val="2D2D2D"/>
          <w:sz w:val="28"/>
          <w:szCs w:val="28"/>
        </w:rPr>
        <w:t xml:space="preserve"> (</w:t>
      </w:r>
      <w:proofErr w:type="spellStart"/>
      <w:r w:rsidRPr="000775DC">
        <w:rPr>
          <w:color w:val="2D2D2D"/>
          <w:sz w:val="28"/>
          <w:szCs w:val="28"/>
        </w:rPr>
        <w:t>ая</w:t>
      </w:r>
      <w:proofErr w:type="spellEnd"/>
      <w:r w:rsidRPr="000775DC">
        <w:rPr>
          <w:color w:val="2D2D2D"/>
          <w:sz w:val="28"/>
          <w:szCs w:val="28"/>
        </w:rPr>
        <w:t>) по адресу ____________</w:t>
      </w:r>
      <w:r>
        <w:rPr>
          <w:color w:val="2D2D2D"/>
          <w:sz w:val="28"/>
          <w:szCs w:val="28"/>
        </w:rPr>
        <w:t>_________________________</w:t>
      </w:r>
    </w:p>
    <w:p w:rsidR="00BF1B2A" w:rsidRDefault="00BF1B2A" w:rsidP="00BF1B2A">
      <w:pPr>
        <w:pStyle w:val="ab"/>
        <w:jc w:val="both"/>
        <w:rPr>
          <w:color w:val="2D2D2D"/>
          <w:sz w:val="28"/>
          <w:szCs w:val="28"/>
        </w:rPr>
      </w:pPr>
      <w:r>
        <w:rPr>
          <w:color w:val="2D2D2D"/>
          <w:sz w:val="28"/>
          <w:szCs w:val="28"/>
        </w:rPr>
        <w:t>________________________________________________________________</w:t>
      </w:r>
    </w:p>
    <w:p w:rsidR="00BF1B2A" w:rsidRPr="000775DC" w:rsidRDefault="00BF1B2A" w:rsidP="00BF1B2A">
      <w:pPr>
        <w:pStyle w:val="ab"/>
        <w:jc w:val="both"/>
        <w:rPr>
          <w:color w:val="2D2D2D"/>
          <w:sz w:val="28"/>
          <w:szCs w:val="28"/>
        </w:rPr>
      </w:pPr>
      <w:r>
        <w:rPr>
          <w:color w:val="2D2D2D"/>
          <w:sz w:val="28"/>
          <w:szCs w:val="28"/>
        </w:rPr>
        <w:t>_______________________________________________________________</w:t>
      </w:r>
    </w:p>
    <w:p w:rsidR="00BF1B2A" w:rsidRPr="000775DC" w:rsidRDefault="00BF1B2A" w:rsidP="00BF1B2A">
      <w:pPr>
        <w:pStyle w:val="ab"/>
        <w:jc w:val="both"/>
        <w:rPr>
          <w:color w:val="2D2D2D"/>
          <w:sz w:val="28"/>
          <w:szCs w:val="28"/>
        </w:rPr>
      </w:pPr>
      <w:r w:rsidRPr="000775DC">
        <w:rPr>
          <w:color w:val="2D2D2D"/>
          <w:sz w:val="28"/>
          <w:szCs w:val="28"/>
        </w:rPr>
        <w:t>даю  свое   согласие   образовательной   организации   на   обработку  </w:t>
      </w:r>
      <w:proofErr w:type="gramStart"/>
      <w:r w:rsidRPr="000775DC">
        <w:rPr>
          <w:color w:val="2D2D2D"/>
          <w:sz w:val="28"/>
          <w:szCs w:val="28"/>
        </w:rPr>
        <w:t>моих</w:t>
      </w:r>
      <w:proofErr w:type="gramEnd"/>
    </w:p>
    <w:p w:rsidR="00BF1B2A" w:rsidRPr="000775DC" w:rsidRDefault="00BF1B2A" w:rsidP="00BF1B2A">
      <w:pPr>
        <w:pStyle w:val="ab"/>
        <w:jc w:val="both"/>
        <w:rPr>
          <w:color w:val="2D2D2D"/>
          <w:sz w:val="28"/>
          <w:szCs w:val="28"/>
        </w:rPr>
      </w:pPr>
      <w:r w:rsidRPr="000775DC">
        <w:rPr>
          <w:color w:val="2D2D2D"/>
          <w:sz w:val="28"/>
          <w:szCs w:val="28"/>
        </w:rPr>
        <w:t xml:space="preserve">персональных данных и персональных данных  моего  ребенка,  в  том  числе </w:t>
      </w:r>
      <w:proofErr w:type="gramStart"/>
      <w:r w:rsidRPr="000775DC">
        <w:rPr>
          <w:color w:val="2D2D2D"/>
          <w:sz w:val="28"/>
          <w:szCs w:val="28"/>
        </w:rPr>
        <w:t>с</w:t>
      </w:r>
      <w:proofErr w:type="gramEnd"/>
    </w:p>
    <w:p w:rsidR="00BF1B2A" w:rsidRPr="000775DC" w:rsidRDefault="00BF1B2A" w:rsidP="00BF1B2A">
      <w:pPr>
        <w:pStyle w:val="ab"/>
        <w:jc w:val="both"/>
        <w:rPr>
          <w:color w:val="2D2D2D"/>
          <w:sz w:val="28"/>
          <w:szCs w:val="28"/>
        </w:rPr>
      </w:pPr>
      <w:proofErr w:type="gramStart"/>
      <w:r w:rsidRPr="000775DC">
        <w:rPr>
          <w:color w:val="2D2D2D"/>
          <w:sz w:val="28"/>
          <w:szCs w:val="28"/>
        </w:rPr>
        <w:t xml:space="preserve">правом  предоставления  сведений </w:t>
      </w:r>
      <w:r>
        <w:rPr>
          <w:color w:val="2D2D2D"/>
          <w:sz w:val="28"/>
          <w:szCs w:val="28"/>
        </w:rPr>
        <w:t xml:space="preserve"> в </w:t>
      </w:r>
      <w:r w:rsidRPr="000775DC">
        <w:rPr>
          <w:color w:val="2D2D2D"/>
          <w:sz w:val="28"/>
          <w:szCs w:val="28"/>
        </w:rPr>
        <w:t> </w:t>
      </w:r>
      <w:r w:rsidRPr="00E43EAF">
        <w:rPr>
          <w:color w:val="2D2D2D"/>
          <w:sz w:val="28"/>
          <w:szCs w:val="28"/>
        </w:rPr>
        <w:t xml:space="preserve">Муниципальное казенное учреждение «Комитет образования и молодежной политики администрации муниципального района «Чернышевский район» </w:t>
      </w:r>
      <w:r w:rsidRPr="000775DC">
        <w:rPr>
          <w:color w:val="2D2D2D"/>
          <w:sz w:val="28"/>
          <w:szCs w:val="28"/>
        </w:rPr>
        <w:t xml:space="preserve">(юридический адрес: </w:t>
      </w:r>
      <w:r>
        <w:rPr>
          <w:color w:val="2D2D2D"/>
          <w:sz w:val="28"/>
          <w:szCs w:val="28"/>
        </w:rPr>
        <w:t>673460</w:t>
      </w:r>
      <w:r w:rsidRPr="000775DC">
        <w:rPr>
          <w:color w:val="2D2D2D"/>
          <w:sz w:val="28"/>
          <w:szCs w:val="28"/>
        </w:rPr>
        <w:t>,</w:t>
      </w:r>
      <w:proofErr w:type="gramEnd"/>
    </w:p>
    <w:p w:rsidR="00BF1B2A" w:rsidRPr="00E43EAF" w:rsidRDefault="00BF1B2A" w:rsidP="00BF1B2A">
      <w:pPr>
        <w:pStyle w:val="ab"/>
        <w:jc w:val="both"/>
        <w:rPr>
          <w:color w:val="2D2D2D"/>
          <w:sz w:val="28"/>
          <w:szCs w:val="28"/>
        </w:rPr>
      </w:pPr>
      <w:proofErr w:type="spellStart"/>
      <w:r>
        <w:rPr>
          <w:color w:val="2D2D2D"/>
          <w:sz w:val="28"/>
          <w:szCs w:val="28"/>
        </w:rPr>
        <w:t>пгт</w:t>
      </w:r>
      <w:proofErr w:type="spellEnd"/>
      <w:r>
        <w:rPr>
          <w:color w:val="2D2D2D"/>
          <w:sz w:val="28"/>
          <w:szCs w:val="28"/>
        </w:rPr>
        <w:t>. Чернышевск Забайкальский край</w:t>
      </w:r>
      <w:r w:rsidRPr="000775DC">
        <w:rPr>
          <w:color w:val="2D2D2D"/>
          <w:sz w:val="28"/>
          <w:szCs w:val="28"/>
        </w:rPr>
        <w:t xml:space="preserve">,   ул. </w:t>
      </w:r>
      <w:r>
        <w:rPr>
          <w:color w:val="2D2D2D"/>
          <w:sz w:val="28"/>
          <w:szCs w:val="28"/>
        </w:rPr>
        <w:t>Калинина, 9</w:t>
      </w:r>
      <w:r w:rsidRPr="000775DC">
        <w:rPr>
          <w:color w:val="2D2D2D"/>
          <w:sz w:val="28"/>
          <w:szCs w:val="28"/>
        </w:rPr>
        <w:t>; на   распространение   с   использованием   средств</w:t>
      </w:r>
      <w:r w:rsidR="00956EA2">
        <w:rPr>
          <w:color w:val="2D2D2D"/>
          <w:sz w:val="28"/>
          <w:szCs w:val="28"/>
        </w:rPr>
        <w:t xml:space="preserve"> </w:t>
      </w:r>
      <w:r w:rsidRPr="00E43EAF">
        <w:rPr>
          <w:color w:val="2D2D2D"/>
          <w:sz w:val="28"/>
          <w:szCs w:val="28"/>
        </w:rPr>
        <w:t>автоматизации  и/или  без  использования таких  средств  моих  персональных</w:t>
      </w:r>
    </w:p>
    <w:p w:rsidR="00BF1B2A" w:rsidRDefault="00BF1B2A" w:rsidP="00BF1B2A">
      <w:pPr>
        <w:pStyle w:val="ab"/>
        <w:jc w:val="both"/>
        <w:rPr>
          <w:sz w:val="28"/>
          <w:szCs w:val="28"/>
        </w:rPr>
      </w:pPr>
      <w:proofErr w:type="gramStart"/>
      <w:r w:rsidRPr="00E43EAF">
        <w:rPr>
          <w:sz w:val="28"/>
          <w:szCs w:val="28"/>
        </w:rPr>
        <w:t>данных и моего ребенка, а именно: паспортные данные (копии паспорта), копию</w:t>
      </w:r>
      <w:r w:rsidR="00956EA2">
        <w:rPr>
          <w:sz w:val="28"/>
          <w:szCs w:val="28"/>
        </w:rPr>
        <w:t xml:space="preserve"> </w:t>
      </w:r>
      <w:r w:rsidRPr="00E43EAF">
        <w:rPr>
          <w:sz w:val="28"/>
          <w:szCs w:val="28"/>
        </w:rPr>
        <w:t xml:space="preserve">свидетельства  о рождении ребенка (источник </w:t>
      </w:r>
      <w:r w:rsidR="00956EA2">
        <w:rPr>
          <w:sz w:val="28"/>
          <w:szCs w:val="28"/>
        </w:rPr>
        <w:t>–</w:t>
      </w:r>
      <w:r w:rsidRPr="00E43EAF">
        <w:rPr>
          <w:sz w:val="28"/>
          <w:szCs w:val="28"/>
        </w:rPr>
        <w:t xml:space="preserve"> третье</w:t>
      </w:r>
      <w:r w:rsidR="00956EA2">
        <w:rPr>
          <w:sz w:val="28"/>
          <w:szCs w:val="28"/>
        </w:rPr>
        <w:t xml:space="preserve"> </w:t>
      </w:r>
      <w:r w:rsidRPr="00E43EAF">
        <w:rPr>
          <w:sz w:val="28"/>
          <w:szCs w:val="28"/>
        </w:rPr>
        <w:t>лицо,  которому  могут</w:t>
      </w:r>
      <w:r w:rsidR="00956EA2">
        <w:rPr>
          <w:sz w:val="28"/>
          <w:szCs w:val="28"/>
        </w:rPr>
        <w:t xml:space="preserve"> </w:t>
      </w:r>
      <w:r w:rsidRPr="00E43EAF">
        <w:rPr>
          <w:sz w:val="28"/>
          <w:szCs w:val="28"/>
        </w:rPr>
        <w:t>быть переданы персональные данные),  а также на систематизацию, накопление,</w:t>
      </w:r>
      <w:r>
        <w:rPr>
          <w:sz w:val="28"/>
          <w:szCs w:val="28"/>
        </w:rPr>
        <w:t xml:space="preserve">  хранение,    </w:t>
      </w:r>
      <w:r w:rsidRPr="00E43EAF">
        <w:rPr>
          <w:sz w:val="28"/>
          <w:szCs w:val="28"/>
        </w:rPr>
        <w:t>использование,  обезличивание,  </w:t>
      </w:r>
      <w:proofErr w:type="gramEnd"/>
    </w:p>
    <w:p w:rsidR="00BF1B2A" w:rsidRPr="00E43EAF" w:rsidRDefault="00BF1B2A" w:rsidP="00BF1B2A">
      <w:pPr>
        <w:pStyle w:val="ab"/>
        <w:jc w:val="both"/>
        <w:rPr>
          <w:sz w:val="28"/>
          <w:szCs w:val="28"/>
        </w:rPr>
      </w:pPr>
      <w:r w:rsidRPr="00E43EAF">
        <w:rPr>
          <w:sz w:val="28"/>
          <w:szCs w:val="28"/>
        </w:rPr>
        <w:t> блокирование,  уничтожение  с</w:t>
      </w:r>
      <w:r w:rsidR="00956EA2">
        <w:rPr>
          <w:sz w:val="28"/>
          <w:szCs w:val="28"/>
        </w:rPr>
        <w:t xml:space="preserve"> </w:t>
      </w:r>
      <w:r w:rsidRPr="00E43EAF">
        <w:rPr>
          <w:sz w:val="28"/>
          <w:szCs w:val="28"/>
        </w:rPr>
        <w:t>использованием автоматических средств и/или без использования таких средств</w:t>
      </w:r>
      <w:r w:rsidR="00956EA2">
        <w:rPr>
          <w:sz w:val="28"/>
          <w:szCs w:val="28"/>
        </w:rPr>
        <w:t xml:space="preserve"> </w:t>
      </w:r>
      <w:r w:rsidRPr="00E43EAF">
        <w:rPr>
          <w:sz w:val="28"/>
          <w:szCs w:val="28"/>
        </w:rPr>
        <w:t xml:space="preserve">полученных    персональных    данных. </w:t>
      </w:r>
    </w:p>
    <w:p w:rsidR="00BF1B2A" w:rsidRDefault="00BF1B2A" w:rsidP="00BF1B2A">
      <w:pPr>
        <w:pStyle w:val="ab"/>
        <w:jc w:val="both"/>
        <w:rPr>
          <w:sz w:val="28"/>
          <w:szCs w:val="28"/>
        </w:rPr>
      </w:pPr>
      <w:r w:rsidRPr="00E43EAF">
        <w:rPr>
          <w:sz w:val="28"/>
          <w:szCs w:val="28"/>
        </w:rPr>
        <w:t>  </w:t>
      </w:r>
    </w:p>
    <w:p w:rsidR="00BF1B2A" w:rsidRDefault="00BF1B2A" w:rsidP="00BF1B2A">
      <w:pPr>
        <w:pStyle w:val="ab"/>
        <w:ind w:firstLine="708"/>
        <w:jc w:val="both"/>
        <w:rPr>
          <w:sz w:val="28"/>
          <w:szCs w:val="28"/>
        </w:rPr>
      </w:pPr>
      <w:r w:rsidRPr="00E43EAF">
        <w:rPr>
          <w:sz w:val="28"/>
          <w:szCs w:val="28"/>
        </w:rPr>
        <w:t>Обработка    персональных    данных</w:t>
      </w:r>
      <w:r w:rsidR="00956EA2">
        <w:rPr>
          <w:sz w:val="28"/>
          <w:szCs w:val="28"/>
        </w:rPr>
        <w:t xml:space="preserve"> </w:t>
      </w:r>
      <w:r w:rsidRPr="00E43EAF">
        <w:rPr>
          <w:sz w:val="28"/>
          <w:szCs w:val="28"/>
        </w:rPr>
        <w:t>осуществляется с целью</w:t>
      </w:r>
      <w:r>
        <w:rPr>
          <w:sz w:val="28"/>
          <w:szCs w:val="28"/>
        </w:rPr>
        <w:t>_______</w:t>
      </w:r>
    </w:p>
    <w:p w:rsidR="00BF1B2A" w:rsidRDefault="00BF1B2A" w:rsidP="00BF1B2A">
      <w:pPr>
        <w:pStyle w:val="ab"/>
        <w:jc w:val="both"/>
        <w:rPr>
          <w:sz w:val="28"/>
          <w:szCs w:val="28"/>
        </w:rPr>
      </w:pPr>
      <w:r>
        <w:rPr>
          <w:sz w:val="28"/>
          <w:szCs w:val="28"/>
        </w:rPr>
        <w:t>_________________________________________________________________</w:t>
      </w:r>
    </w:p>
    <w:p w:rsidR="00BF1B2A" w:rsidRPr="00E43EAF" w:rsidRDefault="00BF1B2A" w:rsidP="00BF1B2A">
      <w:pPr>
        <w:pStyle w:val="ab"/>
        <w:jc w:val="both"/>
        <w:rPr>
          <w:sz w:val="28"/>
          <w:szCs w:val="28"/>
        </w:rPr>
      </w:pPr>
      <w:r>
        <w:rPr>
          <w:sz w:val="28"/>
          <w:szCs w:val="28"/>
        </w:rPr>
        <w:t>________________________________________________________________</w:t>
      </w:r>
    </w:p>
    <w:p w:rsidR="00BF1B2A" w:rsidRPr="000775DC" w:rsidRDefault="00BF1B2A" w:rsidP="00BF1B2A">
      <w:pPr>
        <w:pStyle w:val="ab"/>
        <w:jc w:val="both"/>
        <w:rPr>
          <w:color w:val="2D2D2D"/>
          <w:sz w:val="28"/>
          <w:szCs w:val="28"/>
        </w:rPr>
      </w:pPr>
    </w:p>
    <w:p w:rsidR="00BF1B2A" w:rsidRPr="000775DC" w:rsidRDefault="00BF1B2A" w:rsidP="00BF1B2A">
      <w:pPr>
        <w:pStyle w:val="ab"/>
        <w:jc w:val="both"/>
        <w:rPr>
          <w:color w:val="2D2D2D"/>
          <w:sz w:val="28"/>
          <w:szCs w:val="28"/>
        </w:rPr>
      </w:pPr>
      <w:r w:rsidRPr="000775DC">
        <w:rPr>
          <w:color w:val="2D2D2D"/>
          <w:sz w:val="28"/>
          <w:szCs w:val="28"/>
        </w:rPr>
        <w:t>    Согласие действует на период обучения в образовательной организации и</w:t>
      </w:r>
    </w:p>
    <w:p w:rsidR="00BF1B2A" w:rsidRPr="000775DC" w:rsidRDefault="00BF1B2A" w:rsidP="00BF1B2A">
      <w:pPr>
        <w:pStyle w:val="ab"/>
        <w:jc w:val="both"/>
        <w:rPr>
          <w:color w:val="2D2D2D"/>
          <w:sz w:val="28"/>
          <w:szCs w:val="28"/>
        </w:rPr>
      </w:pPr>
      <w:r w:rsidRPr="000775DC">
        <w:rPr>
          <w:color w:val="2D2D2D"/>
          <w:sz w:val="28"/>
          <w:szCs w:val="28"/>
        </w:rPr>
        <w:t>период дальнейшего хранения документов в установленный срок.</w:t>
      </w:r>
    </w:p>
    <w:p w:rsidR="00BF1B2A" w:rsidRPr="000775DC" w:rsidRDefault="00BF1B2A" w:rsidP="00BF1B2A">
      <w:pPr>
        <w:pStyle w:val="ab"/>
        <w:jc w:val="both"/>
        <w:rPr>
          <w:color w:val="2D2D2D"/>
          <w:sz w:val="28"/>
          <w:szCs w:val="28"/>
        </w:rPr>
      </w:pPr>
      <w:r w:rsidRPr="000775DC">
        <w:rPr>
          <w:color w:val="2D2D2D"/>
          <w:sz w:val="28"/>
          <w:szCs w:val="28"/>
        </w:rPr>
        <w:br/>
        <w:t>___________________________________/</w:t>
      </w:r>
      <w:r>
        <w:rPr>
          <w:color w:val="2D2D2D"/>
          <w:sz w:val="28"/>
          <w:szCs w:val="28"/>
        </w:rPr>
        <w:t>___________________</w:t>
      </w:r>
      <w:r w:rsidRPr="000775DC">
        <w:rPr>
          <w:color w:val="2D2D2D"/>
          <w:sz w:val="28"/>
          <w:szCs w:val="28"/>
        </w:rPr>
        <w:t xml:space="preserve"> 20 ____ г.</w:t>
      </w:r>
    </w:p>
    <w:p w:rsidR="00BF1B2A" w:rsidRPr="00E43EAF" w:rsidRDefault="00BF1B2A" w:rsidP="00BF1B2A">
      <w:pPr>
        <w:pStyle w:val="ab"/>
        <w:jc w:val="both"/>
        <w:rPr>
          <w:color w:val="2D2D2D"/>
          <w:sz w:val="20"/>
          <w:szCs w:val="20"/>
        </w:rPr>
      </w:pPr>
      <w:r w:rsidRPr="00E43EAF">
        <w:rPr>
          <w:color w:val="2D2D2D"/>
          <w:sz w:val="20"/>
          <w:szCs w:val="20"/>
        </w:rPr>
        <w:t>               (ФИО)                        (подпись)</w:t>
      </w:r>
    </w:p>
    <w:p w:rsidR="00BF1B2A" w:rsidRPr="00E43EAF" w:rsidRDefault="00BF1B2A" w:rsidP="00BF1B2A">
      <w:pPr>
        <w:pStyle w:val="ab"/>
        <w:jc w:val="both"/>
        <w:rPr>
          <w:color w:val="2D2D2D"/>
          <w:sz w:val="20"/>
          <w:szCs w:val="20"/>
        </w:rPr>
      </w:pPr>
    </w:p>
    <w:p w:rsidR="00BF1B2A" w:rsidRPr="00D97160" w:rsidRDefault="00BF1B2A" w:rsidP="00BF1B2A">
      <w:pPr>
        <w:pStyle w:val="ab"/>
        <w:jc w:val="both"/>
        <w:rPr>
          <w:spacing w:val="-1"/>
          <w:sz w:val="20"/>
          <w:szCs w:val="20"/>
        </w:rPr>
      </w:pPr>
    </w:p>
    <w:p w:rsidR="00BF1B2A" w:rsidRPr="006F3125" w:rsidRDefault="00BF1B2A" w:rsidP="00BF1B2A">
      <w:pPr>
        <w:pStyle w:val="ab"/>
        <w:jc w:val="both"/>
        <w:rPr>
          <w:spacing w:val="-1"/>
          <w:sz w:val="28"/>
          <w:szCs w:val="28"/>
        </w:rPr>
      </w:pPr>
    </w:p>
    <w:p w:rsidR="00BF1B2A" w:rsidRDefault="00BF1B2A" w:rsidP="00BF1B2A">
      <w:pPr>
        <w:pStyle w:val="ab"/>
        <w:jc w:val="both"/>
        <w:rPr>
          <w:spacing w:val="-1"/>
          <w:sz w:val="28"/>
          <w:szCs w:val="28"/>
        </w:rPr>
      </w:pPr>
    </w:p>
    <w:p w:rsidR="00BF1B2A" w:rsidRDefault="00BF1B2A" w:rsidP="00BF1B2A">
      <w:pPr>
        <w:pStyle w:val="ab"/>
        <w:jc w:val="both"/>
        <w:rPr>
          <w:spacing w:val="-1"/>
          <w:sz w:val="28"/>
          <w:szCs w:val="28"/>
        </w:rPr>
      </w:pPr>
    </w:p>
    <w:p w:rsidR="00956EA2" w:rsidRDefault="00956EA2" w:rsidP="00BF1B2A">
      <w:pPr>
        <w:pStyle w:val="ab"/>
        <w:jc w:val="both"/>
        <w:rPr>
          <w:spacing w:val="-1"/>
          <w:sz w:val="28"/>
          <w:szCs w:val="28"/>
        </w:rPr>
      </w:pPr>
    </w:p>
    <w:p w:rsidR="00956EA2" w:rsidRDefault="00956EA2" w:rsidP="00BF1B2A">
      <w:pPr>
        <w:pStyle w:val="ab"/>
        <w:jc w:val="both"/>
        <w:rPr>
          <w:spacing w:val="-1"/>
          <w:sz w:val="28"/>
          <w:szCs w:val="28"/>
        </w:rPr>
      </w:pPr>
    </w:p>
    <w:p w:rsidR="00956EA2" w:rsidRDefault="00956EA2" w:rsidP="00BF1B2A">
      <w:pPr>
        <w:pStyle w:val="ab"/>
        <w:jc w:val="both"/>
        <w:rPr>
          <w:spacing w:val="-1"/>
          <w:sz w:val="28"/>
          <w:szCs w:val="28"/>
        </w:rPr>
      </w:pPr>
    </w:p>
    <w:p w:rsidR="00956EA2" w:rsidRDefault="00956EA2" w:rsidP="00BF1B2A">
      <w:pPr>
        <w:pStyle w:val="ab"/>
        <w:jc w:val="both"/>
        <w:rPr>
          <w:spacing w:val="-1"/>
          <w:sz w:val="28"/>
          <w:szCs w:val="28"/>
        </w:rPr>
      </w:pPr>
    </w:p>
    <w:p w:rsidR="00956EA2" w:rsidRDefault="00956EA2" w:rsidP="00BF1B2A">
      <w:pPr>
        <w:pStyle w:val="ab"/>
        <w:jc w:val="both"/>
        <w:rPr>
          <w:spacing w:val="-1"/>
          <w:sz w:val="28"/>
          <w:szCs w:val="28"/>
        </w:rPr>
      </w:pPr>
    </w:p>
    <w:p w:rsidR="00956EA2" w:rsidRDefault="00956EA2" w:rsidP="00BF1B2A">
      <w:pPr>
        <w:pStyle w:val="ab"/>
        <w:jc w:val="both"/>
        <w:rPr>
          <w:spacing w:val="-1"/>
          <w:sz w:val="28"/>
          <w:szCs w:val="28"/>
        </w:rPr>
      </w:pPr>
    </w:p>
    <w:p w:rsidR="00BF1B2A" w:rsidRDefault="00BF1B2A" w:rsidP="00BF1B2A">
      <w:pPr>
        <w:pStyle w:val="ab"/>
        <w:jc w:val="both"/>
        <w:rPr>
          <w:spacing w:val="-1"/>
          <w:sz w:val="28"/>
          <w:szCs w:val="28"/>
        </w:rPr>
      </w:pPr>
    </w:p>
    <w:p w:rsidR="00956EA2" w:rsidRDefault="00956EA2" w:rsidP="00BF1B2A">
      <w:pPr>
        <w:pStyle w:val="ab"/>
        <w:ind w:left="4248" w:firstLine="708"/>
        <w:jc w:val="right"/>
        <w:rPr>
          <w:spacing w:val="-1"/>
          <w:sz w:val="22"/>
          <w:szCs w:val="22"/>
        </w:rPr>
      </w:pPr>
    </w:p>
    <w:p w:rsidR="00BF1B2A" w:rsidRPr="00956EA2" w:rsidRDefault="00BF1B2A" w:rsidP="00BF1B2A">
      <w:pPr>
        <w:pStyle w:val="ab"/>
        <w:ind w:left="4248" w:firstLine="708"/>
        <w:jc w:val="right"/>
        <w:rPr>
          <w:spacing w:val="-1"/>
          <w:sz w:val="20"/>
          <w:szCs w:val="20"/>
        </w:rPr>
      </w:pPr>
      <w:r w:rsidRPr="00956EA2">
        <w:rPr>
          <w:spacing w:val="-1"/>
          <w:sz w:val="20"/>
          <w:szCs w:val="20"/>
        </w:rPr>
        <w:lastRenderedPageBreak/>
        <w:t>Приложение №4</w:t>
      </w:r>
    </w:p>
    <w:p w:rsidR="00BF1B2A" w:rsidRPr="00956EA2" w:rsidRDefault="00BF1B2A" w:rsidP="00BF1B2A">
      <w:pPr>
        <w:pStyle w:val="ab"/>
        <w:ind w:left="4248" w:firstLine="708"/>
        <w:jc w:val="right"/>
        <w:rPr>
          <w:spacing w:val="-1"/>
          <w:sz w:val="20"/>
          <w:szCs w:val="20"/>
        </w:rPr>
      </w:pPr>
      <w:r w:rsidRPr="00956EA2">
        <w:rPr>
          <w:spacing w:val="-1"/>
          <w:sz w:val="20"/>
          <w:szCs w:val="20"/>
        </w:rPr>
        <w:t>к Порядку предоставления</w:t>
      </w:r>
    </w:p>
    <w:p w:rsidR="00BF1B2A" w:rsidRPr="00956EA2" w:rsidRDefault="00BF1B2A" w:rsidP="00BF1B2A">
      <w:pPr>
        <w:pStyle w:val="ab"/>
        <w:ind w:left="4248" w:firstLine="708"/>
        <w:jc w:val="right"/>
        <w:rPr>
          <w:spacing w:val="-1"/>
          <w:sz w:val="20"/>
          <w:szCs w:val="20"/>
        </w:rPr>
      </w:pPr>
      <w:r w:rsidRPr="00956EA2">
        <w:rPr>
          <w:spacing w:val="-1"/>
          <w:sz w:val="20"/>
          <w:szCs w:val="20"/>
        </w:rPr>
        <w:t>отдельным категориям родителей</w:t>
      </w:r>
    </w:p>
    <w:p w:rsidR="00BF1B2A" w:rsidRPr="00956EA2" w:rsidRDefault="00BF1B2A" w:rsidP="00BF1B2A">
      <w:pPr>
        <w:pStyle w:val="ab"/>
        <w:ind w:left="4248" w:firstLine="708"/>
        <w:jc w:val="right"/>
        <w:rPr>
          <w:spacing w:val="-1"/>
          <w:sz w:val="20"/>
          <w:szCs w:val="20"/>
        </w:rPr>
      </w:pPr>
      <w:r w:rsidRPr="00956EA2">
        <w:rPr>
          <w:spacing w:val="-1"/>
          <w:sz w:val="20"/>
          <w:szCs w:val="20"/>
        </w:rPr>
        <w:t xml:space="preserve">(законных представителей) льгот </w:t>
      </w:r>
      <w:proofErr w:type="gramStart"/>
      <w:r w:rsidRPr="00956EA2">
        <w:rPr>
          <w:spacing w:val="-1"/>
          <w:sz w:val="20"/>
          <w:szCs w:val="20"/>
        </w:rPr>
        <w:t>по</w:t>
      </w:r>
      <w:proofErr w:type="gramEnd"/>
    </w:p>
    <w:p w:rsidR="00BF1B2A" w:rsidRPr="00956EA2" w:rsidRDefault="00BF1B2A" w:rsidP="00BF1B2A">
      <w:pPr>
        <w:pStyle w:val="ab"/>
        <w:ind w:left="4248" w:firstLine="708"/>
        <w:jc w:val="right"/>
        <w:rPr>
          <w:spacing w:val="-1"/>
          <w:sz w:val="20"/>
          <w:szCs w:val="20"/>
        </w:rPr>
      </w:pPr>
      <w:r w:rsidRPr="00956EA2">
        <w:rPr>
          <w:spacing w:val="-1"/>
          <w:sz w:val="20"/>
          <w:szCs w:val="20"/>
        </w:rPr>
        <w:t>родительской плате за присмотр и уход</w:t>
      </w:r>
    </w:p>
    <w:p w:rsidR="00BF1B2A" w:rsidRPr="00956EA2" w:rsidRDefault="00BF1B2A" w:rsidP="00BF1B2A">
      <w:pPr>
        <w:pStyle w:val="ab"/>
        <w:ind w:left="4248" w:firstLine="708"/>
        <w:jc w:val="right"/>
        <w:rPr>
          <w:spacing w:val="-1"/>
          <w:sz w:val="20"/>
          <w:szCs w:val="20"/>
        </w:rPr>
      </w:pPr>
      <w:r w:rsidRPr="00956EA2">
        <w:rPr>
          <w:spacing w:val="-1"/>
          <w:sz w:val="20"/>
          <w:szCs w:val="20"/>
        </w:rPr>
        <w:t xml:space="preserve">за детьми, осваивающими </w:t>
      </w:r>
      <w:proofErr w:type="gramStart"/>
      <w:r w:rsidRPr="00956EA2">
        <w:rPr>
          <w:spacing w:val="-1"/>
          <w:sz w:val="20"/>
          <w:szCs w:val="20"/>
        </w:rPr>
        <w:t>образовательные</w:t>
      </w:r>
      <w:proofErr w:type="gramEnd"/>
    </w:p>
    <w:p w:rsidR="00BF1B2A" w:rsidRPr="00956EA2" w:rsidRDefault="00BF1B2A" w:rsidP="00BF1B2A">
      <w:pPr>
        <w:pStyle w:val="ab"/>
        <w:ind w:left="4248" w:firstLine="708"/>
        <w:jc w:val="right"/>
        <w:rPr>
          <w:spacing w:val="-1"/>
          <w:sz w:val="20"/>
          <w:szCs w:val="20"/>
        </w:rPr>
      </w:pPr>
      <w:r w:rsidRPr="00956EA2">
        <w:rPr>
          <w:spacing w:val="-1"/>
          <w:sz w:val="20"/>
          <w:szCs w:val="20"/>
        </w:rPr>
        <w:t>программы дошкольного образования</w:t>
      </w:r>
    </w:p>
    <w:p w:rsidR="00BF1B2A" w:rsidRPr="00956EA2" w:rsidRDefault="00BF1B2A" w:rsidP="00BF1B2A">
      <w:pPr>
        <w:pStyle w:val="ab"/>
        <w:ind w:left="4248" w:firstLine="708"/>
        <w:jc w:val="right"/>
        <w:rPr>
          <w:spacing w:val="-1"/>
          <w:sz w:val="20"/>
          <w:szCs w:val="20"/>
        </w:rPr>
      </w:pPr>
      <w:r w:rsidRPr="00956EA2">
        <w:rPr>
          <w:spacing w:val="-1"/>
          <w:sz w:val="20"/>
          <w:szCs w:val="20"/>
        </w:rPr>
        <w:t>в муниципальных образовательных</w:t>
      </w:r>
    </w:p>
    <w:p w:rsidR="00BF1B2A" w:rsidRPr="00956EA2" w:rsidRDefault="00BF1B2A" w:rsidP="00BF1B2A">
      <w:pPr>
        <w:pStyle w:val="ab"/>
        <w:ind w:left="4248" w:firstLine="708"/>
        <w:jc w:val="right"/>
        <w:rPr>
          <w:spacing w:val="-1"/>
          <w:sz w:val="20"/>
          <w:szCs w:val="20"/>
        </w:rPr>
      </w:pPr>
      <w:proofErr w:type="gramStart"/>
      <w:r w:rsidRPr="00956EA2">
        <w:rPr>
          <w:spacing w:val="-1"/>
          <w:sz w:val="20"/>
          <w:szCs w:val="20"/>
        </w:rPr>
        <w:t>организациях</w:t>
      </w:r>
      <w:proofErr w:type="gramEnd"/>
      <w:r w:rsidRPr="00956EA2">
        <w:rPr>
          <w:spacing w:val="-1"/>
          <w:sz w:val="20"/>
          <w:szCs w:val="20"/>
        </w:rPr>
        <w:t>, реализующих</w:t>
      </w:r>
      <w:r w:rsidR="00956EA2" w:rsidRPr="00956EA2">
        <w:rPr>
          <w:spacing w:val="-1"/>
          <w:sz w:val="20"/>
          <w:szCs w:val="20"/>
        </w:rPr>
        <w:t xml:space="preserve"> </w:t>
      </w:r>
      <w:r w:rsidRPr="00956EA2">
        <w:rPr>
          <w:spacing w:val="-1"/>
          <w:sz w:val="20"/>
          <w:szCs w:val="20"/>
        </w:rPr>
        <w:t>образовательные программы</w:t>
      </w:r>
      <w:r w:rsidR="00956EA2" w:rsidRPr="00956EA2">
        <w:rPr>
          <w:spacing w:val="-1"/>
          <w:sz w:val="20"/>
          <w:szCs w:val="20"/>
        </w:rPr>
        <w:t xml:space="preserve"> </w:t>
      </w:r>
      <w:r w:rsidRPr="00956EA2">
        <w:rPr>
          <w:spacing w:val="-1"/>
          <w:sz w:val="20"/>
          <w:szCs w:val="20"/>
        </w:rPr>
        <w:t>дошкольного образования</w:t>
      </w:r>
    </w:p>
    <w:p w:rsidR="00BF1B2A" w:rsidRDefault="00BF1B2A" w:rsidP="00BF1B2A">
      <w:pPr>
        <w:pStyle w:val="ab"/>
        <w:ind w:left="4248" w:firstLine="708"/>
        <w:jc w:val="right"/>
        <w:rPr>
          <w:spacing w:val="-1"/>
          <w:sz w:val="22"/>
          <w:szCs w:val="22"/>
        </w:rPr>
      </w:pPr>
    </w:p>
    <w:p w:rsidR="00BF1B2A" w:rsidRPr="00956EA2" w:rsidRDefault="00BF1B2A" w:rsidP="00BF1B2A">
      <w:pPr>
        <w:pStyle w:val="ab"/>
        <w:ind w:firstLine="708"/>
        <w:jc w:val="center"/>
        <w:rPr>
          <w:b/>
          <w:spacing w:val="-1"/>
          <w:sz w:val="22"/>
          <w:szCs w:val="22"/>
        </w:rPr>
      </w:pPr>
      <w:r w:rsidRPr="00956EA2">
        <w:rPr>
          <w:b/>
          <w:spacing w:val="-1"/>
          <w:sz w:val="22"/>
          <w:szCs w:val="22"/>
        </w:rPr>
        <w:t xml:space="preserve">Основания предоставления отдельным категориям родителей (законных представителей) льгот по родительской оплате </w:t>
      </w:r>
      <w:proofErr w:type="gramStart"/>
      <w:r w:rsidRPr="00956EA2">
        <w:rPr>
          <w:b/>
          <w:spacing w:val="-1"/>
          <w:sz w:val="22"/>
          <w:szCs w:val="22"/>
        </w:rPr>
        <w:t>за присмотри</w:t>
      </w:r>
      <w:proofErr w:type="gramEnd"/>
      <w:r w:rsidRPr="00956EA2">
        <w:rPr>
          <w:b/>
          <w:spacing w:val="-1"/>
          <w:sz w:val="22"/>
          <w:szCs w:val="22"/>
        </w:rPr>
        <w:t xml:space="preserve">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  муниципального района  «Чернышевский район»</w:t>
      </w:r>
    </w:p>
    <w:tbl>
      <w:tblPr>
        <w:tblW w:w="10078" w:type="dxa"/>
        <w:tblInd w:w="-567" w:type="dxa"/>
        <w:shd w:val="clear" w:color="auto" w:fill="FFFFFF"/>
        <w:tblLayout w:type="fixed"/>
        <w:tblCellMar>
          <w:left w:w="0" w:type="dxa"/>
          <w:right w:w="0" w:type="dxa"/>
        </w:tblCellMar>
        <w:tblLook w:val="04A0"/>
      </w:tblPr>
      <w:tblGrid>
        <w:gridCol w:w="142"/>
        <w:gridCol w:w="425"/>
        <w:gridCol w:w="2766"/>
        <w:gridCol w:w="176"/>
        <w:gridCol w:w="3004"/>
        <w:gridCol w:w="858"/>
        <w:gridCol w:w="2531"/>
        <w:gridCol w:w="176"/>
      </w:tblGrid>
      <w:tr w:rsidR="00BF1B2A" w:rsidRPr="00956EA2" w:rsidTr="00956EA2">
        <w:trPr>
          <w:gridAfter w:val="1"/>
          <w:wAfter w:w="176" w:type="dxa"/>
          <w:trHeight w:val="15"/>
        </w:trPr>
        <w:tc>
          <w:tcPr>
            <w:tcW w:w="142" w:type="dxa"/>
            <w:shd w:val="clear" w:color="auto" w:fill="FFFFFF"/>
            <w:hideMark/>
          </w:tcPr>
          <w:p w:rsidR="00BF1B2A" w:rsidRPr="00956EA2" w:rsidRDefault="00BF1B2A" w:rsidP="00305594">
            <w:pPr>
              <w:pStyle w:val="ab"/>
              <w:ind w:firstLine="708"/>
              <w:jc w:val="both"/>
              <w:rPr>
                <w:spacing w:val="-1"/>
                <w:sz w:val="22"/>
                <w:szCs w:val="22"/>
              </w:rPr>
            </w:pPr>
          </w:p>
        </w:tc>
        <w:tc>
          <w:tcPr>
            <w:tcW w:w="3191" w:type="dxa"/>
            <w:gridSpan w:val="2"/>
            <w:shd w:val="clear" w:color="auto" w:fill="FFFFFF"/>
            <w:hideMark/>
          </w:tcPr>
          <w:p w:rsidR="00BF1B2A" w:rsidRPr="00956EA2" w:rsidRDefault="00BF1B2A" w:rsidP="00305594">
            <w:pPr>
              <w:pStyle w:val="ab"/>
              <w:ind w:firstLine="708"/>
              <w:jc w:val="both"/>
              <w:rPr>
                <w:spacing w:val="-1"/>
                <w:sz w:val="22"/>
                <w:szCs w:val="22"/>
              </w:rPr>
            </w:pPr>
          </w:p>
        </w:tc>
        <w:tc>
          <w:tcPr>
            <w:tcW w:w="3180" w:type="dxa"/>
            <w:gridSpan w:val="2"/>
            <w:shd w:val="clear" w:color="auto" w:fill="FFFFFF"/>
            <w:hideMark/>
          </w:tcPr>
          <w:p w:rsidR="00BF1B2A" w:rsidRPr="00956EA2" w:rsidRDefault="00BF1B2A" w:rsidP="00305594">
            <w:pPr>
              <w:pStyle w:val="ab"/>
              <w:ind w:firstLine="708"/>
              <w:jc w:val="both"/>
              <w:rPr>
                <w:spacing w:val="-1"/>
                <w:sz w:val="22"/>
                <w:szCs w:val="22"/>
              </w:rPr>
            </w:pPr>
          </w:p>
        </w:tc>
        <w:tc>
          <w:tcPr>
            <w:tcW w:w="3389" w:type="dxa"/>
            <w:gridSpan w:val="2"/>
            <w:shd w:val="clear" w:color="auto" w:fill="FFFFFF"/>
            <w:hideMark/>
          </w:tcPr>
          <w:p w:rsidR="00BF1B2A" w:rsidRPr="00956EA2" w:rsidRDefault="00BF1B2A" w:rsidP="00305594">
            <w:pPr>
              <w:pStyle w:val="ab"/>
              <w:ind w:firstLine="708"/>
              <w:jc w:val="both"/>
              <w:rPr>
                <w:spacing w:val="-1"/>
                <w:sz w:val="22"/>
                <w:szCs w:val="22"/>
              </w:rPr>
            </w:pPr>
          </w:p>
        </w:tc>
      </w:tr>
      <w:tr w:rsidR="00BF1B2A" w:rsidRPr="00956EA2" w:rsidTr="00956EA2">
        <w:tc>
          <w:tcPr>
            <w:tcW w:w="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8"/>
              <w:jc w:val="both"/>
              <w:rPr>
                <w:b/>
                <w:spacing w:val="-1"/>
                <w:sz w:val="22"/>
                <w:szCs w:val="22"/>
              </w:rPr>
            </w:pPr>
            <w:r w:rsidRPr="00956EA2">
              <w:rPr>
                <w:b/>
                <w:spacing w:val="-1"/>
                <w:sz w:val="22"/>
                <w:szCs w:val="22"/>
              </w:rPr>
              <w:t xml:space="preserve">N </w:t>
            </w:r>
            <w:proofErr w:type="spellStart"/>
            <w:proofErr w:type="gramStart"/>
            <w:r w:rsidRPr="00956EA2">
              <w:rPr>
                <w:b/>
                <w:spacing w:val="-1"/>
                <w:sz w:val="22"/>
                <w:szCs w:val="22"/>
              </w:rPr>
              <w:t>п</w:t>
            </w:r>
            <w:proofErr w:type="spellEnd"/>
            <w:proofErr w:type="gramEnd"/>
            <w:r w:rsidRPr="00956EA2">
              <w:rPr>
                <w:b/>
                <w:spacing w:val="-1"/>
                <w:sz w:val="22"/>
                <w:szCs w:val="22"/>
              </w:rPr>
              <w:t>/</w:t>
            </w:r>
            <w:proofErr w:type="spellStart"/>
            <w:r w:rsidRPr="00956EA2">
              <w:rPr>
                <w:b/>
                <w:spacing w:val="-1"/>
                <w:sz w:val="22"/>
                <w:szCs w:val="22"/>
              </w:rPr>
              <w:t>п</w:t>
            </w:r>
            <w:proofErr w:type="spellEnd"/>
          </w:p>
        </w:tc>
        <w:tc>
          <w:tcPr>
            <w:tcW w:w="2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jc w:val="both"/>
              <w:rPr>
                <w:b/>
                <w:spacing w:val="-1"/>
                <w:sz w:val="22"/>
                <w:szCs w:val="22"/>
              </w:rPr>
            </w:pPr>
          </w:p>
          <w:p w:rsidR="00BF1B2A" w:rsidRPr="00956EA2" w:rsidRDefault="00BF1B2A" w:rsidP="00305594">
            <w:pPr>
              <w:pStyle w:val="ab"/>
              <w:jc w:val="both"/>
              <w:rPr>
                <w:b/>
                <w:spacing w:val="-1"/>
                <w:sz w:val="22"/>
                <w:szCs w:val="22"/>
              </w:rPr>
            </w:pPr>
            <w:r w:rsidRPr="00956EA2">
              <w:rPr>
                <w:b/>
                <w:spacing w:val="-1"/>
                <w:sz w:val="22"/>
                <w:szCs w:val="22"/>
              </w:rPr>
              <w:t>Перечень категорий</w:t>
            </w:r>
          </w:p>
        </w:tc>
        <w:tc>
          <w:tcPr>
            <w:tcW w:w="3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8"/>
              <w:jc w:val="both"/>
              <w:rPr>
                <w:b/>
                <w:spacing w:val="-1"/>
                <w:sz w:val="22"/>
                <w:szCs w:val="22"/>
              </w:rPr>
            </w:pPr>
          </w:p>
          <w:p w:rsidR="00BF1B2A" w:rsidRPr="00956EA2" w:rsidRDefault="00BF1B2A" w:rsidP="00305594">
            <w:pPr>
              <w:pStyle w:val="ab"/>
              <w:ind w:firstLine="708"/>
              <w:jc w:val="both"/>
              <w:rPr>
                <w:b/>
                <w:spacing w:val="-1"/>
                <w:sz w:val="22"/>
                <w:szCs w:val="22"/>
              </w:rPr>
            </w:pPr>
            <w:r w:rsidRPr="00956EA2">
              <w:rPr>
                <w:b/>
                <w:spacing w:val="-1"/>
                <w:sz w:val="22"/>
                <w:szCs w:val="22"/>
              </w:rPr>
              <w:t>Документы</w:t>
            </w:r>
          </w:p>
        </w:tc>
        <w:tc>
          <w:tcPr>
            <w:tcW w:w="27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rPr>
                <w:b/>
                <w:spacing w:val="-1"/>
                <w:sz w:val="22"/>
                <w:szCs w:val="22"/>
              </w:rPr>
            </w:pPr>
            <w:r w:rsidRPr="00956EA2">
              <w:rPr>
                <w:b/>
                <w:spacing w:val="-1"/>
                <w:sz w:val="22"/>
                <w:szCs w:val="22"/>
              </w:rPr>
              <w:t>Срок действия документов/ периодичность представления документов в образовательную организацию</w:t>
            </w:r>
          </w:p>
        </w:tc>
      </w:tr>
      <w:tr w:rsidR="00BF1B2A" w:rsidRPr="00956EA2" w:rsidTr="00956EA2">
        <w:tc>
          <w:tcPr>
            <w:tcW w:w="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8"/>
              <w:jc w:val="both"/>
              <w:rPr>
                <w:spacing w:val="-1"/>
                <w:sz w:val="22"/>
                <w:szCs w:val="22"/>
              </w:rPr>
            </w:pPr>
            <w:r w:rsidRPr="00956EA2">
              <w:rPr>
                <w:spacing w:val="-1"/>
                <w:sz w:val="22"/>
                <w:szCs w:val="22"/>
              </w:rPr>
              <w:t>1</w:t>
            </w:r>
          </w:p>
          <w:p w:rsidR="00BF1B2A" w:rsidRPr="00956EA2" w:rsidRDefault="00BF1B2A" w:rsidP="00305594">
            <w:pPr>
              <w:rPr>
                <w:sz w:val="22"/>
                <w:szCs w:val="22"/>
              </w:rPr>
            </w:pPr>
          </w:p>
          <w:p w:rsidR="00BF1B2A" w:rsidRPr="00956EA2" w:rsidRDefault="00BF1B2A" w:rsidP="00305594">
            <w:pPr>
              <w:rPr>
                <w:sz w:val="22"/>
                <w:szCs w:val="22"/>
              </w:rPr>
            </w:pPr>
            <w:r w:rsidRPr="00956EA2">
              <w:rPr>
                <w:sz w:val="22"/>
                <w:szCs w:val="22"/>
              </w:rPr>
              <w:t>1.</w:t>
            </w:r>
          </w:p>
        </w:tc>
        <w:tc>
          <w:tcPr>
            <w:tcW w:w="2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35"/>
              <w:rPr>
                <w:spacing w:val="-1"/>
                <w:sz w:val="22"/>
                <w:szCs w:val="22"/>
              </w:rPr>
            </w:pPr>
            <w:r w:rsidRPr="00956EA2">
              <w:rPr>
                <w:spacing w:val="-1"/>
                <w:sz w:val="22"/>
                <w:szCs w:val="22"/>
              </w:rPr>
              <w:t>Родители (законные представители) детей-инвалидов</w:t>
            </w:r>
          </w:p>
        </w:tc>
        <w:tc>
          <w:tcPr>
            <w:tcW w:w="3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
              <w:rPr>
                <w:spacing w:val="-1"/>
                <w:sz w:val="22"/>
                <w:szCs w:val="22"/>
              </w:rPr>
            </w:pPr>
            <w:r w:rsidRPr="00956EA2">
              <w:rPr>
                <w:spacing w:val="-1"/>
                <w:sz w:val="22"/>
                <w:szCs w:val="22"/>
              </w:rPr>
              <w:t xml:space="preserve">Справка установленного образца, подтверждающая факт установления инвалидности, выданной госучреждениям </w:t>
            </w:r>
            <w:proofErr w:type="spellStart"/>
            <w:proofErr w:type="gramStart"/>
            <w:r w:rsidRPr="00956EA2">
              <w:rPr>
                <w:spacing w:val="-1"/>
                <w:sz w:val="22"/>
                <w:szCs w:val="22"/>
              </w:rPr>
              <w:t>медико</w:t>
            </w:r>
            <w:proofErr w:type="spellEnd"/>
            <w:r w:rsidRPr="00956EA2">
              <w:rPr>
                <w:spacing w:val="-1"/>
                <w:sz w:val="22"/>
                <w:szCs w:val="22"/>
              </w:rPr>
              <w:t xml:space="preserve"> социальной</w:t>
            </w:r>
            <w:proofErr w:type="gramEnd"/>
            <w:r w:rsidRPr="00956EA2">
              <w:rPr>
                <w:spacing w:val="-1"/>
                <w:sz w:val="22"/>
                <w:szCs w:val="22"/>
              </w:rPr>
              <w:t xml:space="preserve"> экспертизы свидетельство о рождении ребенка</w:t>
            </w:r>
          </w:p>
        </w:tc>
        <w:tc>
          <w:tcPr>
            <w:tcW w:w="27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8"/>
              <w:rPr>
                <w:spacing w:val="-1"/>
                <w:sz w:val="22"/>
                <w:szCs w:val="22"/>
              </w:rPr>
            </w:pPr>
            <w:r w:rsidRPr="00956EA2">
              <w:rPr>
                <w:spacing w:val="-1"/>
                <w:sz w:val="22"/>
                <w:szCs w:val="22"/>
              </w:rPr>
              <w:t>Требования к сроку действия документов не предъявляются / при приёме, далее ежегодно.</w:t>
            </w:r>
          </w:p>
        </w:tc>
      </w:tr>
      <w:tr w:rsidR="00BF1B2A" w:rsidRPr="00956EA2" w:rsidTr="00956EA2">
        <w:tc>
          <w:tcPr>
            <w:tcW w:w="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8"/>
              <w:jc w:val="both"/>
              <w:rPr>
                <w:spacing w:val="-1"/>
                <w:sz w:val="22"/>
                <w:szCs w:val="22"/>
              </w:rPr>
            </w:pPr>
            <w:r w:rsidRPr="00956EA2">
              <w:rPr>
                <w:spacing w:val="-1"/>
                <w:sz w:val="22"/>
                <w:szCs w:val="22"/>
              </w:rPr>
              <w:t>2</w:t>
            </w:r>
          </w:p>
          <w:p w:rsidR="00BF1B2A" w:rsidRPr="00956EA2" w:rsidRDefault="00BF1B2A" w:rsidP="00305594">
            <w:pPr>
              <w:rPr>
                <w:sz w:val="22"/>
                <w:szCs w:val="22"/>
              </w:rPr>
            </w:pPr>
            <w:r w:rsidRPr="00956EA2">
              <w:rPr>
                <w:sz w:val="22"/>
                <w:szCs w:val="22"/>
              </w:rPr>
              <w:t>2.</w:t>
            </w:r>
          </w:p>
        </w:tc>
        <w:tc>
          <w:tcPr>
            <w:tcW w:w="2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rPr>
                <w:spacing w:val="-1"/>
                <w:sz w:val="22"/>
                <w:szCs w:val="22"/>
              </w:rPr>
            </w:pPr>
            <w:r w:rsidRPr="00956EA2">
              <w:rPr>
                <w:spacing w:val="-1"/>
                <w:sz w:val="22"/>
                <w:szCs w:val="22"/>
              </w:rPr>
              <w:t>Родители (законные представители) детей с туберкулезной интоксикацией</w:t>
            </w:r>
          </w:p>
        </w:tc>
        <w:tc>
          <w:tcPr>
            <w:tcW w:w="3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
              <w:rPr>
                <w:spacing w:val="-1"/>
                <w:sz w:val="22"/>
                <w:szCs w:val="22"/>
              </w:rPr>
            </w:pPr>
            <w:r w:rsidRPr="00956EA2">
              <w:rPr>
                <w:spacing w:val="-1"/>
                <w:sz w:val="22"/>
                <w:szCs w:val="22"/>
              </w:rPr>
              <w:t>Справка фтизиатра, свидетельство о рождении ребенка</w:t>
            </w:r>
          </w:p>
        </w:tc>
        <w:tc>
          <w:tcPr>
            <w:tcW w:w="27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8"/>
              <w:rPr>
                <w:spacing w:val="-1"/>
                <w:sz w:val="22"/>
                <w:szCs w:val="22"/>
              </w:rPr>
            </w:pPr>
            <w:r w:rsidRPr="00956EA2">
              <w:rPr>
                <w:spacing w:val="-1"/>
                <w:sz w:val="22"/>
                <w:szCs w:val="22"/>
              </w:rPr>
              <w:t>Требования к сроку действия документов не предъявляются /  при приёме, далее ежегодно</w:t>
            </w:r>
          </w:p>
        </w:tc>
      </w:tr>
      <w:tr w:rsidR="00BF1B2A" w:rsidRPr="00956EA2" w:rsidTr="00956EA2">
        <w:tc>
          <w:tcPr>
            <w:tcW w:w="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8"/>
              <w:jc w:val="both"/>
              <w:rPr>
                <w:spacing w:val="-1"/>
                <w:sz w:val="22"/>
                <w:szCs w:val="22"/>
              </w:rPr>
            </w:pPr>
            <w:r w:rsidRPr="00956EA2">
              <w:rPr>
                <w:spacing w:val="-1"/>
                <w:sz w:val="22"/>
                <w:szCs w:val="22"/>
              </w:rPr>
              <w:t>3</w:t>
            </w:r>
          </w:p>
          <w:p w:rsidR="00BF1B2A" w:rsidRPr="00956EA2" w:rsidRDefault="00BF1B2A" w:rsidP="00305594">
            <w:pPr>
              <w:rPr>
                <w:sz w:val="22"/>
                <w:szCs w:val="22"/>
              </w:rPr>
            </w:pPr>
          </w:p>
          <w:p w:rsidR="00BF1B2A" w:rsidRPr="00956EA2" w:rsidRDefault="00BF1B2A" w:rsidP="00305594">
            <w:pPr>
              <w:rPr>
                <w:sz w:val="22"/>
                <w:szCs w:val="22"/>
              </w:rPr>
            </w:pPr>
            <w:r w:rsidRPr="00956EA2">
              <w:rPr>
                <w:sz w:val="22"/>
                <w:szCs w:val="22"/>
              </w:rPr>
              <w:t>3.</w:t>
            </w:r>
          </w:p>
        </w:tc>
        <w:tc>
          <w:tcPr>
            <w:tcW w:w="2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35"/>
              <w:rPr>
                <w:spacing w:val="-1"/>
                <w:sz w:val="22"/>
                <w:szCs w:val="22"/>
              </w:rPr>
            </w:pPr>
            <w:r w:rsidRPr="00956EA2">
              <w:rPr>
                <w:spacing w:val="-1"/>
                <w:sz w:val="22"/>
                <w:szCs w:val="22"/>
              </w:rPr>
              <w:t>Законные представители детей-сирот</w:t>
            </w:r>
          </w:p>
        </w:tc>
        <w:tc>
          <w:tcPr>
            <w:tcW w:w="3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
              <w:rPr>
                <w:spacing w:val="-1"/>
                <w:sz w:val="22"/>
                <w:szCs w:val="22"/>
              </w:rPr>
            </w:pPr>
            <w:r w:rsidRPr="00956EA2">
              <w:rPr>
                <w:spacing w:val="-1"/>
                <w:sz w:val="22"/>
                <w:szCs w:val="22"/>
              </w:rPr>
              <w:t>Решение органа опеки и попечительства об установлении опеки (попечительства) или выписка/ договор о передаче ребенка в приемную семью, свидетельство о рождении ребенка</w:t>
            </w:r>
          </w:p>
        </w:tc>
        <w:tc>
          <w:tcPr>
            <w:tcW w:w="27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8"/>
              <w:rPr>
                <w:spacing w:val="-1"/>
                <w:sz w:val="22"/>
                <w:szCs w:val="22"/>
              </w:rPr>
            </w:pPr>
            <w:r w:rsidRPr="00956EA2">
              <w:rPr>
                <w:spacing w:val="-1"/>
                <w:sz w:val="22"/>
                <w:szCs w:val="22"/>
              </w:rPr>
              <w:t>Требования к сроку действия документов не предъявляются / ежегодно</w:t>
            </w:r>
          </w:p>
        </w:tc>
      </w:tr>
      <w:tr w:rsidR="00BF1B2A" w:rsidRPr="00956EA2" w:rsidTr="00956EA2">
        <w:tc>
          <w:tcPr>
            <w:tcW w:w="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8"/>
              <w:rPr>
                <w:spacing w:val="-1"/>
                <w:sz w:val="22"/>
                <w:szCs w:val="22"/>
              </w:rPr>
            </w:pPr>
            <w:r w:rsidRPr="00956EA2">
              <w:rPr>
                <w:spacing w:val="-1"/>
                <w:sz w:val="22"/>
                <w:szCs w:val="22"/>
              </w:rPr>
              <w:t>44.</w:t>
            </w:r>
          </w:p>
        </w:tc>
        <w:tc>
          <w:tcPr>
            <w:tcW w:w="2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rPr>
                <w:spacing w:val="-1"/>
                <w:sz w:val="22"/>
                <w:szCs w:val="22"/>
              </w:rPr>
            </w:pPr>
            <w:r w:rsidRPr="00956EA2">
              <w:rPr>
                <w:spacing w:val="-1"/>
                <w:sz w:val="22"/>
                <w:szCs w:val="22"/>
              </w:rPr>
              <w:t>Законные представители детей, оставшихся без попечения родителей</w:t>
            </w:r>
          </w:p>
        </w:tc>
        <w:tc>
          <w:tcPr>
            <w:tcW w:w="3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
              <w:rPr>
                <w:spacing w:val="-1"/>
                <w:sz w:val="22"/>
                <w:szCs w:val="22"/>
              </w:rPr>
            </w:pPr>
            <w:r w:rsidRPr="00956EA2">
              <w:rPr>
                <w:spacing w:val="-1"/>
                <w:sz w:val="22"/>
                <w:szCs w:val="22"/>
              </w:rPr>
              <w:t>Решение органа опеки и попечительства об установлении опеки (попечительства) или выписка/ договор о передаче ребенка в приемную семью, свидетельство о рождении ребенка</w:t>
            </w:r>
          </w:p>
        </w:tc>
        <w:tc>
          <w:tcPr>
            <w:tcW w:w="27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8"/>
              <w:rPr>
                <w:spacing w:val="-1"/>
                <w:sz w:val="22"/>
                <w:szCs w:val="22"/>
              </w:rPr>
            </w:pPr>
            <w:r w:rsidRPr="00956EA2">
              <w:rPr>
                <w:spacing w:val="-1"/>
                <w:sz w:val="22"/>
                <w:szCs w:val="22"/>
              </w:rPr>
              <w:t>Требования к сроку действия документов не предъявляются / ежегодно</w:t>
            </w:r>
          </w:p>
        </w:tc>
      </w:tr>
      <w:tr w:rsidR="00BF1B2A" w:rsidRPr="00956EA2" w:rsidTr="00956EA2">
        <w:tc>
          <w:tcPr>
            <w:tcW w:w="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8"/>
              <w:rPr>
                <w:spacing w:val="-1"/>
                <w:sz w:val="22"/>
                <w:szCs w:val="22"/>
              </w:rPr>
            </w:pPr>
            <w:r w:rsidRPr="00956EA2">
              <w:rPr>
                <w:spacing w:val="-1"/>
                <w:sz w:val="22"/>
                <w:szCs w:val="22"/>
              </w:rPr>
              <w:t>7</w:t>
            </w:r>
          </w:p>
          <w:p w:rsidR="00BF1B2A" w:rsidRPr="00956EA2" w:rsidRDefault="00BF1B2A" w:rsidP="00305594">
            <w:pPr>
              <w:rPr>
                <w:sz w:val="22"/>
                <w:szCs w:val="22"/>
              </w:rPr>
            </w:pPr>
          </w:p>
          <w:p w:rsidR="00BF1B2A" w:rsidRPr="00956EA2" w:rsidRDefault="00BF1B2A" w:rsidP="00305594">
            <w:pPr>
              <w:rPr>
                <w:sz w:val="22"/>
                <w:szCs w:val="22"/>
              </w:rPr>
            </w:pPr>
            <w:r w:rsidRPr="00956EA2">
              <w:rPr>
                <w:sz w:val="22"/>
                <w:szCs w:val="22"/>
              </w:rPr>
              <w:t>5.</w:t>
            </w:r>
          </w:p>
        </w:tc>
        <w:tc>
          <w:tcPr>
            <w:tcW w:w="2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rPr>
                <w:spacing w:val="-1"/>
                <w:sz w:val="22"/>
                <w:szCs w:val="22"/>
              </w:rPr>
            </w:pPr>
            <w:r w:rsidRPr="00956EA2">
              <w:rPr>
                <w:spacing w:val="-1"/>
                <w:sz w:val="22"/>
                <w:szCs w:val="22"/>
              </w:rPr>
              <w:t xml:space="preserve">Родители (законные представители), при условии, если среднедушевой доход </w:t>
            </w:r>
            <w:proofErr w:type="gramStart"/>
            <w:r w:rsidRPr="00956EA2">
              <w:rPr>
                <w:spacing w:val="-1"/>
                <w:sz w:val="22"/>
                <w:szCs w:val="22"/>
              </w:rPr>
              <w:t>семьи</w:t>
            </w:r>
            <w:proofErr w:type="gramEnd"/>
            <w:r w:rsidRPr="00956EA2">
              <w:rPr>
                <w:spacing w:val="-1"/>
                <w:sz w:val="22"/>
                <w:szCs w:val="22"/>
              </w:rPr>
              <w:t xml:space="preserve"> ниже величины прожиточного минимума в расчете на душу населения, установленной Правительством Забайкальского края</w:t>
            </w:r>
          </w:p>
        </w:tc>
        <w:tc>
          <w:tcPr>
            <w:tcW w:w="3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70"/>
              <w:rPr>
                <w:spacing w:val="-1"/>
                <w:sz w:val="22"/>
                <w:szCs w:val="22"/>
              </w:rPr>
            </w:pPr>
            <w:proofErr w:type="gramStart"/>
            <w:r w:rsidRPr="00956EA2">
              <w:rPr>
                <w:spacing w:val="-1"/>
                <w:sz w:val="22"/>
                <w:szCs w:val="22"/>
              </w:rPr>
              <w:t>Справка исполнительного органа государственной власти Забайкальского края, уполномоченного в сфере социального развития и труда, о признании семьи нуждающейся в поддержке или подведомственных ему учреждений по месту жительства родителя (законного представителя), с которым проживает ребенок, выданная не позднее 30 календарных дней до даты обращения за льготой (далее - справка), свидетельство о рождении ребенка</w:t>
            </w:r>
            <w:proofErr w:type="gramEnd"/>
          </w:p>
        </w:tc>
        <w:tc>
          <w:tcPr>
            <w:tcW w:w="27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F1B2A" w:rsidRPr="00956EA2" w:rsidRDefault="00BF1B2A" w:rsidP="00305594">
            <w:pPr>
              <w:pStyle w:val="ab"/>
              <w:ind w:firstLine="8"/>
              <w:rPr>
                <w:spacing w:val="-1"/>
                <w:sz w:val="22"/>
                <w:szCs w:val="22"/>
              </w:rPr>
            </w:pPr>
            <w:r w:rsidRPr="00956EA2">
              <w:rPr>
                <w:spacing w:val="-1"/>
                <w:sz w:val="22"/>
                <w:szCs w:val="22"/>
              </w:rPr>
              <w:t xml:space="preserve">Календарный год </w:t>
            </w:r>
            <w:proofErr w:type="gramStart"/>
            <w:r w:rsidRPr="00956EA2">
              <w:rPr>
                <w:spacing w:val="-1"/>
                <w:sz w:val="22"/>
                <w:szCs w:val="22"/>
              </w:rPr>
              <w:t>с даты выдачи</w:t>
            </w:r>
            <w:proofErr w:type="gramEnd"/>
            <w:r w:rsidRPr="00956EA2">
              <w:rPr>
                <w:spacing w:val="-1"/>
                <w:sz w:val="22"/>
                <w:szCs w:val="22"/>
              </w:rPr>
              <w:t xml:space="preserve"> справки/ ежегодно</w:t>
            </w:r>
          </w:p>
        </w:tc>
      </w:tr>
    </w:tbl>
    <w:p w:rsidR="00BF1B2A" w:rsidRPr="00956EA2" w:rsidRDefault="00956EA2" w:rsidP="00BF1B2A">
      <w:pPr>
        <w:ind w:left="28" w:right="-113"/>
        <w:jc w:val="center"/>
        <w:rPr>
          <w:spacing w:val="-1"/>
          <w:sz w:val="22"/>
          <w:szCs w:val="22"/>
        </w:rPr>
        <w:sectPr w:rsidR="00BF1B2A" w:rsidRPr="00956EA2" w:rsidSect="00956EA2">
          <w:pgSz w:w="11906" w:h="16838"/>
          <w:pgMar w:top="709" w:right="566" w:bottom="426" w:left="1843" w:header="709" w:footer="709" w:gutter="0"/>
          <w:cols w:space="708"/>
          <w:docGrid w:linePitch="360"/>
        </w:sectPr>
      </w:pPr>
      <w:r>
        <w:rPr>
          <w:spacing w:val="-1"/>
          <w:sz w:val="22"/>
          <w:szCs w:val="22"/>
        </w:rPr>
        <w:t>______________________________</w:t>
      </w:r>
    </w:p>
    <w:p w:rsidR="00BF1B2A" w:rsidRDefault="00BF1B2A" w:rsidP="00956EA2">
      <w:pPr>
        <w:pStyle w:val="ab"/>
        <w:ind w:left="5664" w:firstLine="708"/>
        <w:jc w:val="right"/>
        <w:rPr>
          <w:color w:val="2D2D2D"/>
          <w:spacing w:val="2"/>
          <w:sz w:val="22"/>
          <w:szCs w:val="22"/>
          <w:shd w:val="clear" w:color="auto" w:fill="FFFFFF"/>
        </w:rPr>
      </w:pPr>
      <w:r w:rsidRPr="00E2610F">
        <w:rPr>
          <w:color w:val="2D2D2D"/>
          <w:spacing w:val="2"/>
          <w:sz w:val="22"/>
          <w:szCs w:val="22"/>
          <w:shd w:val="clear" w:color="auto" w:fill="FFFFFF"/>
        </w:rPr>
        <w:lastRenderedPageBreak/>
        <w:t>Приложение</w:t>
      </w:r>
      <w:r>
        <w:rPr>
          <w:color w:val="2D2D2D"/>
          <w:spacing w:val="2"/>
          <w:sz w:val="22"/>
          <w:szCs w:val="22"/>
          <w:shd w:val="clear" w:color="auto" w:fill="FFFFFF"/>
        </w:rPr>
        <w:t xml:space="preserve"> № 5</w:t>
      </w:r>
    </w:p>
    <w:p w:rsidR="00BF1B2A" w:rsidRDefault="00BF1B2A" w:rsidP="00BF1B2A">
      <w:pPr>
        <w:pStyle w:val="unformattext"/>
        <w:shd w:val="clear" w:color="auto" w:fill="FFFFFF"/>
        <w:spacing w:before="0" w:beforeAutospacing="0" w:after="0" w:afterAutospacing="0" w:line="315" w:lineRule="atLeast"/>
        <w:textAlignment w:val="baseline"/>
        <w:rPr>
          <w:color w:val="2D2D2D"/>
          <w:spacing w:val="2"/>
          <w:sz w:val="26"/>
          <w:szCs w:val="26"/>
        </w:rPr>
      </w:pPr>
      <w:r w:rsidRPr="00E2610F">
        <w:rPr>
          <w:color w:val="2D2D2D"/>
          <w:spacing w:val="2"/>
          <w:sz w:val="26"/>
          <w:szCs w:val="26"/>
        </w:rPr>
        <w:t> </w:t>
      </w:r>
    </w:p>
    <w:p w:rsidR="00BF1B2A" w:rsidRPr="00393D6A" w:rsidRDefault="00BF1B2A" w:rsidP="00BF1B2A">
      <w:pPr>
        <w:pStyle w:val="unformattext"/>
        <w:spacing w:before="0" w:after="0" w:line="315" w:lineRule="atLeast"/>
        <w:jc w:val="center"/>
        <w:rPr>
          <w:b/>
          <w:color w:val="2D2D2D"/>
          <w:spacing w:val="2"/>
          <w:sz w:val="26"/>
          <w:szCs w:val="26"/>
        </w:rPr>
      </w:pPr>
      <w:r w:rsidRPr="00393D6A">
        <w:rPr>
          <w:b/>
          <w:color w:val="2D2D2D"/>
          <w:spacing w:val="2"/>
          <w:sz w:val="26"/>
          <w:szCs w:val="26"/>
        </w:rPr>
        <w:t xml:space="preserve">Отчет по контингенту </w:t>
      </w:r>
      <w:proofErr w:type="gramStart"/>
      <w:r w:rsidRPr="00393D6A">
        <w:rPr>
          <w:b/>
          <w:color w:val="2D2D2D"/>
          <w:spacing w:val="2"/>
          <w:sz w:val="26"/>
          <w:szCs w:val="26"/>
        </w:rPr>
        <w:t>обучающихся</w:t>
      </w:r>
      <w:proofErr w:type="gramEnd"/>
      <w:r>
        <w:rPr>
          <w:b/>
          <w:color w:val="2D2D2D"/>
          <w:spacing w:val="2"/>
          <w:sz w:val="26"/>
          <w:szCs w:val="26"/>
        </w:rPr>
        <w:t>*</w:t>
      </w:r>
    </w:p>
    <w:p w:rsidR="00BF1B2A" w:rsidRPr="00496AFB" w:rsidRDefault="00BF1B2A" w:rsidP="00BF1B2A">
      <w:pPr>
        <w:pStyle w:val="unformattext"/>
        <w:shd w:val="clear" w:color="auto" w:fill="FFFFFF"/>
        <w:spacing w:before="0" w:beforeAutospacing="0" w:after="0" w:afterAutospacing="0" w:line="315" w:lineRule="atLeast"/>
        <w:textAlignment w:val="baseline"/>
        <w:rPr>
          <w:color w:val="2D2D2D"/>
          <w:spacing w:val="2"/>
          <w:sz w:val="20"/>
          <w:szCs w:val="20"/>
        </w:rPr>
      </w:pPr>
      <w:r w:rsidRPr="00E2610F">
        <w:rPr>
          <w:color w:val="2D2D2D"/>
          <w:spacing w:val="2"/>
          <w:sz w:val="26"/>
          <w:szCs w:val="26"/>
        </w:rPr>
        <w:t> </w:t>
      </w:r>
      <w:r w:rsidRPr="00496AFB">
        <w:rPr>
          <w:color w:val="2D2D2D"/>
          <w:spacing w:val="2"/>
          <w:sz w:val="20"/>
          <w:szCs w:val="20"/>
        </w:rPr>
        <w:t xml:space="preserve">Отчет по контингенту </w:t>
      </w:r>
      <w:proofErr w:type="gramStart"/>
      <w:r w:rsidRPr="00496AFB">
        <w:rPr>
          <w:color w:val="2D2D2D"/>
          <w:spacing w:val="2"/>
          <w:sz w:val="20"/>
          <w:szCs w:val="20"/>
        </w:rPr>
        <w:t>обучающихся</w:t>
      </w:r>
      <w:proofErr w:type="gramEnd"/>
      <w:r w:rsidRPr="00496AFB">
        <w:rPr>
          <w:color w:val="2D2D2D"/>
          <w:spacing w:val="2"/>
          <w:sz w:val="20"/>
          <w:szCs w:val="20"/>
        </w:rPr>
        <w:t xml:space="preserve"> за    </w:t>
      </w:r>
      <w:proofErr w:type="spellStart"/>
      <w:r w:rsidRPr="00496AFB">
        <w:rPr>
          <w:color w:val="2D2D2D"/>
          <w:spacing w:val="2"/>
          <w:sz w:val="20"/>
          <w:szCs w:val="20"/>
        </w:rPr>
        <w:t>______________месяц</w:t>
      </w:r>
      <w:proofErr w:type="spellEnd"/>
      <w:r w:rsidRPr="00496AFB">
        <w:rPr>
          <w:color w:val="2D2D2D"/>
          <w:spacing w:val="2"/>
          <w:sz w:val="20"/>
          <w:szCs w:val="20"/>
        </w:rPr>
        <w:t xml:space="preserve">   ____________ г.</w:t>
      </w:r>
    </w:p>
    <w:p w:rsidR="00BF1B2A" w:rsidRPr="00496AFB" w:rsidRDefault="00BF1B2A" w:rsidP="00BF1B2A">
      <w:pPr>
        <w:pStyle w:val="unformattext"/>
        <w:shd w:val="clear" w:color="auto" w:fill="FFFFFF"/>
        <w:spacing w:before="0" w:beforeAutospacing="0" w:after="0" w:afterAutospacing="0" w:line="315" w:lineRule="atLeast"/>
        <w:textAlignment w:val="baseline"/>
        <w:rPr>
          <w:color w:val="2D2D2D"/>
          <w:spacing w:val="2"/>
          <w:sz w:val="20"/>
          <w:szCs w:val="20"/>
        </w:rPr>
      </w:pPr>
      <w:r w:rsidRPr="00496AFB">
        <w:rPr>
          <w:color w:val="2D2D2D"/>
          <w:spacing w:val="2"/>
          <w:sz w:val="20"/>
          <w:szCs w:val="20"/>
        </w:rPr>
        <w:t>    Наименование организации ____________________________________________</w:t>
      </w:r>
    </w:p>
    <w:p w:rsidR="00BF1B2A" w:rsidRPr="00496AFB" w:rsidRDefault="00BF1B2A" w:rsidP="00BF1B2A">
      <w:pPr>
        <w:pStyle w:val="unformattext"/>
        <w:shd w:val="clear" w:color="auto" w:fill="FFFFFF"/>
        <w:spacing w:before="0" w:beforeAutospacing="0" w:after="0" w:afterAutospacing="0" w:line="315" w:lineRule="atLeast"/>
        <w:textAlignment w:val="baseline"/>
        <w:rPr>
          <w:color w:val="2D2D2D"/>
          <w:spacing w:val="2"/>
          <w:sz w:val="20"/>
          <w:szCs w:val="20"/>
        </w:rPr>
      </w:pPr>
      <w:r w:rsidRPr="00496AFB">
        <w:rPr>
          <w:color w:val="2D2D2D"/>
          <w:spacing w:val="2"/>
          <w:sz w:val="20"/>
          <w:szCs w:val="20"/>
        </w:rPr>
        <w:t>    Режим работы _________________________________________________________</w:t>
      </w:r>
    </w:p>
    <w:p w:rsidR="00BF1B2A" w:rsidRDefault="00BF1B2A" w:rsidP="00BF1B2A">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496AFB">
        <w:rPr>
          <w:color w:val="2D2D2D"/>
          <w:spacing w:val="2"/>
          <w:sz w:val="20"/>
          <w:szCs w:val="20"/>
        </w:rPr>
        <w:t>    Дни функционирования</w:t>
      </w:r>
      <w:r w:rsidRPr="00496AFB">
        <w:rPr>
          <w:rFonts w:ascii="Courier New" w:hAnsi="Courier New" w:cs="Courier New"/>
          <w:color w:val="2D2D2D"/>
          <w:spacing w:val="2"/>
          <w:sz w:val="20"/>
          <w:szCs w:val="20"/>
        </w:rPr>
        <w:t xml:space="preserve"> ________________________________________</w:t>
      </w:r>
    </w:p>
    <w:p w:rsidR="00BF1B2A" w:rsidRPr="00496AFB" w:rsidRDefault="00BF1B2A" w:rsidP="00BF1B2A">
      <w:pPr>
        <w:pStyle w:val="unformattext"/>
        <w:shd w:val="clear" w:color="auto" w:fill="FFFFFF"/>
        <w:spacing w:before="0" w:beforeAutospacing="0" w:after="0" w:afterAutospacing="0" w:line="315" w:lineRule="atLeast"/>
        <w:textAlignment w:val="baseline"/>
        <w:rPr>
          <w:color w:val="2D2D2D"/>
          <w:spacing w:val="2"/>
          <w:sz w:val="20"/>
          <w:szCs w:val="20"/>
        </w:rPr>
      </w:pPr>
    </w:p>
    <w:tbl>
      <w:tblPr>
        <w:tblStyle w:val="a4"/>
        <w:tblW w:w="0" w:type="auto"/>
        <w:tblLayout w:type="fixed"/>
        <w:tblLook w:val="04A0"/>
      </w:tblPr>
      <w:tblGrid>
        <w:gridCol w:w="1831"/>
        <w:gridCol w:w="1154"/>
        <w:gridCol w:w="1113"/>
        <w:gridCol w:w="830"/>
        <w:gridCol w:w="850"/>
        <w:gridCol w:w="993"/>
        <w:gridCol w:w="1134"/>
        <w:gridCol w:w="1134"/>
        <w:gridCol w:w="970"/>
        <w:gridCol w:w="872"/>
        <w:gridCol w:w="993"/>
        <w:gridCol w:w="992"/>
        <w:gridCol w:w="992"/>
        <w:gridCol w:w="851"/>
        <w:gridCol w:w="927"/>
      </w:tblGrid>
      <w:tr w:rsidR="00BF1B2A" w:rsidTr="00305594">
        <w:trPr>
          <w:trHeight w:val="461"/>
        </w:trPr>
        <w:tc>
          <w:tcPr>
            <w:tcW w:w="1831" w:type="dxa"/>
            <w:vMerge w:val="restart"/>
          </w:tcPr>
          <w:p w:rsidR="00BF1B2A" w:rsidRPr="004B15D4" w:rsidRDefault="00BF1B2A" w:rsidP="00305594">
            <w:pPr>
              <w:pStyle w:val="unformattext"/>
              <w:spacing w:before="0" w:beforeAutospacing="0" w:after="0" w:afterAutospacing="0" w:line="315" w:lineRule="atLeast"/>
              <w:textAlignment w:val="baseline"/>
              <w:rPr>
                <w:color w:val="2D2D2D"/>
                <w:spacing w:val="2"/>
                <w:sz w:val="18"/>
                <w:szCs w:val="18"/>
              </w:rPr>
            </w:pPr>
            <w:r w:rsidRPr="004B15D4">
              <w:rPr>
                <w:color w:val="2D2D2D"/>
                <w:spacing w:val="2"/>
                <w:sz w:val="18"/>
                <w:szCs w:val="18"/>
              </w:rPr>
              <w:t>наименование</w:t>
            </w:r>
          </w:p>
        </w:tc>
        <w:tc>
          <w:tcPr>
            <w:tcW w:w="1154" w:type="dxa"/>
            <w:vMerge w:val="restart"/>
          </w:tcPr>
          <w:p w:rsidR="00BF1B2A" w:rsidRDefault="00BF1B2A" w:rsidP="00305594">
            <w:pPr>
              <w:pStyle w:val="unformattext"/>
              <w:spacing w:before="0" w:beforeAutospacing="0" w:after="0" w:afterAutospacing="0" w:line="315" w:lineRule="atLeast"/>
              <w:textAlignment w:val="baseline"/>
              <w:rPr>
                <w:color w:val="2D2D2D"/>
                <w:spacing w:val="2"/>
                <w:sz w:val="18"/>
                <w:szCs w:val="18"/>
              </w:rPr>
            </w:pPr>
            <w:r w:rsidRPr="004B15D4">
              <w:rPr>
                <w:color w:val="2D2D2D"/>
                <w:spacing w:val="2"/>
                <w:sz w:val="18"/>
                <w:szCs w:val="18"/>
              </w:rPr>
              <w:t xml:space="preserve">ед. </w:t>
            </w:r>
          </w:p>
          <w:p w:rsidR="00BF1B2A" w:rsidRPr="004B15D4" w:rsidRDefault="00BF1B2A" w:rsidP="00305594">
            <w:pPr>
              <w:pStyle w:val="unformattext"/>
              <w:spacing w:before="0" w:beforeAutospacing="0" w:after="0" w:afterAutospacing="0" w:line="315" w:lineRule="atLeast"/>
              <w:textAlignment w:val="baseline"/>
              <w:rPr>
                <w:color w:val="2D2D2D"/>
                <w:spacing w:val="2"/>
                <w:sz w:val="18"/>
                <w:szCs w:val="18"/>
              </w:rPr>
            </w:pPr>
            <w:proofErr w:type="spellStart"/>
            <w:r>
              <w:rPr>
                <w:color w:val="2D2D2D"/>
                <w:spacing w:val="2"/>
                <w:sz w:val="18"/>
                <w:szCs w:val="18"/>
              </w:rPr>
              <w:t>изм-</w:t>
            </w:r>
            <w:r w:rsidRPr="004B15D4">
              <w:rPr>
                <w:color w:val="2D2D2D"/>
                <w:spacing w:val="2"/>
                <w:sz w:val="18"/>
                <w:szCs w:val="18"/>
              </w:rPr>
              <w:t>ния</w:t>
            </w:r>
            <w:proofErr w:type="spellEnd"/>
          </w:p>
        </w:tc>
        <w:tc>
          <w:tcPr>
            <w:tcW w:w="1113" w:type="dxa"/>
            <w:vMerge w:val="restart"/>
          </w:tcPr>
          <w:p w:rsidR="00BF1B2A" w:rsidRPr="004B15D4" w:rsidRDefault="00BF1B2A" w:rsidP="00305594">
            <w:pPr>
              <w:pStyle w:val="unformattext"/>
              <w:spacing w:before="0" w:beforeAutospacing="0" w:after="0" w:afterAutospacing="0" w:line="315" w:lineRule="atLeast"/>
              <w:textAlignment w:val="baseline"/>
              <w:rPr>
                <w:color w:val="2D2D2D"/>
                <w:spacing w:val="2"/>
                <w:sz w:val="18"/>
                <w:szCs w:val="18"/>
              </w:rPr>
            </w:pPr>
            <w:r>
              <w:rPr>
                <w:color w:val="2D2D2D"/>
                <w:spacing w:val="2"/>
                <w:sz w:val="18"/>
                <w:szCs w:val="18"/>
              </w:rPr>
              <w:t xml:space="preserve">всего </w:t>
            </w:r>
            <w:proofErr w:type="spellStart"/>
            <w:r>
              <w:rPr>
                <w:color w:val="2D2D2D"/>
                <w:spacing w:val="2"/>
                <w:sz w:val="18"/>
                <w:szCs w:val="18"/>
              </w:rPr>
              <w:t>об-ся</w:t>
            </w:r>
            <w:proofErr w:type="spellEnd"/>
            <w:r>
              <w:rPr>
                <w:color w:val="2D2D2D"/>
                <w:spacing w:val="2"/>
                <w:sz w:val="18"/>
                <w:szCs w:val="18"/>
              </w:rPr>
              <w:t xml:space="preserve"> в МДОУ</w:t>
            </w:r>
          </w:p>
        </w:tc>
        <w:tc>
          <w:tcPr>
            <w:tcW w:w="11538" w:type="dxa"/>
            <w:gridSpan w:val="12"/>
          </w:tcPr>
          <w:p w:rsidR="00BF1B2A" w:rsidRPr="004B15D4" w:rsidRDefault="00BF1B2A" w:rsidP="00305594">
            <w:pPr>
              <w:pStyle w:val="unformattext"/>
              <w:spacing w:before="0" w:beforeAutospacing="0" w:after="0" w:afterAutospacing="0" w:line="315" w:lineRule="atLeast"/>
              <w:jc w:val="center"/>
              <w:textAlignment w:val="baseline"/>
              <w:rPr>
                <w:color w:val="2D2D2D"/>
                <w:spacing w:val="2"/>
                <w:sz w:val="18"/>
                <w:szCs w:val="18"/>
              </w:rPr>
            </w:pPr>
            <w:r>
              <w:rPr>
                <w:color w:val="2D2D2D"/>
                <w:spacing w:val="2"/>
                <w:sz w:val="18"/>
                <w:szCs w:val="18"/>
              </w:rPr>
              <w:t>в том числе</w:t>
            </w:r>
          </w:p>
        </w:tc>
      </w:tr>
      <w:tr w:rsidR="00BF1B2A" w:rsidTr="00305594">
        <w:trPr>
          <w:trHeight w:val="525"/>
        </w:trPr>
        <w:tc>
          <w:tcPr>
            <w:tcW w:w="1831" w:type="dxa"/>
            <w:vMerge/>
          </w:tcPr>
          <w:p w:rsidR="00BF1B2A" w:rsidRPr="004B15D4" w:rsidRDefault="00BF1B2A" w:rsidP="00305594">
            <w:pPr>
              <w:pStyle w:val="unformattext"/>
              <w:spacing w:before="0" w:beforeAutospacing="0" w:after="0" w:afterAutospacing="0" w:line="315" w:lineRule="atLeast"/>
              <w:textAlignment w:val="baseline"/>
              <w:rPr>
                <w:color w:val="2D2D2D"/>
                <w:spacing w:val="2"/>
                <w:sz w:val="18"/>
                <w:szCs w:val="18"/>
              </w:rPr>
            </w:pPr>
          </w:p>
        </w:tc>
        <w:tc>
          <w:tcPr>
            <w:tcW w:w="1154" w:type="dxa"/>
            <w:vMerge/>
          </w:tcPr>
          <w:p w:rsidR="00BF1B2A" w:rsidRPr="004B15D4" w:rsidRDefault="00BF1B2A" w:rsidP="00305594">
            <w:pPr>
              <w:pStyle w:val="unformattext"/>
              <w:spacing w:before="0" w:beforeAutospacing="0" w:after="0" w:afterAutospacing="0" w:line="315" w:lineRule="atLeast"/>
              <w:textAlignment w:val="baseline"/>
              <w:rPr>
                <w:color w:val="2D2D2D"/>
                <w:spacing w:val="2"/>
                <w:sz w:val="18"/>
                <w:szCs w:val="18"/>
              </w:rPr>
            </w:pPr>
          </w:p>
        </w:tc>
        <w:tc>
          <w:tcPr>
            <w:tcW w:w="1113" w:type="dxa"/>
            <w:vMerge/>
          </w:tcPr>
          <w:p w:rsidR="00BF1B2A" w:rsidRDefault="00BF1B2A" w:rsidP="00305594">
            <w:pPr>
              <w:pStyle w:val="unformattext"/>
              <w:spacing w:before="0" w:beforeAutospacing="0" w:after="0" w:afterAutospacing="0" w:line="315" w:lineRule="atLeast"/>
              <w:textAlignment w:val="baseline"/>
              <w:rPr>
                <w:color w:val="2D2D2D"/>
                <w:spacing w:val="2"/>
                <w:sz w:val="18"/>
                <w:szCs w:val="18"/>
              </w:rPr>
            </w:pPr>
          </w:p>
        </w:tc>
        <w:tc>
          <w:tcPr>
            <w:tcW w:w="5911" w:type="dxa"/>
            <w:gridSpan w:val="6"/>
          </w:tcPr>
          <w:p w:rsidR="00BF1B2A" w:rsidRDefault="00BF1B2A" w:rsidP="00305594">
            <w:pPr>
              <w:pStyle w:val="unformattext"/>
              <w:spacing w:before="0" w:after="0" w:line="315" w:lineRule="atLeast"/>
              <w:jc w:val="center"/>
              <w:textAlignment w:val="baseline"/>
              <w:rPr>
                <w:color w:val="2D2D2D"/>
                <w:spacing w:val="2"/>
                <w:sz w:val="18"/>
                <w:szCs w:val="18"/>
              </w:rPr>
            </w:pPr>
            <w:r>
              <w:rPr>
                <w:color w:val="2D2D2D"/>
                <w:spacing w:val="2"/>
                <w:sz w:val="18"/>
                <w:szCs w:val="18"/>
              </w:rPr>
              <w:t>до 3-х лет</w:t>
            </w:r>
          </w:p>
        </w:tc>
        <w:tc>
          <w:tcPr>
            <w:tcW w:w="5627" w:type="dxa"/>
            <w:gridSpan w:val="6"/>
          </w:tcPr>
          <w:p w:rsidR="00BF1B2A" w:rsidRDefault="00BF1B2A" w:rsidP="00305594">
            <w:pPr>
              <w:pStyle w:val="unformattext"/>
              <w:spacing w:line="315" w:lineRule="atLeast"/>
              <w:jc w:val="center"/>
              <w:textAlignment w:val="baseline"/>
              <w:rPr>
                <w:color w:val="2D2D2D"/>
                <w:spacing w:val="2"/>
                <w:sz w:val="18"/>
                <w:szCs w:val="18"/>
              </w:rPr>
            </w:pPr>
            <w:r>
              <w:rPr>
                <w:color w:val="2D2D2D"/>
                <w:spacing w:val="2"/>
                <w:sz w:val="18"/>
                <w:szCs w:val="18"/>
              </w:rPr>
              <w:t>т 3-х лет</w:t>
            </w:r>
          </w:p>
        </w:tc>
      </w:tr>
      <w:tr w:rsidR="00BF1B2A" w:rsidTr="00305594">
        <w:trPr>
          <w:trHeight w:val="370"/>
        </w:trPr>
        <w:tc>
          <w:tcPr>
            <w:tcW w:w="1831" w:type="dxa"/>
            <w:vMerge/>
          </w:tcPr>
          <w:p w:rsidR="00BF1B2A" w:rsidRPr="004B15D4" w:rsidRDefault="00BF1B2A" w:rsidP="00305594">
            <w:pPr>
              <w:pStyle w:val="unformattext"/>
              <w:spacing w:before="0" w:beforeAutospacing="0" w:after="0" w:afterAutospacing="0" w:line="315" w:lineRule="atLeast"/>
              <w:textAlignment w:val="baseline"/>
              <w:rPr>
                <w:color w:val="2D2D2D"/>
                <w:spacing w:val="2"/>
                <w:sz w:val="18"/>
                <w:szCs w:val="18"/>
              </w:rPr>
            </w:pPr>
          </w:p>
        </w:tc>
        <w:tc>
          <w:tcPr>
            <w:tcW w:w="1154" w:type="dxa"/>
            <w:vMerge/>
          </w:tcPr>
          <w:p w:rsidR="00BF1B2A" w:rsidRPr="004B15D4" w:rsidRDefault="00BF1B2A" w:rsidP="00305594">
            <w:pPr>
              <w:pStyle w:val="unformattext"/>
              <w:spacing w:before="0" w:beforeAutospacing="0" w:after="0" w:afterAutospacing="0" w:line="315" w:lineRule="atLeast"/>
              <w:textAlignment w:val="baseline"/>
              <w:rPr>
                <w:color w:val="2D2D2D"/>
                <w:spacing w:val="2"/>
                <w:sz w:val="18"/>
                <w:szCs w:val="18"/>
              </w:rPr>
            </w:pPr>
          </w:p>
        </w:tc>
        <w:tc>
          <w:tcPr>
            <w:tcW w:w="1113" w:type="dxa"/>
            <w:vMerge/>
          </w:tcPr>
          <w:p w:rsidR="00BF1B2A" w:rsidRDefault="00BF1B2A" w:rsidP="00305594">
            <w:pPr>
              <w:pStyle w:val="unformattext"/>
              <w:spacing w:before="0" w:beforeAutospacing="0" w:after="0" w:afterAutospacing="0" w:line="315" w:lineRule="atLeast"/>
              <w:textAlignment w:val="baseline"/>
              <w:rPr>
                <w:color w:val="2D2D2D"/>
                <w:spacing w:val="2"/>
                <w:sz w:val="18"/>
                <w:szCs w:val="18"/>
              </w:rPr>
            </w:pPr>
          </w:p>
        </w:tc>
        <w:tc>
          <w:tcPr>
            <w:tcW w:w="830" w:type="dxa"/>
          </w:tcPr>
          <w:p w:rsidR="00BF1B2A" w:rsidRPr="00496AFB" w:rsidRDefault="00BF1B2A" w:rsidP="00305594">
            <w:pPr>
              <w:pStyle w:val="unformattext"/>
              <w:spacing w:before="0" w:after="0"/>
              <w:jc w:val="center"/>
              <w:textAlignment w:val="baseline"/>
              <w:rPr>
                <w:color w:val="2D2D2D"/>
                <w:spacing w:val="2"/>
                <w:sz w:val="18"/>
                <w:szCs w:val="18"/>
              </w:rPr>
            </w:pPr>
            <w:r w:rsidRPr="00496AFB">
              <w:rPr>
                <w:rFonts w:eastAsia="Calibri"/>
                <w:sz w:val="18"/>
                <w:szCs w:val="18"/>
              </w:rPr>
              <w:t>Плата за присмотр и уход взимается в полном размере</w:t>
            </w:r>
          </w:p>
        </w:tc>
        <w:tc>
          <w:tcPr>
            <w:tcW w:w="850" w:type="dxa"/>
          </w:tcPr>
          <w:p w:rsidR="00BF1B2A" w:rsidRPr="00496AFB" w:rsidRDefault="00BF1B2A" w:rsidP="00305594">
            <w:pPr>
              <w:pStyle w:val="unformattext"/>
              <w:spacing w:before="0" w:after="0"/>
              <w:jc w:val="center"/>
              <w:textAlignment w:val="baseline"/>
              <w:rPr>
                <w:color w:val="2D2D2D"/>
                <w:spacing w:val="2"/>
                <w:sz w:val="18"/>
                <w:szCs w:val="18"/>
              </w:rPr>
            </w:pPr>
            <w:r w:rsidRPr="00496AFB">
              <w:rPr>
                <w:rFonts w:eastAsia="Calibri"/>
                <w:sz w:val="18"/>
                <w:szCs w:val="18"/>
              </w:rPr>
              <w:t>Размер платы за присмотр и уход снижен на 20%</w:t>
            </w:r>
          </w:p>
        </w:tc>
        <w:tc>
          <w:tcPr>
            <w:tcW w:w="993" w:type="dxa"/>
          </w:tcPr>
          <w:p w:rsidR="00BF1B2A" w:rsidRPr="00496AFB" w:rsidRDefault="00BF1B2A" w:rsidP="00305594">
            <w:pPr>
              <w:pStyle w:val="unformattext"/>
              <w:spacing w:before="0" w:after="0"/>
              <w:jc w:val="center"/>
              <w:textAlignment w:val="baseline"/>
              <w:rPr>
                <w:color w:val="2D2D2D"/>
                <w:spacing w:val="2"/>
                <w:sz w:val="18"/>
                <w:szCs w:val="18"/>
              </w:rPr>
            </w:pPr>
            <w:r w:rsidRPr="00496AFB">
              <w:rPr>
                <w:color w:val="2D2D2D"/>
                <w:spacing w:val="2"/>
                <w:sz w:val="18"/>
                <w:szCs w:val="18"/>
              </w:rPr>
              <w:t>Размер платы за присмотр и уход снижен на 50%</w:t>
            </w:r>
          </w:p>
        </w:tc>
        <w:tc>
          <w:tcPr>
            <w:tcW w:w="1134" w:type="dxa"/>
          </w:tcPr>
          <w:p w:rsidR="00BF1B2A" w:rsidRPr="00496AFB" w:rsidRDefault="00BF1B2A" w:rsidP="00305594">
            <w:pPr>
              <w:pStyle w:val="unformattext"/>
              <w:spacing w:before="0" w:after="0"/>
              <w:jc w:val="center"/>
              <w:textAlignment w:val="baseline"/>
              <w:rPr>
                <w:color w:val="2D2D2D"/>
                <w:spacing w:val="2"/>
                <w:sz w:val="18"/>
                <w:szCs w:val="18"/>
              </w:rPr>
            </w:pPr>
            <w:r w:rsidRPr="00496AFB">
              <w:rPr>
                <w:color w:val="2D2D2D"/>
                <w:spacing w:val="2"/>
                <w:sz w:val="18"/>
                <w:szCs w:val="18"/>
              </w:rPr>
              <w:t>Размер платы за присмотр и уход снижен на 70%</w:t>
            </w:r>
          </w:p>
        </w:tc>
        <w:tc>
          <w:tcPr>
            <w:tcW w:w="1134" w:type="dxa"/>
          </w:tcPr>
          <w:p w:rsidR="00BF1B2A" w:rsidRPr="00496AFB" w:rsidRDefault="00BF1B2A" w:rsidP="00305594">
            <w:pPr>
              <w:pStyle w:val="unformattext"/>
              <w:spacing w:before="0" w:after="0"/>
              <w:jc w:val="center"/>
              <w:textAlignment w:val="baseline"/>
              <w:rPr>
                <w:color w:val="2D2D2D"/>
                <w:spacing w:val="2"/>
                <w:sz w:val="18"/>
                <w:szCs w:val="18"/>
              </w:rPr>
            </w:pPr>
            <w:r w:rsidRPr="00496AFB">
              <w:rPr>
                <w:color w:val="2D2D2D"/>
                <w:spacing w:val="2"/>
                <w:sz w:val="18"/>
                <w:szCs w:val="18"/>
              </w:rPr>
              <w:t xml:space="preserve">Плата за присмотр </w:t>
            </w:r>
            <w:proofErr w:type="spellStart"/>
            <w:r w:rsidRPr="00496AFB">
              <w:rPr>
                <w:color w:val="2D2D2D"/>
                <w:spacing w:val="2"/>
                <w:sz w:val="18"/>
                <w:szCs w:val="18"/>
              </w:rPr>
              <w:t>иуход</w:t>
            </w:r>
            <w:proofErr w:type="spellEnd"/>
            <w:r w:rsidRPr="00496AFB">
              <w:rPr>
                <w:color w:val="2D2D2D"/>
                <w:spacing w:val="2"/>
                <w:sz w:val="18"/>
                <w:szCs w:val="18"/>
              </w:rPr>
              <w:t xml:space="preserve"> не взимается</w:t>
            </w:r>
          </w:p>
        </w:tc>
        <w:tc>
          <w:tcPr>
            <w:tcW w:w="970" w:type="dxa"/>
          </w:tcPr>
          <w:p w:rsidR="00BF1B2A" w:rsidRDefault="00BF1B2A" w:rsidP="00305594">
            <w:pPr>
              <w:rPr>
                <w:color w:val="2D2D2D"/>
                <w:spacing w:val="2"/>
                <w:sz w:val="18"/>
                <w:szCs w:val="18"/>
              </w:rPr>
            </w:pPr>
            <w:r>
              <w:rPr>
                <w:color w:val="2D2D2D"/>
                <w:spacing w:val="2"/>
                <w:sz w:val="18"/>
                <w:szCs w:val="18"/>
              </w:rPr>
              <w:t>Итого обучающихся до 3-х лет</w:t>
            </w:r>
          </w:p>
          <w:p w:rsidR="00BF1B2A" w:rsidRDefault="00BF1B2A" w:rsidP="00305594">
            <w:pPr>
              <w:pStyle w:val="unformattext"/>
              <w:spacing w:before="0" w:after="0" w:line="315" w:lineRule="atLeast"/>
              <w:jc w:val="center"/>
              <w:textAlignment w:val="baseline"/>
              <w:rPr>
                <w:color w:val="2D2D2D"/>
                <w:spacing w:val="2"/>
                <w:sz w:val="18"/>
                <w:szCs w:val="18"/>
              </w:rPr>
            </w:pPr>
          </w:p>
        </w:tc>
        <w:tc>
          <w:tcPr>
            <w:tcW w:w="872" w:type="dxa"/>
          </w:tcPr>
          <w:p w:rsidR="00BF1B2A" w:rsidRPr="00496AFB" w:rsidRDefault="00BF1B2A" w:rsidP="00305594">
            <w:pPr>
              <w:pStyle w:val="unformattext"/>
              <w:jc w:val="center"/>
              <w:textAlignment w:val="baseline"/>
              <w:rPr>
                <w:color w:val="2D2D2D"/>
                <w:spacing w:val="2"/>
                <w:sz w:val="18"/>
                <w:szCs w:val="18"/>
              </w:rPr>
            </w:pPr>
            <w:r w:rsidRPr="00496AFB">
              <w:rPr>
                <w:rFonts w:eastAsia="Calibri"/>
                <w:sz w:val="18"/>
                <w:szCs w:val="18"/>
              </w:rPr>
              <w:t>Плата за присмотр и уход взимается в полном размере</w:t>
            </w:r>
          </w:p>
        </w:tc>
        <w:tc>
          <w:tcPr>
            <w:tcW w:w="993" w:type="dxa"/>
          </w:tcPr>
          <w:p w:rsidR="00BF1B2A" w:rsidRPr="00496AFB" w:rsidRDefault="00BF1B2A" w:rsidP="00305594">
            <w:pPr>
              <w:rPr>
                <w:sz w:val="18"/>
                <w:szCs w:val="18"/>
              </w:rPr>
            </w:pPr>
            <w:r w:rsidRPr="00496AFB">
              <w:rPr>
                <w:sz w:val="18"/>
                <w:szCs w:val="18"/>
              </w:rPr>
              <w:t>Размер платы за присмотр и уход снижен на 20%</w:t>
            </w:r>
          </w:p>
        </w:tc>
        <w:tc>
          <w:tcPr>
            <w:tcW w:w="992" w:type="dxa"/>
          </w:tcPr>
          <w:p w:rsidR="00BF1B2A" w:rsidRPr="00496AFB" w:rsidRDefault="00BF1B2A" w:rsidP="00305594">
            <w:pPr>
              <w:rPr>
                <w:sz w:val="18"/>
                <w:szCs w:val="18"/>
              </w:rPr>
            </w:pPr>
            <w:r w:rsidRPr="00496AFB">
              <w:rPr>
                <w:sz w:val="18"/>
                <w:szCs w:val="18"/>
              </w:rPr>
              <w:t>Размер платы за присмотр и уход снижен на 50%</w:t>
            </w:r>
          </w:p>
        </w:tc>
        <w:tc>
          <w:tcPr>
            <w:tcW w:w="992" w:type="dxa"/>
          </w:tcPr>
          <w:p w:rsidR="00BF1B2A" w:rsidRPr="00496AFB" w:rsidRDefault="00BF1B2A" w:rsidP="00305594">
            <w:pPr>
              <w:rPr>
                <w:sz w:val="18"/>
                <w:szCs w:val="18"/>
              </w:rPr>
            </w:pPr>
            <w:r w:rsidRPr="00496AFB">
              <w:rPr>
                <w:sz w:val="18"/>
                <w:szCs w:val="18"/>
              </w:rPr>
              <w:t>Размер платы за присмотр и уход снижен на 70%</w:t>
            </w:r>
          </w:p>
        </w:tc>
        <w:tc>
          <w:tcPr>
            <w:tcW w:w="851" w:type="dxa"/>
          </w:tcPr>
          <w:p w:rsidR="00BF1B2A" w:rsidRPr="00496AFB" w:rsidRDefault="00BF1B2A" w:rsidP="00305594">
            <w:pPr>
              <w:rPr>
                <w:sz w:val="18"/>
                <w:szCs w:val="18"/>
              </w:rPr>
            </w:pPr>
            <w:r w:rsidRPr="00496AFB">
              <w:rPr>
                <w:sz w:val="18"/>
                <w:szCs w:val="18"/>
              </w:rPr>
              <w:t xml:space="preserve">Плата за присмотр </w:t>
            </w:r>
            <w:proofErr w:type="spellStart"/>
            <w:r w:rsidRPr="00496AFB">
              <w:rPr>
                <w:sz w:val="18"/>
                <w:szCs w:val="18"/>
              </w:rPr>
              <w:t>иуход</w:t>
            </w:r>
            <w:proofErr w:type="spellEnd"/>
            <w:r w:rsidRPr="00496AFB">
              <w:rPr>
                <w:sz w:val="18"/>
                <w:szCs w:val="18"/>
              </w:rPr>
              <w:t xml:space="preserve"> не взимается</w:t>
            </w:r>
          </w:p>
        </w:tc>
        <w:tc>
          <w:tcPr>
            <w:tcW w:w="927" w:type="dxa"/>
          </w:tcPr>
          <w:p w:rsidR="00BF1B2A" w:rsidRPr="00496AFB" w:rsidRDefault="00BF1B2A" w:rsidP="00305594">
            <w:pPr>
              <w:rPr>
                <w:sz w:val="18"/>
                <w:szCs w:val="18"/>
              </w:rPr>
            </w:pPr>
            <w:r>
              <w:rPr>
                <w:sz w:val="18"/>
                <w:szCs w:val="18"/>
              </w:rPr>
              <w:t>И</w:t>
            </w:r>
            <w:r w:rsidRPr="00496AFB">
              <w:rPr>
                <w:sz w:val="18"/>
                <w:szCs w:val="18"/>
              </w:rPr>
              <w:t>того обучающихся до 3-х лет</w:t>
            </w:r>
          </w:p>
          <w:p w:rsidR="00BF1B2A" w:rsidRPr="00B413BB" w:rsidRDefault="00BF1B2A" w:rsidP="00305594"/>
        </w:tc>
      </w:tr>
      <w:tr w:rsidR="00BF1B2A" w:rsidTr="00305594">
        <w:tc>
          <w:tcPr>
            <w:tcW w:w="1831" w:type="dxa"/>
          </w:tcPr>
          <w:p w:rsidR="00BF1B2A" w:rsidRPr="00BC4603"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54" w:type="dxa"/>
          </w:tcPr>
          <w:p w:rsidR="00BF1B2A"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1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3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5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3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3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7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7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51"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27"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r>
      <w:tr w:rsidR="00BF1B2A" w:rsidTr="00305594">
        <w:tc>
          <w:tcPr>
            <w:tcW w:w="1831" w:type="dxa"/>
          </w:tcPr>
          <w:p w:rsidR="00BF1B2A" w:rsidRPr="004B15D4" w:rsidRDefault="00BF1B2A" w:rsidP="00305594">
            <w:pPr>
              <w:pStyle w:val="unformattext"/>
              <w:spacing w:before="0" w:beforeAutospacing="0" w:after="0" w:afterAutospacing="0"/>
              <w:textAlignment w:val="baseline"/>
              <w:rPr>
                <w:color w:val="2D2D2D"/>
                <w:spacing w:val="2"/>
                <w:sz w:val="21"/>
                <w:szCs w:val="21"/>
              </w:rPr>
            </w:pPr>
            <w:r w:rsidRPr="00BC4603">
              <w:rPr>
                <w:color w:val="2D2D2D"/>
                <w:spacing w:val="2"/>
                <w:sz w:val="21"/>
                <w:szCs w:val="21"/>
              </w:rPr>
              <w:t xml:space="preserve">Списочное количество </w:t>
            </w:r>
            <w:proofErr w:type="gramStart"/>
            <w:r w:rsidRPr="00BC4603">
              <w:rPr>
                <w:color w:val="2D2D2D"/>
                <w:spacing w:val="2"/>
                <w:sz w:val="21"/>
                <w:szCs w:val="21"/>
              </w:rPr>
              <w:t>обучающихся</w:t>
            </w:r>
            <w:proofErr w:type="gramEnd"/>
          </w:p>
        </w:tc>
        <w:tc>
          <w:tcPr>
            <w:tcW w:w="115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r>
              <w:rPr>
                <w:color w:val="2D2D2D"/>
                <w:spacing w:val="2"/>
                <w:sz w:val="21"/>
                <w:szCs w:val="21"/>
              </w:rPr>
              <w:t>чел.</w:t>
            </w:r>
          </w:p>
        </w:tc>
        <w:tc>
          <w:tcPr>
            <w:tcW w:w="111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3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5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3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3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7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7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51"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27"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r>
      <w:tr w:rsidR="00BF1B2A" w:rsidTr="00305594">
        <w:tc>
          <w:tcPr>
            <w:tcW w:w="1831" w:type="dxa"/>
          </w:tcPr>
          <w:p w:rsidR="00BF1B2A" w:rsidRPr="004B15D4" w:rsidRDefault="00BF1B2A" w:rsidP="00305594">
            <w:pPr>
              <w:pStyle w:val="unformattext"/>
              <w:spacing w:before="0" w:beforeAutospacing="0" w:after="0" w:afterAutospacing="0"/>
              <w:textAlignment w:val="baseline"/>
              <w:rPr>
                <w:color w:val="2D2D2D"/>
                <w:spacing w:val="2"/>
                <w:sz w:val="21"/>
                <w:szCs w:val="21"/>
              </w:rPr>
            </w:pPr>
            <w:r w:rsidRPr="00BC4603">
              <w:rPr>
                <w:color w:val="2D2D2D"/>
                <w:spacing w:val="2"/>
                <w:sz w:val="21"/>
                <w:szCs w:val="21"/>
              </w:rPr>
              <w:t xml:space="preserve">Среднесписочное количество </w:t>
            </w:r>
            <w:proofErr w:type="gramStart"/>
            <w:r w:rsidRPr="00BC4603">
              <w:rPr>
                <w:color w:val="2D2D2D"/>
                <w:spacing w:val="2"/>
                <w:sz w:val="21"/>
                <w:szCs w:val="21"/>
              </w:rPr>
              <w:t>обучающихся</w:t>
            </w:r>
            <w:proofErr w:type="gramEnd"/>
          </w:p>
        </w:tc>
        <w:tc>
          <w:tcPr>
            <w:tcW w:w="115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r>
              <w:rPr>
                <w:color w:val="2D2D2D"/>
                <w:spacing w:val="2"/>
                <w:sz w:val="21"/>
                <w:szCs w:val="21"/>
              </w:rPr>
              <w:t>чел.</w:t>
            </w:r>
          </w:p>
        </w:tc>
        <w:tc>
          <w:tcPr>
            <w:tcW w:w="111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3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5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3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3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7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7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51"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27"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r>
      <w:tr w:rsidR="00BF1B2A" w:rsidTr="00305594">
        <w:tc>
          <w:tcPr>
            <w:tcW w:w="1831" w:type="dxa"/>
          </w:tcPr>
          <w:p w:rsidR="00BF1B2A" w:rsidRPr="004B15D4" w:rsidRDefault="00BF1B2A" w:rsidP="00305594">
            <w:pPr>
              <w:pStyle w:val="unformattext"/>
              <w:spacing w:before="0" w:beforeAutospacing="0" w:after="0" w:afterAutospacing="0"/>
              <w:textAlignment w:val="baseline"/>
              <w:rPr>
                <w:color w:val="2D2D2D"/>
                <w:spacing w:val="2"/>
                <w:sz w:val="21"/>
                <w:szCs w:val="21"/>
              </w:rPr>
            </w:pPr>
            <w:r w:rsidRPr="00BC4603">
              <w:rPr>
                <w:color w:val="2D2D2D"/>
                <w:spacing w:val="2"/>
                <w:sz w:val="21"/>
                <w:szCs w:val="21"/>
              </w:rPr>
              <w:t>Дн</w:t>
            </w:r>
            <w:r>
              <w:rPr>
                <w:color w:val="2D2D2D"/>
                <w:spacing w:val="2"/>
                <w:sz w:val="21"/>
                <w:szCs w:val="21"/>
              </w:rPr>
              <w:t>и</w:t>
            </w:r>
            <w:r w:rsidRPr="00BC4603">
              <w:rPr>
                <w:color w:val="2D2D2D"/>
                <w:spacing w:val="2"/>
                <w:sz w:val="21"/>
                <w:szCs w:val="21"/>
              </w:rPr>
              <w:t xml:space="preserve"> посещения</w:t>
            </w:r>
          </w:p>
        </w:tc>
        <w:tc>
          <w:tcPr>
            <w:tcW w:w="115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roofErr w:type="spellStart"/>
            <w:r>
              <w:rPr>
                <w:color w:val="2D2D2D"/>
                <w:spacing w:val="2"/>
                <w:sz w:val="21"/>
                <w:szCs w:val="21"/>
              </w:rPr>
              <w:t>дето-дни</w:t>
            </w:r>
            <w:proofErr w:type="spellEnd"/>
          </w:p>
        </w:tc>
        <w:tc>
          <w:tcPr>
            <w:tcW w:w="111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3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5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3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1134"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70"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7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3"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92"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851"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c>
          <w:tcPr>
            <w:tcW w:w="927" w:type="dxa"/>
          </w:tcPr>
          <w:p w:rsidR="00BF1B2A" w:rsidRPr="004B15D4" w:rsidRDefault="00BF1B2A" w:rsidP="00305594">
            <w:pPr>
              <w:pStyle w:val="unformattext"/>
              <w:spacing w:before="0" w:beforeAutospacing="0" w:after="0" w:afterAutospacing="0" w:line="315" w:lineRule="atLeast"/>
              <w:textAlignment w:val="baseline"/>
              <w:rPr>
                <w:color w:val="2D2D2D"/>
                <w:spacing w:val="2"/>
                <w:sz w:val="21"/>
                <w:szCs w:val="21"/>
              </w:rPr>
            </w:pPr>
          </w:p>
        </w:tc>
      </w:tr>
    </w:tbl>
    <w:p w:rsidR="00BF1B2A" w:rsidRDefault="00BF1B2A" w:rsidP="00BF1B2A">
      <w:pPr>
        <w:pStyle w:val="unformattext"/>
        <w:shd w:val="clear" w:color="auto" w:fill="FFFFFF"/>
        <w:spacing w:before="0" w:beforeAutospacing="0" w:after="0" w:afterAutospacing="0" w:line="315" w:lineRule="atLeast"/>
        <w:textAlignment w:val="baseline"/>
        <w:rPr>
          <w:color w:val="2D2D2D"/>
          <w:spacing w:val="2"/>
          <w:sz w:val="18"/>
          <w:szCs w:val="18"/>
        </w:rPr>
      </w:pPr>
      <w:r w:rsidRPr="00496AFB">
        <w:rPr>
          <w:color w:val="2D2D2D"/>
          <w:spacing w:val="2"/>
          <w:sz w:val="18"/>
          <w:szCs w:val="18"/>
        </w:rPr>
        <w:t>Руководитель _________________/ ______________________/</w:t>
      </w:r>
    </w:p>
    <w:p w:rsidR="00BF1B2A" w:rsidRPr="00496AFB" w:rsidRDefault="00BF1B2A" w:rsidP="00BF1B2A">
      <w:pPr>
        <w:pStyle w:val="unformattext"/>
        <w:shd w:val="clear" w:color="auto" w:fill="FFFFFF"/>
        <w:spacing w:before="0" w:beforeAutospacing="0" w:after="0" w:afterAutospacing="0" w:line="315" w:lineRule="atLeast"/>
        <w:textAlignment w:val="baseline"/>
        <w:rPr>
          <w:color w:val="2D2D2D"/>
          <w:spacing w:val="2"/>
          <w:sz w:val="18"/>
          <w:szCs w:val="18"/>
        </w:rPr>
      </w:pPr>
      <w:r>
        <w:rPr>
          <w:rFonts w:ascii="Courier New" w:hAnsi="Courier New" w:cs="Courier New"/>
          <w:color w:val="2D2D2D"/>
          <w:spacing w:val="2"/>
          <w:sz w:val="21"/>
          <w:szCs w:val="21"/>
        </w:rPr>
        <w:br/>
      </w:r>
      <w:r>
        <w:rPr>
          <w:color w:val="2D2D2D"/>
          <w:spacing w:val="2"/>
          <w:sz w:val="18"/>
          <w:szCs w:val="18"/>
        </w:rPr>
        <w:t> </w:t>
      </w:r>
      <w:r w:rsidRPr="00496AFB">
        <w:rPr>
          <w:color w:val="2D2D2D"/>
          <w:spacing w:val="2"/>
          <w:sz w:val="18"/>
          <w:szCs w:val="18"/>
        </w:rPr>
        <w:t>  Главный бухгалтер ________________/ ____________________/</w:t>
      </w:r>
    </w:p>
    <w:p w:rsidR="00BF1B2A" w:rsidRDefault="00BF1B2A" w:rsidP="00BF1B2A">
      <w:pPr>
        <w:pStyle w:val="unformattext"/>
        <w:shd w:val="clear" w:color="auto" w:fill="FFFFFF"/>
        <w:spacing w:before="0" w:beforeAutospacing="0" w:after="0" w:afterAutospacing="0" w:line="315" w:lineRule="atLeast"/>
        <w:textAlignment w:val="baseline"/>
        <w:rPr>
          <w:color w:val="2D2D2D"/>
          <w:spacing w:val="2"/>
          <w:sz w:val="18"/>
          <w:szCs w:val="18"/>
        </w:rPr>
      </w:pPr>
    </w:p>
    <w:p w:rsidR="00BF1B2A" w:rsidRDefault="00BF1B2A" w:rsidP="00BF1B2A">
      <w:pPr>
        <w:pStyle w:val="unformattext"/>
        <w:shd w:val="clear" w:color="auto" w:fill="FFFFFF"/>
        <w:spacing w:before="0" w:beforeAutospacing="0" w:after="0" w:afterAutospacing="0" w:line="315" w:lineRule="atLeast"/>
        <w:textAlignment w:val="baseline"/>
        <w:rPr>
          <w:color w:val="2D2D2D"/>
          <w:spacing w:val="2"/>
          <w:sz w:val="18"/>
          <w:szCs w:val="18"/>
        </w:rPr>
      </w:pPr>
      <w:r>
        <w:rPr>
          <w:color w:val="2D2D2D"/>
          <w:spacing w:val="2"/>
          <w:sz w:val="18"/>
          <w:szCs w:val="18"/>
        </w:rPr>
        <w:t xml:space="preserve">       МП</w:t>
      </w:r>
    </w:p>
    <w:p w:rsidR="00BF1B2A" w:rsidRDefault="00BF1B2A" w:rsidP="00BF1B2A">
      <w:pPr>
        <w:ind w:left="28" w:right="-113"/>
        <w:jc w:val="center"/>
        <w:rPr>
          <w:spacing w:val="-1"/>
          <w:sz w:val="28"/>
          <w:szCs w:val="28"/>
        </w:rPr>
        <w:sectPr w:rsidR="00BF1B2A" w:rsidSect="00BF1B2A">
          <w:pgSz w:w="16838" w:h="11906" w:orient="landscape"/>
          <w:pgMar w:top="567" w:right="1135" w:bottom="566" w:left="426" w:header="709" w:footer="709" w:gutter="0"/>
          <w:cols w:space="708"/>
          <w:docGrid w:linePitch="360"/>
        </w:sectPr>
      </w:pPr>
    </w:p>
    <w:p w:rsidR="00BF1B2A" w:rsidRPr="004E2CE2" w:rsidRDefault="00BF1B2A" w:rsidP="00956EA2">
      <w:pPr>
        <w:pStyle w:val="ab"/>
        <w:ind w:left="709"/>
        <w:jc w:val="both"/>
        <w:rPr>
          <w:b/>
        </w:rPr>
      </w:pPr>
      <w:r>
        <w:lastRenderedPageBreak/>
        <w:t>*</w:t>
      </w:r>
      <w:r w:rsidRPr="004E2CE2">
        <w:rPr>
          <w:b/>
        </w:rPr>
        <w:t>Примечания:</w:t>
      </w:r>
    </w:p>
    <w:p w:rsidR="00BF1B2A" w:rsidRDefault="00BF1B2A" w:rsidP="00956EA2">
      <w:pPr>
        <w:pStyle w:val="ab"/>
        <w:ind w:left="709"/>
        <w:jc w:val="both"/>
      </w:pPr>
      <w:r w:rsidRPr="00496AFB">
        <w:t>  </w:t>
      </w:r>
    </w:p>
    <w:p w:rsidR="00BF1B2A" w:rsidRPr="004E2CE2" w:rsidRDefault="00BF1B2A" w:rsidP="00956EA2">
      <w:pPr>
        <w:pStyle w:val="ab"/>
        <w:ind w:left="709"/>
        <w:jc w:val="both"/>
        <w:rPr>
          <w:sz w:val="28"/>
          <w:szCs w:val="28"/>
        </w:rPr>
      </w:pPr>
      <w:r w:rsidRPr="004E2CE2">
        <w:rPr>
          <w:sz w:val="28"/>
          <w:szCs w:val="28"/>
        </w:rPr>
        <w:t>  </w:t>
      </w:r>
      <w:r>
        <w:rPr>
          <w:sz w:val="28"/>
          <w:szCs w:val="28"/>
        </w:rPr>
        <w:tab/>
      </w:r>
      <w:r w:rsidRPr="004E2CE2">
        <w:rPr>
          <w:sz w:val="28"/>
          <w:szCs w:val="28"/>
        </w:rPr>
        <w:t>1. В списочной   численности    обучающихся   указывается   численность</w:t>
      </w:r>
      <w:r w:rsidR="00956EA2">
        <w:rPr>
          <w:sz w:val="28"/>
          <w:szCs w:val="28"/>
        </w:rPr>
        <w:t xml:space="preserve"> </w:t>
      </w:r>
      <w:r w:rsidRPr="004E2CE2">
        <w:rPr>
          <w:sz w:val="28"/>
          <w:szCs w:val="28"/>
        </w:rPr>
        <w:t xml:space="preserve">воспитанников,  состоящих в списках организации на последний день </w:t>
      </w:r>
      <w:proofErr w:type="gramStart"/>
      <w:r w:rsidRPr="004E2CE2">
        <w:rPr>
          <w:sz w:val="28"/>
          <w:szCs w:val="28"/>
        </w:rPr>
        <w:t>отчетного</w:t>
      </w:r>
      <w:proofErr w:type="gramEnd"/>
    </w:p>
    <w:p w:rsidR="00BF1B2A" w:rsidRPr="004E2CE2" w:rsidRDefault="00BF1B2A" w:rsidP="00956EA2">
      <w:pPr>
        <w:pStyle w:val="ab"/>
        <w:ind w:left="709"/>
        <w:jc w:val="both"/>
        <w:rPr>
          <w:sz w:val="28"/>
          <w:szCs w:val="28"/>
        </w:rPr>
      </w:pPr>
      <w:r w:rsidRPr="004E2CE2">
        <w:rPr>
          <w:sz w:val="28"/>
          <w:szCs w:val="28"/>
        </w:rPr>
        <w:t>месяца, с учетом обучающихся, временно  переведенных из других организаций.</w:t>
      </w:r>
    </w:p>
    <w:p w:rsidR="00BF1B2A" w:rsidRPr="004E2CE2" w:rsidRDefault="00BF1B2A" w:rsidP="00956EA2">
      <w:pPr>
        <w:pStyle w:val="ab"/>
        <w:ind w:left="709"/>
        <w:jc w:val="both"/>
        <w:rPr>
          <w:sz w:val="28"/>
          <w:szCs w:val="28"/>
        </w:rPr>
      </w:pPr>
      <w:proofErr w:type="gramStart"/>
      <w:r w:rsidRPr="004E2CE2">
        <w:rPr>
          <w:sz w:val="28"/>
          <w:szCs w:val="28"/>
        </w:rPr>
        <w:t>Обучающиеся,   считающиеся  выбывшими  из организации  на  этот  день,   не</w:t>
      </w:r>
      <w:proofErr w:type="gramEnd"/>
    </w:p>
    <w:p w:rsidR="00BF1B2A" w:rsidRPr="004E2CE2" w:rsidRDefault="00BF1B2A" w:rsidP="00956EA2">
      <w:pPr>
        <w:pStyle w:val="ab"/>
        <w:ind w:left="709"/>
        <w:jc w:val="both"/>
        <w:rPr>
          <w:sz w:val="28"/>
          <w:szCs w:val="28"/>
        </w:rPr>
      </w:pPr>
      <w:r w:rsidRPr="004E2CE2">
        <w:rPr>
          <w:sz w:val="28"/>
          <w:szCs w:val="28"/>
        </w:rPr>
        <w:t>учитываются.</w:t>
      </w:r>
    </w:p>
    <w:p w:rsidR="00BF1B2A" w:rsidRPr="004E2CE2" w:rsidRDefault="00BF1B2A" w:rsidP="00956EA2">
      <w:pPr>
        <w:pStyle w:val="ab"/>
        <w:ind w:left="709"/>
        <w:jc w:val="both"/>
        <w:rPr>
          <w:sz w:val="28"/>
          <w:szCs w:val="28"/>
        </w:rPr>
      </w:pPr>
      <w:r w:rsidRPr="004E2CE2">
        <w:rPr>
          <w:sz w:val="28"/>
          <w:szCs w:val="28"/>
        </w:rPr>
        <w:t>    </w:t>
      </w:r>
      <w:r>
        <w:rPr>
          <w:sz w:val="28"/>
          <w:szCs w:val="28"/>
        </w:rPr>
        <w:tab/>
      </w:r>
      <w:r w:rsidRPr="004E2CE2">
        <w:rPr>
          <w:sz w:val="28"/>
          <w:szCs w:val="28"/>
        </w:rPr>
        <w:t>2. Среднесписочное    количество    </w:t>
      </w:r>
      <w:proofErr w:type="gramStart"/>
      <w:r w:rsidRPr="004E2CE2">
        <w:rPr>
          <w:sz w:val="28"/>
          <w:szCs w:val="28"/>
        </w:rPr>
        <w:t>обучающихся</w:t>
      </w:r>
      <w:proofErr w:type="gramEnd"/>
      <w:r w:rsidRPr="004E2CE2">
        <w:rPr>
          <w:sz w:val="28"/>
          <w:szCs w:val="28"/>
        </w:rPr>
        <w:t xml:space="preserve">   исчисляется     путем</w:t>
      </w:r>
    </w:p>
    <w:p w:rsidR="00BF1B2A" w:rsidRPr="004E2CE2" w:rsidRDefault="00BF1B2A" w:rsidP="00956EA2">
      <w:pPr>
        <w:pStyle w:val="ab"/>
        <w:ind w:left="709"/>
        <w:jc w:val="both"/>
        <w:rPr>
          <w:sz w:val="28"/>
          <w:szCs w:val="28"/>
        </w:rPr>
      </w:pPr>
      <w:r w:rsidRPr="004E2CE2">
        <w:rPr>
          <w:sz w:val="28"/>
          <w:szCs w:val="28"/>
        </w:rPr>
        <w:t>суммирования    списочной    численности   </w:t>
      </w:r>
      <w:proofErr w:type="gramStart"/>
      <w:r w:rsidRPr="004E2CE2">
        <w:rPr>
          <w:sz w:val="28"/>
          <w:szCs w:val="28"/>
        </w:rPr>
        <w:t>обучающихся</w:t>
      </w:r>
      <w:proofErr w:type="gramEnd"/>
      <w:r w:rsidRPr="004E2CE2">
        <w:rPr>
          <w:sz w:val="28"/>
          <w:szCs w:val="28"/>
        </w:rPr>
        <w:t xml:space="preserve">    за   каждый  день</w:t>
      </w:r>
    </w:p>
    <w:p w:rsidR="00BF1B2A" w:rsidRPr="004E2CE2" w:rsidRDefault="00BF1B2A" w:rsidP="00956EA2">
      <w:pPr>
        <w:pStyle w:val="ab"/>
        <w:ind w:left="709"/>
        <w:jc w:val="both"/>
        <w:rPr>
          <w:sz w:val="28"/>
          <w:szCs w:val="28"/>
        </w:rPr>
      </w:pPr>
      <w:r w:rsidRPr="004E2CE2">
        <w:rPr>
          <w:sz w:val="28"/>
          <w:szCs w:val="28"/>
        </w:rPr>
        <w:t>функционирования  организации    в  отчетном  месяце   с   учетом  временно</w:t>
      </w:r>
    </w:p>
    <w:p w:rsidR="00BF1B2A" w:rsidRPr="004E2CE2" w:rsidRDefault="00BF1B2A" w:rsidP="00956EA2">
      <w:pPr>
        <w:pStyle w:val="ab"/>
        <w:ind w:left="709"/>
        <w:jc w:val="both"/>
        <w:rPr>
          <w:sz w:val="28"/>
          <w:szCs w:val="28"/>
        </w:rPr>
      </w:pPr>
      <w:proofErr w:type="gramStart"/>
      <w:r w:rsidRPr="004E2CE2">
        <w:rPr>
          <w:sz w:val="28"/>
          <w:szCs w:val="28"/>
        </w:rPr>
        <w:t>переведенных  из  других организаций и исключая выбывших на  этот день,   и</w:t>
      </w:r>
      <w:proofErr w:type="gramEnd"/>
    </w:p>
    <w:p w:rsidR="00BF1B2A" w:rsidRPr="004E2CE2" w:rsidRDefault="00BF1B2A" w:rsidP="00956EA2">
      <w:pPr>
        <w:pStyle w:val="ab"/>
        <w:ind w:left="709"/>
        <w:jc w:val="both"/>
        <w:rPr>
          <w:sz w:val="28"/>
          <w:szCs w:val="28"/>
        </w:rPr>
      </w:pPr>
      <w:r w:rsidRPr="004E2CE2">
        <w:rPr>
          <w:sz w:val="28"/>
          <w:szCs w:val="28"/>
        </w:rPr>
        <w:t>деления полученной суммы на  число  дней  функционирования   организации  </w:t>
      </w:r>
      <w:proofErr w:type="gramStart"/>
      <w:r w:rsidRPr="004E2CE2">
        <w:rPr>
          <w:sz w:val="28"/>
          <w:szCs w:val="28"/>
        </w:rPr>
        <w:t>в</w:t>
      </w:r>
      <w:proofErr w:type="gramEnd"/>
    </w:p>
    <w:p w:rsidR="00BF1B2A" w:rsidRPr="004E2CE2" w:rsidRDefault="00BF1B2A" w:rsidP="00956EA2">
      <w:pPr>
        <w:pStyle w:val="ab"/>
        <w:ind w:left="709"/>
        <w:jc w:val="both"/>
        <w:rPr>
          <w:sz w:val="28"/>
          <w:szCs w:val="28"/>
        </w:rPr>
      </w:pPr>
      <w:r w:rsidRPr="004E2CE2">
        <w:rPr>
          <w:sz w:val="28"/>
          <w:szCs w:val="28"/>
        </w:rPr>
        <w:t xml:space="preserve">отчетном </w:t>
      </w:r>
      <w:proofErr w:type="gramStart"/>
      <w:r w:rsidRPr="004E2CE2">
        <w:rPr>
          <w:sz w:val="28"/>
          <w:szCs w:val="28"/>
        </w:rPr>
        <w:t>месяце</w:t>
      </w:r>
      <w:proofErr w:type="gramEnd"/>
      <w:r w:rsidRPr="004E2CE2">
        <w:rPr>
          <w:sz w:val="28"/>
          <w:szCs w:val="28"/>
        </w:rPr>
        <w:t xml:space="preserve"> (допускается с одним десятичным знаком после запятой).</w:t>
      </w:r>
    </w:p>
    <w:p w:rsidR="00BF1B2A" w:rsidRDefault="00BF1B2A" w:rsidP="00BF1B2A">
      <w:pPr>
        <w:ind w:left="28" w:right="-113"/>
        <w:jc w:val="center"/>
        <w:rPr>
          <w:spacing w:val="-1"/>
          <w:sz w:val="28"/>
          <w:szCs w:val="28"/>
        </w:rPr>
        <w:sectPr w:rsidR="00BF1B2A" w:rsidSect="00BF1B2A">
          <w:pgSz w:w="11906" w:h="16838"/>
          <w:pgMar w:top="426" w:right="567" w:bottom="1135" w:left="566" w:header="709" w:footer="709" w:gutter="0"/>
          <w:cols w:space="708"/>
          <w:docGrid w:linePitch="360"/>
        </w:sectPr>
      </w:pPr>
    </w:p>
    <w:p w:rsidR="00BF1B2A" w:rsidRDefault="00BF1B2A" w:rsidP="00BF1B2A">
      <w:pPr>
        <w:pStyle w:val="unformattext"/>
        <w:shd w:val="clear" w:color="auto" w:fill="FFFFFF"/>
        <w:spacing w:before="0" w:beforeAutospacing="0" w:after="0" w:afterAutospacing="0" w:line="315" w:lineRule="atLeast"/>
        <w:jc w:val="center"/>
        <w:textAlignment w:val="baseline"/>
        <w:rPr>
          <w:b/>
          <w:color w:val="2D2D2D"/>
          <w:spacing w:val="2"/>
        </w:rPr>
      </w:pPr>
      <w:r w:rsidRPr="00BA7E71">
        <w:rPr>
          <w:color w:val="2D2D2D"/>
          <w:spacing w:val="2"/>
        </w:rPr>
        <w:lastRenderedPageBreak/>
        <w:t>Приложение</w:t>
      </w:r>
      <w:r>
        <w:rPr>
          <w:color w:val="2D2D2D"/>
          <w:spacing w:val="2"/>
        </w:rPr>
        <w:t xml:space="preserve"> №</w:t>
      </w:r>
      <w:r w:rsidRPr="00BA7E71">
        <w:rPr>
          <w:color w:val="2D2D2D"/>
          <w:spacing w:val="2"/>
        </w:rPr>
        <w:t>6.</w:t>
      </w:r>
      <w:r w:rsidRPr="004E2CE2">
        <w:rPr>
          <w:b/>
          <w:color w:val="2D2D2D"/>
          <w:spacing w:val="2"/>
        </w:rPr>
        <w:t xml:space="preserve"> Отчет по контингенту детей, посещающих муниципальные образовательные организации, реализующие основную общеобразовательную программу дошкольного образования</w:t>
      </w:r>
      <w:r>
        <w:rPr>
          <w:b/>
          <w:color w:val="2D2D2D"/>
          <w:spacing w:val="2"/>
        </w:rPr>
        <w:t>*</w:t>
      </w:r>
    </w:p>
    <w:p w:rsidR="00BF1B2A" w:rsidRDefault="00BF1B2A" w:rsidP="00BF1B2A">
      <w:pPr>
        <w:pStyle w:val="unformattext"/>
        <w:shd w:val="clear" w:color="auto" w:fill="FFFFFF"/>
        <w:spacing w:before="0" w:beforeAutospacing="0" w:after="0" w:afterAutospacing="0" w:line="315" w:lineRule="atLeast"/>
        <w:jc w:val="center"/>
        <w:textAlignment w:val="baseline"/>
        <w:rPr>
          <w:b/>
          <w:color w:val="2D2D2D"/>
          <w:spacing w:val="2"/>
        </w:rPr>
      </w:pPr>
    </w:p>
    <w:p w:rsidR="00BF1B2A" w:rsidRPr="00384C5E" w:rsidRDefault="00BF1B2A" w:rsidP="00BF1B2A">
      <w:pPr>
        <w:pStyle w:val="formattext"/>
        <w:shd w:val="clear" w:color="auto" w:fill="FFFFFF"/>
        <w:spacing w:before="0" w:beforeAutospacing="0" w:after="0" w:afterAutospacing="0" w:line="315" w:lineRule="atLeast"/>
        <w:jc w:val="center"/>
        <w:textAlignment w:val="baseline"/>
        <w:rPr>
          <w:b/>
          <w:color w:val="2D2D2D"/>
          <w:spacing w:val="2"/>
          <w:sz w:val="21"/>
          <w:szCs w:val="21"/>
        </w:rPr>
      </w:pPr>
      <w:r w:rsidRPr="00384C5E">
        <w:rPr>
          <w:b/>
          <w:color w:val="2D2D2D"/>
          <w:spacing w:val="2"/>
          <w:sz w:val="21"/>
          <w:szCs w:val="21"/>
        </w:rPr>
        <w:t xml:space="preserve">за _______________________ месяц ____ </w:t>
      </w:r>
      <w:proofErr w:type="gramStart"/>
      <w:r w:rsidRPr="00384C5E">
        <w:rPr>
          <w:b/>
          <w:color w:val="2D2D2D"/>
          <w:spacing w:val="2"/>
          <w:sz w:val="21"/>
          <w:szCs w:val="21"/>
        </w:rPr>
        <w:t>г</w:t>
      </w:r>
      <w:proofErr w:type="gramEnd"/>
      <w:r w:rsidRPr="00384C5E">
        <w:rPr>
          <w:b/>
          <w:color w:val="2D2D2D"/>
          <w:spacing w:val="2"/>
          <w:sz w:val="21"/>
          <w:szCs w:val="21"/>
        </w:rPr>
        <w:t>.</w:t>
      </w:r>
    </w:p>
    <w:tbl>
      <w:tblPr>
        <w:tblW w:w="0" w:type="auto"/>
        <w:tblCellMar>
          <w:left w:w="0" w:type="dxa"/>
          <w:right w:w="0" w:type="dxa"/>
        </w:tblCellMar>
        <w:tblLook w:val="04A0"/>
      </w:tblPr>
      <w:tblGrid>
        <w:gridCol w:w="874"/>
        <w:gridCol w:w="487"/>
        <w:gridCol w:w="953"/>
        <w:gridCol w:w="827"/>
        <w:gridCol w:w="953"/>
        <w:gridCol w:w="779"/>
        <w:gridCol w:w="953"/>
        <w:gridCol w:w="779"/>
        <w:gridCol w:w="953"/>
        <w:gridCol w:w="779"/>
        <w:gridCol w:w="953"/>
        <w:gridCol w:w="779"/>
        <w:gridCol w:w="551"/>
        <w:gridCol w:w="402"/>
        <w:gridCol w:w="779"/>
        <w:gridCol w:w="781"/>
        <w:gridCol w:w="172"/>
        <w:gridCol w:w="779"/>
        <w:gridCol w:w="953"/>
        <w:gridCol w:w="779"/>
        <w:gridCol w:w="3"/>
        <w:gridCol w:w="3"/>
        <w:gridCol w:w="3"/>
        <w:gridCol w:w="3"/>
      </w:tblGrid>
      <w:tr w:rsidR="00BF1B2A" w:rsidTr="00305594">
        <w:trPr>
          <w:trHeight w:val="15"/>
        </w:trPr>
        <w:tc>
          <w:tcPr>
            <w:tcW w:w="871" w:type="dxa"/>
            <w:hideMark/>
          </w:tcPr>
          <w:p w:rsidR="00BF1B2A" w:rsidRDefault="00BF1B2A" w:rsidP="00305594">
            <w:pPr>
              <w:rPr>
                <w:sz w:val="2"/>
              </w:rPr>
            </w:pPr>
          </w:p>
        </w:tc>
        <w:tc>
          <w:tcPr>
            <w:tcW w:w="486" w:type="dxa"/>
            <w:hideMark/>
          </w:tcPr>
          <w:p w:rsidR="00BF1B2A" w:rsidRDefault="00BF1B2A" w:rsidP="00305594">
            <w:pPr>
              <w:rPr>
                <w:sz w:val="2"/>
              </w:rPr>
            </w:pPr>
          </w:p>
        </w:tc>
        <w:tc>
          <w:tcPr>
            <w:tcW w:w="950" w:type="dxa"/>
            <w:hideMark/>
          </w:tcPr>
          <w:p w:rsidR="00BF1B2A" w:rsidRDefault="00BF1B2A" w:rsidP="00305594">
            <w:pPr>
              <w:rPr>
                <w:sz w:val="2"/>
              </w:rPr>
            </w:pPr>
          </w:p>
        </w:tc>
        <w:tc>
          <w:tcPr>
            <w:tcW w:w="826" w:type="dxa"/>
            <w:hideMark/>
          </w:tcPr>
          <w:p w:rsidR="00BF1B2A" w:rsidRDefault="00BF1B2A" w:rsidP="00305594">
            <w:pPr>
              <w:rPr>
                <w:sz w:val="2"/>
              </w:rPr>
            </w:pPr>
          </w:p>
        </w:tc>
        <w:tc>
          <w:tcPr>
            <w:tcW w:w="951" w:type="dxa"/>
            <w:hideMark/>
          </w:tcPr>
          <w:p w:rsidR="00BF1B2A" w:rsidRDefault="00BF1B2A" w:rsidP="00305594">
            <w:pPr>
              <w:rPr>
                <w:sz w:val="2"/>
              </w:rPr>
            </w:pPr>
          </w:p>
        </w:tc>
        <w:tc>
          <w:tcPr>
            <w:tcW w:w="778" w:type="dxa"/>
            <w:hideMark/>
          </w:tcPr>
          <w:p w:rsidR="00BF1B2A" w:rsidRDefault="00BF1B2A" w:rsidP="00305594">
            <w:pPr>
              <w:rPr>
                <w:sz w:val="2"/>
              </w:rPr>
            </w:pPr>
          </w:p>
        </w:tc>
        <w:tc>
          <w:tcPr>
            <w:tcW w:w="951" w:type="dxa"/>
            <w:hideMark/>
          </w:tcPr>
          <w:p w:rsidR="00BF1B2A" w:rsidRDefault="00BF1B2A" w:rsidP="00305594">
            <w:pPr>
              <w:rPr>
                <w:sz w:val="2"/>
              </w:rPr>
            </w:pPr>
          </w:p>
        </w:tc>
        <w:tc>
          <w:tcPr>
            <w:tcW w:w="778" w:type="dxa"/>
            <w:hideMark/>
          </w:tcPr>
          <w:p w:rsidR="00BF1B2A" w:rsidRDefault="00BF1B2A" w:rsidP="00305594">
            <w:pPr>
              <w:rPr>
                <w:sz w:val="2"/>
              </w:rPr>
            </w:pPr>
          </w:p>
        </w:tc>
        <w:tc>
          <w:tcPr>
            <w:tcW w:w="951" w:type="dxa"/>
            <w:hideMark/>
          </w:tcPr>
          <w:p w:rsidR="00BF1B2A" w:rsidRDefault="00BF1B2A" w:rsidP="00305594">
            <w:pPr>
              <w:rPr>
                <w:sz w:val="2"/>
              </w:rPr>
            </w:pPr>
          </w:p>
        </w:tc>
        <w:tc>
          <w:tcPr>
            <w:tcW w:w="778" w:type="dxa"/>
            <w:hideMark/>
          </w:tcPr>
          <w:p w:rsidR="00BF1B2A" w:rsidRDefault="00BF1B2A" w:rsidP="00305594">
            <w:pPr>
              <w:rPr>
                <w:sz w:val="2"/>
              </w:rPr>
            </w:pPr>
          </w:p>
        </w:tc>
        <w:tc>
          <w:tcPr>
            <w:tcW w:w="1122" w:type="dxa"/>
            <w:hideMark/>
          </w:tcPr>
          <w:p w:rsidR="00BF1B2A" w:rsidRDefault="00BF1B2A" w:rsidP="00305594">
            <w:pPr>
              <w:rPr>
                <w:sz w:val="2"/>
              </w:rPr>
            </w:pPr>
          </w:p>
        </w:tc>
        <w:tc>
          <w:tcPr>
            <w:tcW w:w="1205" w:type="dxa"/>
            <w:gridSpan w:val="2"/>
            <w:hideMark/>
          </w:tcPr>
          <w:p w:rsidR="00BF1B2A" w:rsidRDefault="00BF1B2A" w:rsidP="00305594">
            <w:pPr>
              <w:rPr>
                <w:sz w:val="2"/>
              </w:rPr>
            </w:pPr>
          </w:p>
        </w:tc>
        <w:tc>
          <w:tcPr>
            <w:tcW w:w="524" w:type="dxa"/>
            <w:hideMark/>
          </w:tcPr>
          <w:p w:rsidR="00BF1B2A" w:rsidRDefault="00BF1B2A" w:rsidP="00305594">
            <w:pPr>
              <w:rPr>
                <w:sz w:val="2"/>
              </w:rPr>
            </w:pPr>
          </w:p>
        </w:tc>
        <w:tc>
          <w:tcPr>
            <w:tcW w:w="1524" w:type="dxa"/>
            <w:gridSpan w:val="2"/>
            <w:hideMark/>
          </w:tcPr>
          <w:p w:rsidR="00BF1B2A" w:rsidRDefault="00BF1B2A" w:rsidP="00305594">
            <w:pPr>
              <w:rPr>
                <w:sz w:val="2"/>
              </w:rPr>
            </w:pPr>
          </w:p>
        </w:tc>
        <w:tc>
          <w:tcPr>
            <w:tcW w:w="206" w:type="dxa"/>
            <w:hideMark/>
          </w:tcPr>
          <w:p w:rsidR="00BF1B2A" w:rsidRDefault="00BF1B2A" w:rsidP="00305594">
            <w:pPr>
              <w:rPr>
                <w:sz w:val="2"/>
              </w:rPr>
            </w:pPr>
          </w:p>
        </w:tc>
        <w:tc>
          <w:tcPr>
            <w:tcW w:w="778" w:type="dxa"/>
            <w:hideMark/>
          </w:tcPr>
          <w:p w:rsidR="00BF1B2A" w:rsidRDefault="00BF1B2A" w:rsidP="00305594">
            <w:pPr>
              <w:rPr>
                <w:sz w:val="2"/>
              </w:rPr>
            </w:pPr>
          </w:p>
        </w:tc>
        <w:tc>
          <w:tcPr>
            <w:tcW w:w="951" w:type="dxa"/>
            <w:hideMark/>
          </w:tcPr>
          <w:p w:rsidR="00BF1B2A" w:rsidRDefault="00BF1B2A" w:rsidP="00305594">
            <w:pPr>
              <w:rPr>
                <w:sz w:val="2"/>
              </w:rPr>
            </w:pPr>
          </w:p>
        </w:tc>
        <w:tc>
          <w:tcPr>
            <w:tcW w:w="778" w:type="dxa"/>
            <w:hideMark/>
          </w:tcPr>
          <w:p w:rsidR="00BF1B2A" w:rsidRDefault="00BF1B2A" w:rsidP="00305594">
            <w:pPr>
              <w:rPr>
                <w:sz w:val="2"/>
              </w:rPr>
            </w:pPr>
          </w:p>
        </w:tc>
        <w:tc>
          <w:tcPr>
            <w:tcW w:w="3" w:type="dxa"/>
            <w:hideMark/>
          </w:tcPr>
          <w:p w:rsidR="00BF1B2A" w:rsidRDefault="00BF1B2A" w:rsidP="00305594">
            <w:pPr>
              <w:rPr>
                <w:sz w:val="2"/>
              </w:rPr>
            </w:pPr>
          </w:p>
        </w:tc>
        <w:tc>
          <w:tcPr>
            <w:tcW w:w="3" w:type="dxa"/>
            <w:hideMark/>
          </w:tcPr>
          <w:p w:rsidR="00BF1B2A" w:rsidRDefault="00BF1B2A" w:rsidP="00305594">
            <w:pPr>
              <w:rPr>
                <w:sz w:val="2"/>
              </w:rPr>
            </w:pPr>
          </w:p>
        </w:tc>
        <w:tc>
          <w:tcPr>
            <w:tcW w:w="3" w:type="dxa"/>
            <w:hideMark/>
          </w:tcPr>
          <w:p w:rsidR="00BF1B2A" w:rsidRDefault="00BF1B2A" w:rsidP="00305594">
            <w:pPr>
              <w:rPr>
                <w:sz w:val="2"/>
              </w:rPr>
            </w:pPr>
          </w:p>
        </w:tc>
        <w:tc>
          <w:tcPr>
            <w:tcW w:w="3" w:type="dxa"/>
            <w:hideMark/>
          </w:tcPr>
          <w:p w:rsidR="00BF1B2A" w:rsidRDefault="00BF1B2A" w:rsidP="00305594">
            <w:pPr>
              <w:rPr>
                <w:sz w:val="2"/>
              </w:rPr>
            </w:pPr>
          </w:p>
        </w:tc>
      </w:tr>
      <w:tr w:rsidR="00BF1B2A" w:rsidRPr="00384C5E" w:rsidTr="00305594">
        <w:trPr>
          <w:trHeight w:val="1549"/>
        </w:trPr>
        <w:tc>
          <w:tcPr>
            <w:tcW w:w="87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Категория воспитанников</w:t>
            </w:r>
          </w:p>
        </w:tc>
        <w:tc>
          <w:tcPr>
            <w:tcW w:w="4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N ДОУ</w:t>
            </w:r>
          </w:p>
        </w:tc>
        <w:tc>
          <w:tcPr>
            <w:tcW w:w="177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Количество обучающихся в ДОУ, всего (чел.)</w:t>
            </w:r>
          </w:p>
        </w:tc>
        <w:tc>
          <w:tcPr>
            <w:tcW w:w="12287"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Количество льготников по родительской плате за содержание ребенка в ДОУ, всего (чел.)</w:t>
            </w:r>
          </w:p>
        </w:tc>
      </w:tr>
      <w:tr w:rsidR="00BF1B2A" w:rsidRPr="00384C5E" w:rsidTr="00305594">
        <w:tc>
          <w:tcPr>
            <w:tcW w:w="871" w:type="dxa"/>
            <w:tcBorders>
              <w:top w:val="nil"/>
              <w:left w:val="single" w:sz="6" w:space="0" w:color="000000"/>
              <w:bottom w:val="nil"/>
              <w:right w:val="single" w:sz="6" w:space="0" w:color="000000"/>
            </w:tcBorders>
            <w:tcMar>
              <w:top w:w="0" w:type="dxa"/>
              <w:left w:w="149" w:type="dxa"/>
              <w:bottom w:w="0" w:type="dxa"/>
              <w:right w:w="149" w:type="dxa"/>
            </w:tcMar>
            <w:hideMark/>
          </w:tcPr>
          <w:p w:rsidR="00BF1B2A" w:rsidRPr="00384C5E" w:rsidRDefault="00BF1B2A" w:rsidP="00305594"/>
        </w:tc>
        <w:tc>
          <w:tcPr>
            <w:tcW w:w="486" w:type="dxa"/>
            <w:tcBorders>
              <w:top w:val="nil"/>
              <w:left w:val="single" w:sz="6" w:space="0" w:color="000000"/>
              <w:bottom w:val="nil"/>
              <w:right w:val="single" w:sz="6" w:space="0" w:color="000000"/>
            </w:tcBorders>
            <w:tcMar>
              <w:top w:w="0" w:type="dxa"/>
              <w:left w:w="149" w:type="dxa"/>
              <w:bottom w:w="0" w:type="dxa"/>
              <w:right w:w="149" w:type="dxa"/>
            </w:tcMar>
            <w:hideMark/>
          </w:tcPr>
          <w:p w:rsidR="00BF1B2A" w:rsidRPr="00384C5E" w:rsidRDefault="00BF1B2A" w:rsidP="00305594"/>
        </w:tc>
        <w:tc>
          <w:tcPr>
            <w:tcW w:w="177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F1B2A" w:rsidRPr="00384C5E" w:rsidRDefault="00BF1B2A" w:rsidP="00305594"/>
        </w:tc>
        <w:tc>
          <w:tcPr>
            <w:tcW w:w="518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 xml:space="preserve">Освобождение на </w:t>
            </w:r>
            <w:r>
              <w:rPr>
                <w:sz w:val="21"/>
                <w:szCs w:val="21"/>
              </w:rPr>
              <w:t>20, 50,7</w:t>
            </w:r>
            <w:r w:rsidRPr="00384C5E">
              <w:rPr>
                <w:sz w:val="21"/>
                <w:szCs w:val="21"/>
              </w:rPr>
              <w:t>0% от родительской платы</w:t>
            </w:r>
          </w:p>
        </w:tc>
        <w:tc>
          <w:tcPr>
            <w:tcW w:w="710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Освобождение 100% от родительской платы</w:t>
            </w:r>
          </w:p>
        </w:tc>
      </w:tr>
      <w:tr w:rsidR="00BF1B2A" w:rsidRPr="00384C5E" w:rsidTr="00305594">
        <w:trPr>
          <w:gridAfter w:val="4"/>
          <w:wAfter w:w="12" w:type="dxa"/>
        </w:trPr>
        <w:tc>
          <w:tcPr>
            <w:tcW w:w="871" w:type="dxa"/>
            <w:tcBorders>
              <w:top w:val="nil"/>
              <w:left w:val="single" w:sz="6" w:space="0" w:color="000000"/>
              <w:bottom w:val="nil"/>
              <w:right w:val="single" w:sz="6" w:space="0" w:color="000000"/>
            </w:tcBorders>
            <w:tcMar>
              <w:top w:w="0" w:type="dxa"/>
              <w:left w:w="149" w:type="dxa"/>
              <w:bottom w:w="0" w:type="dxa"/>
              <w:right w:w="149" w:type="dxa"/>
            </w:tcMar>
            <w:hideMark/>
          </w:tcPr>
          <w:p w:rsidR="00BF1B2A" w:rsidRPr="00384C5E" w:rsidRDefault="00BF1B2A" w:rsidP="00305594"/>
        </w:tc>
        <w:tc>
          <w:tcPr>
            <w:tcW w:w="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N</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 xml:space="preserve">среднесписочное количество </w:t>
            </w:r>
            <w:proofErr w:type="gramStart"/>
            <w:r w:rsidRPr="00384C5E">
              <w:rPr>
                <w:sz w:val="21"/>
                <w:szCs w:val="21"/>
              </w:rPr>
              <w:t>обучающихся</w:t>
            </w:r>
            <w:proofErr w:type="gramEnd"/>
          </w:p>
        </w:tc>
        <w:tc>
          <w:tcPr>
            <w:tcW w:w="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 xml:space="preserve">фактическое количество </w:t>
            </w:r>
            <w:proofErr w:type="gramStart"/>
            <w:r w:rsidRPr="00384C5E">
              <w:rPr>
                <w:sz w:val="21"/>
                <w:szCs w:val="21"/>
              </w:rPr>
              <w:t>обучающихся</w:t>
            </w:r>
            <w:proofErr w:type="gramEnd"/>
          </w:p>
        </w:tc>
        <w:tc>
          <w:tcPr>
            <w:tcW w:w="1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rPr>
                <w:sz w:val="20"/>
                <w:szCs w:val="20"/>
              </w:rPr>
            </w:pPr>
            <w:r w:rsidRPr="00384C5E">
              <w:rPr>
                <w:sz w:val="20"/>
                <w:szCs w:val="20"/>
              </w:rPr>
              <w:t>Размер платы за присмотр и уход снижен на 20%</w:t>
            </w:r>
          </w:p>
        </w:tc>
        <w:tc>
          <w:tcPr>
            <w:tcW w:w="1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rPr>
                <w:sz w:val="20"/>
                <w:szCs w:val="20"/>
              </w:rPr>
            </w:pPr>
            <w:r w:rsidRPr="00384C5E">
              <w:rPr>
                <w:sz w:val="20"/>
                <w:szCs w:val="20"/>
              </w:rPr>
              <w:t>Размер платы за присмотр и уход снижен на 50%</w:t>
            </w:r>
          </w:p>
        </w:tc>
        <w:tc>
          <w:tcPr>
            <w:tcW w:w="1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rPr>
                <w:sz w:val="20"/>
                <w:szCs w:val="20"/>
              </w:rPr>
            </w:pPr>
            <w:r w:rsidRPr="00384C5E">
              <w:rPr>
                <w:sz w:val="20"/>
                <w:szCs w:val="20"/>
              </w:rPr>
              <w:t>Размер платы за присмотр и уход снижен на 70%</w:t>
            </w:r>
          </w:p>
        </w:tc>
        <w:tc>
          <w:tcPr>
            <w:tcW w:w="19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0"/>
                <w:szCs w:val="20"/>
              </w:rPr>
            </w:pPr>
            <w:r w:rsidRPr="00384C5E">
              <w:rPr>
                <w:sz w:val="20"/>
                <w:szCs w:val="20"/>
              </w:rPr>
              <w:t>дети-инвалиды</w:t>
            </w:r>
          </w:p>
        </w:tc>
        <w:tc>
          <w:tcPr>
            <w:tcW w:w="172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0"/>
                <w:szCs w:val="20"/>
              </w:rPr>
            </w:pPr>
            <w:r w:rsidRPr="00384C5E">
              <w:rPr>
                <w:sz w:val="20"/>
                <w:szCs w:val="20"/>
              </w:rPr>
              <w:t xml:space="preserve">дети, посещающие группы </w:t>
            </w:r>
            <w:proofErr w:type="spellStart"/>
            <w:r w:rsidRPr="00384C5E">
              <w:rPr>
                <w:sz w:val="20"/>
                <w:szCs w:val="20"/>
              </w:rPr>
              <w:t>туб</w:t>
            </w:r>
            <w:proofErr w:type="gramStart"/>
            <w:r w:rsidRPr="00384C5E">
              <w:rPr>
                <w:sz w:val="20"/>
                <w:szCs w:val="20"/>
              </w:rPr>
              <w:t>.и</w:t>
            </w:r>
            <w:proofErr w:type="gramEnd"/>
            <w:r w:rsidRPr="00384C5E">
              <w:rPr>
                <w:sz w:val="20"/>
                <w:szCs w:val="20"/>
              </w:rPr>
              <w:t>нтоксикации</w:t>
            </w:r>
            <w:proofErr w:type="spellEnd"/>
          </w:p>
        </w:tc>
        <w:tc>
          <w:tcPr>
            <w:tcW w:w="17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0"/>
                <w:szCs w:val="20"/>
              </w:rPr>
            </w:pPr>
            <w:r w:rsidRPr="00384C5E">
              <w:rPr>
                <w:sz w:val="20"/>
                <w:szCs w:val="20"/>
              </w:rPr>
              <w:t>дети-сироты</w:t>
            </w:r>
          </w:p>
        </w:tc>
        <w:tc>
          <w:tcPr>
            <w:tcW w:w="1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0"/>
                <w:szCs w:val="20"/>
              </w:rPr>
            </w:pPr>
            <w:r w:rsidRPr="00384C5E">
              <w:rPr>
                <w:sz w:val="20"/>
                <w:szCs w:val="20"/>
              </w:rPr>
              <w:t>дети, оставшиеся без попечения родителей</w:t>
            </w:r>
          </w:p>
        </w:tc>
      </w:tr>
      <w:tr w:rsidR="00BF1B2A" w:rsidRPr="00384C5E" w:rsidTr="00305594">
        <w:trPr>
          <w:gridAfter w:val="4"/>
          <w:wAfter w:w="12" w:type="dxa"/>
        </w:trPr>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среднесписочное кол-во</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фактическое кол-во</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среднесписочное кол-во</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фактическое кол-во</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среднесписочное кол-во</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фактическое кол-во</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среднесписочное кол-во</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фактическое кол-во</w:t>
            </w:r>
          </w:p>
        </w:tc>
        <w:tc>
          <w:tcPr>
            <w:tcW w:w="9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среднесписочное кол-во</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фактическое кол-во</w:t>
            </w:r>
          </w:p>
        </w:tc>
        <w:tc>
          <w:tcPr>
            <w:tcW w:w="9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среднесписочное кол-во</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фактическое кол-во</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среднесписочное кол-во</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фактическое кол-во</w:t>
            </w:r>
          </w:p>
        </w:tc>
      </w:tr>
      <w:tr w:rsidR="00BF1B2A" w:rsidRPr="00384C5E" w:rsidTr="00305594">
        <w:trPr>
          <w:gridAfter w:val="4"/>
          <w:wAfter w:w="12" w:type="dxa"/>
        </w:trPr>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1</w:t>
            </w:r>
          </w:p>
        </w:tc>
        <w:tc>
          <w:tcPr>
            <w:tcW w:w="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2</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3</w:t>
            </w:r>
          </w:p>
        </w:tc>
        <w:tc>
          <w:tcPr>
            <w:tcW w:w="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4</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7</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8</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9</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10</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11</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12</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15</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16</w:t>
            </w:r>
          </w:p>
        </w:tc>
        <w:tc>
          <w:tcPr>
            <w:tcW w:w="9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17</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18</w:t>
            </w:r>
          </w:p>
        </w:tc>
        <w:tc>
          <w:tcPr>
            <w:tcW w:w="9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19</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20</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21</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jc w:val="center"/>
              <w:textAlignment w:val="baseline"/>
              <w:rPr>
                <w:sz w:val="21"/>
                <w:szCs w:val="21"/>
              </w:rPr>
            </w:pPr>
            <w:r w:rsidRPr="00384C5E">
              <w:rPr>
                <w:sz w:val="21"/>
                <w:szCs w:val="21"/>
              </w:rPr>
              <w:t>22</w:t>
            </w:r>
          </w:p>
        </w:tc>
      </w:tr>
      <w:tr w:rsidR="00BF1B2A" w:rsidRPr="00384C5E" w:rsidTr="00305594">
        <w:trPr>
          <w:gridAfter w:val="4"/>
          <w:wAfter w:w="12" w:type="dxa"/>
        </w:trPr>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textAlignment w:val="baseline"/>
              <w:rPr>
                <w:sz w:val="21"/>
                <w:szCs w:val="21"/>
              </w:rPr>
            </w:pPr>
            <w:r w:rsidRPr="00384C5E">
              <w:rPr>
                <w:sz w:val="21"/>
                <w:szCs w:val="21"/>
              </w:rPr>
              <w:t>до 3 лет</w:t>
            </w:r>
          </w:p>
        </w:tc>
        <w:tc>
          <w:tcPr>
            <w:tcW w:w="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r>
      <w:tr w:rsidR="00BF1B2A" w:rsidRPr="00384C5E" w:rsidTr="00305594">
        <w:trPr>
          <w:gridAfter w:val="4"/>
          <w:wAfter w:w="12" w:type="dxa"/>
        </w:trPr>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pPr>
              <w:pStyle w:val="formattext"/>
              <w:spacing w:before="0" w:beforeAutospacing="0" w:after="0" w:afterAutospacing="0"/>
              <w:textAlignment w:val="baseline"/>
              <w:rPr>
                <w:sz w:val="21"/>
                <w:szCs w:val="21"/>
              </w:rPr>
            </w:pPr>
            <w:r w:rsidRPr="00384C5E">
              <w:rPr>
                <w:sz w:val="21"/>
                <w:szCs w:val="21"/>
              </w:rPr>
              <w:t>от 3 лет</w:t>
            </w:r>
          </w:p>
        </w:tc>
        <w:tc>
          <w:tcPr>
            <w:tcW w:w="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1B2A" w:rsidRPr="00384C5E" w:rsidRDefault="00BF1B2A" w:rsidP="00305594"/>
        </w:tc>
      </w:tr>
    </w:tbl>
    <w:p w:rsidR="00BF1B2A" w:rsidRDefault="00BF1B2A" w:rsidP="00BF1B2A">
      <w:pPr>
        <w:pStyle w:val="unformattext"/>
        <w:shd w:val="clear" w:color="auto" w:fill="FFFFFF"/>
        <w:spacing w:before="0" w:beforeAutospacing="0" w:after="0" w:afterAutospacing="0" w:line="315" w:lineRule="atLeast"/>
        <w:textAlignment w:val="baseline"/>
        <w:rPr>
          <w:b/>
          <w:color w:val="2D2D2D"/>
          <w:spacing w:val="2"/>
        </w:rPr>
      </w:pPr>
    </w:p>
    <w:p w:rsidR="00BF1B2A" w:rsidRDefault="00BF1B2A" w:rsidP="00BF1B2A">
      <w:pPr>
        <w:pStyle w:val="ab"/>
        <w:jc w:val="both"/>
      </w:pPr>
      <w:r>
        <w:t>Руководитель ________________________/ _______________________________/</w:t>
      </w:r>
    </w:p>
    <w:p w:rsidR="00BF1B2A" w:rsidRDefault="00BF1B2A" w:rsidP="00BF1B2A">
      <w:pPr>
        <w:pStyle w:val="ab"/>
        <w:jc w:val="both"/>
      </w:pPr>
    </w:p>
    <w:p w:rsidR="00BF1B2A" w:rsidRDefault="00BF1B2A" w:rsidP="00BF1B2A">
      <w:pPr>
        <w:pStyle w:val="ab"/>
        <w:jc w:val="both"/>
      </w:pPr>
      <w:r>
        <w:t xml:space="preserve">    Главный бухгалтер ______________________/ ____________________________/</w:t>
      </w:r>
    </w:p>
    <w:p w:rsidR="00BF1B2A" w:rsidRDefault="00BF1B2A" w:rsidP="00BF1B2A">
      <w:pPr>
        <w:pStyle w:val="ab"/>
        <w:jc w:val="both"/>
      </w:pPr>
    </w:p>
    <w:p w:rsidR="00BF1B2A" w:rsidRDefault="00BF1B2A" w:rsidP="00BF1B2A">
      <w:pPr>
        <w:pStyle w:val="ab"/>
        <w:jc w:val="both"/>
      </w:pPr>
      <w:proofErr w:type="spellStart"/>
      <w:r>
        <w:t>мп</w:t>
      </w:r>
      <w:proofErr w:type="spellEnd"/>
    </w:p>
    <w:p w:rsidR="00BF1B2A" w:rsidRDefault="00BF1B2A" w:rsidP="00BF1B2A">
      <w:pPr>
        <w:ind w:left="28" w:right="-113"/>
        <w:jc w:val="center"/>
        <w:rPr>
          <w:spacing w:val="-1"/>
          <w:sz w:val="28"/>
          <w:szCs w:val="28"/>
        </w:rPr>
        <w:sectPr w:rsidR="00BF1B2A" w:rsidSect="00BF1B2A">
          <w:pgSz w:w="16838" w:h="11906" w:orient="landscape"/>
          <w:pgMar w:top="567" w:right="1135" w:bottom="566" w:left="426" w:header="709" w:footer="709" w:gutter="0"/>
          <w:cols w:space="708"/>
          <w:docGrid w:linePitch="360"/>
        </w:sectPr>
      </w:pPr>
    </w:p>
    <w:p w:rsidR="00956EA2" w:rsidRDefault="00956EA2" w:rsidP="00956EA2">
      <w:pPr>
        <w:pStyle w:val="ab"/>
        <w:ind w:left="567"/>
        <w:jc w:val="both"/>
        <w:rPr>
          <w:b/>
          <w:sz w:val="28"/>
          <w:szCs w:val="28"/>
        </w:rPr>
      </w:pPr>
    </w:p>
    <w:p w:rsidR="00BF1B2A" w:rsidRPr="00384C5E" w:rsidRDefault="00BF1B2A" w:rsidP="00956EA2">
      <w:pPr>
        <w:pStyle w:val="ab"/>
        <w:ind w:left="567"/>
        <w:jc w:val="both"/>
        <w:rPr>
          <w:b/>
          <w:sz w:val="28"/>
          <w:szCs w:val="28"/>
        </w:rPr>
      </w:pPr>
      <w:r>
        <w:rPr>
          <w:b/>
          <w:sz w:val="28"/>
          <w:szCs w:val="28"/>
        </w:rPr>
        <w:t>*</w:t>
      </w:r>
      <w:r w:rsidRPr="00384C5E">
        <w:rPr>
          <w:b/>
          <w:sz w:val="28"/>
          <w:szCs w:val="28"/>
        </w:rPr>
        <w:t>Примечание:</w:t>
      </w:r>
    </w:p>
    <w:p w:rsidR="00BF1B2A" w:rsidRPr="00384C5E" w:rsidRDefault="00BF1B2A" w:rsidP="00956EA2">
      <w:pPr>
        <w:pStyle w:val="ab"/>
        <w:ind w:left="567"/>
        <w:jc w:val="both"/>
        <w:rPr>
          <w:sz w:val="28"/>
          <w:szCs w:val="28"/>
        </w:rPr>
      </w:pPr>
      <w:r w:rsidRPr="00384C5E">
        <w:rPr>
          <w:sz w:val="28"/>
          <w:szCs w:val="28"/>
        </w:rPr>
        <w:t>    1. Среднесписочное    количество   </w:t>
      </w:r>
      <w:proofErr w:type="gramStart"/>
      <w:r w:rsidRPr="00384C5E">
        <w:rPr>
          <w:sz w:val="28"/>
          <w:szCs w:val="28"/>
        </w:rPr>
        <w:t>обучающихся</w:t>
      </w:r>
      <w:proofErr w:type="gramEnd"/>
      <w:r w:rsidRPr="00384C5E">
        <w:rPr>
          <w:sz w:val="28"/>
          <w:szCs w:val="28"/>
        </w:rPr>
        <w:t xml:space="preserve">     исчисляется    путем</w:t>
      </w:r>
    </w:p>
    <w:p w:rsidR="00BF1B2A" w:rsidRPr="00384C5E" w:rsidRDefault="00BF1B2A" w:rsidP="00956EA2">
      <w:pPr>
        <w:pStyle w:val="ab"/>
        <w:ind w:left="567"/>
        <w:jc w:val="both"/>
        <w:rPr>
          <w:sz w:val="28"/>
          <w:szCs w:val="28"/>
        </w:rPr>
      </w:pPr>
      <w:r w:rsidRPr="00384C5E">
        <w:rPr>
          <w:sz w:val="28"/>
          <w:szCs w:val="28"/>
        </w:rPr>
        <w:t>суммирования    списочной    численности   </w:t>
      </w:r>
      <w:proofErr w:type="gramStart"/>
      <w:r w:rsidRPr="00384C5E">
        <w:rPr>
          <w:sz w:val="28"/>
          <w:szCs w:val="28"/>
        </w:rPr>
        <w:t>обучающихся</w:t>
      </w:r>
      <w:proofErr w:type="gramEnd"/>
      <w:r w:rsidRPr="00384C5E">
        <w:rPr>
          <w:sz w:val="28"/>
          <w:szCs w:val="28"/>
        </w:rPr>
        <w:t xml:space="preserve">    за   каждый  день</w:t>
      </w:r>
    </w:p>
    <w:p w:rsidR="00BF1B2A" w:rsidRPr="00384C5E" w:rsidRDefault="00BF1B2A" w:rsidP="00956EA2">
      <w:pPr>
        <w:pStyle w:val="ab"/>
        <w:ind w:left="567"/>
        <w:jc w:val="both"/>
        <w:rPr>
          <w:sz w:val="28"/>
          <w:szCs w:val="28"/>
        </w:rPr>
      </w:pPr>
      <w:r w:rsidRPr="00384C5E">
        <w:rPr>
          <w:sz w:val="28"/>
          <w:szCs w:val="28"/>
        </w:rPr>
        <w:t>функционирования   организации    в  отчетном    месяце  с  учетом</w:t>
      </w:r>
      <w:r w:rsidR="00956EA2">
        <w:rPr>
          <w:sz w:val="28"/>
          <w:szCs w:val="28"/>
        </w:rPr>
        <w:t xml:space="preserve"> </w:t>
      </w:r>
      <w:r w:rsidRPr="00384C5E">
        <w:rPr>
          <w:sz w:val="28"/>
          <w:szCs w:val="28"/>
        </w:rPr>
        <w:t>временно</w:t>
      </w:r>
    </w:p>
    <w:p w:rsidR="00BF1B2A" w:rsidRPr="00384C5E" w:rsidRDefault="00BF1B2A" w:rsidP="00956EA2">
      <w:pPr>
        <w:pStyle w:val="ab"/>
        <w:ind w:left="567"/>
        <w:jc w:val="both"/>
        <w:rPr>
          <w:sz w:val="28"/>
          <w:szCs w:val="28"/>
        </w:rPr>
      </w:pPr>
      <w:proofErr w:type="gramStart"/>
      <w:r w:rsidRPr="00384C5E">
        <w:rPr>
          <w:sz w:val="28"/>
          <w:szCs w:val="28"/>
        </w:rPr>
        <w:t>переведенных  из  других  организаций  и  исключая  выбывших на этот день,</w:t>
      </w:r>
      <w:proofErr w:type="gramEnd"/>
    </w:p>
    <w:p w:rsidR="00BF1B2A" w:rsidRPr="00384C5E" w:rsidRDefault="00BF1B2A" w:rsidP="00956EA2">
      <w:pPr>
        <w:pStyle w:val="ab"/>
        <w:ind w:left="567"/>
        <w:jc w:val="both"/>
        <w:rPr>
          <w:sz w:val="28"/>
          <w:szCs w:val="28"/>
        </w:rPr>
      </w:pPr>
      <w:r w:rsidRPr="00384C5E">
        <w:rPr>
          <w:sz w:val="28"/>
          <w:szCs w:val="28"/>
        </w:rPr>
        <w:t>и деления полученной суммы на число  дней  функционирования организации   </w:t>
      </w:r>
      <w:proofErr w:type="gramStart"/>
      <w:r w:rsidRPr="00384C5E">
        <w:rPr>
          <w:sz w:val="28"/>
          <w:szCs w:val="28"/>
        </w:rPr>
        <w:t>в</w:t>
      </w:r>
      <w:proofErr w:type="gramEnd"/>
    </w:p>
    <w:p w:rsidR="00BF1B2A" w:rsidRPr="00384C5E" w:rsidRDefault="00BF1B2A" w:rsidP="00956EA2">
      <w:pPr>
        <w:pStyle w:val="ab"/>
        <w:ind w:left="567"/>
        <w:jc w:val="both"/>
        <w:rPr>
          <w:sz w:val="28"/>
          <w:szCs w:val="28"/>
        </w:rPr>
      </w:pPr>
      <w:r w:rsidRPr="00384C5E">
        <w:rPr>
          <w:sz w:val="28"/>
          <w:szCs w:val="28"/>
        </w:rPr>
        <w:t xml:space="preserve">отчетном </w:t>
      </w:r>
      <w:proofErr w:type="gramStart"/>
      <w:r w:rsidRPr="00384C5E">
        <w:rPr>
          <w:sz w:val="28"/>
          <w:szCs w:val="28"/>
        </w:rPr>
        <w:t>месяце</w:t>
      </w:r>
      <w:proofErr w:type="gramEnd"/>
      <w:r w:rsidRPr="00384C5E">
        <w:rPr>
          <w:sz w:val="28"/>
          <w:szCs w:val="28"/>
        </w:rPr>
        <w:t xml:space="preserve">  (допускается с одним десятичным знаком после запятой).</w:t>
      </w:r>
    </w:p>
    <w:p w:rsidR="00BF1B2A" w:rsidRPr="00384C5E" w:rsidRDefault="00BF1B2A" w:rsidP="00956EA2">
      <w:pPr>
        <w:pStyle w:val="ab"/>
        <w:ind w:left="567"/>
        <w:jc w:val="both"/>
        <w:rPr>
          <w:sz w:val="28"/>
          <w:szCs w:val="28"/>
        </w:rPr>
      </w:pPr>
      <w:r w:rsidRPr="00384C5E">
        <w:rPr>
          <w:sz w:val="28"/>
          <w:szCs w:val="28"/>
        </w:rPr>
        <w:t>    2. Фактическое  количество   </w:t>
      </w:r>
      <w:proofErr w:type="gramStart"/>
      <w:r w:rsidRPr="00384C5E">
        <w:rPr>
          <w:sz w:val="28"/>
          <w:szCs w:val="28"/>
        </w:rPr>
        <w:t>обучающихся</w:t>
      </w:r>
      <w:proofErr w:type="gramEnd"/>
      <w:r w:rsidRPr="00384C5E">
        <w:rPr>
          <w:sz w:val="28"/>
          <w:szCs w:val="28"/>
        </w:rPr>
        <w:t xml:space="preserve">   исчисляется  путем   деления</w:t>
      </w:r>
    </w:p>
    <w:p w:rsidR="00BF1B2A" w:rsidRPr="00384C5E" w:rsidRDefault="00BF1B2A" w:rsidP="00956EA2">
      <w:pPr>
        <w:pStyle w:val="ab"/>
        <w:ind w:left="567"/>
        <w:jc w:val="both"/>
        <w:rPr>
          <w:sz w:val="28"/>
          <w:szCs w:val="28"/>
        </w:rPr>
      </w:pPr>
      <w:r w:rsidRPr="00384C5E">
        <w:rPr>
          <w:sz w:val="28"/>
          <w:szCs w:val="28"/>
        </w:rPr>
        <w:t>количества  дней  посещения  </w:t>
      </w:r>
      <w:proofErr w:type="gramStart"/>
      <w:r w:rsidRPr="00384C5E">
        <w:rPr>
          <w:sz w:val="28"/>
          <w:szCs w:val="28"/>
        </w:rPr>
        <w:t>обучающимися</w:t>
      </w:r>
      <w:proofErr w:type="gramEnd"/>
      <w:r w:rsidRPr="00384C5E">
        <w:rPr>
          <w:sz w:val="28"/>
          <w:szCs w:val="28"/>
        </w:rPr>
        <w:t xml:space="preserve">   (</w:t>
      </w:r>
      <w:proofErr w:type="spellStart"/>
      <w:r w:rsidRPr="00384C5E">
        <w:rPr>
          <w:sz w:val="28"/>
          <w:szCs w:val="28"/>
        </w:rPr>
        <w:t>дето-дни</w:t>
      </w:r>
      <w:proofErr w:type="spellEnd"/>
      <w:r w:rsidRPr="00384C5E">
        <w:rPr>
          <w:sz w:val="28"/>
          <w:szCs w:val="28"/>
        </w:rPr>
        <w:t>)   (приложение 3)  на</w:t>
      </w:r>
    </w:p>
    <w:p w:rsidR="00BF1B2A" w:rsidRPr="00384C5E" w:rsidRDefault="00BF1B2A" w:rsidP="00956EA2">
      <w:pPr>
        <w:pStyle w:val="ab"/>
        <w:ind w:left="567"/>
        <w:jc w:val="both"/>
        <w:rPr>
          <w:sz w:val="28"/>
          <w:szCs w:val="28"/>
        </w:rPr>
      </w:pPr>
      <w:r w:rsidRPr="00384C5E">
        <w:rPr>
          <w:sz w:val="28"/>
          <w:szCs w:val="28"/>
        </w:rPr>
        <w:t>количество   дней   функционирования   организации   в   отчетном    месяце</w:t>
      </w:r>
    </w:p>
    <w:p w:rsidR="00BF1B2A" w:rsidRDefault="00BF1B2A" w:rsidP="00956EA2">
      <w:pPr>
        <w:pStyle w:val="ab"/>
        <w:ind w:left="567"/>
        <w:jc w:val="both"/>
        <w:rPr>
          <w:rFonts w:ascii="Courier New" w:hAnsi="Courier New" w:cs="Courier New"/>
          <w:color w:val="2D2D2D"/>
          <w:spacing w:val="2"/>
          <w:sz w:val="21"/>
          <w:szCs w:val="21"/>
        </w:rPr>
      </w:pPr>
      <w:r w:rsidRPr="00384C5E">
        <w:rPr>
          <w:sz w:val="28"/>
          <w:szCs w:val="28"/>
        </w:rPr>
        <w:t>(приложение 3) (указывается в целых единицах).</w:t>
      </w:r>
    </w:p>
    <w:p w:rsidR="0086219D" w:rsidRPr="00304A90" w:rsidRDefault="0086219D" w:rsidP="00BF1B2A">
      <w:pPr>
        <w:ind w:left="28" w:right="-113"/>
        <w:jc w:val="center"/>
        <w:rPr>
          <w:spacing w:val="-1"/>
          <w:sz w:val="28"/>
          <w:szCs w:val="28"/>
        </w:rPr>
      </w:pPr>
    </w:p>
    <w:sectPr w:rsidR="0086219D" w:rsidRPr="00304A90" w:rsidSect="00BF1B2A">
      <w:pgSz w:w="11906" w:h="16838"/>
      <w:pgMar w:top="426" w:right="567" w:bottom="1135" w:left="56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71767D"/>
    <w:multiLevelType w:val="multilevel"/>
    <w:tmpl w:val="F4A63C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nsid w:val="28213927"/>
    <w:multiLevelType w:val="multilevel"/>
    <w:tmpl w:val="1138D3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2"/>
  </w:num>
  <w:num w:numId="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68F9"/>
    <w:rsid w:val="00080AA9"/>
    <w:rsid w:val="00084614"/>
    <w:rsid w:val="000849A8"/>
    <w:rsid w:val="0009013A"/>
    <w:rsid w:val="000971A2"/>
    <w:rsid w:val="000B222A"/>
    <w:rsid w:val="000B58F8"/>
    <w:rsid w:val="000B745F"/>
    <w:rsid w:val="000C3DD6"/>
    <w:rsid w:val="000C641B"/>
    <w:rsid w:val="000C7414"/>
    <w:rsid w:val="000D3BAF"/>
    <w:rsid w:val="000E14A7"/>
    <w:rsid w:val="000E26B4"/>
    <w:rsid w:val="000E5610"/>
    <w:rsid w:val="000E7E99"/>
    <w:rsid w:val="000F0C1F"/>
    <w:rsid w:val="000F62B0"/>
    <w:rsid w:val="00103568"/>
    <w:rsid w:val="00121BDC"/>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1429"/>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04A90"/>
    <w:rsid w:val="003102B2"/>
    <w:rsid w:val="00317213"/>
    <w:rsid w:val="00324256"/>
    <w:rsid w:val="0032442E"/>
    <w:rsid w:val="0032481A"/>
    <w:rsid w:val="00325B54"/>
    <w:rsid w:val="00327877"/>
    <w:rsid w:val="00330E86"/>
    <w:rsid w:val="0033163B"/>
    <w:rsid w:val="00336F97"/>
    <w:rsid w:val="00356A5D"/>
    <w:rsid w:val="00386225"/>
    <w:rsid w:val="00386B32"/>
    <w:rsid w:val="00391D23"/>
    <w:rsid w:val="003949AC"/>
    <w:rsid w:val="00396CBD"/>
    <w:rsid w:val="0039743A"/>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8457C"/>
    <w:rsid w:val="0079507C"/>
    <w:rsid w:val="0079612A"/>
    <w:rsid w:val="007967E5"/>
    <w:rsid w:val="0079783F"/>
    <w:rsid w:val="00797CF2"/>
    <w:rsid w:val="00797DEA"/>
    <w:rsid w:val="007A1125"/>
    <w:rsid w:val="007A54F4"/>
    <w:rsid w:val="007A5C35"/>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19D"/>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6EA2"/>
    <w:rsid w:val="00963365"/>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C98"/>
    <w:rsid w:val="009D0CBD"/>
    <w:rsid w:val="009D29EB"/>
    <w:rsid w:val="009D4295"/>
    <w:rsid w:val="009E0994"/>
    <w:rsid w:val="009E64F3"/>
    <w:rsid w:val="009E72C2"/>
    <w:rsid w:val="009F05E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509C5"/>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1B2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06EA0"/>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45A1"/>
    <w:rsid w:val="00DF5CCA"/>
    <w:rsid w:val="00E027A4"/>
    <w:rsid w:val="00E125D1"/>
    <w:rsid w:val="00E22A16"/>
    <w:rsid w:val="00E23C15"/>
    <w:rsid w:val="00E33CDB"/>
    <w:rsid w:val="00E36B13"/>
    <w:rsid w:val="00E44EF8"/>
    <w:rsid w:val="00E463A7"/>
    <w:rsid w:val="00E57E2A"/>
    <w:rsid w:val="00E65945"/>
    <w:rsid w:val="00E702C3"/>
    <w:rsid w:val="00E7315F"/>
    <w:rsid w:val="00E75023"/>
    <w:rsid w:val="00E76314"/>
    <w:rsid w:val="00E83E70"/>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table" w:customStyle="1" w:styleId="TableGrid">
    <w:name w:val="TableGrid"/>
    <w:rsid w:val="00304A90"/>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customStyle="1" w:styleId="unformattext">
    <w:name w:val="unformattext"/>
    <w:basedOn w:val="a"/>
    <w:rsid w:val="00BF1B2A"/>
    <w:pPr>
      <w:spacing w:before="100" w:beforeAutospacing="1" w:after="100" w:afterAutospacing="1"/>
    </w:pPr>
  </w:style>
  <w:style w:type="paragraph" w:customStyle="1" w:styleId="formattext">
    <w:name w:val="formattext"/>
    <w:basedOn w:val="a"/>
    <w:rsid w:val="00BF1B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4492</Words>
  <Characters>25611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2021-03-30T04:09:00Z</cp:lastPrinted>
  <dcterms:created xsi:type="dcterms:W3CDTF">2021-03-30T04:09:00Z</dcterms:created>
  <dcterms:modified xsi:type="dcterms:W3CDTF">2021-03-30T04:09:00Z</dcterms:modified>
</cp:coreProperties>
</file>