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0F5ED9" w:rsidRPr="00BF50C5" w:rsidTr="000F5ED9">
        <w:tc>
          <w:tcPr>
            <w:tcW w:w="9570" w:type="dxa"/>
          </w:tcPr>
          <w:p w:rsidR="000F5ED9" w:rsidRDefault="000F5ED9" w:rsidP="000F5ED9">
            <w:pPr>
              <w:pStyle w:val="1"/>
              <w:ind w:firstLine="709"/>
              <w:contextualSpacing/>
              <w:rPr>
                <w:rFonts w:ascii="Times New Roman" w:hAnsi="Times New Roman" w:cs="Times New Roman"/>
                <w:color w:val="auto"/>
                <w:sz w:val="28"/>
                <w:szCs w:val="40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color w:val="auto"/>
                <w:sz w:val="28"/>
                <w:szCs w:val="40"/>
              </w:rPr>
              <w:t>проект</w:t>
            </w:r>
          </w:p>
          <w:p w:rsidR="000F5ED9" w:rsidRPr="00EC63CA" w:rsidRDefault="000F5ED9" w:rsidP="000F5ED9">
            <w:pPr>
              <w:pStyle w:val="1"/>
              <w:ind w:firstLine="709"/>
              <w:contextualSpacing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40"/>
              </w:rPr>
            </w:pPr>
            <w:r w:rsidRPr="00EC63CA">
              <w:rPr>
                <w:rFonts w:ascii="Times New Roman" w:hAnsi="Times New Roman" w:cs="Times New Roman"/>
                <w:color w:val="auto"/>
                <w:sz w:val="28"/>
                <w:szCs w:val="40"/>
              </w:rPr>
              <w:t xml:space="preserve">АДМИНИСТРАЦИЯ МУНИЦИПАЛЬНОГО РАЙОНА </w:t>
            </w:r>
          </w:p>
          <w:p w:rsidR="000F5ED9" w:rsidRDefault="000F5ED9" w:rsidP="000F5ED9">
            <w:pPr>
              <w:pStyle w:val="1"/>
              <w:tabs>
                <w:tab w:val="center" w:pos="4819"/>
                <w:tab w:val="left" w:pos="7455"/>
              </w:tabs>
              <w:ind w:firstLine="709"/>
              <w:contextualSpacing/>
              <w:jc w:val="left"/>
              <w:rPr>
                <w:b w:val="0"/>
                <w:bCs w:val="0"/>
                <w:szCs w:val="28"/>
              </w:rPr>
            </w:pPr>
            <w:r w:rsidRPr="00EC63CA">
              <w:rPr>
                <w:rFonts w:ascii="Times New Roman" w:hAnsi="Times New Roman" w:cs="Times New Roman"/>
                <w:color w:val="auto"/>
                <w:sz w:val="28"/>
                <w:szCs w:val="40"/>
              </w:rPr>
              <w:tab/>
              <w:t>«ЧЕРНЫШЕВСКИЙ РАЙОН»</w:t>
            </w:r>
            <w:r>
              <w:rPr>
                <w:szCs w:val="28"/>
              </w:rPr>
              <w:tab/>
            </w:r>
          </w:p>
          <w:p w:rsidR="000F5ED9" w:rsidRDefault="000F5ED9" w:rsidP="000F5ED9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</w:p>
          <w:p w:rsidR="000F5ED9" w:rsidRPr="004C0FE0" w:rsidRDefault="000F5ED9" w:rsidP="000F5ED9">
            <w:pPr>
              <w:pStyle w:val="2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4C0FE0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ПОСТАНОВЛЕНИЕ</w:t>
            </w:r>
          </w:p>
          <w:p w:rsidR="000F5ED9" w:rsidRDefault="000F5ED9" w:rsidP="000F5ED9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5ED9" w:rsidRDefault="000F5ED9" w:rsidP="000F5ED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____________2021 года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  <w:t>№_____</w:t>
            </w:r>
          </w:p>
          <w:p w:rsidR="000F5ED9" w:rsidRDefault="000F5ED9" w:rsidP="000F5ED9">
            <w:pPr>
              <w:ind w:firstLine="709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:rsidR="000F5ED9" w:rsidRDefault="000F5ED9" w:rsidP="000F5ED9">
            <w:pPr>
              <w:ind w:firstLine="70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пгт. Чернышевск</w:t>
            </w:r>
          </w:p>
          <w:p w:rsidR="000F5ED9" w:rsidRDefault="000F5ED9" w:rsidP="000F5ED9">
            <w:pPr>
              <w:ind w:firstLine="70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F5ED9" w:rsidRDefault="000F5ED9" w:rsidP="000F5ED9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 муниципальной программы </w:t>
            </w:r>
          </w:p>
          <w:p w:rsidR="000F5ED9" w:rsidRDefault="000F5ED9" w:rsidP="000F5ED9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«Укрепление общественного здоровья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 муниципальном районе «Чернышевский район на период с 2021-</w:t>
            </w:r>
            <w:r w:rsidRPr="000F5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оды»</w:t>
            </w:r>
          </w:p>
          <w:p w:rsidR="000F5ED9" w:rsidRDefault="000F5ED9" w:rsidP="000F5ED9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F5ED9" w:rsidRDefault="000F5ED9" w:rsidP="005F36C8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FAB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 xml:space="preserve">соответствии с </w:t>
            </w:r>
            <w:r w:rsidRPr="00E73FAB">
              <w:rPr>
                <w:rFonts w:ascii="Times New Roman" w:hAnsi="Times New Roman"/>
                <w:bCs/>
                <w:sz w:val="28"/>
                <w:szCs w:val="28"/>
              </w:rPr>
              <w:t>Федеральным законом от 06.10.2003г №131 –ФЗ «Об общих принципах организации местного самоуправления в Российской Федерации»,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 xml:space="preserve"> руководствуясь 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 xml:space="preserve"> «Чернышевский район» от 10.09.2018г. № 454 «</w:t>
            </w:r>
            <w:r w:rsidRPr="00E73FAB"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 xml:space="preserve">Порядке разработки, реализации и оценки эффективности </w:t>
            </w:r>
            <w:r w:rsidRPr="00E73FAB">
              <w:rPr>
                <w:rFonts w:ascii="Times New Roman" w:hAnsi="Times New Roman"/>
                <w:bCs/>
                <w:sz w:val="28"/>
                <w:szCs w:val="28"/>
              </w:rPr>
              <w:t>муниципальных программ муниципального района «Чернышевский район»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 xml:space="preserve">, 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 xml:space="preserve"> «Чернышевский район» от 19.05.2020 № 268 «Об утверждении Перечня муниципальных программ  муниципального района «Чернышевский район», </w:t>
            </w:r>
            <w:r w:rsidRPr="00247F27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47F27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 xml:space="preserve">статьей 25 Устава муниципального района «Чернышевский район», администрация муниципального района «Чернышевский район»   </w:t>
            </w:r>
          </w:p>
          <w:p w:rsidR="000F5ED9" w:rsidRPr="00E73FAB" w:rsidRDefault="000F5ED9" w:rsidP="005F36C8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FAB">
              <w:rPr>
                <w:rFonts w:ascii="Times New Roman" w:hAnsi="Times New Roman"/>
                <w:b/>
                <w:sz w:val="28"/>
                <w:szCs w:val="28"/>
              </w:rPr>
              <w:t>п о с т а н о в л я е т:</w:t>
            </w:r>
          </w:p>
          <w:p w:rsidR="000F5ED9" w:rsidRPr="00E73FAB" w:rsidRDefault="000F5ED9" w:rsidP="005F36C8">
            <w:pPr>
              <w:ind w:firstLine="709"/>
              <w:contextualSpacing/>
              <w:rPr>
                <w:rFonts w:ascii="Times New Roman" w:hAnsi="Times New Roman"/>
              </w:rPr>
            </w:pPr>
          </w:p>
          <w:p w:rsidR="000F5ED9" w:rsidRPr="005F36C8" w:rsidRDefault="000F5ED9" w:rsidP="005F36C8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FA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F36C8">
              <w:rPr>
                <w:rFonts w:ascii="Times New Roman" w:hAnsi="Times New Roman"/>
                <w:sz w:val="28"/>
                <w:szCs w:val="28"/>
              </w:rPr>
              <w:t xml:space="preserve">Утвердить муниципальную программу муниципального района «Чернышевский район» </w:t>
            </w:r>
            <w:r w:rsidRPr="005F36C8">
              <w:rPr>
                <w:rFonts w:ascii="Times New Roman" w:hAnsi="Times New Roman" w:cs="Times New Roman"/>
                <w:bCs/>
                <w:sz w:val="28"/>
                <w:szCs w:val="28"/>
              </w:rPr>
              <w:t>«Укрепление общественного здоровья в  муниципальном районе «Чернышевский район на период с 2021-2025 годы»</w:t>
            </w:r>
            <w:r w:rsidRPr="005F36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36C8">
              <w:rPr>
                <w:rFonts w:ascii="Times New Roman" w:hAnsi="Times New Roman"/>
                <w:sz w:val="28"/>
                <w:szCs w:val="28"/>
              </w:rPr>
              <w:t>(прилагается).</w:t>
            </w:r>
          </w:p>
          <w:p w:rsidR="000F5ED9" w:rsidRPr="00E73FAB" w:rsidRDefault="000F5ED9" w:rsidP="005F36C8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FAB">
              <w:rPr>
                <w:rFonts w:ascii="Times New Roman" w:hAnsi="Times New Roman"/>
                <w:sz w:val="28"/>
                <w:szCs w:val="28"/>
              </w:rPr>
              <w:t xml:space="preserve">2. Контроль исполнения настоящего постановления возложить на 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заместителя руководителя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 xml:space="preserve"> «Чернышевский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5ED9" w:rsidRPr="00E73FAB" w:rsidRDefault="000F5ED9" w:rsidP="005F36C8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FAB">
              <w:rPr>
                <w:rFonts w:ascii="Times New Roman" w:hAnsi="Times New Roman"/>
                <w:bCs/>
                <w:sz w:val="28"/>
                <w:szCs w:val="28"/>
              </w:rPr>
              <w:t xml:space="preserve">3. Настоящее постановление разместить на официальном сайте </w:t>
            </w:r>
            <w:r w:rsidRPr="00E73FAB">
              <w:rPr>
                <w:rFonts w:ascii="Times New Roman" w:hAnsi="Times New Roman"/>
                <w:sz w:val="28"/>
                <w:szCs w:val="28"/>
              </w:rPr>
              <w:t>www.chernishev.75.ru.</w:t>
            </w:r>
          </w:p>
          <w:p w:rsidR="000F5ED9" w:rsidRDefault="000F5ED9" w:rsidP="005F36C8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3FAB">
              <w:rPr>
                <w:rFonts w:ascii="Times New Roman" w:hAnsi="Times New Roman"/>
                <w:bCs/>
                <w:sz w:val="28"/>
                <w:szCs w:val="28"/>
              </w:rPr>
              <w:t xml:space="preserve">4. Настоящее постановление вступает в силу после его официального  опубликования. </w:t>
            </w:r>
          </w:p>
          <w:p w:rsidR="000F5ED9" w:rsidRDefault="000F5ED9" w:rsidP="005F36C8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F5ED9" w:rsidRDefault="000F5ED9" w:rsidP="005F36C8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433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</w:t>
            </w:r>
          </w:p>
          <w:p w:rsidR="000F5ED9" w:rsidRDefault="000F5ED9" w:rsidP="005F36C8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433">
              <w:rPr>
                <w:rFonts w:ascii="Times New Roman" w:hAnsi="Times New Roman"/>
                <w:bCs/>
                <w:sz w:val="28"/>
                <w:szCs w:val="28"/>
              </w:rPr>
              <w:t xml:space="preserve">«Чернышевский район»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E3433">
              <w:rPr>
                <w:rFonts w:ascii="Times New Roman" w:hAnsi="Times New Roman"/>
                <w:bCs/>
                <w:sz w:val="28"/>
                <w:szCs w:val="28"/>
              </w:rPr>
              <w:t xml:space="preserve"> В.В.Наделяев</w:t>
            </w:r>
          </w:p>
          <w:p w:rsidR="007968EF" w:rsidRDefault="007968EF" w:rsidP="005F36C8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F5ED9" w:rsidRDefault="000F5ED9" w:rsidP="000D1855">
            <w:pPr>
              <w:jc w:val="right"/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  <w:tr w:rsidR="000F5ED9" w:rsidRPr="00BF50C5" w:rsidTr="00973BEF">
        <w:tc>
          <w:tcPr>
            <w:tcW w:w="9570" w:type="dxa"/>
          </w:tcPr>
          <w:p w:rsidR="000F5ED9" w:rsidRPr="00E40EF8" w:rsidRDefault="000F5ED9" w:rsidP="000F5ED9">
            <w:pPr>
              <w:pStyle w:val="ConsPlusNormal"/>
              <w:widowControl/>
              <w:ind w:left="5041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:rsidR="000F5ED9" w:rsidRPr="00E40EF8" w:rsidRDefault="000F5ED9" w:rsidP="000F5ED9">
            <w:pPr>
              <w:pStyle w:val="ConsPlusNormal"/>
              <w:widowControl/>
              <w:ind w:left="5041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E40EF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F5ED9" w:rsidRPr="00E40EF8" w:rsidRDefault="000F5ED9" w:rsidP="000F5ED9">
            <w:pPr>
              <w:pStyle w:val="ConsPlusNormal"/>
              <w:widowControl/>
              <w:ind w:left="50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</w:t>
            </w:r>
          </w:p>
          <w:p w:rsidR="000F5ED9" w:rsidRPr="00BF50C5" w:rsidRDefault="000F5ED9" w:rsidP="000F5ED9">
            <w:pPr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E40EF8">
              <w:rPr>
                <w:rFonts w:ascii="Times New Roman" w:hAnsi="Times New Roman"/>
                <w:sz w:val="24"/>
                <w:szCs w:val="24"/>
              </w:rPr>
              <w:t>от ___________ № _________</w:t>
            </w:r>
          </w:p>
        </w:tc>
      </w:tr>
    </w:tbl>
    <w:p w:rsidR="00D9000F" w:rsidRPr="003E4421" w:rsidRDefault="00D9000F" w:rsidP="00FC6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"/>
      <w:bookmarkStart w:id="1" w:name="Par50"/>
      <w:bookmarkEnd w:id="0"/>
      <w:bookmarkEnd w:id="1"/>
      <w:r w:rsidRPr="003E442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FC6B07" w:rsidRDefault="00D9000F" w:rsidP="00FC6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42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87E77" w:rsidRDefault="00587E77" w:rsidP="00587E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21">
        <w:rPr>
          <w:rFonts w:ascii="Times New Roman" w:hAnsi="Times New Roman" w:cs="Times New Roman"/>
          <w:b/>
          <w:bCs/>
          <w:sz w:val="28"/>
          <w:szCs w:val="28"/>
        </w:rPr>
        <w:t xml:space="preserve">«Укрепление общественного здоровья </w:t>
      </w:r>
      <w:r>
        <w:rPr>
          <w:rFonts w:ascii="Times New Roman" w:hAnsi="Times New Roman" w:cs="Times New Roman"/>
          <w:b/>
          <w:bCs/>
          <w:sz w:val="28"/>
          <w:szCs w:val="28"/>
        </w:rPr>
        <w:t>в МР «Чернышевский район на период с 2021-20</w:t>
      </w:r>
      <w:r w:rsidRPr="00587E77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гг.»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79"/>
        <w:gridCol w:w="6800"/>
      </w:tblGrid>
      <w:tr w:rsidR="00FC6B07" w:rsidRPr="00E068D8" w:rsidTr="005F36C8">
        <w:trPr>
          <w:trHeight w:val="139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B07" w:rsidRPr="00855027" w:rsidRDefault="00FC6B07" w:rsidP="005F36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02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78A" w:rsidRPr="00D7278A" w:rsidRDefault="00E51404" w:rsidP="005F36C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="00D7278A" w:rsidRPr="00D7278A">
              <w:rPr>
                <w:rFonts w:ascii="Times New Roman" w:hAnsi="Times New Roman" w:cs="Times New Roman"/>
                <w:bCs/>
                <w:sz w:val="28"/>
                <w:szCs w:val="28"/>
              </w:rPr>
              <w:t>«Укрепление общественного здоровья в МР «Чернышев</w:t>
            </w:r>
            <w:r w:rsidR="00E447E8">
              <w:rPr>
                <w:rFonts w:ascii="Times New Roman" w:hAnsi="Times New Roman" w:cs="Times New Roman"/>
                <w:bCs/>
                <w:sz w:val="28"/>
                <w:szCs w:val="28"/>
              </w:rPr>
              <w:t>ский район на период с 2021-2025</w:t>
            </w:r>
            <w:r w:rsidR="00D7278A" w:rsidRPr="00D72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гг.»</w:t>
            </w:r>
          </w:p>
          <w:p w:rsidR="00FC6B07" w:rsidRPr="00E068D8" w:rsidRDefault="00D7278A" w:rsidP="005F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1404" w:rsidRPr="00D7278A">
              <w:rPr>
                <w:rFonts w:ascii="Times New Roman" w:hAnsi="Times New Roman" w:cs="Times New Roman"/>
                <w:bCs/>
                <w:sz w:val="28"/>
                <w:szCs w:val="28"/>
              </w:rPr>
              <w:t>(далее – муниципальная программа)</w:t>
            </w:r>
          </w:p>
        </w:tc>
      </w:tr>
      <w:tr w:rsidR="00A003E4" w:rsidRPr="00E068D8" w:rsidTr="007968EF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3E4" w:rsidRPr="00855027" w:rsidRDefault="00A003E4" w:rsidP="005F36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85502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3E4" w:rsidRPr="00014B88" w:rsidRDefault="00A003E4" w:rsidP="005C38F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5C38F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«Чернышевский район» </w:t>
            </w:r>
          </w:p>
        </w:tc>
      </w:tr>
      <w:tr w:rsidR="00A003E4" w:rsidRPr="00E068D8" w:rsidTr="007968EF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3E4" w:rsidRDefault="00A003E4" w:rsidP="005F36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3E4" w:rsidRDefault="005C38FE" w:rsidP="006A161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ГУЗ «Чернышевская ЦРБ», </w:t>
            </w:r>
            <w:r w:rsidR="00A003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МКУ «Комитет образования и молодежной политики» администрации МР «Чернышевский район»,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003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МКУ «Комитет культуры и спорта»  администрации МР «Чернышевский район» </w:t>
            </w:r>
          </w:p>
        </w:tc>
      </w:tr>
      <w:tr w:rsidR="00A003E4" w:rsidRPr="00E068D8" w:rsidTr="007968EF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3E4" w:rsidRPr="0029087A" w:rsidRDefault="00A003E4" w:rsidP="005F36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087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AAE" w:rsidRPr="001B4B9A" w:rsidRDefault="00FF3AAE" w:rsidP="00FF3AA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</w:t>
            </w:r>
          </w:p>
          <w:p w:rsidR="00A003E4" w:rsidRDefault="00A003E4" w:rsidP="005F36C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003E4" w:rsidRPr="00E068D8" w:rsidTr="007968EF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3E4" w:rsidRPr="00855027" w:rsidRDefault="00EE2E60" w:rsidP="005F36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A003E4" w:rsidRPr="0085502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3E4" w:rsidRPr="00E068D8" w:rsidRDefault="00E532EA" w:rsidP="005F36C8">
            <w:pPr>
              <w:pStyle w:val="2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3C69D7">
              <w:rPr>
                <w:sz w:val="28"/>
                <w:szCs w:val="28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A003E4" w:rsidRPr="00E068D8" w:rsidTr="007968EF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3E4" w:rsidRDefault="00A003E4" w:rsidP="005F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E7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A003E4" w:rsidRPr="00855027" w:rsidRDefault="00A003E4" w:rsidP="005F36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3E4" w:rsidRDefault="00A003E4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профилактики неинфекцион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инфекционных заболеваний.</w:t>
            </w:r>
          </w:p>
          <w:p w:rsidR="00A003E4" w:rsidRDefault="00A003E4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52A2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среды,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стимулирующей здоровый образ жизни, 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>включая здоровое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физическую активность.</w:t>
            </w:r>
          </w:p>
          <w:p w:rsidR="00A003E4" w:rsidRDefault="00A003E4" w:rsidP="005F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83AFC" w:rsidRPr="00A83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смертности населения в трудоспособном возрасте.</w:t>
            </w:r>
          </w:p>
          <w:p w:rsidR="00A003E4" w:rsidRDefault="00A003E4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информационно-коммуникационной кампании, направленной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осознанное отношение к своему здоровью,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граждан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прохождению 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>профилактическо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и мотивации 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>к ведению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3E4" w:rsidRDefault="00A003E4" w:rsidP="005F36C8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8D8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межведомственного взаимодействия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у населения 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отказа от вредных привычек, в том числе </w:t>
            </w:r>
            <w:r w:rsidRPr="00137E1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общественными и некоммерческими организациями.</w:t>
            </w:r>
          </w:p>
        </w:tc>
      </w:tr>
      <w:tr w:rsidR="00E532EA" w:rsidRPr="00E068D8" w:rsidTr="007968EF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EA" w:rsidRDefault="00E532EA" w:rsidP="005F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EA" w:rsidRDefault="00E532EA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F57894">
              <w:rPr>
                <w:rFonts w:ascii="Times New Roman" w:hAnsi="Times New Roman" w:cs="Times New Roman"/>
                <w:sz w:val="28"/>
                <w:szCs w:val="28"/>
              </w:rPr>
              <w:t xml:space="preserve"> охвата трудоспособного населения профилактиче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скими мероприятиями; </w:t>
            </w:r>
          </w:p>
          <w:p w:rsidR="00A83AFC" w:rsidRPr="00A83AFC" w:rsidRDefault="00E532EA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населения </w:t>
            </w:r>
            <w:r w:rsidRPr="00F57894">
              <w:rPr>
                <w:rFonts w:ascii="Times New Roman" w:hAnsi="Times New Roman" w:cs="Times New Roman"/>
                <w:sz w:val="28"/>
                <w:szCs w:val="28"/>
              </w:rPr>
              <w:t>к ведению з</w:t>
            </w:r>
            <w:r w:rsidR="00A83AFC">
              <w:rPr>
                <w:rFonts w:ascii="Times New Roman" w:hAnsi="Times New Roman" w:cs="Times New Roman"/>
                <w:sz w:val="28"/>
                <w:szCs w:val="28"/>
              </w:rPr>
              <w:t>дорового образа жизни,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AFC" w:rsidRPr="00A83AFC">
              <w:rPr>
                <w:rFonts w:ascii="Times New Roman" w:hAnsi="Times New Roman" w:cs="Times New Roman"/>
                <w:sz w:val="28"/>
                <w:szCs w:val="28"/>
              </w:rPr>
              <w:t>за счет формирования среды, способствующей ведению гражданами здорового образа жизни, включая здоровое питание;</w:t>
            </w:r>
          </w:p>
          <w:p w:rsidR="00E532EA" w:rsidRDefault="00A83AFC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AFC">
              <w:rPr>
                <w:rFonts w:ascii="Times New Roman" w:hAnsi="Times New Roman" w:cs="Times New Roman"/>
                <w:sz w:val="28"/>
                <w:szCs w:val="28"/>
              </w:rPr>
              <w:t>мотивирования граждан к ведению здорового образа жизни посредством внедрения программ общественного здоровья, информационно-коммуникационных кампаний, вовлечения граждан в мероприятия по укреплению общественного здоровья, разработки и внедрения корпоративных программ укрепления здоровья;</w:t>
            </w:r>
          </w:p>
          <w:p w:rsidR="002647A5" w:rsidRDefault="00E532EA" w:rsidP="00A83AF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</w:t>
            </w:r>
            <w:r w:rsidR="00A83AFC">
              <w:rPr>
                <w:rFonts w:ascii="Times New Roman" w:hAnsi="Times New Roman" w:cs="Times New Roman"/>
                <w:sz w:val="28"/>
                <w:szCs w:val="28"/>
              </w:rPr>
              <w:t>ние интереса к своему здоровью.</w:t>
            </w:r>
          </w:p>
        </w:tc>
      </w:tr>
      <w:tr w:rsidR="00E532EA" w:rsidRPr="00E068D8" w:rsidTr="007968EF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EA" w:rsidRPr="00DD6AA7" w:rsidRDefault="00E532EA" w:rsidP="005F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EA" w:rsidRPr="00010C04" w:rsidRDefault="004253E9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организаций, внедривших корпоративную программу;</w:t>
            </w:r>
          </w:p>
          <w:p w:rsidR="004253E9" w:rsidRPr="00010C04" w:rsidRDefault="004253E9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Количество встреч с населением;</w:t>
            </w:r>
          </w:p>
          <w:p w:rsidR="004253E9" w:rsidRPr="00010C04" w:rsidRDefault="004253E9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мероприятий;</w:t>
            </w:r>
          </w:p>
          <w:p w:rsidR="004253E9" w:rsidRPr="00010C04" w:rsidRDefault="004253E9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Доля охваченных  общеобразовательных учреждений от общего количества общеобразовательных учреждений;</w:t>
            </w:r>
          </w:p>
          <w:p w:rsidR="004253E9" w:rsidRPr="00010C04" w:rsidRDefault="004253E9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Создание точек/центров здорового питания;</w:t>
            </w:r>
          </w:p>
          <w:p w:rsidR="004253E9" w:rsidRPr="00010C04" w:rsidRDefault="004253E9" w:rsidP="005F36C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 физкультурных и спортивных мероприятий;</w:t>
            </w:r>
          </w:p>
          <w:p w:rsidR="004253E9" w:rsidRPr="00010C04" w:rsidRDefault="004253E9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принявших участие в физкультурно-спортивных мероприятиях в городских поселениях/сельских;</w:t>
            </w:r>
          </w:p>
          <w:p w:rsidR="004253E9" w:rsidRPr="00010C04" w:rsidRDefault="004253E9" w:rsidP="005F36C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смертности населения в трудоспособном возрасте на 100 тыс. населения;</w:t>
            </w:r>
          </w:p>
          <w:p w:rsidR="004253E9" w:rsidRPr="00010C04" w:rsidRDefault="004253E9" w:rsidP="005F36C8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Охват населения диспансеризацией и профилактическими осмотрами от общей численности взрослого населения района;</w:t>
            </w:r>
          </w:p>
          <w:p w:rsidR="000C03B8" w:rsidRPr="00010C04" w:rsidRDefault="000C03B8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Доля впервые в жизни установленных неинфекционных заболеваний, выявленных при диспансеризации и профилактическом осмотре у взрослого населения, от общего числа неинфекционных заболеваний с впервые установленным диагнозом;</w:t>
            </w:r>
          </w:p>
          <w:p w:rsidR="000C03B8" w:rsidRPr="00010C04" w:rsidRDefault="000C03B8" w:rsidP="005F36C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Соотношение числа организаций и работающих в них работников, прошедших диспансеризацию и профосмотр в отчетном году, к общему числу  организаций и работающих в них работников, всего соответственно;</w:t>
            </w:r>
          </w:p>
          <w:p w:rsidR="000C03B8" w:rsidRPr="00010C04" w:rsidRDefault="000C03B8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Число размещенных информационных материалов  о проведении физкультурно-спортивных мероприятий, от общего числа организуемых мероприятий;</w:t>
            </w:r>
          </w:p>
          <w:p w:rsidR="000C03B8" w:rsidRPr="00010C04" w:rsidRDefault="000C03B8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баннеров;</w:t>
            </w:r>
          </w:p>
          <w:p w:rsidR="000C03B8" w:rsidRPr="00010C04" w:rsidRDefault="000C03B8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материалов;</w:t>
            </w:r>
          </w:p>
          <w:p w:rsidR="000C03B8" w:rsidRPr="00010C04" w:rsidRDefault="000C03B8" w:rsidP="005F36C8">
            <w:pPr>
              <w:pStyle w:val="Default"/>
              <w:jc w:val="both"/>
              <w:rPr>
                <w:rFonts w:ascii="Roboto" w:hAnsi="Roboto" w:cs="Times New Roman"/>
                <w:color w:val="020B22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проведенных мероприятий по информированию населения </w:t>
            </w:r>
            <w:r w:rsidRPr="00010C04">
              <w:rPr>
                <w:rFonts w:ascii="Roboto" w:hAnsi="Roboto" w:cs="Times New Roman"/>
                <w:color w:val="020B22"/>
                <w:sz w:val="28"/>
                <w:szCs w:val="28"/>
              </w:rPr>
              <w:t xml:space="preserve"> о поведенческих</w:t>
            </w:r>
            <w:r w:rsidRPr="00010C04">
              <w:rPr>
                <w:rFonts w:ascii="Roboto" w:hAnsi="Roboto" w:cs="Times New Roman"/>
                <w:color w:val="020B22"/>
                <w:sz w:val="28"/>
                <w:szCs w:val="28"/>
              </w:rPr>
              <w:br/>
              <w:t>и алиментарно зависимых факторах риска  и доступности продуктов здорового и диетического питания;</w:t>
            </w:r>
          </w:p>
          <w:p w:rsidR="000C03B8" w:rsidRPr="00010C04" w:rsidRDefault="00010C04" w:rsidP="005F36C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Количество  организационных заседаний;</w:t>
            </w:r>
          </w:p>
          <w:p w:rsidR="004253E9" w:rsidRPr="00DD6AA7" w:rsidRDefault="00010C04" w:rsidP="00010C0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0C04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и направленных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32EA" w:rsidRPr="00E068D8" w:rsidTr="007968EF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EA" w:rsidRPr="00770D83" w:rsidRDefault="00E532EA" w:rsidP="005F36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</w:t>
            </w:r>
            <w:r w:rsidRPr="00770D83">
              <w:rPr>
                <w:rFonts w:ascii="Times New Roman" w:hAnsi="Times New Roman" w:cs="Times New Roman"/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47B9" w:rsidRPr="001B4B9A" w:rsidRDefault="00AD47B9" w:rsidP="00AD47B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>действия Программы.</w:t>
            </w:r>
          </w:p>
          <w:p w:rsidR="00AD47B9" w:rsidRPr="001B4B9A" w:rsidRDefault="00AD47B9" w:rsidP="00AD47B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период с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>по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AD47B9" w:rsidRDefault="00AD47B9" w:rsidP="00AD47B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 xml:space="preserve">Начало реализации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120D2">
              <w:rPr>
                <w:rFonts w:ascii="Times New Roman" w:hAnsi="Times New Roman" w:cs="Times New Roman"/>
                <w:sz w:val="28"/>
                <w:szCs w:val="28"/>
              </w:rPr>
              <w:t xml:space="preserve">с даты утверждения Программы в </w:t>
            </w: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AD47B9" w:rsidRDefault="00AD47B9" w:rsidP="00AD47B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реализации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>31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4B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D47B9" w:rsidRPr="00E068D8" w:rsidRDefault="00AD47B9" w:rsidP="005F36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EA" w:rsidRPr="00E068D8" w:rsidTr="007968EF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EA" w:rsidRPr="00770D83" w:rsidRDefault="00E532EA" w:rsidP="005F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муниципальной программы с указанием источников финансирования</w:t>
            </w:r>
            <w:r w:rsidR="006670FB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8"/>
              <w:tblW w:w="0" w:type="auto"/>
              <w:tblLook w:val="04A0"/>
            </w:tblPr>
            <w:tblGrid>
              <w:gridCol w:w="984"/>
              <w:gridCol w:w="948"/>
              <w:gridCol w:w="946"/>
              <w:gridCol w:w="947"/>
              <w:gridCol w:w="947"/>
              <w:gridCol w:w="947"/>
              <w:gridCol w:w="947"/>
            </w:tblGrid>
            <w:tr w:rsidR="006670FB" w:rsidTr="006670FB">
              <w:tc>
                <w:tcPr>
                  <w:tcW w:w="984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6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947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947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947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947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</w:tr>
            <w:tr w:rsidR="006670FB" w:rsidTr="006670FB">
              <w:tc>
                <w:tcPr>
                  <w:tcW w:w="984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948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140,0</w:t>
                  </w:r>
                </w:p>
              </w:tc>
              <w:tc>
                <w:tcPr>
                  <w:tcW w:w="946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35,0</w:t>
                  </w:r>
                </w:p>
              </w:tc>
            </w:tr>
            <w:tr w:rsidR="006670FB" w:rsidTr="006670FB">
              <w:tc>
                <w:tcPr>
                  <w:tcW w:w="984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ФБ</w:t>
                  </w:r>
                </w:p>
              </w:tc>
              <w:tc>
                <w:tcPr>
                  <w:tcW w:w="948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6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670FB" w:rsidTr="006670FB">
              <w:tc>
                <w:tcPr>
                  <w:tcW w:w="984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КБ</w:t>
                  </w:r>
                </w:p>
              </w:tc>
              <w:tc>
                <w:tcPr>
                  <w:tcW w:w="948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6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670FB" w:rsidTr="006670FB">
              <w:tc>
                <w:tcPr>
                  <w:tcW w:w="984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</w:t>
                  </w:r>
                </w:p>
              </w:tc>
              <w:tc>
                <w:tcPr>
                  <w:tcW w:w="948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140,0</w:t>
                  </w:r>
                </w:p>
              </w:tc>
              <w:tc>
                <w:tcPr>
                  <w:tcW w:w="946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35,0</w:t>
                  </w:r>
                </w:p>
              </w:tc>
            </w:tr>
            <w:tr w:rsidR="006670FB" w:rsidTr="006670FB">
              <w:tc>
                <w:tcPr>
                  <w:tcW w:w="984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ВБ</w:t>
                  </w:r>
                </w:p>
              </w:tc>
              <w:tc>
                <w:tcPr>
                  <w:tcW w:w="948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6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5F36C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:rsidR="006670FB" w:rsidRDefault="006670FB" w:rsidP="00D43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670FB" w:rsidRDefault="006670FB" w:rsidP="005F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11" w:rsidRPr="0084409B" w:rsidRDefault="00167E11" w:rsidP="005F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B07" w:rsidRDefault="00FC6B07" w:rsidP="00FC6B07">
      <w:pPr>
        <w:pStyle w:val="ConsPlusNormal"/>
        <w:jc w:val="both"/>
      </w:pPr>
    </w:p>
    <w:p w:rsidR="003B2FEA" w:rsidRDefault="003B2FEA" w:rsidP="003B2FEA">
      <w:pPr>
        <w:pStyle w:val="ConsPlusNormal"/>
        <w:ind w:left="720"/>
        <w:jc w:val="both"/>
      </w:pPr>
    </w:p>
    <w:p w:rsidR="00DB4E9A" w:rsidRDefault="00DB4E9A" w:rsidP="003B2FEA">
      <w:pPr>
        <w:pStyle w:val="ConsPlusNormal"/>
        <w:ind w:left="720"/>
        <w:jc w:val="both"/>
      </w:pPr>
    </w:p>
    <w:p w:rsidR="00DB4E9A" w:rsidRDefault="00DB4E9A" w:rsidP="003B2FEA">
      <w:pPr>
        <w:pStyle w:val="ConsPlusNormal"/>
        <w:ind w:left="720"/>
        <w:jc w:val="both"/>
      </w:pPr>
    </w:p>
    <w:p w:rsidR="00DB4E9A" w:rsidRDefault="00DB4E9A" w:rsidP="003B2FEA">
      <w:pPr>
        <w:pStyle w:val="ConsPlusNormal"/>
        <w:ind w:left="720"/>
        <w:jc w:val="both"/>
      </w:pPr>
    </w:p>
    <w:p w:rsidR="00010C04" w:rsidRDefault="00010C04" w:rsidP="003B2FEA">
      <w:pPr>
        <w:pStyle w:val="ConsPlusNormal"/>
        <w:ind w:left="720"/>
        <w:jc w:val="both"/>
      </w:pPr>
    </w:p>
    <w:p w:rsidR="00010C04" w:rsidRDefault="00010C04" w:rsidP="003B2FEA">
      <w:pPr>
        <w:pStyle w:val="ConsPlusNormal"/>
        <w:ind w:left="720"/>
        <w:jc w:val="both"/>
      </w:pPr>
    </w:p>
    <w:p w:rsidR="00010C04" w:rsidRDefault="00010C04" w:rsidP="003B2FEA">
      <w:pPr>
        <w:pStyle w:val="ConsPlusNormal"/>
        <w:ind w:left="720"/>
        <w:jc w:val="both"/>
      </w:pPr>
    </w:p>
    <w:p w:rsidR="00F73AA9" w:rsidRPr="00013280" w:rsidRDefault="00F73AA9" w:rsidP="00013280">
      <w:pPr>
        <w:pStyle w:val="af0"/>
        <w:widowControl/>
        <w:numPr>
          <w:ilvl w:val="0"/>
          <w:numId w:val="8"/>
        </w:numPr>
        <w:autoSpaceDE/>
        <w:autoSpaceDN/>
        <w:adjustRightInd/>
        <w:ind w:left="663" w:hanging="357"/>
        <w:jc w:val="center"/>
        <w:rPr>
          <w:rFonts w:ascii="Times New Roman" w:hAnsi="Times New Roman"/>
          <w:b/>
          <w:sz w:val="28"/>
          <w:szCs w:val="28"/>
        </w:rPr>
      </w:pPr>
      <w:bookmarkStart w:id="2" w:name="Par119"/>
      <w:bookmarkEnd w:id="2"/>
      <w:r w:rsidRPr="00013280">
        <w:rPr>
          <w:rFonts w:ascii="Times New Roman" w:hAnsi="Times New Roman"/>
          <w:b/>
          <w:sz w:val="28"/>
          <w:szCs w:val="28"/>
        </w:rPr>
        <w:lastRenderedPageBreak/>
        <w:t>Описание целей и задач муниципальной программы, прогноз развития соответствующей сферы, прогноз развития соответствующей сферы с учётом реализации муниципальной программы, включая возможные варианты решения проблемы.</w:t>
      </w:r>
    </w:p>
    <w:p w:rsidR="00F73AA9" w:rsidRPr="00D13F2B" w:rsidRDefault="00F73AA9" w:rsidP="00F73AA9">
      <w:pPr>
        <w:pStyle w:val="af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73AA9" w:rsidRDefault="00F73AA9" w:rsidP="0001328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3"/>
      <w:bookmarkEnd w:id="3"/>
      <w:r w:rsidRPr="00511CED"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разработана с учетом </w:t>
      </w:r>
      <w:r w:rsidRPr="00247F27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Pr="00247F27">
        <w:rPr>
          <w:rFonts w:ascii="Times New Roman" w:hAnsi="Times New Roman" w:cs="Times New Roman"/>
          <w:sz w:val="28"/>
          <w:szCs w:val="28"/>
        </w:rPr>
        <w:t xml:space="preserve">предусмотрена реализация национальных проектов, </w:t>
      </w:r>
      <w:r>
        <w:rPr>
          <w:rFonts w:ascii="Times New Roman" w:hAnsi="Times New Roman" w:cs="Times New Roman"/>
          <w:sz w:val="28"/>
          <w:szCs w:val="28"/>
        </w:rPr>
        <w:t>в том числе национального</w:t>
      </w:r>
      <w:r w:rsidRPr="00247F2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7F27">
        <w:rPr>
          <w:rFonts w:ascii="Times New Roman" w:hAnsi="Times New Roman" w:cs="Times New Roman"/>
          <w:sz w:val="28"/>
          <w:szCs w:val="28"/>
        </w:rPr>
        <w:t xml:space="preserve"> «Демография»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AA9" w:rsidRDefault="00F73AA9" w:rsidP="0001328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вопросам местного значения в сфере охраны здоровья относится профилактика заболеваний и формирование здорового образа жизни.</w:t>
      </w:r>
    </w:p>
    <w:p w:rsidR="00F73AA9" w:rsidRPr="00247F27" w:rsidRDefault="00F73AA9" w:rsidP="0001328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247F27">
        <w:rPr>
          <w:rFonts w:ascii="Times New Roman" w:hAnsi="Times New Roman" w:cs="Times New Roman"/>
          <w:sz w:val="28"/>
          <w:szCs w:val="28"/>
        </w:rPr>
        <w:t>В национальный проект «Демография» входит федеральный проект «Формирование системы мотивации граждан к здоровому образу жизни, включая здоровое питани</w:t>
      </w:r>
      <w:r>
        <w:rPr>
          <w:rFonts w:ascii="Times New Roman" w:hAnsi="Times New Roman" w:cs="Times New Roman"/>
          <w:sz w:val="28"/>
          <w:szCs w:val="28"/>
        </w:rPr>
        <w:t xml:space="preserve">е и отказ от вредных привычек», который </w:t>
      </w:r>
      <w:r w:rsidRPr="00247F27">
        <w:rPr>
          <w:rFonts w:ascii="Times New Roman" w:hAnsi="Times New Roman" w:cs="Times New Roman"/>
          <w:sz w:val="28"/>
          <w:szCs w:val="28"/>
        </w:rPr>
        <w:t>включает в себя  показатель «Наличие программы «Укрепление общественного здоровья»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что предусмотрено реализацией настоящей муниципальной программой. </w:t>
      </w:r>
    </w:p>
    <w:p w:rsidR="00F73AA9" w:rsidRPr="00247F27" w:rsidRDefault="00F73AA9" w:rsidP="0001328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247F2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7F27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F27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247F27">
        <w:rPr>
          <w:rFonts w:ascii="Times New Roman" w:hAnsi="Times New Roman" w:cs="Times New Roman"/>
          <w:sz w:val="28"/>
          <w:szCs w:val="28"/>
        </w:rPr>
        <w:t xml:space="preserve">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МР «Чернышевский район» </w:t>
      </w:r>
      <w:r w:rsidRPr="00247F2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 направленных на осознанное отношение  граждан к своему здоровью, улучшение состояния здоровья через активный образ жизни, правильное питание</w:t>
      </w:r>
      <w:r w:rsidRPr="00247F27">
        <w:rPr>
          <w:rFonts w:ascii="Times New Roman" w:hAnsi="Times New Roman" w:cs="Times New Roman"/>
          <w:sz w:val="28"/>
          <w:szCs w:val="28"/>
        </w:rPr>
        <w:t xml:space="preserve">, повышение уровня знаний и информированности населения по вопросам сохранения и укрепления здоровья, </w:t>
      </w:r>
      <w:r>
        <w:rPr>
          <w:rFonts w:ascii="Times New Roman" w:hAnsi="Times New Roman" w:cs="Times New Roman"/>
          <w:sz w:val="28"/>
          <w:szCs w:val="28"/>
        </w:rPr>
        <w:t>отказа от употребления табака и алкоголя</w:t>
      </w:r>
      <w:r w:rsidRPr="00247F27">
        <w:rPr>
          <w:rFonts w:ascii="Times New Roman" w:hAnsi="Times New Roman" w:cs="Times New Roman"/>
          <w:sz w:val="28"/>
          <w:szCs w:val="28"/>
        </w:rPr>
        <w:t>.</w:t>
      </w:r>
    </w:p>
    <w:p w:rsidR="00F73AA9" w:rsidRPr="00247F27" w:rsidRDefault="00F73AA9" w:rsidP="0001328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>Мероприятия программы рассчитаны на работу в следующих направлениях:</w:t>
      </w:r>
    </w:p>
    <w:p w:rsidR="00F73AA9" w:rsidRPr="00247F27" w:rsidRDefault="00F73AA9" w:rsidP="00013280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 xml:space="preserve">- создание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96490">
        <w:rPr>
          <w:rFonts w:ascii="Times New Roman" w:hAnsi="Times New Roman" w:cs="Times New Roman"/>
          <w:sz w:val="28"/>
          <w:szCs w:val="28"/>
        </w:rPr>
        <w:t>формирование потребности в ведении населением здорового образа жизни</w:t>
      </w:r>
      <w:r w:rsidRPr="00247F27">
        <w:rPr>
          <w:rFonts w:ascii="Times New Roman" w:hAnsi="Times New Roman" w:cs="Times New Roman"/>
          <w:sz w:val="28"/>
          <w:szCs w:val="28"/>
        </w:rPr>
        <w:t>;</w:t>
      </w:r>
    </w:p>
    <w:p w:rsidR="00F73AA9" w:rsidRDefault="00F73AA9" w:rsidP="00013280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-снижение количества потребляющих </w:t>
      </w:r>
      <w:r w:rsidRPr="00247F27">
        <w:rPr>
          <w:rFonts w:ascii="Times New Roman" w:hAnsi="Times New Roman" w:cs="Times New Roman"/>
          <w:sz w:val="28"/>
          <w:szCs w:val="28"/>
        </w:rPr>
        <w:t>алкогольн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7F27">
        <w:rPr>
          <w:rFonts w:ascii="Times New Roman" w:hAnsi="Times New Roman" w:cs="Times New Roman"/>
          <w:sz w:val="28"/>
          <w:szCs w:val="28"/>
        </w:rPr>
        <w:t>, табачн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7F27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7F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ПАВ (психоактивные вещества);</w:t>
      </w:r>
    </w:p>
    <w:p w:rsidR="00F73AA9" w:rsidRPr="00247F27" w:rsidRDefault="00F73AA9" w:rsidP="00013280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уровня смертности </w:t>
      </w:r>
      <w:r w:rsidR="009E7F63">
        <w:rPr>
          <w:rFonts w:ascii="Times New Roman" w:hAnsi="Times New Roman" w:cs="Times New Roman"/>
          <w:sz w:val="28"/>
          <w:szCs w:val="28"/>
        </w:rPr>
        <w:t>в трудоспособном возрасте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AA9" w:rsidRPr="00247F27" w:rsidRDefault="00F73AA9" w:rsidP="00013280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>- профилактика и 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7F27">
        <w:rPr>
          <w:rFonts w:ascii="Times New Roman" w:hAnsi="Times New Roman" w:cs="Times New Roman"/>
          <w:sz w:val="28"/>
          <w:szCs w:val="28"/>
        </w:rPr>
        <w:t>нее выявление и лечение заболеваний;</w:t>
      </w:r>
    </w:p>
    <w:p w:rsidR="00F73AA9" w:rsidRPr="00247F27" w:rsidRDefault="00F73AA9" w:rsidP="00013280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>- организация и проведение физкультурно-спортивных мероприятий для всех возрастных категорий граждан;</w:t>
      </w:r>
    </w:p>
    <w:p w:rsidR="00F73AA9" w:rsidRDefault="00F73AA9" w:rsidP="00013280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F27">
        <w:rPr>
          <w:rFonts w:ascii="Times New Roman" w:hAnsi="Times New Roman" w:cs="Times New Roman"/>
          <w:sz w:val="28"/>
          <w:szCs w:val="28"/>
        </w:rPr>
        <w:t>-проведение информационно-коммуникационной кампании, направленной на формирование у граждан мотивации к ведению здорового образа жизни.</w:t>
      </w:r>
    </w:p>
    <w:p w:rsidR="00F73AA9" w:rsidRDefault="00C30F78" w:rsidP="0001328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73AA9">
        <w:t xml:space="preserve">         </w:t>
      </w:r>
      <w:r w:rsidR="00F73AA9" w:rsidRPr="002061D7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района на 01.01.2020 года  – 31899  человек (мужчин -15349, женщин- 16550), в том числе трудоспособное население 17158. </w:t>
      </w:r>
    </w:p>
    <w:p w:rsidR="00587229" w:rsidRDefault="00587229" w:rsidP="00587229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A9604F">
        <w:rPr>
          <w:rFonts w:ascii="Times New Roman" w:hAnsi="Times New Roman"/>
          <w:b/>
          <w:color w:val="0D0D0D"/>
          <w:sz w:val="28"/>
          <w:szCs w:val="28"/>
        </w:rPr>
        <w:t>Население  Чернышевского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0"/>
        <w:gridCol w:w="1260"/>
        <w:gridCol w:w="1321"/>
        <w:gridCol w:w="1321"/>
        <w:gridCol w:w="1319"/>
      </w:tblGrid>
      <w:tr w:rsidR="00587229" w:rsidRPr="00A9604F" w:rsidTr="00587229">
        <w:trPr>
          <w:jc w:val="center"/>
        </w:trPr>
        <w:tc>
          <w:tcPr>
            <w:tcW w:w="2272" w:type="pct"/>
          </w:tcPr>
          <w:p w:rsidR="00587229" w:rsidRPr="00A9604F" w:rsidRDefault="00587229" w:rsidP="00CE066E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658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20</w:t>
            </w:r>
            <w:r w:rsidRPr="00A9604F">
              <w:rPr>
                <w:rFonts w:ascii="Times New Roman" w:hAnsi="Times New Roman"/>
                <w:b/>
                <w:color w:val="0D0D0D"/>
                <w:sz w:val="28"/>
                <w:szCs w:val="28"/>
                <w:lang w:val="en-US"/>
              </w:rPr>
              <w:t>1</w:t>
            </w:r>
            <w:r w:rsidRPr="00A9604F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689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Динамика</w:t>
            </w:r>
            <w:r w:rsidR="005D668F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изменения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lastRenderedPageBreak/>
              <w:t>численности</w:t>
            </w:r>
            <w:r w:rsidR="005D668F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, чел.</w:t>
            </w:r>
          </w:p>
        </w:tc>
      </w:tr>
      <w:tr w:rsidR="00587229" w:rsidRPr="00A9604F" w:rsidTr="00587229">
        <w:trPr>
          <w:jc w:val="center"/>
        </w:trPr>
        <w:tc>
          <w:tcPr>
            <w:tcW w:w="2272" w:type="pct"/>
          </w:tcPr>
          <w:p w:rsidR="00587229" w:rsidRPr="00A9604F" w:rsidRDefault="00587229" w:rsidP="00CE066E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Население района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, чел.</w:t>
            </w:r>
          </w:p>
        </w:tc>
        <w:tc>
          <w:tcPr>
            <w:tcW w:w="658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32538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32184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31899</w:t>
            </w:r>
          </w:p>
        </w:tc>
        <w:tc>
          <w:tcPr>
            <w:tcW w:w="689" w:type="pct"/>
          </w:tcPr>
          <w:p w:rsidR="00587229" w:rsidRPr="00A9604F" w:rsidRDefault="00442D0F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-639</w:t>
            </w:r>
          </w:p>
        </w:tc>
      </w:tr>
      <w:tr w:rsidR="00587229" w:rsidRPr="00A9604F" w:rsidTr="00587229">
        <w:trPr>
          <w:jc w:val="center"/>
        </w:trPr>
        <w:tc>
          <w:tcPr>
            <w:tcW w:w="2272" w:type="pct"/>
          </w:tcPr>
          <w:p w:rsidR="00587229" w:rsidRPr="00A9604F" w:rsidRDefault="00587229" w:rsidP="00CE066E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В</w:t>
            </w: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зрослые</w:t>
            </w:r>
          </w:p>
        </w:tc>
        <w:tc>
          <w:tcPr>
            <w:tcW w:w="658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23267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23000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22814</w:t>
            </w:r>
          </w:p>
        </w:tc>
        <w:tc>
          <w:tcPr>
            <w:tcW w:w="689" w:type="pct"/>
          </w:tcPr>
          <w:p w:rsidR="00587229" w:rsidRPr="00A9604F" w:rsidRDefault="00442D0F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-453</w:t>
            </w:r>
          </w:p>
        </w:tc>
      </w:tr>
      <w:tr w:rsidR="00587229" w:rsidRPr="00A9604F" w:rsidTr="00587229">
        <w:trPr>
          <w:jc w:val="center"/>
        </w:trPr>
        <w:tc>
          <w:tcPr>
            <w:tcW w:w="2272" w:type="pct"/>
          </w:tcPr>
          <w:p w:rsidR="00587229" w:rsidRPr="00A9604F" w:rsidRDefault="00587229" w:rsidP="00CE066E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Дети 0-1</w:t>
            </w:r>
            <w:r w:rsidRPr="00A9604F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4</w:t>
            </w: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лет</w:t>
            </w:r>
          </w:p>
        </w:tc>
        <w:tc>
          <w:tcPr>
            <w:tcW w:w="658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7943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7859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7733</w:t>
            </w:r>
          </w:p>
        </w:tc>
        <w:tc>
          <w:tcPr>
            <w:tcW w:w="689" w:type="pct"/>
          </w:tcPr>
          <w:p w:rsidR="00587229" w:rsidRPr="00A9604F" w:rsidRDefault="00442D0F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-210</w:t>
            </w:r>
          </w:p>
        </w:tc>
      </w:tr>
      <w:tr w:rsidR="00587229" w:rsidRPr="00A9604F" w:rsidTr="00587229">
        <w:trPr>
          <w:jc w:val="center"/>
        </w:trPr>
        <w:tc>
          <w:tcPr>
            <w:tcW w:w="2272" w:type="pct"/>
          </w:tcPr>
          <w:p w:rsidR="00587229" w:rsidRPr="00A9604F" w:rsidRDefault="00587229" w:rsidP="00CE066E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Дети </w:t>
            </w:r>
            <w:r w:rsidRPr="00A9604F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15</w:t>
            </w: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-17 лет</w:t>
            </w:r>
          </w:p>
        </w:tc>
        <w:tc>
          <w:tcPr>
            <w:tcW w:w="658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1328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1325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1352</w:t>
            </w:r>
          </w:p>
        </w:tc>
        <w:tc>
          <w:tcPr>
            <w:tcW w:w="689" w:type="pct"/>
          </w:tcPr>
          <w:p w:rsidR="00587229" w:rsidRPr="00A9604F" w:rsidRDefault="00442D0F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+24</w:t>
            </w:r>
          </w:p>
        </w:tc>
      </w:tr>
      <w:tr w:rsidR="00587229" w:rsidRPr="00A9604F" w:rsidTr="00587229">
        <w:trPr>
          <w:jc w:val="center"/>
        </w:trPr>
        <w:tc>
          <w:tcPr>
            <w:tcW w:w="2272" w:type="pct"/>
          </w:tcPr>
          <w:p w:rsidR="00587229" w:rsidRPr="00A9604F" w:rsidRDefault="00587229" w:rsidP="00CE066E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Женщины фертильного возраста</w:t>
            </w:r>
          </w:p>
        </w:tc>
        <w:tc>
          <w:tcPr>
            <w:tcW w:w="658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7325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7187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7111</w:t>
            </w:r>
          </w:p>
        </w:tc>
        <w:tc>
          <w:tcPr>
            <w:tcW w:w="689" w:type="pct"/>
          </w:tcPr>
          <w:p w:rsidR="00587229" w:rsidRPr="00A9604F" w:rsidRDefault="00442D0F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-214</w:t>
            </w:r>
          </w:p>
        </w:tc>
      </w:tr>
      <w:tr w:rsidR="00587229" w:rsidRPr="00A9604F" w:rsidTr="00587229">
        <w:trPr>
          <w:trHeight w:val="371"/>
          <w:jc w:val="center"/>
        </w:trPr>
        <w:tc>
          <w:tcPr>
            <w:tcW w:w="2272" w:type="pct"/>
          </w:tcPr>
          <w:p w:rsidR="00587229" w:rsidRPr="00A9604F" w:rsidRDefault="00587229" w:rsidP="00CE066E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658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17356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17055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17158</w:t>
            </w:r>
          </w:p>
        </w:tc>
        <w:tc>
          <w:tcPr>
            <w:tcW w:w="689" w:type="pct"/>
          </w:tcPr>
          <w:p w:rsidR="00587229" w:rsidRPr="00A9604F" w:rsidRDefault="00442D0F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-198</w:t>
            </w:r>
          </w:p>
        </w:tc>
      </w:tr>
      <w:tr w:rsidR="00587229" w:rsidRPr="00A9604F" w:rsidTr="00587229">
        <w:trPr>
          <w:trHeight w:val="381"/>
          <w:jc w:val="center"/>
        </w:trPr>
        <w:tc>
          <w:tcPr>
            <w:tcW w:w="2272" w:type="pct"/>
          </w:tcPr>
          <w:p w:rsidR="00587229" w:rsidRPr="00A9604F" w:rsidRDefault="00587229" w:rsidP="00CE066E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658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6739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6836</w:t>
            </w:r>
          </w:p>
        </w:tc>
        <w:tc>
          <w:tcPr>
            <w:tcW w:w="690" w:type="pct"/>
          </w:tcPr>
          <w:p w:rsidR="00587229" w:rsidRPr="00A9604F" w:rsidRDefault="00587229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9604F">
              <w:rPr>
                <w:rFonts w:ascii="Times New Roman" w:hAnsi="Times New Roman"/>
                <w:color w:val="0D0D0D"/>
                <w:sz w:val="28"/>
                <w:szCs w:val="28"/>
              </w:rPr>
              <w:t>6525</w:t>
            </w:r>
          </w:p>
        </w:tc>
        <w:tc>
          <w:tcPr>
            <w:tcW w:w="689" w:type="pct"/>
          </w:tcPr>
          <w:p w:rsidR="00587229" w:rsidRPr="00A9604F" w:rsidRDefault="00442D0F" w:rsidP="00CE066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-214</w:t>
            </w:r>
          </w:p>
        </w:tc>
      </w:tr>
    </w:tbl>
    <w:p w:rsidR="00587229" w:rsidRPr="002061D7" w:rsidRDefault="00587229" w:rsidP="00013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7B9" w:rsidRPr="00A9604F" w:rsidRDefault="00F73AA9" w:rsidP="00BA77B9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2061D7">
        <w:rPr>
          <w:rFonts w:ascii="Times New Roman" w:hAnsi="Times New Roman" w:cs="Times New Roman"/>
          <w:sz w:val="28"/>
          <w:szCs w:val="28"/>
        </w:rPr>
        <w:t xml:space="preserve">       В сравнении с </w:t>
      </w:r>
      <w:r w:rsidR="00BA77B9">
        <w:rPr>
          <w:rFonts w:ascii="Times New Roman" w:hAnsi="Times New Roman" w:cs="Times New Roman"/>
          <w:sz w:val="28"/>
          <w:szCs w:val="28"/>
        </w:rPr>
        <w:t>2018</w:t>
      </w:r>
      <w:r w:rsidRPr="002061D7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FF33ED">
        <w:rPr>
          <w:rFonts w:ascii="Times New Roman" w:hAnsi="Times New Roman" w:cs="Times New Roman"/>
          <w:sz w:val="28"/>
          <w:szCs w:val="28"/>
        </w:rPr>
        <w:t>,</w:t>
      </w:r>
      <w:r w:rsidRPr="002061D7">
        <w:rPr>
          <w:rFonts w:ascii="Times New Roman" w:hAnsi="Times New Roman" w:cs="Times New Roman"/>
          <w:sz w:val="28"/>
          <w:szCs w:val="28"/>
        </w:rPr>
        <w:t xml:space="preserve"> население уменьшилось на </w:t>
      </w:r>
      <w:r w:rsidR="00BA77B9">
        <w:rPr>
          <w:rFonts w:ascii="Times New Roman" w:hAnsi="Times New Roman" w:cs="Times New Roman"/>
          <w:sz w:val="28"/>
          <w:szCs w:val="28"/>
        </w:rPr>
        <w:t>639</w:t>
      </w:r>
      <w:r w:rsidRPr="002061D7">
        <w:rPr>
          <w:rFonts w:ascii="Times New Roman" w:hAnsi="Times New Roman" w:cs="Times New Roman"/>
          <w:sz w:val="28"/>
          <w:szCs w:val="28"/>
        </w:rPr>
        <w:t xml:space="preserve">  человек.</w:t>
      </w:r>
      <w:r w:rsidR="00BA77B9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r w:rsidR="00BA77B9" w:rsidRPr="00A9604F">
        <w:rPr>
          <w:rFonts w:ascii="Times New Roman" w:hAnsi="Times New Roman"/>
          <w:color w:val="0D0D0D"/>
          <w:sz w:val="28"/>
          <w:szCs w:val="28"/>
        </w:rPr>
        <w:t xml:space="preserve">детского возраста 0-14 лет </w:t>
      </w:r>
      <w:r w:rsidR="00BA77B9">
        <w:rPr>
          <w:rFonts w:ascii="Times New Roman" w:hAnsi="Times New Roman"/>
          <w:color w:val="0D0D0D"/>
          <w:sz w:val="28"/>
          <w:szCs w:val="28"/>
        </w:rPr>
        <w:t xml:space="preserve">сократилась </w:t>
      </w:r>
      <w:r w:rsidR="00BA77B9" w:rsidRPr="00A9604F">
        <w:rPr>
          <w:rFonts w:ascii="Times New Roman" w:hAnsi="Times New Roman"/>
          <w:color w:val="0D0D0D"/>
          <w:sz w:val="28"/>
          <w:szCs w:val="28"/>
        </w:rPr>
        <w:t xml:space="preserve">на </w:t>
      </w:r>
      <w:r w:rsidR="00BA77B9">
        <w:rPr>
          <w:rFonts w:ascii="Times New Roman" w:hAnsi="Times New Roman"/>
          <w:color w:val="0D0D0D"/>
          <w:sz w:val="28"/>
          <w:szCs w:val="28"/>
        </w:rPr>
        <w:t>210</w:t>
      </w:r>
      <w:r w:rsidR="00BA77B9" w:rsidRPr="00A9604F">
        <w:rPr>
          <w:rFonts w:ascii="Times New Roman" w:hAnsi="Times New Roman"/>
          <w:color w:val="0D0D0D"/>
          <w:sz w:val="28"/>
          <w:szCs w:val="28"/>
        </w:rPr>
        <w:t xml:space="preserve"> чел.</w:t>
      </w:r>
    </w:p>
    <w:p w:rsidR="00F73AA9" w:rsidRDefault="00BA77B9" w:rsidP="00013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Число ж</w:t>
      </w:r>
      <w:r w:rsidRPr="00A9604F">
        <w:rPr>
          <w:rFonts w:ascii="Times New Roman" w:hAnsi="Times New Roman"/>
          <w:color w:val="0D0D0D"/>
          <w:sz w:val="28"/>
          <w:szCs w:val="28"/>
        </w:rPr>
        <w:t>енщин фертильного возраста</w:t>
      </w:r>
      <w:r>
        <w:rPr>
          <w:rFonts w:ascii="Times New Roman" w:hAnsi="Times New Roman"/>
          <w:color w:val="0D0D0D"/>
          <w:sz w:val="28"/>
          <w:szCs w:val="28"/>
        </w:rPr>
        <w:t xml:space="preserve"> снизилось на 214 чел.</w:t>
      </w:r>
      <w:r w:rsidRPr="00BA77B9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Численность н</w:t>
      </w:r>
      <w:r w:rsidRPr="00A9604F">
        <w:rPr>
          <w:rFonts w:ascii="Times New Roman" w:hAnsi="Times New Roman"/>
          <w:color w:val="0D0D0D"/>
          <w:sz w:val="28"/>
          <w:szCs w:val="28"/>
        </w:rPr>
        <w:t>аселени</w:t>
      </w:r>
      <w:r>
        <w:rPr>
          <w:rFonts w:ascii="Times New Roman" w:hAnsi="Times New Roman"/>
          <w:color w:val="0D0D0D"/>
          <w:sz w:val="28"/>
          <w:szCs w:val="28"/>
        </w:rPr>
        <w:t>я</w:t>
      </w:r>
      <w:r w:rsidRPr="00A9604F">
        <w:rPr>
          <w:rFonts w:ascii="Times New Roman" w:hAnsi="Times New Roman"/>
          <w:color w:val="0D0D0D"/>
          <w:sz w:val="28"/>
          <w:szCs w:val="28"/>
        </w:rPr>
        <w:t xml:space="preserve"> трудоспособного возраста</w:t>
      </w:r>
      <w:r>
        <w:rPr>
          <w:rFonts w:ascii="Times New Roman" w:hAnsi="Times New Roman"/>
          <w:color w:val="0D0D0D"/>
          <w:sz w:val="28"/>
          <w:szCs w:val="28"/>
        </w:rPr>
        <w:t xml:space="preserve"> имеет неоднозначную динамику, по сравнению с предыдущим годом наметился рост численности данного показателя, что, вероятнее всего, связано с изменением статистического показателя, увеличением трудоспособного возраста, тоже самая причина влияет на число населения старше трудоспособного возраста.</w:t>
      </w:r>
    </w:p>
    <w:p w:rsidR="00BA77B9" w:rsidRDefault="00BA77B9" w:rsidP="00013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причинам снижения численности населения</w:t>
      </w:r>
      <w:r w:rsidR="00FF33ED">
        <w:rPr>
          <w:rFonts w:ascii="Times New Roman" w:hAnsi="Times New Roman" w:cs="Times New Roman"/>
          <w:sz w:val="28"/>
          <w:szCs w:val="28"/>
        </w:rPr>
        <w:t>, кроме отрицательной миграции, фиксируемой в Чернышевском районе</w:t>
      </w:r>
      <w:r w:rsidR="00AC0AB6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FF33ED">
        <w:rPr>
          <w:rFonts w:ascii="Times New Roman" w:hAnsi="Times New Roman" w:cs="Times New Roman"/>
          <w:sz w:val="28"/>
          <w:szCs w:val="28"/>
        </w:rPr>
        <w:t>, относятся и неудовлетворительные показатели смертности населения.</w:t>
      </w:r>
    </w:p>
    <w:p w:rsidR="00BA77B9" w:rsidRDefault="00BA77B9" w:rsidP="00013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AA9" w:rsidRPr="00990100" w:rsidRDefault="00F73AA9" w:rsidP="00013280">
      <w:pPr>
        <w:jc w:val="center"/>
        <w:rPr>
          <w:rFonts w:ascii="Times New Roman" w:hAnsi="Times New Roman"/>
          <w:b/>
          <w:sz w:val="28"/>
          <w:szCs w:val="28"/>
        </w:rPr>
      </w:pPr>
      <w:r w:rsidRPr="00AB2FC9">
        <w:rPr>
          <w:rFonts w:ascii="Times New Roman" w:hAnsi="Times New Roman"/>
          <w:b/>
          <w:sz w:val="28"/>
          <w:szCs w:val="28"/>
        </w:rPr>
        <w:t>Демографические показатели по району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1418"/>
        <w:gridCol w:w="1560"/>
        <w:gridCol w:w="1558"/>
        <w:gridCol w:w="2058"/>
      </w:tblGrid>
      <w:tr w:rsidR="00F73AA9" w:rsidRPr="00990100" w:rsidTr="00304658">
        <w:trPr>
          <w:trHeight w:val="272"/>
        </w:trPr>
        <w:tc>
          <w:tcPr>
            <w:tcW w:w="1555" w:type="pct"/>
          </w:tcPr>
          <w:p w:rsidR="00F73AA9" w:rsidRPr="009E7F63" w:rsidRDefault="009E7F63" w:rsidP="00013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F63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41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0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="009E7F6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815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0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9E7F6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9E7F6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9E7F63" w:rsidRDefault="00F73AA9" w:rsidP="00013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00">
              <w:rPr>
                <w:rFonts w:ascii="Times New Roman" w:hAnsi="Times New Roman"/>
                <w:b/>
                <w:sz w:val="28"/>
                <w:szCs w:val="28"/>
              </w:rPr>
              <w:t>Динамика</w:t>
            </w:r>
            <w:r w:rsidR="009E7F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D668F">
              <w:rPr>
                <w:rFonts w:ascii="Times New Roman" w:hAnsi="Times New Roman"/>
                <w:b/>
                <w:sz w:val="28"/>
                <w:szCs w:val="28"/>
              </w:rPr>
              <w:t xml:space="preserve">изменения </w:t>
            </w:r>
            <w:r w:rsidR="009E7F63">
              <w:rPr>
                <w:rFonts w:ascii="Times New Roman" w:hAnsi="Times New Roman"/>
                <w:b/>
                <w:sz w:val="28"/>
                <w:szCs w:val="28"/>
              </w:rPr>
              <w:t>показателей</w:t>
            </w:r>
          </w:p>
          <w:p w:rsidR="00F73AA9" w:rsidRPr="00990100" w:rsidRDefault="009E7F63" w:rsidP="00013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(2018/2020 г.)</w:t>
            </w:r>
            <w:r w:rsidR="00AC0AB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C0AB6">
              <w:rPr>
                <w:rFonts w:ascii="Times New Roman" w:hAnsi="Times New Roman" w:cs="Times New Roman"/>
                <w:sz w:val="28"/>
                <w:szCs w:val="28"/>
              </w:rPr>
              <w:t xml:space="preserve"> ‰</w:t>
            </w:r>
            <w:r w:rsidR="00AC0A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73AA9" w:rsidRPr="00990100" w:rsidTr="00304658">
        <w:tc>
          <w:tcPr>
            <w:tcW w:w="1555" w:type="pct"/>
          </w:tcPr>
          <w:p w:rsidR="00F73AA9" w:rsidRPr="00990100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Рождаемость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741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444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90100"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815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433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90100"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814" w:type="pct"/>
          </w:tcPr>
          <w:p w:rsidR="00F73AA9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429/13,4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F73AA9" w:rsidRPr="00E35ADF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-0,2</w:t>
            </w:r>
          </w:p>
        </w:tc>
      </w:tr>
      <w:tr w:rsidR="00F73AA9" w:rsidRPr="00990100" w:rsidTr="00304658">
        <w:tc>
          <w:tcPr>
            <w:tcW w:w="1555" w:type="pct"/>
          </w:tcPr>
          <w:p w:rsidR="00F73AA9" w:rsidRPr="00990100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Смертность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741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436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90100"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815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448/</w:t>
            </w:r>
            <w:r w:rsidRPr="00990100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814" w:type="pct"/>
          </w:tcPr>
          <w:p w:rsidR="00F73AA9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493/15,5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F73AA9" w:rsidRPr="00E35ADF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+2,1</w:t>
            </w:r>
          </w:p>
        </w:tc>
      </w:tr>
      <w:tr w:rsidR="00F73AA9" w:rsidRPr="00990100" w:rsidTr="00304658">
        <w:tc>
          <w:tcPr>
            <w:tcW w:w="1555" w:type="pct"/>
          </w:tcPr>
          <w:p w:rsidR="00F73AA9" w:rsidRPr="00990100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Младенческая смертность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741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90100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15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90100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814" w:type="pct"/>
          </w:tcPr>
          <w:p w:rsidR="00F73AA9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4/9,3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F73AA9" w:rsidRPr="00E35ADF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-1,9</w:t>
            </w:r>
          </w:p>
        </w:tc>
      </w:tr>
      <w:tr w:rsidR="00F73AA9" w:rsidRPr="00990100" w:rsidTr="00304658">
        <w:tc>
          <w:tcPr>
            <w:tcW w:w="1555" w:type="pct"/>
          </w:tcPr>
          <w:p w:rsidR="00F73AA9" w:rsidRPr="00990100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Естественный прирост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741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+0,2</w:t>
            </w:r>
          </w:p>
        </w:tc>
        <w:tc>
          <w:tcPr>
            <w:tcW w:w="815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-0,5</w:t>
            </w:r>
          </w:p>
        </w:tc>
        <w:tc>
          <w:tcPr>
            <w:tcW w:w="814" w:type="pct"/>
          </w:tcPr>
          <w:p w:rsidR="00F73AA9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-2,1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F73AA9" w:rsidRPr="00E35ADF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- 1,9</w:t>
            </w:r>
          </w:p>
        </w:tc>
      </w:tr>
      <w:tr w:rsidR="00F73AA9" w:rsidRPr="00990100" w:rsidTr="00304658">
        <w:tc>
          <w:tcPr>
            <w:tcW w:w="1555" w:type="pct"/>
          </w:tcPr>
          <w:p w:rsidR="00F73AA9" w:rsidRPr="00990100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Смертность трудоспособного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741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90100">
              <w:rPr>
                <w:rFonts w:ascii="Times New Roman" w:hAnsi="Times New Roman"/>
                <w:sz w:val="28"/>
                <w:szCs w:val="28"/>
              </w:rPr>
              <w:t>697,2</w:t>
            </w:r>
          </w:p>
        </w:tc>
        <w:tc>
          <w:tcPr>
            <w:tcW w:w="815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90100">
              <w:rPr>
                <w:rFonts w:ascii="Times New Roman" w:hAnsi="Times New Roman"/>
                <w:sz w:val="28"/>
                <w:szCs w:val="28"/>
              </w:rPr>
              <w:t>809,1</w:t>
            </w:r>
          </w:p>
        </w:tc>
        <w:tc>
          <w:tcPr>
            <w:tcW w:w="814" w:type="pct"/>
          </w:tcPr>
          <w:p w:rsidR="00F73AA9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152/885,9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F73AA9" w:rsidRPr="00E35ADF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+188,7</w:t>
            </w:r>
          </w:p>
        </w:tc>
      </w:tr>
      <w:tr w:rsidR="00F73AA9" w:rsidRPr="00990100" w:rsidTr="00304658">
        <w:trPr>
          <w:trHeight w:val="273"/>
        </w:trPr>
        <w:tc>
          <w:tcPr>
            <w:tcW w:w="1555" w:type="pct"/>
          </w:tcPr>
          <w:p w:rsidR="00F73AA9" w:rsidRPr="00990100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 xml:space="preserve"> Материнская смертность</w:t>
            </w:r>
          </w:p>
        </w:tc>
        <w:tc>
          <w:tcPr>
            <w:tcW w:w="741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5" w:type="pct"/>
          </w:tcPr>
          <w:p w:rsidR="00F73AA9" w:rsidRPr="00990100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1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4" w:type="pct"/>
          </w:tcPr>
          <w:p w:rsidR="00F73AA9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F73AA9" w:rsidRPr="00E35ADF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73AA9" w:rsidRDefault="00304658" w:rsidP="00AC0AB6">
      <w:pPr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 w:rsidR="00AC0AB6">
        <w:rPr>
          <w:rFonts w:ascii="Times New Roman" w:hAnsi="Times New Roman"/>
          <w:color w:val="0D0D0D"/>
          <w:sz w:val="28"/>
          <w:szCs w:val="28"/>
        </w:rPr>
        <w:t xml:space="preserve">Из данных таблицы видим, что ежегодно снижается уровень </w:t>
      </w:r>
      <w:r w:rsidR="00AC0AB6">
        <w:rPr>
          <w:rFonts w:ascii="Times New Roman" w:hAnsi="Times New Roman"/>
          <w:color w:val="0D0D0D"/>
          <w:sz w:val="28"/>
          <w:szCs w:val="28"/>
        </w:rPr>
        <w:lastRenderedPageBreak/>
        <w:t>рождаемости, уровень смертности увеличивается</w:t>
      </w:r>
      <w:r w:rsidR="00DC0846">
        <w:rPr>
          <w:rFonts w:ascii="Times New Roman" w:hAnsi="Times New Roman"/>
          <w:color w:val="0D0D0D"/>
          <w:sz w:val="28"/>
          <w:szCs w:val="28"/>
        </w:rPr>
        <w:t>, особенно в трудоспособном возрасте.</w:t>
      </w:r>
      <w:r w:rsidR="00126837">
        <w:rPr>
          <w:rFonts w:ascii="Times New Roman" w:hAnsi="Times New Roman"/>
          <w:color w:val="0D0D0D"/>
          <w:sz w:val="28"/>
          <w:szCs w:val="28"/>
        </w:rPr>
        <w:t xml:space="preserve"> Структура смертности представлена в таблице ниже.</w:t>
      </w:r>
    </w:p>
    <w:p w:rsidR="00F73AA9" w:rsidRPr="00F627B8" w:rsidRDefault="00F73AA9" w:rsidP="00013280">
      <w:pPr>
        <w:jc w:val="center"/>
        <w:rPr>
          <w:rFonts w:ascii="Times New Roman" w:hAnsi="Times New Roman"/>
          <w:b/>
          <w:sz w:val="28"/>
          <w:szCs w:val="28"/>
        </w:rPr>
      </w:pPr>
      <w:r w:rsidRPr="00F627B8">
        <w:rPr>
          <w:rFonts w:ascii="Times New Roman" w:hAnsi="Times New Roman"/>
          <w:b/>
          <w:sz w:val="28"/>
          <w:szCs w:val="28"/>
        </w:rPr>
        <w:t xml:space="preserve">Структура смертности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259"/>
        <w:gridCol w:w="1676"/>
        <w:gridCol w:w="1458"/>
        <w:gridCol w:w="1792"/>
        <w:gridCol w:w="1792"/>
      </w:tblGrid>
      <w:tr w:rsidR="009E7F63" w:rsidRPr="00F627B8" w:rsidTr="009E5018">
        <w:trPr>
          <w:trHeight w:val="40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27B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627B8">
                <w:rPr>
                  <w:rFonts w:ascii="Times New Roman" w:hAnsi="Times New Roman"/>
                  <w:sz w:val="28"/>
                  <w:szCs w:val="28"/>
                </w:rPr>
                <w:t>2018 г</w:t>
              </w:r>
              <w:r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627B8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F62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18" w:rsidRPr="009E5018" w:rsidRDefault="009E5018" w:rsidP="009E5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18">
              <w:rPr>
                <w:rFonts w:ascii="Times New Roman" w:hAnsi="Times New Roman"/>
                <w:sz w:val="28"/>
                <w:szCs w:val="28"/>
              </w:rPr>
              <w:t xml:space="preserve">Динамика </w:t>
            </w:r>
            <w:r w:rsidR="005D668F">
              <w:rPr>
                <w:rFonts w:ascii="Times New Roman" w:hAnsi="Times New Roman"/>
                <w:sz w:val="28"/>
                <w:szCs w:val="28"/>
              </w:rPr>
              <w:t xml:space="preserve">изменения </w:t>
            </w:r>
            <w:r w:rsidRPr="009E5018">
              <w:rPr>
                <w:rFonts w:ascii="Times New Roman" w:hAnsi="Times New Roman"/>
                <w:sz w:val="28"/>
                <w:szCs w:val="28"/>
              </w:rPr>
              <w:t>показателей</w:t>
            </w:r>
          </w:p>
          <w:p w:rsidR="009E7F63" w:rsidRDefault="009E5018" w:rsidP="009E5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18">
              <w:rPr>
                <w:rFonts w:ascii="Times New Roman" w:hAnsi="Times New Roman"/>
                <w:sz w:val="28"/>
                <w:szCs w:val="28"/>
              </w:rPr>
              <w:t>(2018/2020 г.)</w:t>
            </w:r>
          </w:p>
        </w:tc>
      </w:tr>
      <w:tr w:rsidR="009E7F63" w:rsidRPr="00F627B8" w:rsidTr="009E5018">
        <w:trPr>
          <w:trHeight w:val="304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Всего умерло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436/13,4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448/13,9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493/ 15,5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D16590" w:rsidRDefault="00500EA9" w:rsidP="00500EA9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+57/</w:t>
            </w:r>
            <w:r w:rsidR="009E5018">
              <w:rPr>
                <w:rFonts w:ascii="Times New Roman" w:hAnsi="Times New Roman"/>
                <w:color w:val="0D0D0D"/>
                <w:sz w:val="28"/>
                <w:szCs w:val="28"/>
              </w:rPr>
              <w:t>+2,1</w:t>
            </w:r>
          </w:p>
        </w:tc>
      </w:tr>
      <w:tr w:rsidR="009E7F63" w:rsidRPr="00F627B8" w:rsidTr="009E5018">
        <w:trPr>
          <w:trHeight w:val="240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627B8">
              <w:rPr>
                <w:rFonts w:ascii="Times New Roman" w:hAnsi="Times New Roman"/>
                <w:sz w:val="28"/>
                <w:szCs w:val="28"/>
              </w:rPr>
              <w:t xml:space="preserve"> т.ч. мужчин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228/14,6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252/16,2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293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19,0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D16590" w:rsidRDefault="00500EA9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+65/</w:t>
            </w:r>
            <w:r w:rsidR="009E5018">
              <w:rPr>
                <w:rFonts w:ascii="Times New Roman" w:hAnsi="Times New Roman"/>
                <w:color w:val="0D0D0D"/>
                <w:sz w:val="28"/>
                <w:szCs w:val="28"/>
              </w:rPr>
              <w:t>+4,4</w:t>
            </w:r>
          </w:p>
        </w:tc>
      </w:tr>
      <w:tr w:rsidR="009E7F63" w:rsidRPr="00F627B8" w:rsidTr="009E5018">
        <w:trPr>
          <w:trHeight w:val="345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Женщин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208/12,3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196/11,7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D16590" w:rsidRDefault="009E7F63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12,0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D16590" w:rsidRDefault="00500EA9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-8/</w:t>
            </w:r>
            <w:r w:rsidR="009E5018">
              <w:rPr>
                <w:rFonts w:ascii="Times New Roman" w:hAnsi="Times New Roman"/>
                <w:color w:val="0D0D0D"/>
                <w:sz w:val="28"/>
                <w:szCs w:val="28"/>
              </w:rPr>
              <w:t>-0,3</w:t>
            </w:r>
          </w:p>
        </w:tc>
      </w:tr>
      <w:tr w:rsidR="009E7F63" w:rsidRPr="00F627B8" w:rsidTr="009E5018">
        <w:trPr>
          <w:trHeight w:val="285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285/12,9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303/13,9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D16590" w:rsidRDefault="009E7F63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337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15,6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D16590" w:rsidRDefault="00500EA9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+52/</w:t>
            </w:r>
            <w:r w:rsidR="009E5018">
              <w:rPr>
                <w:rFonts w:ascii="Times New Roman" w:hAnsi="Times New Roman"/>
                <w:color w:val="0D0D0D"/>
                <w:sz w:val="28"/>
                <w:szCs w:val="28"/>
              </w:rPr>
              <w:t>+2,7</w:t>
            </w:r>
          </w:p>
        </w:tc>
      </w:tr>
      <w:tr w:rsidR="009E7F63" w:rsidRPr="00F627B8" w:rsidTr="009E5018">
        <w:trPr>
          <w:trHeight w:val="225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Село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151/14,4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145/13,8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D16590" w:rsidRDefault="009E7F63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156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15,2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D16590" w:rsidRDefault="00500EA9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+5/</w:t>
            </w:r>
            <w:r w:rsidR="009E5018">
              <w:rPr>
                <w:rFonts w:ascii="Times New Roman" w:hAnsi="Times New Roman"/>
                <w:color w:val="0D0D0D"/>
                <w:sz w:val="28"/>
                <w:szCs w:val="28"/>
              </w:rPr>
              <w:t>+0,8</w:t>
            </w:r>
          </w:p>
        </w:tc>
      </w:tr>
      <w:tr w:rsidR="009E7F63" w:rsidRPr="00F627B8" w:rsidTr="009E5018">
        <w:trPr>
          <w:trHeight w:val="255"/>
          <w:jc w:val="center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На дому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В стационаре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В другом 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243/55,7</w:t>
            </w:r>
          </w:p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104/23,8</w:t>
            </w:r>
          </w:p>
          <w:p w:rsidR="009E5018" w:rsidRDefault="009E5018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89/20,4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237/52,9</w:t>
            </w:r>
          </w:p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89/19,8</w:t>
            </w:r>
          </w:p>
          <w:p w:rsidR="009E5018" w:rsidRDefault="009E5018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F63" w:rsidRPr="00F627B8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7B8">
              <w:rPr>
                <w:rFonts w:ascii="Times New Roman" w:hAnsi="Times New Roman"/>
                <w:sz w:val="28"/>
                <w:szCs w:val="28"/>
              </w:rPr>
              <w:t>122/27,2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D16590" w:rsidRDefault="009E7F63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285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57,8</w:t>
            </w:r>
          </w:p>
          <w:p w:rsidR="009E7F63" w:rsidRPr="00D16590" w:rsidRDefault="009E7F63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20,0</w:t>
            </w:r>
          </w:p>
          <w:p w:rsidR="009E5018" w:rsidRDefault="009E5018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9E7F63" w:rsidRPr="00D16590" w:rsidRDefault="009E7F63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D16590">
              <w:rPr>
                <w:rFonts w:ascii="Times New Roman" w:hAnsi="Times New Roman"/>
                <w:color w:val="0D0D0D"/>
                <w:sz w:val="28"/>
                <w:szCs w:val="28"/>
              </w:rPr>
              <w:t>22,1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Default="00500EA9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+42/</w:t>
            </w:r>
            <w:r w:rsidR="009E5018">
              <w:rPr>
                <w:rFonts w:ascii="Times New Roman" w:hAnsi="Times New Roman"/>
                <w:color w:val="0D0D0D"/>
                <w:sz w:val="28"/>
                <w:szCs w:val="28"/>
              </w:rPr>
              <w:t>+2,1</w:t>
            </w:r>
          </w:p>
          <w:p w:rsidR="009E5018" w:rsidRDefault="00500EA9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-5/</w:t>
            </w:r>
            <w:r w:rsidR="009E5018">
              <w:rPr>
                <w:rFonts w:ascii="Times New Roman" w:hAnsi="Times New Roman"/>
                <w:color w:val="0D0D0D"/>
                <w:sz w:val="28"/>
                <w:szCs w:val="28"/>
              </w:rPr>
              <w:t>-3,8</w:t>
            </w:r>
          </w:p>
          <w:p w:rsidR="009E5018" w:rsidRDefault="009E5018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9E5018" w:rsidRPr="00D16590" w:rsidRDefault="00500EA9" w:rsidP="00013280">
            <w:pPr>
              <w:keepLines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+20/</w:t>
            </w:r>
            <w:r w:rsidR="009E5018">
              <w:rPr>
                <w:rFonts w:ascii="Times New Roman" w:hAnsi="Times New Roman"/>
                <w:color w:val="0D0D0D"/>
                <w:sz w:val="28"/>
                <w:szCs w:val="28"/>
              </w:rPr>
              <w:t>+1,7</w:t>
            </w:r>
          </w:p>
        </w:tc>
      </w:tr>
      <w:tr w:rsidR="009E5018" w:rsidRPr="002A434E" w:rsidTr="009E5018">
        <w:trPr>
          <w:trHeight w:val="4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18" w:rsidRDefault="009E5018" w:rsidP="00013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5018" w:rsidRPr="00A33459" w:rsidRDefault="009E5018" w:rsidP="00E818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459">
              <w:rPr>
                <w:rFonts w:ascii="Times New Roman" w:hAnsi="Times New Roman"/>
                <w:b/>
                <w:sz w:val="28"/>
                <w:szCs w:val="28"/>
              </w:rPr>
              <w:t>Возрастная структура смертности</w:t>
            </w:r>
          </w:p>
        </w:tc>
      </w:tr>
      <w:tr w:rsidR="009E7F63" w:rsidRPr="002A434E" w:rsidTr="009E5018">
        <w:trPr>
          <w:trHeight w:val="359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5018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3459">
              <w:rPr>
                <w:rFonts w:ascii="Times New Roman" w:hAnsi="Times New Roman"/>
                <w:sz w:val="28"/>
                <w:szCs w:val="28"/>
              </w:rPr>
              <w:t>го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5/11,5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3/6,9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245E7A" w:rsidRDefault="009E7F63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245E7A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245E7A">
              <w:rPr>
                <w:rFonts w:ascii="Times New Roman" w:hAnsi="Times New Roman"/>
                <w:color w:val="0D0D0D"/>
                <w:sz w:val="28"/>
                <w:szCs w:val="28"/>
              </w:rPr>
              <w:t>9,3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245E7A" w:rsidRDefault="00500E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-1</w:t>
            </w:r>
            <w:r w:rsidR="005524B7">
              <w:rPr>
                <w:rFonts w:ascii="Times New Roman" w:hAnsi="Times New Roman"/>
                <w:color w:val="0D0D0D"/>
                <w:sz w:val="28"/>
                <w:szCs w:val="28"/>
              </w:rPr>
              <w:t>/-2,2</w:t>
            </w:r>
          </w:p>
        </w:tc>
      </w:tr>
      <w:tr w:rsidR="009E7F63" w:rsidRPr="002A434E" w:rsidTr="009E5018">
        <w:trPr>
          <w:trHeight w:val="38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0 -17 (на 10 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5/5,4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7/7,6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245E7A" w:rsidRDefault="009E7F63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245E7A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245E7A">
              <w:rPr>
                <w:rFonts w:ascii="Times New Roman" w:hAnsi="Times New Roman"/>
                <w:color w:val="0D0D0D"/>
                <w:sz w:val="28"/>
                <w:szCs w:val="28"/>
              </w:rPr>
              <w:t>5,5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245E7A" w:rsidRDefault="005524B7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0/+0,1</w:t>
            </w:r>
          </w:p>
        </w:tc>
      </w:tr>
      <w:tr w:rsidR="009E7F63" w:rsidRPr="002A434E" w:rsidTr="009E5018">
        <w:trPr>
          <w:trHeight w:val="38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500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Трудоспос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обный </w:t>
            </w:r>
            <w:r w:rsidRPr="00A33459">
              <w:rPr>
                <w:rFonts w:ascii="Times New Roman" w:hAnsi="Times New Roman"/>
                <w:sz w:val="28"/>
                <w:szCs w:val="28"/>
              </w:rPr>
              <w:t xml:space="preserve"> возраст (на100т)</w:t>
            </w:r>
            <w:r>
              <w:rPr>
                <w:rFonts w:ascii="Times New Roman" w:hAnsi="Times New Roman"/>
                <w:sz w:val="28"/>
                <w:szCs w:val="28"/>
              </w:rPr>
              <w:t>, ед.</w:t>
            </w:r>
            <w:r w:rsidR="00500EA9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500EA9"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121/697,2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138/809,1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245E7A" w:rsidRDefault="009E7F63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245E7A">
              <w:rPr>
                <w:rFonts w:ascii="Times New Roman" w:hAnsi="Times New Roman"/>
                <w:color w:val="0D0D0D"/>
                <w:sz w:val="28"/>
                <w:szCs w:val="28"/>
              </w:rPr>
              <w:t>152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245E7A">
              <w:rPr>
                <w:rFonts w:ascii="Times New Roman" w:hAnsi="Times New Roman"/>
                <w:color w:val="0D0D0D"/>
                <w:sz w:val="28"/>
                <w:szCs w:val="28"/>
              </w:rPr>
              <w:t>885,9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245E7A" w:rsidRDefault="005524B7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+31/+188,7</w:t>
            </w:r>
          </w:p>
        </w:tc>
      </w:tr>
      <w:tr w:rsidR="009E7F63" w:rsidRPr="002A434E" w:rsidTr="009E5018">
        <w:trPr>
          <w:trHeight w:val="38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Пенсион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r w:rsidRPr="00A33459">
              <w:rPr>
                <w:rFonts w:ascii="Times New Roman" w:hAnsi="Times New Roman"/>
                <w:sz w:val="28"/>
                <w:szCs w:val="28"/>
              </w:rPr>
              <w:t xml:space="preserve"> возраст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305/45,3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301/44,0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245E7A" w:rsidRDefault="009E7F63" w:rsidP="00500EA9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245E7A">
              <w:rPr>
                <w:rFonts w:ascii="Times New Roman" w:hAnsi="Times New Roman"/>
                <w:color w:val="0D0D0D"/>
                <w:sz w:val="28"/>
                <w:szCs w:val="28"/>
              </w:rPr>
              <w:t>335</w:t>
            </w:r>
            <w:r w:rsidR="00500EA9">
              <w:rPr>
                <w:rFonts w:ascii="Times New Roman" w:hAnsi="Times New Roman"/>
                <w:color w:val="0D0D0D"/>
                <w:sz w:val="28"/>
                <w:szCs w:val="28"/>
              </w:rPr>
              <w:t>/</w:t>
            </w:r>
            <w:r w:rsidRPr="00245E7A">
              <w:rPr>
                <w:rFonts w:ascii="Times New Roman" w:hAnsi="Times New Roman"/>
                <w:color w:val="0D0D0D"/>
                <w:sz w:val="28"/>
                <w:szCs w:val="28"/>
              </w:rPr>
              <w:t>51,3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245E7A" w:rsidRDefault="005524B7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+30/+6,3</w:t>
            </w:r>
          </w:p>
        </w:tc>
      </w:tr>
      <w:tr w:rsidR="009E7F63" w:rsidRPr="002A434E" w:rsidTr="009E5018">
        <w:trPr>
          <w:trHeight w:val="386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Возраст неизвестен</w:t>
            </w:r>
            <w:r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A33459" w:rsidRDefault="009E7F63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245E7A" w:rsidRDefault="009E7F63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245E7A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63" w:rsidRPr="00245E7A" w:rsidRDefault="005524B7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+1</w:t>
            </w:r>
          </w:p>
        </w:tc>
      </w:tr>
    </w:tbl>
    <w:p w:rsidR="00F73AA9" w:rsidRDefault="00F73AA9" w:rsidP="00013280">
      <w:pPr>
        <w:ind w:left="851" w:right="2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3AA9" w:rsidRDefault="00C0503B" w:rsidP="000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3AA9">
        <w:rPr>
          <w:rFonts w:ascii="Times New Roman" w:hAnsi="Times New Roman" w:cs="Times New Roman"/>
          <w:sz w:val="28"/>
          <w:szCs w:val="28"/>
        </w:rPr>
        <w:t>Муниципальная програм</w:t>
      </w:r>
      <w:r w:rsidR="00F73AA9" w:rsidRPr="00C10E62">
        <w:rPr>
          <w:rFonts w:ascii="Times New Roman" w:hAnsi="Times New Roman" w:cs="Times New Roman"/>
          <w:sz w:val="28"/>
          <w:szCs w:val="28"/>
        </w:rPr>
        <w:t xml:space="preserve">ма </w:t>
      </w:r>
      <w:r w:rsidR="00F73AA9" w:rsidRPr="00C10E62">
        <w:rPr>
          <w:rFonts w:ascii="Times New Roman" w:hAnsi="Times New Roman" w:cs="Times New Roman"/>
          <w:bCs/>
          <w:sz w:val="28"/>
          <w:szCs w:val="28"/>
        </w:rPr>
        <w:t>«Укрепление общественного здоровья в МР «Чернышевский район на период с 2021-2024 гг.»</w:t>
      </w:r>
      <w:r w:rsidR="00F73AA9" w:rsidRPr="00C10E62">
        <w:rPr>
          <w:rFonts w:ascii="Times New Roman" w:hAnsi="Times New Roman" w:cs="Times New Roman"/>
          <w:sz w:val="28"/>
          <w:szCs w:val="28"/>
        </w:rPr>
        <w:t>,</w:t>
      </w:r>
      <w:r w:rsidR="00F73AA9">
        <w:rPr>
          <w:rFonts w:ascii="Times New Roman" w:hAnsi="Times New Roman" w:cs="Times New Roman"/>
          <w:sz w:val="28"/>
          <w:szCs w:val="28"/>
        </w:rPr>
        <w:t xml:space="preserve">  </w:t>
      </w:r>
      <w:r w:rsidR="00F73AA9" w:rsidRPr="004B70FC">
        <w:rPr>
          <w:rFonts w:ascii="Times New Roman" w:hAnsi="Times New Roman" w:cs="Times New Roman"/>
          <w:sz w:val="28"/>
          <w:szCs w:val="28"/>
        </w:rPr>
        <w:t xml:space="preserve">как </w:t>
      </w:r>
      <w:r w:rsidR="00F73AA9">
        <w:rPr>
          <w:rFonts w:ascii="Times New Roman" w:hAnsi="Times New Roman" w:cs="Times New Roman"/>
          <w:sz w:val="28"/>
          <w:szCs w:val="28"/>
        </w:rPr>
        <w:t>один из показателей</w:t>
      </w:r>
      <w:r w:rsidR="00F73AA9" w:rsidRPr="004B70FC">
        <w:rPr>
          <w:rFonts w:ascii="Times New Roman" w:hAnsi="Times New Roman" w:cs="Times New Roman"/>
          <w:sz w:val="28"/>
          <w:szCs w:val="28"/>
        </w:rPr>
        <w:t xml:space="preserve"> национального проекта «Демография» предусматривает снижение показателя смертности трудоспособного возраста</w:t>
      </w:r>
      <w:r w:rsidR="00F73AA9">
        <w:rPr>
          <w:rFonts w:ascii="Times New Roman" w:hAnsi="Times New Roman" w:cs="Times New Roman"/>
          <w:sz w:val="28"/>
          <w:szCs w:val="28"/>
        </w:rPr>
        <w:t>.</w:t>
      </w:r>
    </w:p>
    <w:p w:rsidR="00F73AA9" w:rsidRPr="00D92C40" w:rsidRDefault="00F73AA9" w:rsidP="0001328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AA9" w:rsidRPr="004B426C" w:rsidRDefault="00F73AA9" w:rsidP="00013280">
      <w:pPr>
        <w:jc w:val="center"/>
        <w:rPr>
          <w:rFonts w:ascii="Times New Roman" w:hAnsi="Times New Roman"/>
          <w:b/>
          <w:sz w:val="28"/>
          <w:szCs w:val="28"/>
        </w:rPr>
      </w:pPr>
      <w:r w:rsidRPr="004B426C">
        <w:rPr>
          <w:rFonts w:ascii="Times New Roman" w:hAnsi="Times New Roman"/>
          <w:b/>
          <w:sz w:val="28"/>
          <w:szCs w:val="28"/>
        </w:rPr>
        <w:t>В структуре смертности по заболеваемости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2854"/>
        <w:gridCol w:w="1344"/>
        <w:gridCol w:w="1635"/>
        <w:gridCol w:w="1344"/>
        <w:gridCol w:w="1898"/>
      </w:tblGrid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B426C">
              <w:rPr>
                <w:rFonts w:ascii="Times New Roman" w:hAnsi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</w:tcPr>
          <w:p w:rsidR="00F73AA9" w:rsidRPr="004B426C" w:rsidRDefault="00C0503B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Д</w:t>
            </w:r>
            <w:r w:rsidR="00F73AA9" w:rsidRPr="004B426C">
              <w:rPr>
                <w:rFonts w:ascii="Times New Roman" w:hAnsi="Times New Roman"/>
                <w:sz w:val="28"/>
                <w:szCs w:val="28"/>
              </w:rPr>
              <w:t>инамика</w:t>
            </w:r>
            <w:r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 xml:space="preserve">Сердечно сосудистые </w:t>
            </w:r>
            <w:r w:rsidRPr="004B426C">
              <w:rPr>
                <w:rFonts w:ascii="Times New Roman" w:hAnsi="Times New Roman"/>
                <w:sz w:val="28"/>
                <w:szCs w:val="28"/>
              </w:rPr>
              <w:lastRenderedPageBreak/>
              <w:t>заболевания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lastRenderedPageBreak/>
              <w:t>138/593,1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167/726,1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192/841,6</w:t>
            </w:r>
          </w:p>
        </w:tc>
        <w:tc>
          <w:tcPr>
            <w:tcW w:w="1099" w:type="pct"/>
          </w:tcPr>
          <w:p w:rsidR="00F73AA9" w:rsidRPr="003A03BB" w:rsidRDefault="00F73AA9" w:rsidP="00C0503B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+54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B426C">
              <w:rPr>
                <w:rFonts w:ascii="Times New Roman" w:hAnsi="Times New Roman"/>
                <w:sz w:val="28"/>
                <w:szCs w:val="28"/>
              </w:rPr>
              <w:t xml:space="preserve"> т.ч.      ОНМК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20/85,9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35/152,2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30/131,5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B426C">
              <w:rPr>
                <w:rFonts w:ascii="Times New Roman" w:hAnsi="Times New Roman"/>
                <w:sz w:val="28"/>
                <w:szCs w:val="28"/>
              </w:rPr>
              <w:t xml:space="preserve"> т.ч.      О.И.М.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12/51,5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8/34,7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9/39,5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  -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3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B426C">
              <w:rPr>
                <w:rFonts w:ascii="Times New Roman" w:hAnsi="Times New Roman"/>
                <w:sz w:val="28"/>
                <w:szCs w:val="28"/>
              </w:rPr>
              <w:t>тарость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6/0,9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4B426C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23/3,5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+17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Травмы и отравления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67/2,0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60/1,8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66/2,0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1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в т.ч. ДТП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8/2,4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4/0,1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13/0,4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+ 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9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Онкозаболевания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58/178,2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49/152,2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57/178,7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-1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Дыхательная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  <w:r w:rsidRPr="004B4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37/1,1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31/0,9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31/0,9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-6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 xml:space="preserve"> в т.ч. туберкулез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2/6,1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2/6,2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3/9,3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1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 xml:space="preserve"> в.т.ч.  пневмонии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7/0,21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11/0,3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4/2,4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Заболевание ЖКТ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30/0,9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31/0,9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31/1,0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+ 1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Неврологические заболевания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62/1,9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49/1,5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38/1,2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-24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Не установлена причина смерти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4/0,1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20/0,6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16/0,5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+ 12 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>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Эндокринная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  <w:r w:rsidRPr="004B4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10/0,3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6/0,2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9/0,3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- 1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МПС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9/0,3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6/0,2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5/0,16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- 4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чел.</w:t>
            </w:r>
          </w:p>
        </w:tc>
      </w:tr>
      <w:tr w:rsidR="00F73AA9" w:rsidRPr="004B426C" w:rsidTr="00A0186A">
        <w:tc>
          <w:tcPr>
            <w:tcW w:w="240" w:type="pct"/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73AA9" w:rsidRPr="004B426C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Инфекционные болезни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550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3/0,09</w:t>
            </w:r>
          </w:p>
        </w:tc>
        <w:tc>
          <w:tcPr>
            <w:tcW w:w="962" w:type="pct"/>
          </w:tcPr>
          <w:p w:rsidR="00F73AA9" w:rsidRPr="004B426C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26C">
              <w:rPr>
                <w:rFonts w:ascii="Times New Roman" w:hAnsi="Times New Roman"/>
                <w:sz w:val="28"/>
                <w:szCs w:val="28"/>
              </w:rPr>
              <w:t>2/0,06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13/0,4</w:t>
            </w:r>
          </w:p>
        </w:tc>
        <w:tc>
          <w:tcPr>
            <w:tcW w:w="1099" w:type="pct"/>
          </w:tcPr>
          <w:p w:rsidR="00F73AA9" w:rsidRPr="003A03BB" w:rsidRDefault="00F73AA9" w:rsidP="0001328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+ 10</w:t>
            </w:r>
            <w:r w:rsidRPr="003A03B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чел.</w:t>
            </w:r>
          </w:p>
        </w:tc>
      </w:tr>
    </w:tbl>
    <w:p w:rsidR="00F73AA9" w:rsidRDefault="00F73AA9" w:rsidP="00013280">
      <w:pPr>
        <w:ind w:right="2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3AA9" w:rsidRPr="00C10E62" w:rsidRDefault="00F73AA9" w:rsidP="00013280">
      <w:pPr>
        <w:jc w:val="center"/>
        <w:rPr>
          <w:rFonts w:ascii="Times New Roman" w:hAnsi="Times New Roman"/>
          <w:b/>
          <w:sz w:val="28"/>
          <w:szCs w:val="28"/>
        </w:rPr>
      </w:pPr>
      <w:r w:rsidRPr="00C10E62">
        <w:rPr>
          <w:rFonts w:ascii="Times New Roman" w:hAnsi="Times New Roman"/>
          <w:b/>
          <w:sz w:val="28"/>
          <w:szCs w:val="28"/>
        </w:rPr>
        <w:t>Структура смертности по заболеваемости</w:t>
      </w:r>
    </w:p>
    <w:p w:rsidR="00F73AA9" w:rsidRPr="00C10E62" w:rsidRDefault="00F73AA9" w:rsidP="00013280">
      <w:pPr>
        <w:jc w:val="center"/>
        <w:rPr>
          <w:rFonts w:ascii="Times New Roman" w:hAnsi="Times New Roman"/>
          <w:b/>
          <w:sz w:val="28"/>
          <w:szCs w:val="28"/>
        </w:rPr>
      </w:pPr>
      <w:r w:rsidRPr="00C10E62">
        <w:rPr>
          <w:rFonts w:ascii="Times New Roman" w:hAnsi="Times New Roman"/>
          <w:b/>
          <w:sz w:val="28"/>
          <w:szCs w:val="28"/>
        </w:rPr>
        <w:t>в трудоспособном возрасте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2"/>
        <w:gridCol w:w="2561"/>
        <w:gridCol w:w="2864"/>
        <w:gridCol w:w="2864"/>
      </w:tblGrid>
      <w:tr w:rsidR="00F73AA9" w:rsidRPr="00C10E62" w:rsidTr="0018469A">
        <w:tc>
          <w:tcPr>
            <w:tcW w:w="669" w:type="pct"/>
          </w:tcPr>
          <w:p w:rsidR="00F73AA9" w:rsidRPr="00C10E62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96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96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F73AA9" w:rsidRPr="00C10E62" w:rsidTr="0018469A">
        <w:tc>
          <w:tcPr>
            <w:tcW w:w="669" w:type="pct"/>
          </w:tcPr>
          <w:p w:rsidR="00F73AA9" w:rsidRPr="00C10E62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338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Травмы и отравления</w:t>
            </w:r>
          </w:p>
        </w:tc>
        <w:tc>
          <w:tcPr>
            <w:tcW w:w="1496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Травмы и отравления</w:t>
            </w:r>
          </w:p>
        </w:tc>
        <w:tc>
          <w:tcPr>
            <w:tcW w:w="1496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Травмы и отравления</w:t>
            </w:r>
          </w:p>
        </w:tc>
      </w:tr>
      <w:tr w:rsidR="00F73AA9" w:rsidRPr="00C10E62" w:rsidTr="0018469A">
        <w:tc>
          <w:tcPr>
            <w:tcW w:w="669" w:type="pct"/>
          </w:tcPr>
          <w:p w:rsidR="00F73AA9" w:rsidRPr="00C10E62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338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Сердечно-сосудистые заболевания</w:t>
            </w:r>
          </w:p>
        </w:tc>
        <w:tc>
          <w:tcPr>
            <w:tcW w:w="1496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Сердечно-сосудистые заболевания</w:t>
            </w:r>
          </w:p>
        </w:tc>
        <w:tc>
          <w:tcPr>
            <w:tcW w:w="1496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Сердечно-сосудистые заболевания</w:t>
            </w:r>
          </w:p>
        </w:tc>
      </w:tr>
      <w:tr w:rsidR="00F73AA9" w:rsidRPr="00C10E62" w:rsidTr="0018469A">
        <w:tc>
          <w:tcPr>
            <w:tcW w:w="669" w:type="pct"/>
          </w:tcPr>
          <w:p w:rsidR="00F73AA9" w:rsidRPr="00C10E62" w:rsidRDefault="00F73AA9" w:rsidP="00013280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338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Онкозаболевания</w:t>
            </w:r>
          </w:p>
        </w:tc>
        <w:tc>
          <w:tcPr>
            <w:tcW w:w="1496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Онкозаболевания</w:t>
            </w:r>
          </w:p>
        </w:tc>
        <w:tc>
          <w:tcPr>
            <w:tcW w:w="1496" w:type="pct"/>
          </w:tcPr>
          <w:p w:rsidR="00F73AA9" w:rsidRPr="00C10E62" w:rsidRDefault="00F73AA9" w:rsidP="00013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Онкозаболевания</w:t>
            </w:r>
          </w:p>
        </w:tc>
      </w:tr>
    </w:tbl>
    <w:p w:rsidR="00F73AA9" w:rsidRPr="002756AA" w:rsidRDefault="00F73AA9" w:rsidP="00013280">
      <w:pPr>
        <w:ind w:right="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3AA9" w:rsidRPr="002756AA" w:rsidRDefault="00C0503B" w:rsidP="00013280">
      <w:pPr>
        <w:pStyle w:val="21"/>
        <w:suppressAutoHyphens/>
        <w:spacing w:after="0" w:line="240" w:lineRule="auto"/>
        <w:ind w:left="0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F73AA9" w:rsidRPr="002756AA">
        <w:rPr>
          <w:color w:val="0D0D0D" w:themeColor="text1" w:themeTint="F2"/>
          <w:sz w:val="28"/>
          <w:szCs w:val="28"/>
        </w:rPr>
        <w:t xml:space="preserve">На первом  месте смертность </w:t>
      </w:r>
      <w:r w:rsidR="00F73AA9">
        <w:rPr>
          <w:color w:val="0D0D0D" w:themeColor="text1" w:themeTint="F2"/>
          <w:sz w:val="28"/>
          <w:szCs w:val="28"/>
        </w:rPr>
        <w:t xml:space="preserve">от </w:t>
      </w:r>
      <w:r w:rsidR="00F73AA9" w:rsidRPr="002756AA">
        <w:rPr>
          <w:color w:val="0D0D0D" w:themeColor="text1" w:themeTint="F2"/>
          <w:sz w:val="28"/>
          <w:szCs w:val="28"/>
        </w:rPr>
        <w:t>внешних воздействий</w:t>
      </w:r>
      <w:r w:rsidR="00F73AA9">
        <w:rPr>
          <w:color w:val="0D0D0D" w:themeColor="text1" w:themeTint="F2"/>
          <w:sz w:val="28"/>
          <w:szCs w:val="28"/>
        </w:rPr>
        <w:t xml:space="preserve">,  </w:t>
      </w:r>
      <w:r w:rsidR="00F73AA9" w:rsidRPr="002756AA">
        <w:rPr>
          <w:color w:val="0D0D0D" w:themeColor="text1" w:themeTint="F2"/>
          <w:sz w:val="28"/>
          <w:szCs w:val="28"/>
        </w:rPr>
        <w:t>на втором  месте -  смертность от</w:t>
      </w:r>
      <w:r w:rsidR="00F73AA9">
        <w:rPr>
          <w:color w:val="0D0D0D" w:themeColor="text1" w:themeTint="F2"/>
          <w:sz w:val="28"/>
          <w:szCs w:val="28"/>
        </w:rPr>
        <w:t xml:space="preserve"> с</w:t>
      </w:r>
      <w:r w:rsidR="00F73AA9" w:rsidRPr="00C10E62">
        <w:rPr>
          <w:sz w:val="28"/>
          <w:szCs w:val="28"/>
        </w:rPr>
        <w:t>ердечно-сосудисты</w:t>
      </w:r>
      <w:r w:rsidR="00F73AA9">
        <w:rPr>
          <w:sz w:val="28"/>
          <w:szCs w:val="28"/>
        </w:rPr>
        <w:t>х</w:t>
      </w:r>
      <w:r w:rsidR="00F73AA9" w:rsidRPr="00C10E62">
        <w:rPr>
          <w:sz w:val="28"/>
          <w:szCs w:val="28"/>
        </w:rPr>
        <w:t xml:space="preserve"> заболевани</w:t>
      </w:r>
      <w:r w:rsidR="00F73AA9">
        <w:rPr>
          <w:sz w:val="28"/>
          <w:szCs w:val="28"/>
        </w:rPr>
        <w:t>й</w:t>
      </w:r>
      <w:r w:rsidR="00F73AA9" w:rsidRPr="002756AA">
        <w:rPr>
          <w:color w:val="0D0D0D" w:themeColor="text1" w:themeTint="F2"/>
          <w:sz w:val="28"/>
          <w:szCs w:val="28"/>
        </w:rPr>
        <w:t>, на третьем  месте - смертность от злокачественных новообразований.</w:t>
      </w:r>
      <w:r w:rsidR="00F73AA9" w:rsidRPr="009118B9">
        <w:rPr>
          <w:color w:val="0D0D0D" w:themeColor="text1" w:themeTint="F2"/>
          <w:sz w:val="28"/>
          <w:szCs w:val="28"/>
        </w:rPr>
        <w:t xml:space="preserve"> </w:t>
      </w:r>
    </w:p>
    <w:p w:rsidR="00677319" w:rsidRDefault="00677319" w:rsidP="0001328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F73AA9" w:rsidRPr="002756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Среди жителей района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- </w:t>
      </w:r>
      <w:r w:rsidRPr="002756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травм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2756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отравлени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я, </w:t>
      </w:r>
      <w:r w:rsidRPr="002756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3AA9" w:rsidRPr="002756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сердечно-сосудисты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</w:t>
      </w:r>
      <w:r w:rsidR="00F73AA9" w:rsidRPr="002756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онкологически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F73AA9" w:rsidRPr="002756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73AA9" w:rsidRDefault="00677319" w:rsidP="0001328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F73AA9" w:rsidRPr="002756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Смертность мужчин и женщин трудоспособного возраста достаточно </w:t>
      </w:r>
      <w:r w:rsidR="00F73AA9" w:rsidRPr="002756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высокая. Сохраняются недостаточная мотивация и ответственность граждан за сохранение собственного здоровья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26C20" w:rsidRPr="00926C20" w:rsidRDefault="00926C20" w:rsidP="00926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6C20">
        <w:rPr>
          <w:rFonts w:ascii="Times New Roman" w:hAnsi="Times New Roman" w:cs="Times New Roman"/>
          <w:sz w:val="28"/>
          <w:szCs w:val="28"/>
        </w:rPr>
        <w:t xml:space="preserve">Состояние здоровья населения оценивается по многим показателям. Большая часть которых характеризует структуру и уровень заболеваемости. </w:t>
      </w:r>
    </w:p>
    <w:p w:rsidR="00926C20" w:rsidRPr="00926C20" w:rsidRDefault="00926C20" w:rsidP="00926C20">
      <w:pPr>
        <w:ind w:left="851" w:right="567" w:firstLine="7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26C20" w:rsidRPr="00B903CD" w:rsidRDefault="00926C20" w:rsidP="00926C20">
      <w:pPr>
        <w:rPr>
          <w:color w:val="0D0D0D" w:themeColor="text1" w:themeTint="F2"/>
          <w:sz w:val="2"/>
          <w:szCs w:val="2"/>
        </w:rPr>
      </w:pPr>
    </w:p>
    <w:p w:rsidR="00926C20" w:rsidRPr="00926C20" w:rsidRDefault="00926C20" w:rsidP="00926C20">
      <w:pPr>
        <w:jc w:val="center"/>
        <w:rPr>
          <w:rFonts w:ascii="Times New Roman" w:hAnsi="Times New Roman"/>
          <w:b/>
          <w:sz w:val="28"/>
          <w:szCs w:val="28"/>
        </w:rPr>
      </w:pPr>
      <w:r w:rsidRPr="00926C20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аболеваемость по обращаемости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3"/>
        <w:gridCol w:w="1558"/>
        <w:gridCol w:w="1418"/>
        <w:gridCol w:w="1238"/>
        <w:gridCol w:w="1704"/>
      </w:tblGrid>
      <w:tr w:rsidR="00926C20" w:rsidRPr="00D408C8" w:rsidTr="0018469A">
        <w:trPr>
          <w:trHeight w:val="943"/>
        </w:trPr>
        <w:tc>
          <w:tcPr>
            <w:tcW w:w="1908" w:type="pct"/>
            <w:vMerge w:val="restar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Нозологическая форма</w:t>
            </w:r>
          </w:p>
        </w:tc>
        <w:tc>
          <w:tcPr>
            <w:tcW w:w="2201" w:type="pct"/>
            <w:gridSpan w:val="3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Число заболеваний в абсолютных числах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 числа заболеваний</w:t>
            </w:r>
          </w:p>
        </w:tc>
      </w:tr>
      <w:tr w:rsidR="00926C20" w:rsidRPr="00D408C8" w:rsidTr="005D668F">
        <w:tc>
          <w:tcPr>
            <w:tcW w:w="1908" w:type="pct"/>
            <w:vMerge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926C20" w:rsidRPr="00926C20" w:rsidRDefault="00926C20" w:rsidP="00CE06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2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741" w:type="pct"/>
          </w:tcPr>
          <w:p w:rsidR="00926C20" w:rsidRPr="00926C20" w:rsidRDefault="00926C20" w:rsidP="00CE06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2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7" w:type="pct"/>
          </w:tcPr>
          <w:p w:rsidR="00926C20" w:rsidRPr="00926C20" w:rsidRDefault="00926C20" w:rsidP="00CE06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2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Цереброваскулярные заболевания, в т.ч.: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876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926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-86</w:t>
            </w:r>
          </w:p>
        </w:tc>
      </w:tr>
      <w:tr w:rsidR="00926C20" w:rsidRPr="00D408C8" w:rsidTr="005D668F">
        <w:trPr>
          <w:trHeight w:val="251"/>
        </w:trPr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геморрагический инсульт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+19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 xml:space="preserve"> инфаркт мозга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+54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Другие ЦВЗ (I67-I69)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773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-81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 xml:space="preserve">Воспалительные болезни нервной системы 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Дорсопатии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3303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3387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3018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-285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Заболевания ПНС, в т.ч. вертеброгенные, из них: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синдром Гийена-Барре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 xml:space="preserve">Последствия черепно-мозговых и спинальных травм 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Системные атрофии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G10-G12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Демиелинизирующие заболевания, в т.ч: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 xml:space="preserve">Рассеянный склероз 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6C20" w:rsidRPr="00D408C8" w:rsidTr="005D668F">
        <w:trPr>
          <w:trHeight w:val="698"/>
        </w:trPr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Эпизодические и пароксизмальные расстройства,в т.ч: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ТИА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G45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Эпилепсия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G40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+17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Болезни нервно-мышечного синапса, в т.ч.: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6C20" w:rsidRPr="00D408C8" w:rsidTr="005D668F">
        <w:trPr>
          <w:trHeight w:val="123"/>
        </w:trPr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Миастения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G70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Мышечная дистрофия Дюшенна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G71.0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Опухоли нервной системы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Сосудистые миелопатии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G95.1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 xml:space="preserve">Вегетативные  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>индромы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>G90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+20</w:t>
            </w:r>
          </w:p>
        </w:tc>
      </w:tr>
      <w:tr w:rsidR="00926C20" w:rsidRPr="00D408C8" w:rsidTr="005D668F">
        <w:trPr>
          <w:trHeight w:val="790"/>
        </w:trPr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ДЦП и другие паралитические синдромы,в т.ч.:  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>80-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C20" w:rsidRPr="00D408C8" w:rsidTr="005D668F">
        <w:trPr>
          <w:trHeight w:val="256"/>
        </w:trPr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ДЦП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G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Экстрапирамидные и другие двигательные нарушения, в т.ч.: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 xml:space="preserve">Болезнь Паркинсона 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Другие экстрапирамидные нарушения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 xml:space="preserve">Другие дегенеративные заб-я 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>30-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6C20" w:rsidRPr="00D408C8" w:rsidTr="005D668F">
        <w:trPr>
          <w:trHeight w:val="308"/>
        </w:trPr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Прочие, из них</w:t>
            </w:r>
            <w:r w:rsidRPr="00D408C8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Сирингомиелия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26C20" w:rsidRPr="00D408C8" w:rsidTr="005D668F">
        <w:tc>
          <w:tcPr>
            <w:tcW w:w="1908" w:type="pct"/>
          </w:tcPr>
          <w:p w:rsidR="00926C20" w:rsidRPr="00D408C8" w:rsidRDefault="00926C20" w:rsidP="00CE066E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14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5146</w:t>
            </w:r>
          </w:p>
        </w:tc>
        <w:tc>
          <w:tcPr>
            <w:tcW w:w="741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5356</w:t>
            </w:r>
          </w:p>
        </w:tc>
        <w:tc>
          <w:tcPr>
            <w:tcW w:w="647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4791</w:t>
            </w:r>
          </w:p>
        </w:tc>
        <w:tc>
          <w:tcPr>
            <w:tcW w:w="890" w:type="pct"/>
          </w:tcPr>
          <w:p w:rsidR="00926C20" w:rsidRPr="00D408C8" w:rsidRDefault="00926C20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-355</w:t>
            </w:r>
          </w:p>
        </w:tc>
      </w:tr>
    </w:tbl>
    <w:p w:rsidR="00926C20" w:rsidRDefault="00926C20" w:rsidP="00926C20">
      <w:pPr>
        <w:ind w:right="420"/>
        <w:rPr>
          <w:i/>
          <w:color w:val="FF0000"/>
          <w:sz w:val="28"/>
          <w:szCs w:val="28"/>
        </w:rPr>
      </w:pPr>
    </w:p>
    <w:p w:rsidR="005D668F" w:rsidRPr="00D408C8" w:rsidRDefault="005D668F" w:rsidP="005D668F">
      <w:pPr>
        <w:jc w:val="center"/>
        <w:rPr>
          <w:rFonts w:ascii="Times New Roman" w:hAnsi="Times New Roman"/>
          <w:b/>
          <w:sz w:val="28"/>
          <w:szCs w:val="28"/>
        </w:rPr>
      </w:pPr>
      <w:r w:rsidRPr="00D408C8">
        <w:rPr>
          <w:rFonts w:ascii="Times New Roman" w:hAnsi="Times New Roman"/>
          <w:b/>
          <w:sz w:val="28"/>
          <w:szCs w:val="28"/>
        </w:rPr>
        <w:t xml:space="preserve">Структура заболеваемости </w:t>
      </w:r>
    </w:p>
    <w:tbl>
      <w:tblPr>
        <w:tblpPr w:leftFromText="180" w:rightFromText="180" w:vertAnchor="text" w:horzAnchor="margin" w:tblpXSpec="center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2117"/>
        <w:gridCol w:w="2259"/>
        <w:gridCol w:w="1979"/>
      </w:tblGrid>
      <w:tr w:rsidR="00B94DBF" w:rsidRPr="00D408C8" w:rsidTr="00B94DBF">
        <w:trPr>
          <w:trHeight w:val="858"/>
        </w:trPr>
        <w:tc>
          <w:tcPr>
            <w:tcW w:w="1680" w:type="pct"/>
            <w:vAlign w:val="center"/>
          </w:tcPr>
          <w:p w:rsidR="00B94DBF" w:rsidRPr="00D408C8" w:rsidRDefault="00B94DBF" w:rsidP="00B94DB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Наименование классов и отдельных болезней</w:t>
            </w:r>
          </w:p>
        </w:tc>
        <w:tc>
          <w:tcPr>
            <w:tcW w:w="1106" w:type="pct"/>
            <w:vAlign w:val="center"/>
          </w:tcPr>
          <w:p w:rsidR="00B94DBF" w:rsidRPr="00D408C8" w:rsidRDefault="00B94DBF" w:rsidP="00B94DB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2018</w:t>
            </w:r>
            <w:r w:rsidR="005272E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0" w:type="pct"/>
            <w:vAlign w:val="center"/>
          </w:tcPr>
          <w:p w:rsidR="00B94DBF" w:rsidRPr="00D408C8" w:rsidRDefault="00B94DBF" w:rsidP="00B94DB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2019</w:t>
            </w:r>
            <w:r w:rsidR="005272E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034" w:type="pct"/>
            <w:vAlign w:val="center"/>
          </w:tcPr>
          <w:p w:rsidR="00B94DBF" w:rsidRPr="00D408C8" w:rsidRDefault="00B94DBF" w:rsidP="00B94DB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2020</w:t>
            </w:r>
            <w:r w:rsidR="005272E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D668F" w:rsidRPr="00D408C8" w:rsidTr="00B94DBF">
        <w:tc>
          <w:tcPr>
            <w:tcW w:w="1680" w:type="pct"/>
            <w:vAlign w:val="center"/>
          </w:tcPr>
          <w:p w:rsidR="005D668F" w:rsidRPr="003569AA" w:rsidRDefault="005D668F" w:rsidP="00B94DB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 место</w:t>
            </w:r>
          </w:p>
        </w:tc>
        <w:tc>
          <w:tcPr>
            <w:tcW w:w="1106" w:type="pct"/>
          </w:tcPr>
          <w:p w:rsidR="005D668F" w:rsidRPr="00D408C8" w:rsidRDefault="005D668F" w:rsidP="00B94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2AD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180" w:type="pct"/>
          </w:tcPr>
          <w:p w:rsidR="005D668F" w:rsidRPr="00D408C8" w:rsidRDefault="005D668F" w:rsidP="00B94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2AD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34" w:type="pct"/>
          </w:tcPr>
          <w:p w:rsidR="005D668F" w:rsidRPr="00D408C8" w:rsidRDefault="005D668F" w:rsidP="00B94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2AD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</w:tc>
      </w:tr>
      <w:tr w:rsidR="005D668F" w:rsidRPr="00D408C8" w:rsidTr="00B94DBF">
        <w:tc>
          <w:tcPr>
            <w:tcW w:w="1680" w:type="pct"/>
            <w:vAlign w:val="center"/>
          </w:tcPr>
          <w:p w:rsidR="005D668F" w:rsidRPr="00D408C8" w:rsidRDefault="005D668F" w:rsidP="00B94DB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место</w:t>
            </w:r>
          </w:p>
        </w:tc>
        <w:tc>
          <w:tcPr>
            <w:tcW w:w="1106" w:type="pct"/>
            <w:vAlign w:val="center"/>
          </w:tcPr>
          <w:p w:rsidR="005D668F" w:rsidRPr="001D12AD" w:rsidRDefault="005D668F" w:rsidP="00B94DBF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D12AD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  <w:p w:rsidR="005D668F" w:rsidRPr="00D408C8" w:rsidRDefault="005D668F" w:rsidP="00B94D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pct"/>
          </w:tcPr>
          <w:p w:rsidR="005D668F" w:rsidRPr="001D12AD" w:rsidRDefault="005D668F" w:rsidP="00B94DBF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D12AD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  <w:p w:rsidR="005D668F" w:rsidRPr="00D408C8" w:rsidRDefault="005D668F" w:rsidP="00B94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pct"/>
          </w:tcPr>
          <w:p w:rsidR="005D668F" w:rsidRPr="001D12AD" w:rsidRDefault="005D668F" w:rsidP="00B94DBF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D12AD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  <w:p w:rsidR="005D668F" w:rsidRPr="00D408C8" w:rsidRDefault="005D668F" w:rsidP="00B94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8F" w:rsidRPr="00D408C8" w:rsidTr="00B94DBF">
        <w:tc>
          <w:tcPr>
            <w:tcW w:w="1680" w:type="pct"/>
            <w:vAlign w:val="center"/>
          </w:tcPr>
          <w:p w:rsidR="005D668F" w:rsidRPr="00D408C8" w:rsidRDefault="005D668F" w:rsidP="00B94DB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106" w:type="pct"/>
          </w:tcPr>
          <w:p w:rsidR="005D668F" w:rsidRPr="00D408C8" w:rsidRDefault="005D668F" w:rsidP="00B94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2AD">
              <w:rPr>
                <w:rFonts w:ascii="Times New Roman" w:hAnsi="Times New Roman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180" w:type="pct"/>
          </w:tcPr>
          <w:p w:rsidR="005D668F" w:rsidRPr="00D408C8" w:rsidRDefault="005D668F" w:rsidP="00B94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2AD">
              <w:rPr>
                <w:rFonts w:ascii="Times New Roman" w:hAnsi="Times New Roman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34" w:type="pct"/>
          </w:tcPr>
          <w:p w:rsidR="005D668F" w:rsidRPr="00D408C8" w:rsidRDefault="005D668F" w:rsidP="00B94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2AD">
              <w:rPr>
                <w:rFonts w:ascii="Times New Roman" w:hAnsi="Times New Roman"/>
                <w:sz w:val="24"/>
                <w:szCs w:val="24"/>
              </w:rPr>
              <w:t>болезни костно-мышечной системы</w:t>
            </w:r>
          </w:p>
        </w:tc>
      </w:tr>
    </w:tbl>
    <w:p w:rsidR="00C30F78" w:rsidRDefault="00C30F78" w:rsidP="0001328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27EF" w:rsidRPr="00D408C8" w:rsidRDefault="008B27EF" w:rsidP="008B27EF">
      <w:pPr>
        <w:jc w:val="center"/>
        <w:rPr>
          <w:rFonts w:ascii="Times New Roman" w:hAnsi="Times New Roman"/>
          <w:b/>
          <w:sz w:val="28"/>
          <w:szCs w:val="28"/>
        </w:rPr>
      </w:pPr>
      <w:r w:rsidRPr="00D408C8">
        <w:rPr>
          <w:rFonts w:ascii="Times New Roman" w:hAnsi="Times New Roman"/>
          <w:b/>
          <w:sz w:val="28"/>
          <w:szCs w:val="28"/>
        </w:rPr>
        <w:t xml:space="preserve">Структура заболеваемости подростков </w:t>
      </w:r>
    </w:p>
    <w:tbl>
      <w:tblPr>
        <w:tblpPr w:leftFromText="180" w:rightFromText="180" w:vertAnchor="text" w:horzAnchor="margin" w:tblpXSpec="center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5"/>
        <w:gridCol w:w="2268"/>
        <w:gridCol w:w="1951"/>
      </w:tblGrid>
      <w:tr w:rsidR="008B27EF" w:rsidRPr="00D408C8" w:rsidTr="005272E1">
        <w:trPr>
          <w:trHeight w:val="858"/>
        </w:trPr>
        <w:tc>
          <w:tcPr>
            <w:tcW w:w="1686" w:type="pct"/>
            <w:vAlign w:val="center"/>
          </w:tcPr>
          <w:p w:rsidR="008B27EF" w:rsidRPr="00D408C8" w:rsidRDefault="008B27EF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Наименование классов и отдельных болезней</w:t>
            </w:r>
          </w:p>
        </w:tc>
        <w:tc>
          <w:tcPr>
            <w:tcW w:w="1110" w:type="pct"/>
            <w:vAlign w:val="center"/>
          </w:tcPr>
          <w:p w:rsidR="008B27EF" w:rsidRPr="00D408C8" w:rsidRDefault="008B27EF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2018</w:t>
            </w:r>
            <w:r w:rsidR="005272E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5" w:type="pct"/>
            <w:vAlign w:val="center"/>
          </w:tcPr>
          <w:p w:rsidR="008B27EF" w:rsidRPr="00D408C8" w:rsidRDefault="008B27EF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2019</w:t>
            </w:r>
            <w:r w:rsidR="005272E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019" w:type="pct"/>
            <w:vAlign w:val="center"/>
          </w:tcPr>
          <w:p w:rsidR="008B27EF" w:rsidRPr="00D408C8" w:rsidRDefault="008B27EF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2020</w:t>
            </w:r>
            <w:r w:rsidR="005272E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B27EF" w:rsidRPr="00D408C8" w:rsidTr="005272E1">
        <w:tc>
          <w:tcPr>
            <w:tcW w:w="1686" w:type="pct"/>
            <w:vAlign w:val="center"/>
          </w:tcPr>
          <w:p w:rsidR="008B27EF" w:rsidRPr="00D408C8" w:rsidRDefault="008B27EF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110" w:type="pct"/>
          </w:tcPr>
          <w:p w:rsidR="008B27EF" w:rsidRPr="008B27EF" w:rsidRDefault="008B27EF" w:rsidP="008B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EF">
              <w:rPr>
                <w:rFonts w:ascii="Times New Roman" w:hAnsi="Times New Roman"/>
                <w:sz w:val="24"/>
                <w:szCs w:val="24"/>
              </w:rPr>
              <w:t>органы дыхания</w:t>
            </w:r>
          </w:p>
        </w:tc>
        <w:tc>
          <w:tcPr>
            <w:tcW w:w="1185" w:type="pct"/>
          </w:tcPr>
          <w:p w:rsidR="008B27EF" w:rsidRPr="008B27EF" w:rsidRDefault="008B27EF" w:rsidP="008B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EF">
              <w:rPr>
                <w:rFonts w:ascii="Times New Roman" w:hAnsi="Times New Roman"/>
                <w:sz w:val="24"/>
                <w:szCs w:val="24"/>
              </w:rPr>
              <w:t>органы дыхания</w:t>
            </w:r>
          </w:p>
        </w:tc>
        <w:tc>
          <w:tcPr>
            <w:tcW w:w="1019" w:type="pct"/>
          </w:tcPr>
          <w:p w:rsidR="008B27EF" w:rsidRPr="008B27EF" w:rsidRDefault="008B27EF" w:rsidP="008B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EF">
              <w:rPr>
                <w:rFonts w:ascii="Times New Roman" w:hAnsi="Times New Roman"/>
                <w:sz w:val="24"/>
                <w:szCs w:val="24"/>
              </w:rPr>
              <w:t>органы дыхания</w:t>
            </w:r>
          </w:p>
        </w:tc>
      </w:tr>
      <w:tr w:rsidR="008B27EF" w:rsidRPr="00D408C8" w:rsidTr="005272E1">
        <w:tc>
          <w:tcPr>
            <w:tcW w:w="1686" w:type="pct"/>
            <w:vAlign w:val="center"/>
          </w:tcPr>
          <w:p w:rsidR="008B27EF" w:rsidRPr="00D408C8" w:rsidRDefault="008B27EF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110" w:type="pct"/>
          </w:tcPr>
          <w:p w:rsidR="008B27EF" w:rsidRPr="008B27EF" w:rsidRDefault="008B27EF" w:rsidP="008B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EF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1185" w:type="pct"/>
          </w:tcPr>
          <w:p w:rsidR="008B27EF" w:rsidRPr="008B27EF" w:rsidRDefault="008B27EF" w:rsidP="008B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B27EF">
              <w:rPr>
                <w:rFonts w:ascii="Times New Roman" w:hAnsi="Times New Roman"/>
                <w:sz w:val="24"/>
                <w:szCs w:val="24"/>
              </w:rPr>
              <w:t>равмы</w:t>
            </w:r>
          </w:p>
        </w:tc>
        <w:tc>
          <w:tcPr>
            <w:tcW w:w="1019" w:type="pct"/>
          </w:tcPr>
          <w:p w:rsidR="008B27EF" w:rsidRPr="008B27EF" w:rsidRDefault="008B27EF" w:rsidP="008B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B27EF">
              <w:rPr>
                <w:rFonts w:ascii="Times New Roman" w:hAnsi="Times New Roman"/>
                <w:sz w:val="24"/>
                <w:szCs w:val="24"/>
              </w:rPr>
              <w:t>равмы</w:t>
            </w:r>
          </w:p>
        </w:tc>
      </w:tr>
      <w:tr w:rsidR="008B27EF" w:rsidRPr="00D408C8" w:rsidTr="005272E1">
        <w:tc>
          <w:tcPr>
            <w:tcW w:w="1686" w:type="pct"/>
            <w:vAlign w:val="center"/>
          </w:tcPr>
          <w:p w:rsidR="008B27EF" w:rsidRPr="00D408C8" w:rsidRDefault="008B27EF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110" w:type="pct"/>
          </w:tcPr>
          <w:p w:rsidR="008B27EF" w:rsidRPr="008B27EF" w:rsidRDefault="008B27EF" w:rsidP="008B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EF">
              <w:rPr>
                <w:rFonts w:ascii="Times New Roman" w:hAnsi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1185" w:type="pct"/>
          </w:tcPr>
          <w:p w:rsidR="008B27EF" w:rsidRPr="008B27EF" w:rsidRDefault="008B27EF" w:rsidP="008B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B27EF">
              <w:rPr>
                <w:rFonts w:ascii="Times New Roman" w:hAnsi="Times New Roman"/>
                <w:sz w:val="24"/>
                <w:szCs w:val="24"/>
              </w:rPr>
              <w:t>олезни глаз</w:t>
            </w:r>
          </w:p>
        </w:tc>
        <w:tc>
          <w:tcPr>
            <w:tcW w:w="1019" w:type="pct"/>
          </w:tcPr>
          <w:p w:rsidR="008B27EF" w:rsidRPr="008B27EF" w:rsidRDefault="008B27EF" w:rsidP="008B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B27EF">
              <w:rPr>
                <w:rFonts w:ascii="Times New Roman" w:hAnsi="Times New Roman"/>
                <w:sz w:val="24"/>
                <w:szCs w:val="24"/>
              </w:rPr>
              <w:t xml:space="preserve">олезни органов пищеварения </w:t>
            </w:r>
          </w:p>
        </w:tc>
      </w:tr>
    </w:tbl>
    <w:p w:rsidR="00C30F78" w:rsidRDefault="00C30F78" w:rsidP="0001328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272E1" w:rsidRPr="00D408C8" w:rsidRDefault="005272E1" w:rsidP="005272E1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8C8">
        <w:rPr>
          <w:rFonts w:ascii="Times New Roman" w:hAnsi="Times New Roman"/>
          <w:b/>
          <w:bCs/>
          <w:sz w:val="28"/>
          <w:szCs w:val="28"/>
        </w:rPr>
        <w:t>Анализ заболеваемости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08C8">
        <w:rPr>
          <w:rFonts w:ascii="Times New Roman" w:hAnsi="Times New Roman"/>
          <w:b/>
          <w:bCs/>
          <w:sz w:val="28"/>
          <w:szCs w:val="28"/>
        </w:rPr>
        <w:t xml:space="preserve">у детей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1"/>
        <w:gridCol w:w="2599"/>
        <w:gridCol w:w="2435"/>
        <w:gridCol w:w="2376"/>
      </w:tblGrid>
      <w:tr w:rsidR="005272E1" w:rsidRPr="00D408C8" w:rsidTr="005272E1">
        <w:trPr>
          <w:trHeight w:val="494"/>
          <w:jc w:val="center"/>
        </w:trPr>
        <w:tc>
          <w:tcPr>
            <w:tcW w:w="1129" w:type="pct"/>
          </w:tcPr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з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>аболеваемост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 xml:space="preserve"> до 14 лет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>оказатель на 1000 дет. нас.</w:t>
            </w:r>
          </w:p>
        </w:tc>
        <w:tc>
          <w:tcPr>
            <w:tcW w:w="1358" w:type="pct"/>
          </w:tcPr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E1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272" w:type="pct"/>
          </w:tcPr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E1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241" w:type="pct"/>
          </w:tcPr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272E1">
                <w:rPr>
                  <w:rFonts w:ascii="Times New Roman" w:hAnsi="Times New Roman"/>
                  <w:sz w:val="28"/>
                  <w:szCs w:val="28"/>
                </w:rPr>
                <w:t>2020 г.</w:t>
              </w:r>
            </w:smartTag>
          </w:p>
        </w:tc>
      </w:tr>
      <w:tr w:rsidR="005272E1" w:rsidRPr="00D408C8" w:rsidTr="005272E1">
        <w:trPr>
          <w:trHeight w:val="529"/>
          <w:jc w:val="center"/>
        </w:trPr>
        <w:tc>
          <w:tcPr>
            <w:tcW w:w="1129" w:type="pct"/>
            <w:vAlign w:val="center"/>
          </w:tcPr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358" w:type="pct"/>
            <w:vAlign w:val="center"/>
          </w:tcPr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Заб</w:t>
            </w:r>
            <w:r>
              <w:rPr>
                <w:rFonts w:ascii="Times New Roman" w:hAnsi="Times New Roman"/>
                <w:sz w:val="28"/>
                <w:szCs w:val="28"/>
              </w:rPr>
              <w:t>олевания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 xml:space="preserve"> органов дыхания</w:t>
            </w:r>
          </w:p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Заб</w:t>
            </w:r>
            <w:r>
              <w:rPr>
                <w:rFonts w:ascii="Times New Roman" w:hAnsi="Times New Roman"/>
                <w:sz w:val="28"/>
                <w:szCs w:val="28"/>
              </w:rPr>
              <w:t>олевания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 xml:space="preserve"> органов дыхания</w:t>
            </w:r>
          </w:p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pct"/>
            <w:vAlign w:val="center"/>
          </w:tcPr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Заб</w:t>
            </w:r>
            <w:r>
              <w:rPr>
                <w:rFonts w:ascii="Times New Roman" w:hAnsi="Times New Roman"/>
                <w:sz w:val="28"/>
                <w:szCs w:val="28"/>
              </w:rPr>
              <w:t>олевания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 xml:space="preserve"> органов дыхания</w:t>
            </w:r>
          </w:p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2E1" w:rsidRPr="00D408C8" w:rsidTr="005272E1">
        <w:trPr>
          <w:trHeight w:val="529"/>
          <w:jc w:val="center"/>
        </w:trPr>
        <w:tc>
          <w:tcPr>
            <w:tcW w:w="1129" w:type="pct"/>
            <w:vAlign w:val="center"/>
          </w:tcPr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1358" w:type="pct"/>
            <w:vAlign w:val="center"/>
          </w:tcPr>
          <w:p w:rsid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Заб</w:t>
            </w:r>
            <w:r>
              <w:rPr>
                <w:rFonts w:ascii="Times New Roman" w:hAnsi="Times New Roman"/>
                <w:sz w:val="28"/>
                <w:szCs w:val="28"/>
              </w:rPr>
              <w:t>олевания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</w:p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пищеварения</w:t>
            </w:r>
          </w:p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Заб</w:t>
            </w:r>
            <w:r>
              <w:rPr>
                <w:rFonts w:ascii="Times New Roman" w:hAnsi="Times New Roman"/>
                <w:sz w:val="28"/>
                <w:szCs w:val="28"/>
              </w:rPr>
              <w:t>олевания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</w:p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пищеварения</w:t>
            </w:r>
          </w:p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Травмы</w:t>
            </w:r>
          </w:p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2E1" w:rsidRPr="00D408C8" w:rsidTr="005272E1">
        <w:trPr>
          <w:trHeight w:val="529"/>
          <w:jc w:val="center"/>
        </w:trPr>
        <w:tc>
          <w:tcPr>
            <w:tcW w:w="1129" w:type="pct"/>
            <w:vAlign w:val="center"/>
          </w:tcPr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358" w:type="pct"/>
          </w:tcPr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272" w:type="pct"/>
          </w:tcPr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1241" w:type="pct"/>
          </w:tcPr>
          <w:p w:rsid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Заб</w:t>
            </w:r>
            <w:r>
              <w:rPr>
                <w:rFonts w:ascii="Times New Roman" w:hAnsi="Times New Roman"/>
                <w:sz w:val="28"/>
                <w:szCs w:val="28"/>
              </w:rPr>
              <w:t>олевания</w:t>
            </w:r>
            <w:r w:rsidRPr="00D408C8"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</w:p>
          <w:p w:rsidR="005272E1" w:rsidRPr="00D408C8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пищеварения</w:t>
            </w:r>
          </w:p>
          <w:p w:rsidR="005272E1" w:rsidRPr="005272E1" w:rsidRDefault="005272E1" w:rsidP="005272E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F78" w:rsidRDefault="00C30F78" w:rsidP="0001328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775F" w:rsidRPr="00D408C8" w:rsidRDefault="0066775F" w:rsidP="006677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D408C8">
        <w:rPr>
          <w:rFonts w:ascii="Times New Roman" w:hAnsi="Times New Roman"/>
          <w:b/>
          <w:sz w:val="28"/>
          <w:szCs w:val="28"/>
        </w:rPr>
        <w:t>ыявлен</w:t>
      </w:r>
      <w:r>
        <w:rPr>
          <w:rFonts w:ascii="Times New Roman" w:hAnsi="Times New Roman"/>
          <w:b/>
          <w:sz w:val="28"/>
          <w:szCs w:val="28"/>
        </w:rPr>
        <w:t>ие</w:t>
      </w:r>
      <w:r w:rsidRPr="00D408C8">
        <w:rPr>
          <w:rFonts w:ascii="Times New Roman" w:hAnsi="Times New Roman"/>
          <w:b/>
          <w:sz w:val="28"/>
          <w:szCs w:val="28"/>
        </w:rPr>
        <w:t>, учет,</w:t>
      </w:r>
      <w:r>
        <w:rPr>
          <w:rFonts w:ascii="Times New Roman" w:hAnsi="Times New Roman"/>
          <w:b/>
          <w:sz w:val="28"/>
          <w:szCs w:val="28"/>
        </w:rPr>
        <w:t xml:space="preserve"> диспансерное </w:t>
      </w:r>
      <w:r w:rsidRPr="00D408C8">
        <w:rPr>
          <w:rFonts w:ascii="Times New Roman" w:hAnsi="Times New Roman"/>
          <w:b/>
          <w:sz w:val="28"/>
          <w:szCs w:val="28"/>
        </w:rPr>
        <w:t xml:space="preserve"> наблюдени</w:t>
      </w:r>
      <w:r>
        <w:rPr>
          <w:rFonts w:ascii="Times New Roman" w:hAnsi="Times New Roman"/>
          <w:b/>
          <w:sz w:val="28"/>
          <w:szCs w:val="28"/>
        </w:rPr>
        <w:t>е и профилактика</w:t>
      </w:r>
      <w:r w:rsidRPr="00D408C8">
        <w:rPr>
          <w:rFonts w:ascii="Times New Roman" w:hAnsi="Times New Roman"/>
          <w:b/>
          <w:sz w:val="28"/>
          <w:szCs w:val="28"/>
        </w:rPr>
        <w:t xml:space="preserve"> ВИЧ-инфекции на территории Чернышевского района в </w:t>
      </w:r>
      <w:smartTag w:uri="urn:schemas-microsoft-com:office:smarttags" w:element="metricconverter">
        <w:smartTagPr>
          <w:attr w:name="ProductID" w:val="2020 г"/>
        </w:smartTagPr>
        <w:r w:rsidRPr="00D408C8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D408C8">
        <w:rPr>
          <w:rFonts w:ascii="Times New Roman" w:hAnsi="Times New Roman"/>
          <w:b/>
          <w:sz w:val="28"/>
          <w:szCs w:val="28"/>
        </w:rPr>
        <w:t>.</w:t>
      </w:r>
    </w:p>
    <w:p w:rsidR="0066775F" w:rsidRPr="00D408C8" w:rsidRDefault="0066775F" w:rsidP="0066775F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75F" w:rsidRPr="00C05450" w:rsidRDefault="0066775F" w:rsidP="006677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08C8">
        <w:rPr>
          <w:rFonts w:ascii="Times New Roman" w:hAnsi="Times New Roman"/>
          <w:sz w:val="28"/>
          <w:szCs w:val="28"/>
        </w:rPr>
        <w:t>Всего в Чернышевском районе состоит 81 человек(48 женщин и 33 мужчины)</w:t>
      </w:r>
      <w:r>
        <w:rPr>
          <w:rFonts w:ascii="Times New Roman" w:hAnsi="Times New Roman"/>
          <w:sz w:val="28"/>
          <w:szCs w:val="28"/>
        </w:rPr>
        <w:t xml:space="preserve">, по сравнению с 2019 г. - </w:t>
      </w:r>
      <w:r w:rsidRPr="0066775F">
        <w:rPr>
          <w:rFonts w:ascii="Times New Roman" w:hAnsi="Times New Roman"/>
          <w:sz w:val="28"/>
          <w:szCs w:val="28"/>
        </w:rPr>
        <w:t xml:space="preserve"> </w:t>
      </w:r>
      <w:r w:rsidRPr="00C05450">
        <w:rPr>
          <w:rFonts w:ascii="Times New Roman" w:hAnsi="Times New Roman"/>
          <w:sz w:val="28"/>
          <w:szCs w:val="28"/>
        </w:rPr>
        <w:t>76 человек (43 женщины и 33 мужчины)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775F" w:rsidRPr="00D408C8" w:rsidRDefault="0066775F" w:rsidP="006677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08C8">
        <w:rPr>
          <w:rFonts w:ascii="Times New Roman" w:hAnsi="Times New Roman"/>
          <w:sz w:val="28"/>
          <w:szCs w:val="28"/>
        </w:rPr>
        <w:t>В течение 2020 года движение больных осуществлялось:</w:t>
      </w:r>
    </w:p>
    <w:p w:rsidR="0066775F" w:rsidRPr="00D408C8" w:rsidRDefault="0066775F" w:rsidP="0066775F">
      <w:pPr>
        <w:jc w:val="both"/>
        <w:rPr>
          <w:rFonts w:ascii="Times New Roman" w:hAnsi="Times New Roman"/>
          <w:sz w:val="28"/>
          <w:szCs w:val="28"/>
        </w:rPr>
      </w:pPr>
      <w:r w:rsidRPr="00D408C8">
        <w:rPr>
          <w:rFonts w:ascii="Times New Roman" w:hAnsi="Times New Roman"/>
          <w:sz w:val="28"/>
          <w:szCs w:val="28"/>
        </w:rPr>
        <w:t>- убыло 2 чел.</w:t>
      </w:r>
      <w:r>
        <w:rPr>
          <w:rFonts w:ascii="Times New Roman" w:hAnsi="Times New Roman"/>
          <w:sz w:val="28"/>
          <w:szCs w:val="28"/>
        </w:rPr>
        <w:t xml:space="preserve">  – 2020 г. ; </w:t>
      </w:r>
      <w:r w:rsidRPr="00C05450">
        <w:rPr>
          <w:rFonts w:ascii="Times New Roman" w:hAnsi="Times New Roman"/>
          <w:sz w:val="28"/>
          <w:szCs w:val="28"/>
        </w:rPr>
        <w:t>убыло 2 чел.</w:t>
      </w:r>
      <w:r>
        <w:rPr>
          <w:rFonts w:ascii="Times New Roman" w:hAnsi="Times New Roman"/>
          <w:sz w:val="28"/>
          <w:szCs w:val="28"/>
        </w:rPr>
        <w:t xml:space="preserve"> -  2019 г.</w:t>
      </w:r>
    </w:p>
    <w:p w:rsidR="0066775F" w:rsidRPr="00D408C8" w:rsidRDefault="0066775F" w:rsidP="0066775F">
      <w:pPr>
        <w:jc w:val="both"/>
        <w:rPr>
          <w:rFonts w:ascii="Times New Roman" w:hAnsi="Times New Roman"/>
          <w:sz w:val="28"/>
          <w:szCs w:val="28"/>
        </w:rPr>
      </w:pPr>
      <w:r w:rsidRPr="00D408C8">
        <w:rPr>
          <w:rFonts w:ascii="Times New Roman" w:hAnsi="Times New Roman"/>
          <w:sz w:val="28"/>
          <w:szCs w:val="28"/>
        </w:rPr>
        <w:t>- умерло 2 чел.</w:t>
      </w:r>
      <w:r>
        <w:rPr>
          <w:rFonts w:ascii="Times New Roman" w:hAnsi="Times New Roman"/>
          <w:sz w:val="28"/>
          <w:szCs w:val="28"/>
        </w:rPr>
        <w:t xml:space="preserve">  - 2020 г.; </w:t>
      </w:r>
      <w:r w:rsidRPr="00D408C8">
        <w:rPr>
          <w:rFonts w:ascii="Times New Roman" w:hAnsi="Times New Roman"/>
          <w:sz w:val="28"/>
          <w:szCs w:val="28"/>
        </w:rPr>
        <w:t xml:space="preserve">умерло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D408C8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-  2019 г.            </w:t>
      </w:r>
    </w:p>
    <w:p w:rsidR="0066775F" w:rsidRPr="00C05450" w:rsidRDefault="0066775F" w:rsidP="0066775F">
      <w:pPr>
        <w:jc w:val="both"/>
        <w:rPr>
          <w:rFonts w:ascii="Times New Roman" w:hAnsi="Times New Roman"/>
          <w:sz w:val="28"/>
          <w:szCs w:val="28"/>
        </w:rPr>
      </w:pPr>
      <w:r w:rsidRPr="00D408C8">
        <w:rPr>
          <w:rFonts w:ascii="Times New Roman" w:hAnsi="Times New Roman"/>
          <w:sz w:val="28"/>
          <w:szCs w:val="28"/>
        </w:rPr>
        <w:t>- прибыло – 0 чел.</w:t>
      </w:r>
      <w:r>
        <w:rPr>
          <w:rFonts w:ascii="Times New Roman" w:hAnsi="Times New Roman"/>
          <w:sz w:val="28"/>
          <w:szCs w:val="28"/>
        </w:rPr>
        <w:t xml:space="preserve"> 2020 г.; </w:t>
      </w:r>
      <w:r w:rsidRPr="00C05450">
        <w:rPr>
          <w:rFonts w:ascii="Times New Roman" w:hAnsi="Times New Roman"/>
          <w:sz w:val="28"/>
          <w:szCs w:val="28"/>
        </w:rPr>
        <w:t>прибыло – 4 чел.</w:t>
      </w:r>
      <w:r>
        <w:rPr>
          <w:rFonts w:ascii="Times New Roman" w:hAnsi="Times New Roman"/>
          <w:sz w:val="28"/>
          <w:szCs w:val="28"/>
        </w:rPr>
        <w:t xml:space="preserve"> 2019 г.</w:t>
      </w:r>
    </w:p>
    <w:p w:rsidR="0066775F" w:rsidRDefault="0066775F" w:rsidP="0066775F">
      <w:pPr>
        <w:jc w:val="both"/>
        <w:rPr>
          <w:rFonts w:ascii="Times New Roman" w:hAnsi="Times New Roman"/>
          <w:sz w:val="28"/>
          <w:szCs w:val="28"/>
        </w:rPr>
      </w:pPr>
      <w:r w:rsidRPr="00D408C8">
        <w:rPr>
          <w:rFonts w:ascii="Times New Roman" w:hAnsi="Times New Roman"/>
          <w:sz w:val="28"/>
          <w:szCs w:val="28"/>
        </w:rPr>
        <w:t>- выявлено и взято на диспансерный учет 9 чел.</w:t>
      </w:r>
      <w:r>
        <w:rPr>
          <w:rFonts w:ascii="Times New Roman" w:hAnsi="Times New Roman"/>
          <w:sz w:val="28"/>
          <w:szCs w:val="28"/>
        </w:rPr>
        <w:t>; 4 чел. в 2019 г.</w:t>
      </w:r>
    </w:p>
    <w:p w:rsidR="005A3DD5" w:rsidRDefault="005A3DD5" w:rsidP="0066775F">
      <w:pPr>
        <w:jc w:val="both"/>
        <w:rPr>
          <w:rFonts w:ascii="Times New Roman" w:hAnsi="Times New Roman"/>
          <w:sz w:val="28"/>
          <w:szCs w:val="28"/>
        </w:rPr>
      </w:pPr>
    </w:p>
    <w:p w:rsidR="005A3DD5" w:rsidRPr="00D408C8" w:rsidRDefault="005A3DD5" w:rsidP="005A3DD5">
      <w:pPr>
        <w:jc w:val="center"/>
        <w:rPr>
          <w:rFonts w:ascii="Times New Roman" w:hAnsi="Times New Roman"/>
          <w:b/>
          <w:sz w:val="28"/>
          <w:szCs w:val="28"/>
        </w:rPr>
      </w:pPr>
      <w:r w:rsidRPr="00D408C8">
        <w:rPr>
          <w:rFonts w:ascii="Times New Roman" w:hAnsi="Times New Roman"/>
          <w:b/>
          <w:sz w:val="28"/>
          <w:szCs w:val="28"/>
        </w:rPr>
        <w:t>Анализ выявляемости ВИЧ-инфекции по контингентам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252"/>
        <w:gridCol w:w="851"/>
        <w:gridCol w:w="1417"/>
        <w:gridCol w:w="1491"/>
        <w:gridCol w:w="1026"/>
      </w:tblGrid>
      <w:tr w:rsidR="005A3DD5" w:rsidRPr="00D408C8" w:rsidTr="005A3DD5">
        <w:trPr>
          <w:jc w:val="center"/>
        </w:trPr>
        <w:tc>
          <w:tcPr>
            <w:tcW w:w="534" w:type="dxa"/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3DD5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Обследо</w:t>
            </w:r>
          </w:p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вано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Выявлено</w:t>
            </w:r>
          </w:p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(ИФА+)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Подтв. в ИБ</w:t>
            </w:r>
          </w:p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DD5" w:rsidRPr="00D408C8" w:rsidTr="005A3DD5">
        <w:trPr>
          <w:jc w:val="center"/>
        </w:trPr>
        <w:tc>
          <w:tcPr>
            <w:tcW w:w="534" w:type="dxa"/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A3DD5" w:rsidRPr="00D408C8" w:rsidRDefault="005A3DD5" w:rsidP="005A3DD5">
            <w:pPr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Медицинский персонал, работающий с больными ВИЧ-инфекцией или с инфицированным материалом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3DD5" w:rsidRPr="00D408C8" w:rsidTr="005A3DD5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A3DD5" w:rsidRPr="00D408C8" w:rsidRDefault="005A3DD5" w:rsidP="005A3DD5">
            <w:pPr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Больные наркоманией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3DD5" w:rsidRPr="00D408C8" w:rsidTr="005A3DD5">
        <w:trPr>
          <w:jc w:val="center"/>
        </w:trPr>
        <w:tc>
          <w:tcPr>
            <w:tcW w:w="534" w:type="dxa"/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A3DD5" w:rsidRPr="00D408C8" w:rsidRDefault="005A3DD5" w:rsidP="005A3DD5">
            <w:pPr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Больные заболеваниями, передающимися половым путем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3DD5" w:rsidRPr="00D408C8" w:rsidTr="005A3DD5">
        <w:trPr>
          <w:jc w:val="center"/>
        </w:trPr>
        <w:tc>
          <w:tcPr>
            <w:tcW w:w="534" w:type="dxa"/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A3DD5" w:rsidRPr="00D408C8" w:rsidRDefault="005A3DD5" w:rsidP="005A3DD5">
            <w:pPr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Обследования по клиническим показаниям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3009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3DD5" w:rsidRPr="00D408C8" w:rsidTr="005A3DD5">
        <w:trPr>
          <w:jc w:val="center"/>
        </w:trPr>
        <w:tc>
          <w:tcPr>
            <w:tcW w:w="534" w:type="dxa"/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A3DD5" w:rsidRPr="00D408C8" w:rsidRDefault="005A3DD5" w:rsidP="005A3DD5">
            <w:pPr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Беременные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1454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3DD5" w:rsidRPr="00D408C8" w:rsidTr="005A3DD5">
        <w:trPr>
          <w:jc w:val="center"/>
        </w:trPr>
        <w:tc>
          <w:tcPr>
            <w:tcW w:w="534" w:type="dxa"/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A3DD5" w:rsidRPr="00D408C8" w:rsidRDefault="005A3DD5" w:rsidP="005A3DD5">
            <w:pPr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3DD5" w:rsidRPr="00D408C8" w:rsidTr="005A3DD5">
        <w:trPr>
          <w:jc w:val="center"/>
        </w:trPr>
        <w:tc>
          <w:tcPr>
            <w:tcW w:w="534" w:type="dxa"/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A3DD5" w:rsidRPr="00D408C8" w:rsidRDefault="005A3DD5" w:rsidP="005A3DD5">
            <w:pPr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Обследования при эпидемиологическом расследовании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A3DD5" w:rsidRPr="00D408C8" w:rsidRDefault="005A3DD5" w:rsidP="00CE0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8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6775F" w:rsidRDefault="0066775F" w:rsidP="0066775F">
      <w:pPr>
        <w:jc w:val="both"/>
        <w:rPr>
          <w:rFonts w:ascii="Times New Roman" w:hAnsi="Times New Roman"/>
          <w:sz w:val="28"/>
          <w:szCs w:val="28"/>
        </w:rPr>
      </w:pPr>
    </w:p>
    <w:p w:rsidR="005A3DD5" w:rsidRDefault="005A3DD5" w:rsidP="005A3DD5">
      <w:pPr>
        <w:jc w:val="center"/>
        <w:rPr>
          <w:rFonts w:ascii="Times New Roman" w:hAnsi="Times New Roman"/>
          <w:b/>
          <w:sz w:val="28"/>
          <w:szCs w:val="28"/>
        </w:rPr>
      </w:pPr>
      <w:r w:rsidRPr="005925DB">
        <w:rPr>
          <w:rFonts w:ascii="Times New Roman" w:hAnsi="Times New Roman"/>
          <w:b/>
          <w:sz w:val="28"/>
          <w:szCs w:val="28"/>
        </w:rPr>
        <w:t>Показатели</w:t>
      </w:r>
      <w:r>
        <w:rPr>
          <w:rFonts w:ascii="Times New Roman" w:hAnsi="Times New Roman"/>
          <w:b/>
          <w:sz w:val="28"/>
          <w:szCs w:val="28"/>
        </w:rPr>
        <w:t xml:space="preserve"> работы стоматологической службы.</w:t>
      </w:r>
    </w:p>
    <w:tbl>
      <w:tblPr>
        <w:tblW w:w="5000" w:type="pct"/>
        <w:tblLook w:val="00A0"/>
      </w:tblPr>
      <w:tblGrid>
        <w:gridCol w:w="591"/>
        <w:gridCol w:w="6462"/>
        <w:gridCol w:w="1392"/>
        <w:gridCol w:w="1126"/>
      </w:tblGrid>
      <w:tr w:rsidR="005A3DD5" w:rsidRPr="005925DB" w:rsidTr="005A3DD5">
        <w:trPr>
          <w:trHeight w:val="36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997814" w:rsidRDefault="005A3DD5" w:rsidP="00CE066E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99781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№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2019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2020</w:t>
            </w:r>
          </w:p>
        </w:tc>
      </w:tr>
      <w:tr w:rsidR="005A3DD5" w:rsidRPr="005925DB" w:rsidTr="005A3DD5">
        <w:trPr>
          <w:trHeight w:val="31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 w:rsidRPr="00997814">
              <w:rPr>
                <w:rFonts w:ascii="Times New Roman" w:hAnsi="Times New Roman"/>
                <w:color w:val="0D0D0D"/>
                <w:sz w:val="23"/>
                <w:szCs w:val="23"/>
              </w:rPr>
              <w:t>1.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посещений в год,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18905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18517</w:t>
            </w:r>
          </w:p>
        </w:tc>
      </w:tr>
      <w:tr w:rsidR="005A3DD5" w:rsidRPr="005925DB" w:rsidTr="005A3DD5">
        <w:trPr>
          <w:trHeight w:val="28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в т.ч. первичных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12286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8930</w:t>
            </w:r>
          </w:p>
        </w:tc>
      </w:tr>
      <w:tr w:rsidR="005A3DD5" w:rsidRPr="005925DB" w:rsidTr="005A3DD5">
        <w:trPr>
          <w:trHeight w:val="2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2</w:t>
            </w:r>
            <w:r w:rsidRPr="00997814">
              <w:rPr>
                <w:rFonts w:ascii="Times New Roman" w:hAnsi="Times New Roman"/>
                <w:color w:val="0D0D0D"/>
                <w:sz w:val="23"/>
                <w:szCs w:val="23"/>
              </w:rPr>
              <w:t>.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Число посещений на 1 врача в день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DD5" w:rsidRPr="005925DB" w:rsidRDefault="005A3DD5" w:rsidP="005A3DD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15,2</w:t>
            </w:r>
          </w:p>
        </w:tc>
      </w:tr>
      <w:tr w:rsidR="005A3DD5" w:rsidRPr="005925DB" w:rsidTr="005A3DD5">
        <w:trPr>
          <w:trHeight w:val="2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3</w:t>
            </w:r>
            <w:r w:rsidRPr="00997814">
              <w:rPr>
                <w:rFonts w:ascii="Times New Roman" w:hAnsi="Times New Roman"/>
                <w:color w:val="0D0D0D"/>
                <w:sz w:val="23"/>
                <w:szCs w:val="23"/>
              </w:rPr>
              <w:t>.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Число УЕТ  на 1 врача в день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62.2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77,3</w:t>
            </w:r>
          </w:p>
        </w:tc>
      </w:tr>
      <w:tr w:rsidR="005A3DD5" w:rsidRPr="005925DB" w:rsidTr="005A3DD5">
        <w:trPr>
          <w:trHeight w:val="28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4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Функция врачебной должнос</w:t>
            </w: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ти по УЕТ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18614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17053</w:t>
            </w:r>
          </w:p>
        </w:tc>
      </w:tr>
      <w:tr w:rsidR="005A3DD5" w:rsidRPr="005925DB" w:rsidTr="005A3DD5">
        <w:trPr>
          <w:trHeight w:val="28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5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Число посещений на 1 жителя в год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0,6</w:t>
            </w:r>
          </w:p>
        </w:tc>
      </w:tr>
      <w:tr w:rsidR="005A3DD5" w:rsidRPr="005925DB" w:rsidTr="005A3DD5">
        <w:trPr>
          <w:trHeight w:val="25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lastRenderedPageBreak/>
              <w:t>6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Число пломб на 1 врача в день,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5A3DD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6,8</w:t>
            </w:r>
          </w:p>
        </w:tc>
      </w:tr>
      <w:tr w:rsidR="005A3DD5" w:rsidRPr="005925DB" w:rsidTr="005A3DD5">
        <w:trPr>
          <w:trHeight w:val="31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7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в т.ч. композитные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5A3DD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</w:tr>
      <w:tr w:rsidR="005A3DD5" w:rsidRPr="005925DB" w:rsidTr="005A3DD5">
        <w:trPr>
          <w:trHeight w:val="31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8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Число санаций на 1 врача в день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5A3DD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6,5</w:t>
            </w:r>
          </w:p>
        </w:tc>
      </w:tr>
      <w:tr w:rsidR="005A3DD5" w:rsidRPr="005925DB" w:rsidTr="005A3DD5">
        <w:trPr>
          <w:trHeight w:val="31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9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посещений на 1 пломбу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5A3DD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2,2</w:t>
            </w:r>
          </w:p>
        </w:tc>
      </w:tr>
      <w:tr w:rsidR="005A3DD5" w:rsidRPr="005925DB" w:rsidTr="005A3DD5">
        <w:trPr>
          <w:trHeight w:val="31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10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посещений на 1 санацию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5A3DD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2,3</w:t>
            </w:r>
          </w:p>
        </w:tc>
      </w:tr>
      <w:tr w:rsidR="005A3DD5" w:rsidRPr="005925DB" w:rsidTr="005A3DD5">
        <w:trPr>
          <w:trHeight w:val="31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11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УЕТ на 1 посещение всего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5A3DD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5,1</w:t>
            </w:r>
          </w:p>
        </w:tc>
      </w:tr>
      <w:tr w:rsidR="005A3DD5" w:rsidRPr="005925DB" w:rsidTr="005A3DD5">
        <w:trPr>
          <w:trHeight w:val="34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12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УЕТ на 1 посещени</w:t>
            </w: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е по ОМС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5A3DD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5,1</w:t>
            </w:r>
          </w:p>
        </w:tc>
      </w:tr>
      <w:tr w:rsidR="005A3DD5" w:rsidRPr="005925DB" w:rsidTr="005A3DD5">
        <w:trPr>
          <w:trHeight w:val="60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13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Число посещений по поводу заболеваний твердых тканей зубов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10366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7585</w:t>
            </w:r>
          </w:p>
        </w:tc>
      </w:tr>
      <w:tr w:rsidR="005A3DD5" w:rsidRPr="005925DB" w:rsidTr="005A3DD5">
        <w:trPr>
          <w:trHeight w:val="586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14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Соотношение вылеченных к удаленным постоянных зубов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DD5" w:rsidRPr="005925DB" w:rsidRDefault="005A3DD5" w:rsidP="005A3DD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2,2</w:t>
            </w:r>
          </w:p>
        </w:tc>
      </w:tr>
      <w:tr w:rsidR="005A3DD5" w:rsidRPr="005925DB" w:rsidTr="005A3DD5">
        <w:trPr>
          <w:trHeight w:val="60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15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Соотношение вылеченных к удаленным молочных зубов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DD5" w:rsidRPr="005925DB" w:rsidRDefault="005A3DD5" w:rsidP="005A3DD5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1,5</w:t>
            </w:r>
          </w:p>
        </w:tc>
      </w:tr>
      <w:tr w:rsidR="005A3DD5" w:rsidRPr="005925DB" w:rsidTr="005A3DD5">
        <w:trPr>
          <w:trHeight w:val="31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16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% односеансного метода лечения осложненных форм кариеса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15,1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4,30%</w:t>
            </w:r>
          </w:p>
        </w:tc>
      </w:tr>
      <w:tr w:rsidR="005A3DD5" w:rsidRPr="005925DB" w:rsidTr="005A3DD5">
        <w:trPr>
          <w:trHeight w:val="27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17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% санированных от числа первичных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15.2%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43,20%</w:t>
            </w:r>
          </w:p>
        </w:tc>
      </w:tr>
      <w:tr w:rsidR="005A3DD5" w:rsidRPr="005925DB" w:rsidTr="005A3DD5">
        <w:trPr>
          <w:trHeight w:val="28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18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Кол-во амбулаторных операций всего: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60,00%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3505</w:t>
            </w:r>
          </w:p>
        </w:tc>
      </w:tr>
      <w:tr w:rsidR="005A3DD5" w:rsidRPr="005925DB" w:rsidTr="005A3DD5">
        <w:trPr>
          <w:trHeight w:val="285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DD5" w:rsidRPr="00997814" w:rsidRDefault="005A3DD5" w:rsidP="005A3DD5">
            <w:pPr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>
              <w:rPr>
                <w:rFonts w:ascii="Times New Roman" w:hAnsi="Times New Roman"/>
                <w:color w:val="0D0D0D"/>
                <w:sz w:val="23"/>
                <w:szCs w:val="23"/>
              </w:rPr>
              <w:t>19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из них удалено зубов всего,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4031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3342</w:t>
            </w:r>
          </w:p>
        </w:tc>
      </w:tr>
      <w:tr w:rsidR="005A3DD5" w:rsidRPr="005925DB" w:rsidTr="005A3DD5">
        <w:trPr>
          <w:trHeight w:val="255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DD5" w:rsidRPr="00997814" w:rsidRDefault="005A3DD5" w:rsidP="00CE066E">
            <w:pPr>
              <w:rPr>
                <w:rFonts w:ascii="Times New Roman" w:hAnsi="Times New Roman"/>
                <w:color w:val="0D0D0D"/>
                <w:sz w:val="23"/>
                <w:szCs w:val="23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D5" w:rsidRPr="005925DB" w:rsidRDefault="005A3DD5" w:rsidP="005A3DD5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в т.ч. постоянных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3DD5">
              <w:rPr>
                <w:rFonts w:ascii="Times New Roman" w:hAnsi="Times New Roman"/>
                <w:color w:val="0D0D0D"/>
                <w:sz w:val="24"/>
                <w:szCs w:val="24"/>
              </w:rPr>
              <w:t>3903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DD5" w:rsidRPr="005925DB" w:rsidRDefault="005A3DD5" w:rsidP="00CE066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925DB">
              <w:rPr>
                <w:rFonts w:ascii="Times New Roman" w:hAnsi="Times New Roman"/>
                <w:color w:val="0D0D0D"/>
                <w:sz w:val="24"/>
                <w:szCs w:val="24"/>
              </w:rPr>
              <w:t>2663</w:t>
            </w:r>
          </w:p>
        </w:tc>
      </w:tr>
    </w:tbl>
    <w:p w:rsidR="0066775F" w:rsidRDefault="0066775F" w:rsidP="0066775F">
      <w:pPr>
        <w:jc w:val="both"/>
        <w:rPr>
          <w:rFonts w:ascii="Times New Roman" w:hAnsi="Times New Roman"/>
          <w:sz w:val="28"/>
          <w:szCs w:val="28"/>
        </w:rPr>
      </w:pPr>
    </w:p>
    <w:p w:rsidR="00984174" w:rsidRPr="00984174" w:rsidRDefault="00984174" w:rsidP="009841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4174">
        <w:rPr>
          <w:rFonts w:ascii="Times New Roman" w:hAnsi="Times New Roman" w:cs="Times New Roman"/>
          <w:b/>
          <w:sz w:val="28"/>
          <w:szCs w:val="28"/>
        </w:rPr>
        <w:t>Репродуктивное  население.</w:t>
      </w:r>
    </w:p>
    <w:p w:rsidR="00984174" w:rsidRPr="00B903CD" w:rsidRDefault="00984174" w:rsidP="0098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03CD">
        <w:rPr>
          <w:rFonts w:ascii="Times New Roman" w:hAnsi="Times New Roman" w:cs="Times New Roman"/>
          <w:sz w:val="28"/>
          <w:szCs w:val="28"/>
        </w:rPr>
        <w:t>Население 31899,  в т.ч. женское - 16550,  фертильного возраста - 7111 (42,9%), девочек-подростков - 668.</w:t>
      </w:r>
    </w:p>
    <w:p w:rsidR="00984174" w:rsidRPr="00B903CD" w:rsidRDefault="00984174" w:rsidP="0098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03CD">
        <w:rPr>
          <w:rFonts w:ascii="Times New Roman" w:hAnsi="Times New Roman" w:cs="Times New Roman"/>
          <w:sz w:val="28"/>
          <w:szCs w:val="28"/>
        </w:rPr>
        <w:t>В 2020 году удельный вес женщин, вставших на учет по до 12 недель беременности составил 71, что на 10,1 выше, чем в 2019 году и  на 4,3 выше, чем в 2018 году, на 9,3 меньше, чем по ЗК и на 17 меньше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3CD">
        <w:rPr>
          <w:rFonts w:ascii="Times New Roman" w:hAnsi="Times New Roman" w:cs="Times New Roman"/>
          <w:sz w:val="28"/>
          <w:szCs w:val="28"/>
        </w:rPr>
        <w:t xml:space="preserve"> чем по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0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174" w:rsidRDefault="00984174" w:rsidP="0098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4174" w:rsidRPr="00B903CD" w:rsidRDefault="00984174" w:rsidP="0098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03CD">
        <w:rPr>
          <w:rFonts w:ascii="Times New Roman" w:hAnsi="Times New Roman" w:cs="Times New Roman"/>
          <w:sz w:val="28"/>
          <w:szCs w:val="28"/>
        </w:rPr>
        <w:t>Исходы беременности (из числа закончивших беременность, состоящих на диспансерном учете)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4008"/>
        <w:gridCol w:w="993"/>
        <w:gridCol w:w="1134"/>
        <w:gridCol w:w="991"/>
        <w:gridCol w:w="1045"/>
        <w:gridCol w:w="1264"/>
      </w:tblGrid>
      <w:tr w:rsidR="00984174" w:rsidRPr="00B903CD" w:rsidTr="00CE066E">
        <w:trPr>
          <w:trHeight w:val="65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CE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ЗК 2019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РФ 2019</w:t>
            </w:r>
          </w:p>
        </w:tc>
      </w:tr>
      <w:tr w:rsidR="00984174" w:rsidRPr="00B903CD" w:rsidTr="00CE066E">
        <w:trPr>
          <w:trHeight w:val="242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CE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Закончили беременность всего,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74" w:rsidRPr="00B903CD" w:rsidTr="00CE066E"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CE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в том числе: родами в срок  (%)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</w:tr>
      <w:tr w:rsidR="00984174" w:rsidRPr="00B903CD" w:rsidTr="00CE066E"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CE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преждевременными родами  (%)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984174" w:rsidRPr="00B903CD" w:rsidTr="00CE066E"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CE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абортами (%)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74" w:rsidRPr="00B903CD" w:rsidRDefault="00984174" w:rsidP="009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D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</w:tbl>
    <w:p w:rsidR="00984174" w:rsidRDefault="00984174" w:rsidP="00984174">
      <w:pPr>
        <w:ind w:right="4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8469A" w:rsidRPr="0018469A" w:rsidRDefault="0018469A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</w:t>
      </w:r>
      <w:r w:rsidRPr="0018469A">
        <w:rPr>
          <w:rFonts w:ascii="Times New Roman" w:hAnsi="Times New Roman" w:cs="Times New Roman"/>
          <w:sz w:val="28"/>
          <w:szCs w:val="28"/>
        </w:rPr>
        <w:t>жегодно проводятся диспансеризация и профилактические медицинские осмотры населения в порядке, установленном Министерством здравоохранения Российской Федерации.</w:t>
      </w:r>
    </w:p>
    <w:p w:rsidR="0066775F" w:rsidRPr="0018469A" w:rsidRDefault="0018469A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469A">
        <w:rPr>
          <w:rFonts w:ascii="Times New Roman" w:hAnsi="Times New Roman" w:cs="Times New Roman"/>
          <w:sz w:val="28"/>
          <w:szCs w:val="28"/>
        </w:rPr>
        <w:t>За 2020 год в рамках диспансеризации и профилактического медицинского осмотра определенных групп взрослого населения было охвачено    27  % населения района.  Небольшой процент  диспансеризации  в связи с подъемом новой  короновирусной инфекцией.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73AA9" w:rsidRPr="0018469A">
        <w:rPr>
          <w:rFonts w:ascii="Times New Roman" w:hAnsi="Times New Roman" w:cs="Times New Roman"/>
          <w:sz w:val="28"/>
          <w:szCs w:val="28"/>
        </w:rPr>
        <w:t>На базе ГУЗ «Чернышевская ЦРБ»  проводятся следующие мероприятия:</w:t>
      </w:r>
    </w:p>
    <w:p w:rsidR="00F73AA9" w:rsidRPr="0018469A" w:rsidRDefault="00F73AA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 xml:space="preserve">- открыт  ПСО №7 для лечения  пациентов с инфарктами миокарда,  острыми </w:t>
      </w:r>
      <w:r w:rsidRPr="0018469A">
        <w:rPr>
          <w:rFonts w:ascii="Times New Roman" w:hAnsi="Times New Roman" w:cs="Times New Roman"/>
          <w:sz w:val="28"/>
          <w:szCs w:val="28"/>
        </w:rPr>
        <w:lastRenderedPageBreak/>
        <w:t>нарушениями мозгового кровообращения;</w:t>
      </w:r>
    </w:p>
    <w:p w:rsidR="00F73AA9" w:rsidRPr="0018469A" w:rsidRDefault="00F73AA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>- организована работа по соблюдению схемы маршрутизации при  ОНМК и ОИМ.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>-п</w:t>
      </w:r>
      <w:r w:rsidR="00F73AA9" w:rsidRPr="0018469A">
        <w:rPr>
          <w:rFonts w:ascii="Times New Roman" w:hAnsi="Times New Roman" w:cs="Times New Roman"/>
          <w:sz w:val="28"/>
          <w:szCs w:val="28"/>
        </w:rPr>
        <w:t>роводится тромболизис  на госпитальном и догоспитальном этапах.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>-с</w:t>
      </w:r>
      <w:r w:rsidR="00F73AA9" w:rsidRPr="0018469A">
        <w:rPr>
          <w:rFonts w:ascii="Times New Roman" w:hAnsi="Times New Roman" w:cs="Times New Roman"/>
          <w:sz w:val="28"/>
          <w:szCs w:val="28"/>
        </w:rPr>
        <w:t xml:space="preserve"> 2020 года поступают препараты для пациентов перенесших ОИМ  и ОНМК.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>-с</w:t>
      </w:r>
      <w:r w:rsidR="00F73AA9" w:rsidRPr="0018469A">
        <w:rPr>
          <w:rFonts w:ascii="Times New Roman" w:hAnsi="Times New Roman" w:cs="Times New Roman"/>
          <w:sz w:val="28"/>
          <w:szCs w:val="28"/>
        </w:rPr>
        <w:t>овершенствуется  организация службы скорой медицинской помощи по оказанию помощи пострадавшим с ОНМК И ОИМ (создание единой центральной  диспетчерской), оснащение аппаратурой ГЛОНАСС;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>-</w:t>
      </w:r>
      <w:r w:rsidR="00F73AA9" w:rsidRPr="0018469A">
        <w:rPr>
          <w:rFonts w:ascii="Times New Roman" w:hAnsi="Times New Roman" w:cs="Times New Roman"/>
          <w:sz w:val="28"/>
          <w:szCs w:val="28"/>
        </w:rPr>
        <w:t>медицинская помощь пострадавшим с ОНМК и ОИМ  оказывается в строгом соответствии с клиническими рекомендациями,   протоколами     ведения   больных;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>-</w:t>
      </w:r>
      <w:r w:rsidR="00F73AA9" w:rsidRPr="0018469A">
        <w:rPr>
          <w:rFonts w:ascii="Times New Roman" w:hAnsi="Times New Roman" w:cs="Times New Roman"/>
          <w:sz w:val="28"/>
          <w:szCs w:val="28"/>
        </w:rPr>
        <w:t>проводится телемедицинское консультирование с дистанционной передачей данных; медицинские работники проходят повышение квалификации по оказанию медицинской помощи;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>-о</w:t>
      </w:r>
      <w:r w:rsidR="00F73AA9" w:rsidRPr="0018469A">
        <w:rPr>
          <w:rFonts w:ascii="Times New Roman" w:hAnsi="Times New Roman" w:cs="Times New Roman"/>
          <w:sz w:val="28"/>
          <w:szCs w:val="28"/>
        </w:rPr>
        <w:t>существляется ежемесячно мониторинг показателей смертности от заболеваний системы органов кровообращения, в том числе от инфаркта миокарда и острого нарушения мозгового кровообращения.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>-р</w:t>
      </w:r>
      <w:r w:rsidR="00F73AA9" w:rsidRPr="0018469A">
        <w:rPr>
          <w:rFonts w:ascii="Times New Roman" w:hAnsi="Times New Roman" w:cs="Times New Roman"/>
          <w:sz w:val="28"/>
          <w:szCs w:val="28"/>
        </w:rPr>
        <w:t>еализуется комплекс мероприятий, направленных на формирование ЗОЖ, борьбу с неинфекционными заболеваниями и факторами риска их развития.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>-в</w:t>
      </w:r>
      <w:r w:rsidR="00F73AA9" w:rsidRPr="0018469A">
        <w:rPr>
          <w:rFonts w:ascii="Times New Roman" w:hAnsi="Times New Roman" w:cs="Times New Roman"/>
          <w:sz w:val="28"/>
          <w:szCs w:val="28"/>
        </w:rPr>
        <w:t>опросы формирования ЗОЖ рассматриваются на заседаниях районных межведомственных комиссий: антинаркотической  комиссии, комиссии по делам несовершеннолетних и защите их прав, комиссии по регулированию социально-трудовых отношений.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>-н</w:t>
      </w:r>
      <w:r w:rsidR="00F73AA9" w:rsidRPr="0018469A">
        <w:rPr>
          <w:rFonts w:ascii="Times New Roman" w:hAnsi="Times New Roman" w:cs="Times New Roman"/>
          <w:sz w:val="28"/>
          <w:szCs w:val="28"/>
        </w:rPr>
        <w:t>а базе ГУЗ Чернышевская ЦРБ  ведет работу отделение профилактики.  Работают школы: сахарного диабета,  бронхиальной астмы, артериальной гипертензии,  матери  и ребенка, высокого сердечно-сосудистого риска, отказа от курения. Разрабатываются и распространяются   листовки  буклеты, организовываются беседы, лекции. Ведется работа по формированию  ЗОЖ  населению  района. Организован  и работает кабинет отказа от курения.</w:t>
      </w:r>
    </w:p>
    <w:p w:rsidR="00F73AA9" w:rsidRPr="0018469A" w:rsidRDefault="0018469A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3AA9" w:rsidRPr="0018469A">
        <w:rPr>
          <w:rFonts w:ascii="Times New Roman" w:hAnsi="Times New Roman" w:cs="Times New Roman"/>
          <w:sz w:val="28"/>
          <w:szCs w:val="28"/>
        </w:rPr>
        <w:t xml:space="preserve">В рамках тематических мероприятий, посвященных борьбе с хроническими неинфекционными заболеваниями (ХНИЗ), отработаны технологии проведения массовых информационно-пропагандистских мероприятий. 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ЗОЖ. 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ab/>
      </w:r>
      <w:r w:rsidR="00F73AA9" w:rsidRPr="0018469A">
        <w:rPr>
          <w:rFonts w:ascii="Times New Roman" w:hAnsi="Times New Roman" w:cs="Times New Roman"/>
          <w:sz w:val="28"/>
          <w:szCs w:val="28"/>
        </w:rPr>
        <w:t xml:space="preserve">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 Активное информирование населения о факторах риска для здоровья и формирование мотивации к ведению ЗОЖ должны осуществляться через все средства массовой информации (сеть «Интернет», печатные издания с учетом специфики групп населения, различающихся по возрасту, полу, образованию, социальному статусу). </w:t>
      </w:r>
    </w:p>
    <w:p w:rsidR="00F73AA9" w:rsidRPr="0018469A" w:rsidRDefault="00F73AA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необходимость формирования системы непрерывного образования граждан и медицинских специалистов по проблемам ЗОЖ, в том числе здорового питания. 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ab/>
      </w:r>
      <w:r w:rsidR="00F73AA9" w:rsidRPr="0018469A">
        <w:rPr>
          <w:rFonts w:ascii="Times New Roman" w:hAnsi="Times New Roman" w:cs="Times New Roman"/>
          <w:sz w:val="28"/>
          <w:szCs w:val="28"/>
        </w:rPr>
        <w:t xml:space="preserve">Особое значение в настоящее время имеет формирование ЗОЖ у детей, подростков, молодежи и студентов,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 </w:t>
      </w:r>
    </w:p>
    <w:p w:rsidR="00F73AA9" w:rsidRPr="0018469A" w:rsidRDefault="00F73AA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заслуживают проблемы наркомании и алкоголизма. </w:t>
      </w:r>
    </w:p>
    <w:p w:rsidR="00F73AA9" w:rsidRPr="0018469A" w:rsidRDefault="0067731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ab/>
      </w:r>
      <w:r w:rsidR="00F73AA9" w:rsidRPr="0018469A">
        <w:rPr>
          <w:rFonts w:ascii="Times New Roman" w:hAnsi="Times New Roman" w:cs="Times New Roman"/>
          <w:sz w:val="28"/>
          <w:szCs w:val="28"/>
        </w:rPr>
        <w:t xml:space="preserve">Процесс повышения мотивации населения, в том числе детей и подростков, к ведению ЗОЖ предполагает межведомственное многоуровневое взаимодействие с привлечением к реализации программы муниципальных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ЗОЖ и обеспечении для этого соответствующих условий, а также осуществлении контроля за всеми этими процессами через проведение мониторинга. </w:t>
      </w:r>
    </w:p>
    <w:p w:rsidR="00F73AA9" w:rsidRPr="0018469A" w:rsidRDefault="00F73AA9" w:rsidP="0018469A">
      <w:pPr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стать ключевыми в борьбе с сердечно-сосудистыми и онкологическими заболеваниями, прежде всего среди граждан трудоспособного возраста. Один из важнейших ресурсов – проведение информационных кампаний. </w:t>
      </w:r>
    </w:p>
    <w:p w:rsidR="00F73AA9" w:rsidRPr="002756AA" w:rsidRDefault="00F73AA9" w:rsidP="00013280">
      <w:pPr>
        <w:pStyle w:val="ConsPlusNormal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756AA">
        <w:rPr>
          <w:rStyle w:val="blk"/>
          <w:rFonts w:ascii="Times New Roman" w:hAnsi="Times New Roman" w:cs="Times New Roman"/>
          <w:sz w:val="28"/>
          <w:szCs w:val="28"/>
        </w:rPr>
        <w:t>Учитывая, что здоровье граждан является одним из приоритетных направлений социальной политики государства, а также одной из главных ценностей общества, охрана и профилактика здоровья населения имеет также немаловажное значение.</w:t>
      </w:r>
    </w:p>
    <w:p w:rsidR="00F73AA9" w:rsidRPr="002756AA" w:rsidRDefault="00F73AA9" w:rsidP="00013280">
      <w:pPr>
        <w:pStyle w:val="ConsPlusNormal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756AA">
        <w:rPr>
          <w:rStyle w:val="blk"/>
          <w:rFonts w:ascii="Times New Roman" w:hAnsi="Times New Roman" w:cs="Times New Roman"/>
          <w:sz w:val="28"/>
          <w:szCs w:val="28"/>
        </w:rPr>
        <w:t>Охрана и профилактика здоровья включает в себя комплекс мероприятий, направленных на сохранение и укрепление здоровья,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устранение вредного влияния на здоровье человека факторов среды его обитания.</w:t>
      </w:r>
    </w:p>
    <w:p w:rsidR="00F73AA9" w:rsidRPr="002756AA" w:rsidRDefault="00F73AA9" w:rsidP="0001328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A">
        <w:rPr>
          <w:rFonts w:ascii="Times New Roman" w:hAnsi="Times New Roman" w:cs="Times New Roman"/>
          <w:sz w:val="28"/>
          <w:szCs w:val="28"/>
        </w:rPr>
        <w:t xml:space="preserve">Однако остается сложной ситуация в области профилактики заболеваний и формированию здорового образа жизни практически всех социально-демографических групп населения. </w:t>
      </w:r>
    </w:p>
    <w:p w:rsidR="00F73AA9" w:rsidRPr="002756AA" w:rsidRDefault="00F73AA9" w:rsidP="00013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A">
        <w:rPr>
          <w:rFonts w:ascii="Times New Roman" w:hAnsi="Times New Roman" w:cs="Times New Roman"/>
          <w:sz w:val="28"/>
          <w:szCs w:val="28"/>
        </w:rPr>
        <w:t>Организацию и координацию мероприятий по профилактике заболеваний и формированию здорового образа жизни среди населения осуществляет ГУЗ «Чернышевская ЦРБ».</w:t>
      </w:r>
    </w:p>
    <w:p w:rsidR="00F73AA9" w:rsidRPr="002756AA" w:rsidRDefault="00F73AA9" w:rsidP="00013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A">
        <w:rPr>
          <w:rFonts w:ascii="Times New Roman" w:hAnsi="Times New Roman" w:cs="Times New Roman"/>
          <w:sz w:val="28"/>
          <w:szCs w:val="28"/>
        </w:rPr>
        <w:t>Несмотря на усиленную работу специалистов ГУЗ «Чернышевская ЦРБ», многие граждане пренебрегают информацией о необходимости прохождения медицинских осмотров, диспансеризации, направленных на профилактику и ранее выявление и лечение заболеваний.</w:t>
      </w:r>
    </w:p>
    <w:p w:rsidR="00F73AA9" w:rsidRPr="002756AA" w:rsidRDefault="009044C0" w:rsidP="0001328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3AA9" w:rsidRPr="002756A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F73AA9" w:rsidRPr="002756AA">
        <w:rPr>
          <w:rFonts w:ascii="Times New Roman" w:hAnsi="Times New Roman" w:cs="Times New Roman"/>
          <w:bCs/>
          <w:sz w:val="28"/>
          <w:szCs w:val="28"/>
        </w:rPr>
        <w:t>«Укрепление общественного здоровья в МР «Чернышевский район на период с 2021-202</w:t>
      </w:r>
      <w:r w:rsidR="00F73AA9">
        <w:rPr>
          <w:rFonts w:ascii="Times New Roman" w:hAnsi="Times New Roman" w:cs="Times New Roman"/>
          <w:bCs/>
          <w:sz w:val="28"/>
          <w:szCs w:val="28"/>
        </w:rPr>
        <w:t>5</w:t>
      </w:r>
      <w:r w:rsidR="00F73AA9" w:rsidRPr="002756A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F73AA9">
        <w:rPr>
          <w:rFonts w:ascii="Times New Roman" w:hAnsi="Times New Roman" w:cs="Times New Roman"/>
          <w:bCs/>
          <w:sz w:val="28"/>
          <w:szCs w:val="28"/>
        </w:rPr>
        <w:t>оды</w:t>
      </w:r>
      <w:r w:rsidR="00F73AA9" w:rsidRPr="002756A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73AA9" w:rsidRPr="002756AA">
        <w:rPr>
          <w:rFonts w:ascii="Times New Roman" w:hAnsi="Times New Roman" w:cs="Times New Roman"/>
          <w:sz w:val="28"/>
          <w:szCs w:val="28"/>
        </w:rPr>
        <w:t xml:space="preserve">предусматривает проведение информационно-коммуникационной кампании, направленной на профилактику и раннее выявление и лечение заболеваний, а также на </w:t>
      </w:r>
      <w:r w:rsidR="00F73AA9" w:rsidRPr="002756AA">
        <w:rPr>
          <w:rFonts w:ascii="Times New Roman" w:hAnsi="Times New Roman" w:cs="Times New Roman"/>
          <w:sz w:val="28"/>
          <w:szCs w:val="28"/>
        </w:rPr>
        <w:lastRenderedPageBreak/>
        <w:t>формирование у граждан мотивации к ведению здорового образа жизни.</w:t>
      </w:r>
    </w:p>
    <w:p w:rsidR="00F73AA9" w:rsidRDefault="00F73AA9" w:rsidP="000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AA9" w:rsidRDefault="00F73AA9" w:rsidP="000132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44"/>
      <w:bookmarkEnd w:id="4"/>
      <w:r w:rsidRPr="004346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434694">
        <w:rPr>
          <w:rFonts w:ascii="Times New Roman" w:hAnsi="Times New Roman" w:cs="Times New Roman"/>
          <w:b/>
          <w:sz w:val="28"/>
          <w:szCs w:val="28"/>
        </w:rPr>
        <w:t>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43469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0186A" w:rsidRPr="00D64D46" w:rsidRDefault="00F73AA9" w:rsidP="00013280">
      <w:pPr>
        <w:pStyle w:val="24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014B88">
        <w:rPr>
          <w:sz w:val="28"/>
          <w:szCs w:val="28"/>
        </w:rPr>
        <w:t>Цель</w:t>
      </w:r>
      <w:r>
        <w:rPr>
          <w:sz w:val="28"/>
          <w:szCs w:val="28"/>
        </w:rPr>
        <w:t xml:space="preserve">ю муниципальной программы является </w:t>
      </w:r>
      <w:r w:rsidR="00A0186A" w:rsidRPr="003C69D7">
        <w:rPr>
          <w:sz w:val="28"/>
          <w:szCs w:val="28"/>
        </w:rPr>
        <w:t>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F73AA9" w:rsidRDefault="00F73AA9" w:rsidP="00013280">
      <w:pPr>
        <w:ind w:right="8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Для достижения указанной цели решаются следующие задачи:</w:t>
      </w:r>
    </w:p>
    <w:p w:rsidR="00F73AA9" w:rsidRDefault="00F73AA9" w:rsidP="0001328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1.С</w:t>
      </w:r>
      <w:r w:rsidRPr="00E068D8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8D8">
        <w:rPr>
          <w:rFonts w:ascii="Times New Roman" w:hAnsi="Times New Roman" w:cs="Times New Roman"/>
          <w:sz w:val="28"/>
          <w:szCs w:val="28"/>
        </w:rPr>
        <w:t xml:space="preserve"> условий для профилактики неинфекцион</w:t>
      </w:r>
      <w:r>
        <w:rPr>
          <w:rFonts w:ascii="Times New Roman" w:hAnsi="Times New Roman" w:cs="Times New Roman"/>
          <w:sz w:val="28"/>
          <w:szCs w:val="28"/>
        </w:rPr>
        <w:t>ных и инфекционных заболеваний.</w:t>
      </w:r>
    </w:p>
    <w:p w:rsidR="00F73AA9" w:rsidRDefault="00F73AA9" w:rsidP="0001328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  <w:r w:rsidRPr="00652A2C">
        <w:rPr>
          <w:rFonts w:ascii="Times New Roman" w:hAnsi="Times New Roman" w:cs="Times New Roman"/>
          <w:sz w:val="28"/>
          <w:szCs w:val="28"/>
        </w:rPr>
        <w:t xml:space="preserve"> Формирование среды,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стимулирующей здоровый образ жизни, </w:t>
      </w:r>
      <w:r w:rsidRPr="00137E1D">
        <w:rPr>
          <w:rFonts w:ascii="Times New Roman" w:hAnsi="Times New Roman" w:cs="Times New Roman"/>
          <w:sz w:val="28"/>
          <w:szCs w:val="28"/>
        </w:rPr>
        <w:t>включая здоровое питание</w:t>
      </w:r>
      <w:r>
        <w:rPr>
          <w:rFonts w:ascii="Times New Roman" w:hAnsi="Times New Roman" w:cs="Times New Roman"/>
          <w:sz w:val="28"/>
          <w:szCs w:val="28"/>
        </w:rPr>
        <w:t xml:space="preserve"> и физическую активность.</w:t>
      </w:r>
    </w:p>
    <w:p w:rsidR="00DB4E9A" w:rsidRDefault="00DB4E9A" w:rsidP="00DB4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3AA9">
        <w:rPr>
          <w:rFonts w:ascii="Times New Roman" w:hAnsi="Times New Roman" w:cs="Times New Roman"/>
          <w:sz w:val="28"/>
          <w:szCs w:val="28"/>
        </w:rPr>
        <w:t xml:space="preserve">Задача 3. </w:t>
      </w:r>
      <w:r w:rsidRPr="00A83AFC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смертности населения в трудоспособном возрасте.</w:t>
      </w:r>
    </w:p>
    <w:p w:rsidR="00F73AA9" w:rsidRDefault="00F73AA9" w:rsidP="00DB4E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4.П</w:t>
      </w:r>
      <w:r w:rsidRPr="00137E1D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7E1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кампании, 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на осознанное отношение к своему здоровью,</w:t>
      </w:r>
      <w:r w:rsidRPr="00137E1D">
        <w:rPr>
          <w:rFonts w:ascii="Times New Roman" w:hAnsi="Times New Roman" w:cs="Times New Roman"/>
          <w:sz w:val="28"/>
          <w:szCs w:val="28"/>
        </w:rPr>
        <w:t xml:space="preserve"> привлечение граждан к </w:t>
      </w:r>
      <w:r>
        <w:rPr>
          <w:rFonts w:ascii="Times New Roman" w:hAnsi="Times New Roman" w:cs="Times New Roman"/>
          <w:sz w:val="28"/>
          <w:szCs w:val="28"/>
        </w:rPr>
        <w:t xml:space="preserve">прохождению </w:t>
      </w:r>
      <w:r w:rsidRPr="00137E1D">
        <w:rPr>
          <w:rFonts w:ascii="Times New Roman" w:hAnsi="Times New Roman" w:cs="Times New Roman"/>
          <w:sz w:val="28"/>
          <w:szCs w:val="28"/>
        </w:rPr>
        <w:t>профилактическо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7E1D">
        <w:rPr>
          <w:rFonts w:ascii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7E1D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137E1D">
        <w:rPr>
          <w:rFonts w:ascii="Times New Roman" w:hAnsi="Times New Roman" w:cs="Times New Roman"/>
          <w:sz w:val="28"/>
          <w:szCs w:val="28"/>
        </w:rPr>
        <w:t xml:space="preserve"> диспансери</w:t>
      </w:r>
      <w:r>
        <w:rPr>
          <w:rFonts w:ascii="Times New Roman" w:hAnsi="Times New Roman" w:cs="Times New Roman"/>
          <w:sz w:val="28"/>
          <w:szCs w:val="28"/>
        </w:rPr>
        <w:t xml:space="preserve">зации и мотивации </w:t>
      </w:r>
      <w:r w:rsidRPr="00137E1D">
        <w:rPr>
          <w:rFonts w:ascii="Times New Roman" w:hAnsi="Times New Roman" w:cs="Times New Roman"/>
          <w:sz w:val="28"/>
          <w:szCs w:val="28"/>
        </w:rPr>
        <w:t>к ведению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AA9" w:rsidRDefault="00F73AA9" w:rsidP="0001328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5.</w:t>
      </w:r>
      <w:r w:rsidRPr="00E068D8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E068D8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68D8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</w:t>
      </w:r>
      <w:r w:rsidRPr="00137E1D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у населения </w:t>
      </w:r>
      <w:r w:rsidRPr="00137E1D">
        <w:rPr>
          <w:rFonts w:ascii="Times New Roman" w:hAnsi="Times New Roman" w:cs="Times New Roman"/>
          <w:sz w:val="28"/>
          <w:szCs w:val="28"/>
        </w:rPr>
        <w:t>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отказа от вредных привычек, в том числе </w:t>
      </w:r>
      <w:r w:rsidRPr="00137E1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общественными и некоммерческими организациями.</w:t>
      </w:r>
    </w:p>
    <w:p w:rsidR="00F73AA9" w:rsidRDefault="00F73AA9" w:rsidP="0001328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AA9" w:rsidRPr="00587E77" w:rsidRDefault="00F73AA9" w:rsidP="00013280">
      <w:pPr>
        <w:pStyle w:val="af0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7E77">
        <w:rPr>
          <w:rFonts w:ascii="Times New Roman" w:hAnsi="Times New Roman" w:cs="Times New Roman"/>
          <w:b/>
          <w:color w:val="000000"/>
          <w:sz w:val="28"/>
          <w:szCs w:val="28"/>
        </w:rPr>
        <w:t>Сроки и этапы реализации  муниципальной Программы</w:t>
      </w:r>
    </w:p>
    <w:p w:rsidR="00F73AA9" w:rsidRDefault="00F73AA9" w:rsidP="00013280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77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с 2021 по 2025 годы, в один этап.</w:t>
      </w:r>
    </w:p>
    <w:p w:rsidR="00587E77" w:rsidRPr="00587E77" w:rsidRDefault="00587E77" w:rsidP="00013280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AA9" w:rsidRPr="00587E77" w:rsidRDefault="00F73AA9" w:rsidP="00013280">
      <w:pPr>
        <w:pStyle w:val="af0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7E77">
        <w:rPr>
          <w:rFonts w:ascii="Times New Roman" w:hAnsi="Times New Roman" w:cs="Times New Roman"/>
          <w:b/>
          <w:color w:val="000000"/>
          <w:sz w:val="28"/>
          <w:szCs w:val="28"/>
        </w:rPr>
        <w:t>Прогноз конечных результатов муниципальной программы</w:t>
      </w:r>
    </w:p>
    <w:p w:rsidR="00F73AA9" w:rsidRPr="00581DB2" w:rsidRDefault="00F73AA9" w:rsidP="00013280">
      <w:pPr>
        <w:pStyle w:val="26"/>
        <w:keepNext/>
        <w:keepLines/>
        <w:shd w:val="clear" w:color="auto" w:fill="auto"/>
        <w:tabs>
          <w:tab w:val="left" w:pos="541"/>
        </w:tabs>
        <w:spacing w:before="0" w:line="240" w:lineRule="auto"/>
        <w:ind w:firstLine="0"/>
        <w:jc w:val="center"/>
        <w:rPr>
          <w:sz w:val="24"/>
          <w:szCs w:val="24"/>
          <w:highlight w:val="yellow"/>
        </w:rPr>
      </w:pPr>
    </w:p>
    <w:p w:rsidR="007003AA" w:rsidRPr="00A83AFC" w:rsidRDefault="007003AA" w:rsidP="007003A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3AA9" w:rsidRPr="00912566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позволит </w:t>
      </w:r>
      <w:bookmarkStart w:id="5" w:name="Par185"/>
      <w:bookmarkStart w:id="6" w:name="Par207"/>
      <w:bookmarkStart w:id="7" w:name="Par283"/>
      <w:bookmarkStart w:id="8" w:name="Par300"/>
      <w:bookmarkStart w:id="9" w:name="Par321"/>
      <w:bookmarkEnd w:id="5"/>
      <w:bookmarkEnd w:id="6"/>
      <w:bookmarkEnd w:id="7"/>
      <w:bookmarkEnd w:id="8"/>
      <w:bookmarkEnd w:id="9"/>
      <w:r w:rsidR="00F73AA9">
        <w:rPr>
          <w:rFonts w:ascii="Times New Roman" w:hAnsi="Times New Roman" w:cs="Times New Roman"/>
          <w:sz w:val="28"/>
          <w:szCs w:val="28"/>
        </w:rPr>
        <w:t>увеличить</w:t>
      </w:r>
      <w:r w:rsidR="00F73AA9" w:rsidRPr="00F57894">
        <w:rPr>
          <w:rFonts w:ascii="Times New Roman" w:hAnsi="Times New Roman" w:cs="Times New Roman"/>
          <w:sz w:val="28"/>
          <w:szCs w:val="28"/>
        </w:rPr>
        <w:t xml:space="preserve"> охват трудоспособного населения </w:t>
      </w:r>
      <w:r w:rsidR="00F73AA9">
        <w:rPr>
          <w:rFonts w:ascii="Times New Roman" w:hAnsi="Times New Roman" w:cs="Times New Roman"/>
          <w:sz w:val="28"/>
          <w:szCs w:val="28"/>
        </w:rPr>
        <w:t xml:space="preserve">МР «Чернышевский район» </w:t>
      </w:r>
      <w:r w:rsidR="00F73AA9" w:rsidRPr="00F57894">
        <w:rPr>
          <w:rFonts w:ascii="Times New Roman" w:hAnsi="Times New Roman" w:cs="Times New Roman"/>
          <w:sz w:val="28"/>
          <w:szCs w:val="28"/>
        </w:rPr>
        <w:t>профилактиче</w:t>
      </w:r>
      <w:r w:rsidR="00F73AA9">
        <w:rPr>
          <w:rFonts w:ascii="Times New Roman" w:hAnsi="Times New Roman" w:cs="Times New Roman"/>
          <w:sz w:val="28"/>
          <w:szCs w:val="28"/>
        </w:rPr>
        <w:t>скими мероприятиями</w:t>
      </w:r>
      <w:r w:rsidR="006E5F7D">
        <w:rPr>
          <w:rFonts w:ascii="Times New Roman" w:hAnsi="Times New Roman" w:cs="Times New Roman"/>
          <w:sz w:val="28"/>
          <w:szCs w:val="28"/>
        </w:rPr>
        <w:t xml:space="preserve"> до 98 %</w:t>
      </w:r>
      <w:r w:rsidR="00F73AA9">
        <w:rPr>
          <w:rFonts w:ascii="Times New Roman" w:hAnsi="Times New Roman" w:cs="Times New Roman"/>
          <w:sz w:val="28"/>
          <w:szCs w:val="28"/>
        </w:rPr>
        <w:t xml:space="preserve">, привлечь население </w:t>
      </w:r>
      <w:r w:rsidR="00F73AA9" w:rsidRPr="00F57894">
        <w:rPr>
          <w:rFonts w:ascii="Times New Roman" w:hAnsi="Times New Roman" w:cs="Times New Roman"/>
          <w:sz w:val="28"/>
          <w:szCs w:val="28"/>
        </w:rPr>
        <w:t>к ведению з</w:t>
      </w:r>
      <w:r w:rsidR="00F73AA9">
        <w:rPr>
          <w:rFonts w:ascii="Times New Roman" w:hAnsi="Times New Roman" w:cs="Times New Roman"/>
          <w:sz w:val="28"/>
          <w:szCs w:val="28"/>
        </w:rPr>
        <w:t xml:space="preserve">дорового образа жизни,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AFC">
        <w:rPr>
          <w:rFonts w:ascii="Times New Roman" w:hAnsi="Times New Roman" w:cs="Times New Roman"/>
          <w:sz w:val="28"/>
          <w:szCs w:val="28"/>
        </w:rPr>
        <w:t>за счет формирования среды, способствующей ведению гражданами здорового образа ж</w:t>
      </w:r>
      <w:r w:rsidR="005A2D5C">
        <w:rPr>
          <w:rFonts w:ascii="Times New Roman" w:hAnsi="Times New Roman" w:cs="Times New Roman"/>
          <w:sz w:val="28"/>
          <w:szCs w:val="28"/>
        </w:rPr>
        <w:t>изни, включая здоровое питание,</w:t>
      </w:r>
    </w:p>
    <w:p w:rsidR="00F73AA9" w:rsidRDefault="007003AA" w:rsidP="007003A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83AFC">
        <w:rPr>
          <w:rFonts w:ascii="Times New Roman" w:hAnsi="Times New Roman" w:cs="Times New Roman"/>
          <w:sz w:val="28"/>
          <w:szCs w:val="28"/>
        </w:rPr>
        <w:t>мотивирования граждан к ведению здорового образа жизни посредством внедрения программ общественного здоровья, информационно-коммуникационных кампаний, вовлечения граждан в мероприятия по укреплению общественного здоровья, разработки и внедрения корпоративных программ укрепления здоровья</w:t>
      </w:r>
      <w:r>
        <w:rPr>
          <w:rFonts w:ascii="Times New Roman" w:hAnsi="Times New Roman" w:cs="Times New Roman"/>
          <w:sz w:val="28"/>
          <w:szCs w:val="28"/>
        </w:rPr>
        <w:t>, повышение интереса к своему здоровью.</w:t>
      </w:r>
      <w:r w:rsidR="00F73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A9" w:rsidRPr="009839B5" w:rsidRDefault="00F73AA9" w:rsidP="0001328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Проводимый комплекс </w:t>
      </w:r>
      <w:r w:rsidRPr="00F5789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57894">
        <w:rPr>
          <w:rFonts w:ascii="Times New Roman" w:hAnsi="Times New Roman" w:cs="Times New Roman"/>
          <w:sz w:val="28"/>
          <w:szCs w:val="28"/>
        </w:rPr>
        <w:t xml:space="preserve"> охватит все возрастные группы</w:t>
      </w:r>
      <w:r>
        <w:rPr>
          <w:rFonts w:ascii="Times New Roman" w:hAnsi="Times New Roman" w:cs="Times New Roman"/>
          <w:sz w:val="28"/>
          <w:szCs w:val="28"/>
        </w:rPr>
        <w:t xml:space="preserve"> населения и в целом </w:t>
      </w:r>
      <w:r w:rsidRPr="00F43616">
        <w:rPr>
          <w:rFonts w:ascii="Times New Roman" w:hAnsi="Times New Roman" w:cs="Times New Roman"/>
          <w:sz w:val="28"/>
          <w:szCs w:val="28"/>
        </w:rPr>
        <w:t xml:space="preserve">обеспечит укрепление общественного здоровья граждан </w:t>
      </w:r>
      <w:r>
        <w:rPr>
          <w:rFonts w:ascii="Times New Roman" w:hAnsi="Times New Roman" w:cs="Times New Roman"/>
          <w:sz w:val="28"/>
          <w:szCs w:val="28"/>
        </w:rPr>
        <w:t>МР «Чернышевский район».</w:t>
      </w:r>
    </w:p>
    <w:p w:rsidR="00F73AA9" w:rsidRPr="009839B5" w:rsidRDefault="00F73AA9" w:rsidP="00F73AA9">
      <w:pPr>
        <w:pStyle w:val="af0"/>
        <w:ind w:left="666"/>
        <w:rPr>
          <w:color w:val="0D0D0D" w:themeColor="text1" w:themeTint="F2"/>
          <w:sz w:val="2"/>
          <w:szCs w:val="2"/>
        </w:rPr>
      </w:pPr>
      <w:bookmarkStart w:id="10" w:name="Par434"/>
      <w:bookmarkStart w:id="11" w:name="Par596"/>
      <w:bookmarkStart w:id="12" w:name="Par666"/>
      <w:bookmarkStart w:id="13" w:name="Par437"/>
      <w:bookmarkEnd w:id="10"/>
      <w:bookmarkEnd w:id="11"/>
      <w:bookmarkEnd w:id="12"/>
      <w:bookmarkEnd w:id="13"/>
    </w:p>
    <w:p w:rsidR="00F73AA9" w:rsidRPr="009839B5" w:rsidRDefault="00F73AA9" w:rsidP="00013280">
      <w:pPr>
        <w:pStyle w:val="af0"/>
        <w:ind w:left="666" w:right="4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839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</w:p>
    <w:p w:rsidR="00F73AA9" w:rsidRPr="00013280" w:rsidRDefault="00F73AA9" w:rsidP="00013280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541"/>
        </w:tabs>
        <w:spacing w:before="0" w:line="240" w:lineRule="auto"/>
        <w:jc w:val="center"/>
        <w:rPr>
          <w:sz w:val="28"/>
          <w:szCs w:val="28"/>
        </w:rPr>
      </w:pPr>
      <w:r w:rsidRPr="00013280">
        <w:rPr>
          <w:sz w:val="28"/>
          <w:szCs w:val="28"/>
        </w:rPr>
        <w:t>Перечень основных мероприятий Программы</w:t>
      </w:r>
    </w:p>
    <w:p w:rsidR="00F73AA9" w:rsidRPr="00587E77" w:rsidRDefault="00F73AA9" w:rsidP="0001328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E77">
        <w:rPr>
          <w:rFonts w:ascii="Times New Roman" w:hAnsi="Times New Roman"/>
          <w:sz w:val="28"/>
          <w:szCs w:val="28"/>
        </w:rPr>
        <w:t xml:space="preserve">Решение задач муниципальной программы будет осуществляться путем реализации  основных мероприятий. Сводная информация об основных мероприятиях муниципальной программы представлена в таблице </w:t>
      </w:r>
      <w:r w:rsidR="00C773D9">
        <w:rPr>
          <w:rFonts w:ascii="Times New Roman" w:hAnsi="Times New Roman"/>
          <w:sz w:val="28"/>
          <w:szCs w:val="28"/>
        </w:rPr>
        <w:t xml:space="preserve">№ 2 </w:t>
      </w:r>
      <w:r w:rsidRPr="00587E77">
        <w:rPr>
          <w:rFonts w:ascii="Times New Roman" w:hAnsi="Times New Roman"/>
          <w:sz w:val="28"/>
          <w:szCs w:val="28"/>
        </w:rPr>
        <w:lastRenderedPageBreak/>
        <w:t xml:space="preserve">приложения </w:t>
      </w:r>
      <w:r w:rsidR="00EC5067" w:rsidRPr="00587E77">
        <w:rPr>
          <w:rFonts w:ascii="Times New Roman" w:hAnsi="Times New Roman"/>
          <w:sz w:val="28"/>
          <w:szCs w:val="28"/>
        </w:rPr>
        <w:t xml:space="preserve"> </w:t>
      </w:r>
      <w:r w:rsidRPr="00587E77">
        <w:rPr>
          <w:rFonts w:ascii="Times New Roman" w:hAnsi="Times New Roman"/>
          <w:sz w:val="28"/>
          <w:szCs w:val="28"/>
        </w:rPr>
        <w:t>к муниципальной программе.</w:t>
      </w:r>
    </w:p>
    <w:p w:rsidR="00F73AA9" w:rsidRDefault="00F73AA9" w:rsidP="0001328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3AA9" w:rsidRPr="00013280" w:rsidRDefault="00F73AA9" w:rsidP="00013280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541"/>
        </w:tabs>
        <w:spacing w:before="0" w:line="240" w:lineRule="auto"/>
        <w:jc w:val="center"/>
        <w:rPr>
          <w:sz w:val="28"/>
          <w:szCs w:val="28"/>
        </w:rPr>
      </w:pPr>
      <w:r w:rsidRPr="00013280">
        <w:rPr>
          <w:sz w:val="28"/>
          <w:szCs w:val="28"/>
        </w:rPr>
        <w:t xml:space="preserve">Перечень и значения целевых индикаторов и показателей результатов муниципальной Программы </w:t>
      </w:r>
    </w:p>
    <w:p w:rsidR="00F73AA9" w:rsidRPr="00587E77" w:rsidRDefault="00F73AA9" w:rsidP="0001328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E77">
        <w:rPr>
          <w:rFonts w:ascii="Times New Roman" w:hAnsi="Times New Roman"/>
          <w:sz w:val="28"/>
          <w:szCs w:val="28"/>
        </w:rPr>
        <w:t xml:space="preserve">Сведения о показателях (индикаторах) муниципальной Программы и их значениях  представлена в таблице </w:t>
      </w:r>
      <w:r w:rsidR="00C773D9">
        <w:rPr>
          <w:rFonts w:ascii="Times New Roman" w:hAnsi="Times New Roman"/>
          <w:sz w:val="28"/>
          <w:szCs w:val="28"/>
        </w:rPr>
        <w:t xml:space="preserve">№ 1 </w:t>
      </w:r>
      <w:r w:rsidRPr="00587E77">
        <w:rPr>
          <w:rFonts w:ascii="Times New Roman" w:hAnsi="Times New Roman"/>
          <w:sz w:val="28"/>
          <w:szCs w:val="28"/>
        </w:rPr>
        <w:t>приложения</w:t>
      </w:r>
      <w:r w:rsidR="00EC5067" w:rsidRPr="00587E77">
        <w:rPr>
          <w:rFonts w:ascii="Times New Roman" w:hAnsi="Times New Roman"/>
          <w:sz w:val="28"/>
          <w:szCs w:val="28"/>
        </w:rPr>
        <w:t xml:space="preserve">  </w:t>
      </w:r>
      <w:r w:rsidRPr="00587E77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73AA9" w:rsidRPr="00220AA6" w:rsidRDefault="00F73AA9" w:rsidP="0001328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3AA9" w:rsidRPr="00220AA6" w:rsidRDefault="00F73AA9" w:rsidP="00013280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541"/>
        </w:tabs>
        <w:spacing w:before="0" w:line="240" w:lineRule="auto"/>
        <w:jc w:val="center"/>
        <w:rPr>
          <w:sz w:val="28"/>
          <w:szCs w:val="28"/>
        </w:rPr>
      </w:pPr>
      <w:r w:rsidRPr="00AD3FC6">
        <w:rPr>
          <w:sz w:val="28"/>
          <w:szCs w:val="28"/>
        </w:rPr>
        <w:t>Финансовое обеспечение</w:t>
      </w:r>
      <w:r w:rsidRPr="00220AA6">
        <w:rPr>
          <w:sz w:val="28"/>
          <w:szCs w:val="28"/>
        </w:rPr>
        <w:t xml:space="preserve"> муниципальной программы </w:t>
      </w:r>
    </w:p>
    <w:p w:rsidR="00F73AA9" w:rsidRPr="00220AA6" w:rsidRDefault="00F73AA9" w:rsidP="0001328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0AA6">
        <w:rPr>
          <w:rFonts w:ascii="Times New Roman" w:hAnsi="Times New Roman"/>
          <w:sz w:val="28"/>
          <w:szCs w:val="28"/>
        </w:rPr>
        <w:t xml:space="preserve">Объемы финансирования муниципальной программы с разбивкой по годам реализации, источникам финансирования и главным распорядителям бюджетных средств, представлены в </w:t>
      </w:r>
      <w:r w:rsidR="00EC5067" w:rsidRPr="00220AA6">
        <w:rPr>
          <w:rFonts w:ascii="Times New Roman" w:hAnsi="Times New Roman"/>
          <w:sz w:val="28"/>
          <w:szCs w:val="28"/>
        </w:rPr>
        <w:t xml:space="preserve">таблице </w:t>
      </w:r>
      <w:r w:rsidR="00C641DE">
        <w:rPr>
          <w:rFonts w:ascii="Times New Roman" w:hAnsi="Times New Roman"/>
          <w:sz w:val="28"/>
          <w:szCs w:val="28"/>
        </w:rPr>
        <w:t xml:space="preserve">№ 3 </w:t>
      </w:r>
      <w:r w:rsidRPr="00220AA6">
        <w:rPr>
          <w:rFonts w:ascii="Times New Roman" w:hAnsi="Times New Roman"/>
          <w:sz w:val="28"/>
          <w:szCs w:val="28"/>
        </w:rPr>
        <w:t xml:space="preserve"> приложения</w:t>
      </w:r>
      <w:r w:rsidR="00EC5067" w:rsidRPr="00220AA6">
        <w:rPr>
          <w:rFonts w:ascii="Times New Roman" w:hAnsi="Times New Roman"/>
          <w:sz w:val="28"/>
          <w:szCs w:val="28"/>
        </w:rPr>
        <w:t xml:space="preserve"> </w:t>
      </w:r>
      <w:r w:rsidRPr="00220AA6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73AA9" w:rsidRPr="00220AA6" w:rsidRDefault="00F73AA9" w:rsidP="0001328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0AA6">
        <w:rPr>
          <w:rFonts w:ascii="Times New Roman" w:hAnsi="Times New Roman"/>
          <w:sz w:val="28"/>
          <w:szCs w:val="28"/>
        </w:rPr>
        <w:t>Объемы финансирования носят прогнозный характер и подлежат уточнению в соответствии с решением Совета муниципального района «О бюджете  муниципального района «Чернышевский район» на очередной ф</w:t>
      </w:r>
      <w:r w:rsidR="00AD3FC6">
        <w:rPr>
          <w:rFonts w:ascii="Times New Roman" w:hAnsi="Times New Roman"/>
          <w:sz w:val="28"/>
          <w:szCs w:val="28"/>
        </w:rPr>
        <w:t>инансовый год и плановый период:</w:t>
      </w:r>
    </w:p>
    <w:tbl>
      <w:tblPr>
        <w:tblStyle w:val="a8"/>
        <w:tblW w:w="5000" w:type="pct"/>
        <w:tblLook w:val="04A0"/>
      </w:tblPr>
      <w:tblGrid>
        <w:gridCol w:w="1414"/>
        <w:gridCol w:w="1362"/>
        <w:gridCol w:w="1359"/>
        <w:gridCol w:w="1359"/>
        <w:gridCol w:w="1359"/>
        <w:gridCol w:w="1359"/>
        <w:gridCol w:w="1359"/>
      </w:tblGrid>
      <w:tr w:rsidR="00AD3FC6" w:rsidTr="00AD3FC6">
        <w:tc>
          <w:tcPr>
            <w:tcW w:w="738" w:type="pct"/>
          </w:tcPr>
          <w:p w:rsidR="00AD3FC6" w:rsidRDefault="00AD3FC6" w:rsidP="00D43C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3FC6" w:rsidTr="00AD3FC6">
        <w:tc>
          <w:tcPr>
            <w:tcW w:w="738" w:type="pct"/>
          </w:tcPr>
          <w:p w:rsidR="00AD3FC6" w:rsidRDefault="00AD3FC6" w:rsidP="00D43C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11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AD3FC6" w:rsidTr="00AD3FC6">
        <w:tc>
          <w:tcPr>
            <w:tcW w:w="738" w:type="pct"/>
          </w:tcPr>
          <w:p w:rsidR="00AD3FC6" w:rsidRDefault="00AD3FC6" w:rsidP="00D43C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11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3FC6" w:rsidTr="00AD3FC6">
        <w:tc>
          <w:tcPr>
            <w:tcW w:w="738" w:type="pct"/>
          </w:tcPr>
          <w:p w:rsidR="00AD3FC6" w:rsidRDefault="00AD3FC6" w:rsidP="00D43C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</w:tc>
        <w:tc>
          <w:tcPr>
            <w:tcW w:w="711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3FC6" w:rsidTr="00AD3FC6">
        <w:tc>
          <w:tcPr>
            <w:tcW w:w="738" w:type="pct"/>
          </w:tcPr>
          <w:p w:rsidR="00AD3FC6" w:rsidRDefault="00AD3FC6" w:rsidP="00D43C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  <w:tc>
          <w:tcPr>
            <w:tcW w:w="711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AD3FC6" w:rsidTr="00AD3FC6">
        <w:tc>
          <w:tcPr>
            <w:tcW w:w="738" w:type="pct"/>
          </w:tcPr>
          <w:p w:rsidR="00AD3FC6" w:rsidRDefault="00AD3FC6" w:rsidP="00D43C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  <w:tc>
          <w:tcPr>
            <w:tcW w:w="711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pct"/>
          </w:tcPr>
          <w:p w:rsidR="00AD3FC6" w:rsidRDefault="00AD3FC6" w:rsidP="00AD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5DE3" w:rsidRPr="00455DE3" w:rsidRDefault="00455DE3" w:rsidP="0001328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5DE3">
        <w:rPr>
          <w:rFonts w:ascii="Times New Roman" w:hAnsi="Times New Roman"/>
          <w:sz w:val="28"/>
          <w:szCs w:val="28"/>
        </w:rPr>
        <w:t>Объемы финансирования носят прогнозный характер и подлежат уточнению в соответствии с решением Совета муниципального района «О бюджете  муниципального района «Чернышевский район» на очередной финансовый год и плановый период.</w:t>
      </w:r>
    </w:p>
    <w:p w:rsidR="00F73AA9" w:rsidRDefault="00F73AA9" w:rsidP="0001328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0AA6">
        <w:rPr>
          <w:rFonts w:ascii="Times New Roman" w:hAnsi="Times New Roman"/>
          <w:sz w:val="28"/>
          <w:szCs w:val="28"/>
        </w:rPr>
        <w:t>При принятии на федеральном и региональном уровне нормативных правовых актов, предусматривающих предоставление бюджету муниципального района «Чернышевский район» субсидий на выполнение мероприятий муниципальной программы, возможно увеличение объемов ее финансирования за счет средств вышестоящих бюджетов</w:t>
      </w:r>
      <w:r w:rsidR="00EC5067" w:rsidRPr="00220AA6">
        <w:rPr>
          <w:rFonts w:ascii="Times New Roman" w:hAnsi="Times New Roman"/>
          <w:sz w:val="28"/>
          <w:szCs w:val="28"/>
        </w:rPr>
        <w:t>.</w:t>
      </w:r>
    </w:p>
    <w:p w:rsidR="00F73AA9" w:rsidRPr="00220AA6" w:rsidRDefault="00F73AA9" w:rsidP="0001328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73AA9" w:rsidRPr="000B0EF7" w:rsidRDefault="00F73AA9" w:rsidP="00013280">
      <w:pPr>
        <w:pStyle w:val="ConsPlusNormal"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61E6">
        <w:rPr>
          <w:rFonts w:ascii="Times New Roman" w:hAnsi="Times New Roman"/>
          <w:b/>
          <w:sz w:val="28"/>
          <w:szCs w:val="28"/>
        </w:rPr>
        <w:t>Описание рисков реализации</w:t>
      </w:r>
      <w:r w:rsidRPr="00220AA6">
        <w:rPr>
          <w:rFonts w:ascii="Times New Roman" w:hAnsi="Times New Roman"/>
          <w:b/>
          <w:sz w:val="28"/>
          <w:szCs w:val="28"/>
        </w:rPr>
        <w:t xml:space="preserve"> программы и способов</w:t>
      </w:r>
      <w:bookmarkStart w:id="14" w:name="bookmark22"/>
      <w:r w:rsidRPr="00220AA6">
        <w:rPr>
          <w:rFonts w:ascii="Times New Roman" w:hAnsi="Times New Roman"/>
          <w:b/>
          <w:sz w:val="28"/>
          <w:szCs w:val="28"/>
        </w:rPr>
        <w:t xml:space="preserve"> их минимизации</w:t>
      </w:r>
      <w:bookmarkEnd w:id="14"/>
    </w:p>
    <w:p w:rsidR="00E60F17" w:rsidRPr="000D61E6" w:rsidRDefault="000D61E6" w:rsidP="000D61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100275"/>
      <w:bookmarkEnd w:id="15"/>
      <w:r>
        <w:rPr>
          <w:rFonts w:ascii="Times New Roman" w:hAnsi="Times New Roman" w:cs="Times New Roman"/>
          <w:sz w:val="28"/>
          <w:szCs w:val="28"/>
        </w:rPr>
        <w:tab/>
      </w:r>
      <w:r w:rsidR="00E60F17" w:rsidRPr="000D61E6">
        <w:rPr>
          <w:rFonts w:ascii="Times New Roman" w:hAnsi="Times New Roman" w:cs="Times New Roman"/>
          <w:sz w:val="28"/>
          <w:szCs w:val="28"/>
        </w:rPr>
        <w:t>Программа может быть не исполнена по причине различных факторов – рисков.</w:t>
      </w:r>
    </w:p>
    <w:p w:rsidR="00E60F17" w:rsidRPr="000D61E6" w:rsidRDefault="000D61E6" w:rsidP="000D6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F17" w:rsidRPr="000D61E6">
        <w:rPr>
          <w:rFonts w:ascii="Times New Roman" w:hAnsi="Times New Roman" w:cs="Times New Roman"/>
          <w:sz w:val="28"/>
          <w:szCs w:val="28"/>
        </w:rPr>
        <w:t>Внешние риски:</w:t>
      </w:r>
    </w:p>
    <w:p w:rsidR="00E60F17" w:rsidRPr="000D61E6" w:rsidRDefault="00E60F17" w:rsidP="000D61E6">
      <w:pPr>
        <w:jc w:val="both"/>
        <w:rPr>
          <w:rFonts w:ascii="Times New Roman" w:hAnsi="Times New Roman" w:cs="Times New Roman"/>
          <w:sz w:val="28"/>
          <w:szCs w:val="28"/>
        </w:rPr>
      </w:pPr>
      <w:r w:rsidRPr="000D61E6">
        <w:rPr>
          <w:rFonts w:ascii="Times New Roman" w:hAnsi="Times New Roman" w:cs="Times New Roman"/>
          <w:sz w:val="28"/>
          <w:szCs w:val="28"/>
        </w:rPr>
        <w:tab/>
        <w:t>- изменения федерального и регионального законодательства, реализация на федеральном, региональном,</w:t>
      </w:r>
      <w:r w:rsidR="000D61E6">
        <w:rPr>
          <w:rFonts w:ascii="Times New Roman" w:hAnsi="Times New Roman" w:cs="Times New Roman"/>
          <w:sz w:val="28"/>
          <w:szCs w:val="28"/>
        </w:rPr>
        <w:t xml:space="preserve"> </w:t>
      </w:r>
      <w:r w:rsidRPr="000D61E6">
        <w:rPr>
          <w:rFonts w:ascii="Times New Roman" w:hAnsi="Times New Roman" w:cs="Times New Roman"/>
          <w:sz w:val="28"/>
          <w:szCs w:val="28"/>
        </w:rPr>
        <w:t>муниципальном уровне мероприятий, влияющих на содержание, сроки и результаты реализации мероприятий программы;</w:t>
      </w:r>
    </w:p>
    <w:p w:rsidR="00E60F17" w:rsidRPr="000D61E6" w:rsidRDefault="000D61E6" w:rsidP="000D6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F17" w:rsidRPr="000D61E6">
        <w:rPr>
          <w:rFonts w:ascii="Times New Roman" w:hAnsi="Times New Roman" w:cs="Times New Roman"/>
          <w:sz w:val="28"/>
          <w:szCs w:val="28"/>
        </w:rPr>
        <w:t>- уменьшение объемов финансирования программы.</w:t>
      </w:r>
    </w:p>
    <w:p w:rsidR="00E60F17" w:rsidRPr="000D61E6" w:rsidRDefault="00E60F17" w:rsidP="000D61E6">
      <w:pPr>
        <w:jc w:val="both"/>
        <w:rPr>
          <w:rFonts w:ascii="Times New Roman" w:hAnsi="Times New Roman" w:cs="Times New Roman"/>
          <w:sz w:val="28"/>
          <w:szCs w:val="28"/>
        </w:rPr>
      </w:pPr>
      <w:r w:rsidRPr="000D61E6">
        <w:rPr>
          <w:rFonts w:ascii="Times New Roman" w:hAnsi="Times New Roman" w:cs="Times New Roman"/>
          <w:sz w:val="28"/>
          <w:szCs w:val="28"/>
        </w:rPr>
        <w:tab/>
        <w:t>Внутренние риски:</w:t>
      </w:r>
    </w:p>
    <w:p w:rsidR="00E60F17" w:rsidRPr="000D61E6" w:rsidRDefault="00E60F17" w:rsidP="000D61E6">
      <w:pPr>
        <w:jc w:val="both"/>
        <w:rPr>
          <w:rFonts w:ascii="Times New Roman" w:hAnsi="Times New Roman" w:cs="Times New Roman"/>
          <w:sz w:val="28"/>
          <w:szCs w:val="28"/>
        </w:rPr>
      </w:pPr>
      <w:r w:rsidRPr="000D61E6">
        <w:rPr>
          <w:rFonts w:ascii="Times New Roman" w:hAnsi="Times New Roman" w:cs="Times New Roman"/>
          <w:sz w:val="28"/>
          <w:szCs w:val="28"/>
        </w:rPr>
        <w:tab/>
        <w:t>- кадровые риски;</w:t>
      </w:r>
    </w:p>
    <w:p w:rsidR="00E60F17" w:rsidRPr="000D61E6" w:rsidRDefault="00E60F17" w:rsidP="000D61E6">
      <w:pPr>
        <w:jc w:val="both"/>
        <w:rPr>
          <w:rFonts w:ascii="Times New Roman" w:hAnsi="Times New Roman" w:cs="Times New Roman"/>
          <w:sz w:val="28"/>
          <w:szCs w:val="28"/>
        </w:rPr>
      </w:pPr>
      <w:r w:rsidRPr="000D61E6">
        <w:rPr>
          <w:rFonts w:ascii="Times New Roman" w:hAnsi="Times New Roman" w:cs="Times New Roman"/>
          <w:sz w:val="28"/>
          <w:szCs w:val="28"/>
        </w:rPr>
        <w:lastRenderedPageBreak/>
        <w:tab/>
        <w:t>- несвоевременное принятие управленческих решений в сфере реализации муниципальной программы.</w:t>
      </w:r>
      <w:r w:rsidRPr="000D61E6">
        <w:rPr>
          <w:rFonts w:ascii="Times New Roman" w:hAnsi="Times New Roman" w:cs="Times New Roman"/>
          <w:sz w:val="28"/>
          <w:szCs w:val="28"/>
        </w:rPr>
        <w:tab/>
      </w:r>
    </w:p>
    <w:p w:rsidR="00E60F17" w:rsidRPr="000D61E6" w:rsidRDefault="00E60F17" w:rsidP="000D61E6">
      <w:pPr>
        <w:jc w:val="both"/>
        <w:rPr>
          <w:rFonts w:ascii="Times New Roman" w:hAnsi="Times New Roman" w:cs="Times New Roman"/>
          <w:sz w:val="28"/>
          <w:szCs w:val="28"/>
        </w:rPr>
      </w:pPr>
      <w:r w:rsidRPr="000D61E6">
        <w:rPr>
          <w:rFonts w:ascii="Times New Roman" w:hAnsi="Times New Roman" w:cs="Times New Roman"/>
          <w:sz w:val="28"/>
          <w:szCs w:val="28"/>
        </w:rPr>
        <w:tab/>
        <w:t>Чтобы избежать рисков реализации программы исполнителями основных мероприятий программы будут своевременно приниматься решения по реализации программы, кадровые вопросы, будут вноситься актуальные  изменения в Программу.</w:t>
      </w:r>
    </w:p>
    <w:p w:rsidR="00F73AA9" w:rsidRDefault="00F73AA9" w:rsidP="00013280">
      <w:pPr>
        <w:pStyle w:val="ConsPlusNormal"/>
        <w:ind w:left="66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73AA9" w:rsidRDefault="00F73AA9" w:rsidP="0001328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276C9">
        <w:rPr>
          <w:rFonts w:ascii="Times New Roman" w:hAnsi="Times New Roman" w:cs="Times New Roman"/>
          <w:b/>
          <w:sz w:val="28"/>
          <w:szCs w:val="28"/>
        </w:rPr>
        <w:t>. Механизм реа</w:t>
      </w:r>
      <w:r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F73AA9" w:rsidRPr="009A2A8F" w:rsidRDefault="00F73AA9" w:rsidP="0001328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73AA9" w:rsidRDefault="00F73AA9" w:rsidP="00013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МР «Чернышевский район» осуществляет </w:t>
      </w:r>
      <w:r w:rsidRPr="00C87C41">
        <w:rPr>
          <w:rFonts w:ascii="Times New Roman" w:hAnsi="Times New Roman" w:cs="Times New Roman"/>
          <w:sz w:val="28"/>
          <w:szCs w:val="28"/>
        </w:rPr>
        <w:t>координацию</w:t>
      </w:r>
      <w:r>
        <w:rPr>
          <w:rFonts w:ascii="Times New Roman" w:hAnsi="Times New Roman" w:cs="Times New Roman"/>
          <w:sz w:val="28"/>
          <w:szCs w:val="28"/>
        </w:rPr>
        <w:t xml:space="preserve">  и мониторинг хода реализации </w:t>
      </w:r>
      <w:r w:rsidRPr="0033401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 Реализация мероприятий муниципальной программы предполагается в период с 2021 по 2025 годы.</w:t>
      </w:r>
    </w:p>
    <w:p w:rsidR="00F73AA9" w:rsidRPr="00B16CD0" w:rsidRDefault="00F73AA9" w:rsidP="0001328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Соисполнителями</w:t>
      </w:r>
      <w:r w:rsidRPr="0033401C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33401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МР «Чернышевский  район», </w:t>
      </w:r>
      <w:r>
        <w:rPr>
          <w:rFonts w:ascii="Times New Roman" w:hAnsi="Times New Roman"/>
          <w:sz w:val="28"/>
          <w:szCs w:val="28"/>
          <w:lang w:eastAsia="en-US"/>
        </w:rPr>
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район», ГУЗ «Чернышевская ЦРБ</w:t>
      </w:r>
      <w:r w:rsidRPr="00B16CD0">
        <w:rPr>
          <w:rFonts w:ascii="Times New Roman" w:hAnsi="Times New Roman"/>
          <w:sz w:val="28"/>
          <w:szCs w:val="28"/>
          <w:lang w:eastAsia="en-US"/>
        </w:rPr>
        <w:t>», отдел экономики, труда и инвестиционной политики администрации МР «Чернышевский район».</w:t>
      </w:r>
    </w:p>
    <w:p w:rsidR="00F73AA9" w:rsidRDefault="00F73AA9" w:rsidP="0001328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6CD0">
        <w:rPr>
          <w:rFonts w:ascii="Times New Roman" w:hAnsi="Times New Roman" w:cs="Times New Roman"/>
          <w:sz w:val="28"/>
          <w:szCs w:val="28"/>
        </w:rPr>
        <w:t>Основными функциями соисполнителей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F73AA9" w:rsidRDefault="00F73AA9" w:rsidP="0001328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своевременной и качественной реализации мероприятий муниципальной программы;</w:t>
      </w:r>
    </w:p>
    <w:p w:rsidR="00F73AA9" w:rsidRDefault="00F73AA9" w:rsidP="0001328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координатору информации о ходе реализации мероприятий муниципальной программы, которая включает в себя:</w:t>
      </w:r>
    </w:p>
    <w:p w:rsidR="00F73AA9" w:rsidRPr="00036FF5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FF5">
        <w:rPr>
          <w:rFonts w:ascii="Times New Roman" w:hAnsi="Times New Roman" w:cs="Times New Roman"/>
          <w:sz w:val="28"/>
          <w:szCs w:val="28"/>
        </w:rPr>
        <w:t>- оценку дости</w:t>
      </w:r>
      <w:r>
        <w:rPr>
          <w:rFonts w:ascii="Times New Roman" w:hAnsi="Times New Roman" w:cs="Times New Roman"/>
          <w:sz w:val="28"/>
          <w:szCs w:val="28"/>
        </w:rPr>
        <w:t>жения показателей (индикаторов);</w:t>
      </w:r>
    </w:p>
    <w:p w:rsidR="00F73AA9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FF5">
        <w:rPr>
          <w:rFonts w:ascii="Times New Roman" w:hAnsi="Times New Roman" w:cs="Times New Roman"/>
          <w:sz w:val="28"/>
          <w:szCs w:val="28"/>
        </w:rPr>
        <w:t>- анализ выполнения мероприятий с указанием объективных причин в случае неполного выполнения или невыполнения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AA9" w:rsidRPr="00AC53A7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3A7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AC53A7">
        <w:rPr>
          <w:rFonts w:ascii="Times New Roman" w:hAnsi="Times New Roman" w:cs="Times New Roman"/>
          <w:sz w:val="28"/>
          <w:szCs w:val="28"/>
        </w:rPr>
        <w:t xml:space="preserve">(итогового)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AC53A7">
        <w:rPr>
          <w:rFonts w:ascii="Times New Roman" w:hAnsi="Times New Roman" w:cs="Times New Roman"/>
          <w:sz w:val="28"/>
          <w:szCs w:val="28"/>
        </w:rPr>
        <w:t>о ходе реализации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3A7">
        <w:rPr>
          <w:rFonts w:ascii="Times New Roman" w:hAnsi="Times New Roman" w:cs="Times New Roman"/>
          <w:sz w:val="28"/>
          <w:szCs w:val="28"/>
        </w:rPr>
        <w:t>– до 20 января года, следующего за отчетным периодом;</w:t>
      </w:r>
    </w:p>
    <w:p w:rsidR="00F73AA9" w:rsidRPr="00B20363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3A7">
        <w:rPr>
          <w:rFonts w:ascii="Times New Roman" w:hAnsi="Times New Roman" w:cs="Times New Roman"/>
          <w:sz w:val="28"/>
          <w:szCs w:val="28"/>
        </w:rPr>
        <w:t>-предоставление координатору в двухдневный срок  информации о произошедших изменениях, касающихся выполнения</w:t>
      </w:r>
      <w:r w:rsidRPr="00B20363">
        <w:rPr>
          <w:rFonts w:ascii="Times New Roman" w:hAnsi="Times New Roman" w:cs="Times New Roman"/>
          <w:sz w:val="28"/>
          <w:szCs w:val="28"/>
        </w:rPr>
        <w:t xml:space="preserve"> мероприятий  и показателей муниципальной программы, их наименований, изменений в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B20363">
        <w:rPr>
          <w:rFonts w:ascii="Times New Roman" w:hAnsi="Times New Roman" w:cs="Times New Roman"/>
          <w:sz w:val="28"/>
          <w:szCs w:val="28"/>
        </w:rPr>
        <w:t xml:space="preserve">правовые акты, необходимые для реализации выполнения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20363">
        <w:rPr>
          <w:rFonts w:ascii="Times New Roman" w:hAnsi="Times New Roman" w:cs="Times New Roman"/>
          <w:sz w:val="28"/>
          <w:szCs w:val="28"/>
        </w:rPr>
        <w:t xml:space="preserve">программы и иной информации, для своевременного внесения изменений в муниципальную программу;  </w:t>
      </w:r>
    </w:p>
    <w:p w:rsidR="00F73AA9" w:rsidRPr="00511CED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363">
        <w:rPr>
          <w:rFonts w:ascii="Times New Roman" w:hAnsi="Times New Roman" w:cs="Times New Roman"/>
          <w:sz w:val="28"/>
          <w:szCs w:val="28"/>
        </w:rPr>
        <w:t>- разработка в пределах своих полномочий муниципальных</w:t>
      </w:r>
      <w:r w:rsidRPr="00511CED">
        <w:rPr>
          <w:rFonts w:ascii="Times New Roman" w:hAnsi="Times New Roman" w:cs="Times New Roman"/>
          <w:sz w:val="28"/>
          <w:szCs w:val="28"/>
        </w:rPr>
        <w:t xml:space="preserve"> правовых актов, необходимых для выполнения настоящей муниципальной программы;</w:t>
      </w:r>
    </w:p>
    <w:p w:rsidR="00F73AA9" w:rsidRPr="00511CED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ED">
        <w:rPr>
          <w:rFonts w:ascii="Times New Roman" w:hAnsi="Times New Roman" w:cs="Times New Roman"/>
          <w:sz w:val="28"/>
          <w:szCs w:val="28"/>
        </w:rPr>
        <w:t>- организация сбора и систематизации информации о реализации мероприятий настоящей муниципальной программы (включая сведения по показателям);</w:t>
      </w:r>
    </w:p>
    <w:p w:rsidR="00F73AA9" w:rsidRPr="00B20363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363">
        <w:rPr>
          <w:rFonts w:ascii="Times New Roman" w:hAnsi="Times New Roman" w:cs="Times New Roman"/>
          <w:sz w:val="28"/>
          <w:szCs w:val="28"/>
        </w:rPr>
        <w:t>-  по компетенции: ответственность за реализацию  мероприятий муниципальной программы, за  достоверность сведений, предоставляемых  координатору, связанных с  реализаци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20363">
        <w:rPr>
          <w:rFonts w:ascii="Times New Roman" w:hAnsi="Times New Roman" w:cs="Times New Roman"/>
          <w:sz w:val="28"/>
          <w:szCs w:val="28"/>
        </w:rPr>
        <w:t xml:space="preserve"> мероприятий муниципальной </w:t>
      </w:r>
      <w:r w:rsidRPr="00B20363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F73AA9" w:rsidRPr="00511CED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ED">
        <w:rPr>
          <w:rFonts w:ascii="Times New Roman" w:hAnsi="Times New Roman" w:cs="Times New Roman"/>
          <w:sz w:val="28"/>
          <w:szCs w:val="28"/>
        </w:rPr>
        <w:t xml:space="preserve">Дополнительно к основным функциям </w:t>
      </w:r>
      <w:r>
        <w:rPr>
          <w:rFonts w:ascii="Times New Roman" w:hAnsi="Times New Roman" w:cs="Times New Roman"/>
          <w:sz w:val="28"/>
          <w:szCs w:val="28"/>
        </w:rPr>
        <w:t>соисполнителей</w:t>
      </w:r>
      <w:r w:rsidRPr="00511CED">
        <w:rPr>
          <w:rFonts w:ascii="Times New Roman" w:hAnsi="Times New Roman" w:cs="Times New Roman"/>
          <w:sz w:val="28"/>
          <w:szCs w:val="28"/>
        </w:rPr>
        <w:t xml:space="preserve"> настоящей муниципальной программы ее координатор:</w:t>
      </w:r>
    </w:p>
    <w:p w:rsidR="00F73AA9" w:rsidRPr="00511CED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ED">
        <w:rPr>
          <w:rFonts w:ascii="Times New Roman" w:hAnsi="Times New Roman" w:cs="Times New Roman"/>
          <w:sz w:val="28"/>
          <w:szCs w:val="28"/>
        </w:rPr>
        <w:t xml:space="preserve">- осуществляет координацию деятельности всех </w:t>
      </w:r>
      <w:r>
        <w:rPr>
          <w:rFonts w:ascii="Times New Roman" w:hAnsi="Times New Roman" w:cs="Times New Roman"/>
          <w:sz w:val="28"/>
          <w:szCs w:val="28"/>
        </w:rPr>
        <w:t>соисполнителей</w:t>
      </w:r>
      <w:r w:rsidRPr="00511CED">
        <w:rPr>
          <w:rFonts w:ascii="Times New Roman" w:hAnsi="Times New Roman" w:cs="Times New Roman"/>
          <w:sz w:val="28"/>
          <w:szCs w:val="28"/>
        </w:rPr>
        <w:t xml:space="preserve"> настоящей муниципальной программы;</w:t>
      </w:r>
    </w:p>
    <w:p w:rsidR="00F73AA9" w:rsidRPr="00B20363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363">
        <w:rPr>
          <w:rFonts w:ascii="Times New Roman" w:hAnsi="Times New Roman" w:cs="Times New Roman"/>
          <w:sz w:val="28"/>
          <w:szCs w:val="28"/>
        </w:rPr>
        <w:t>- организует сбор и систематизацию информации о реализации настоящей муниципальной программы, формирует и представляет сводные отчеты о реализации настоящей муниципальной программы на основании представленных заказчиками сведений.</w:t>
      </w:r>
    </w:p>
    <w:p w:rsidR="00F73AA9" w:rsidRPr="00511CED" w:rsidRDefault="00F73AA9" w:rsidP="0001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ED">
        <w:rPr>
          <w:rFonts w:ascii="Times New Roman" w:hAnsi="Times New Roman" w:cs="Times New Roman"/>
          <w:sz w:val="28"/>
          <w:szCs w:val="28"/>
        </w:rPr>
        <w:t xml:space="preserve">Изменения в настоящую муниципальную программу вносятся по инициативе </w:t>
      </w:r>
      <w:r>
        <w:rPr>
          <w:rFonts w:ascii="Times New Roman" w:hAnsi="Times New Roman" w:cs="Times New Roman"/>
          <w:sz w:val="28"/>
          <w:szCs w:val="28"/>
        </w:rPr>
        <w:t>соисполнителей</w:t>
      </w:r>
      <w:r w:rsidRPr="00511CED">
        <w:rPr>
          <w:rFonts w:ascii="Times New Roman" w:hAnsi="Times New Roman" w:cs="Times New Roman"/>
          <w:sz w:val="28"/>
          <w:szCs w:val="28"/>
        </w:rPr>
        <w:t xml:space="preserve"> и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МР «Чернышевский район».</w:t>
      </w:r>
    </w:p>
    <w:p w:rsidR="00F73AA9" w:rsidRDefault="00F73AA9" w:rsidP="00F73AA9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3AA9" w:rsidRDefault="00F73AA9" w:rsidP="00F73A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3AA9" w:rsidRDefault="00F73AA9" w:rsidP="00F73A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3AA9" w:rsidRDefault="00F73AA9" w:rsidP="00F73A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3AA9" w:rsidRDefault="00F73AA9" w:rsidP="00F73A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3AA9" w:rsidRDefault="00F73AA9" w:rsidP="00F73A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3AA9" w:rsidRDefault="00F73AA9" w:rsidP="00F73A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3AA9" w:rsidRDefault="00F73AA9" w:rsidP="00F73A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3AA9" w:rsidRDefault="00F73AA9" w:rsidP="00F73A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0FF2" w:rsidRDefault="005E0FF2" w:rsidP="00F73A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7701" w:rsidRDefault="004E7701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0FF2" w:rsidRDefault="005E0FF2" w:rsidP="005E0F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5E0FF2" w:rsidSect="001F294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FF2" w:rsidRPr="00581EBF" w:rsidRDefault="003219C1" w:rsidP="005E0F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1EB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1</w:t>
      </w:r>
    </w:p>
    <w:p w:rsidR="005E0FF2" w:rsidRPr="00EA1C9E" w:rsidRDefault="005E0FF2" w:rsidP="005E0F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1C9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E0FF2" w:rsidRPr="00EA1C9E" w:rsidRDefault="005E0FF2" w:rsidP="005E0FF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1C9E">
        <w:rPr>
          <w:rFonts w:ascii="Times New Roman" w:hAnsi="Times New Roman" w:cs="Times New Roman"/>
          <w:bCs/>
          <w:sz w:val="24"/>
          <w:szCs w:val="24"/>
        </w:rPr>
        <w:t xml:space="preserve"> «Укрепление общественного здоровья</w:t>
      </w:r>
    </w:p>
    <w:p w:rsidR="005E0FF2" w:rsidRPr="00EA1C9E" w:rsidRDefault="005E0FF2" w:rsidP="005E0FF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1C9E">
        <w:rPr>
          <w:rFonts w:ascii="Times New Roman" w:hAnsi="Times New Roman" w:cs="Times New Roman"/>
          <w:bCs/>
          <w:sz w:val="24"/>
          <w:szCs w:val="24"/>
        </w:rPr>
        <w:t xml:space="preserve"> в МР «Чернышевский район </w:t>
      </w:r>
    </w:p>
    <w:p w:rsidR="005E0FF2" w:rsidRDefault="005E0FF2" w:rsidP="005E0FF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1C9E">
        <w:rPr>
          <w:rFonts w:ascii="Times New Roman" w:hAnsi="Times New Roman" w:cs="Times New Roman"/>
          <w:bCs/>
          <w:sz w:val="24"/>
          <w:szCs w:val="24"/>
        </w:rPr>
        <w:t>на период с 2021-202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A1C9E">
        <w:rPr>
          <w:rFonts w:ascii="Times New Roman" w:hAnsi="Times New Roman" w:cs="Times New Roman"/>
          <w:bCs/>
          <w:sz w:val="24"/>
          <w:szCs w:val="24"/>
        </w:rPr>
        <w:t xml:space="preserve"> гг.»</w:t>
      </w:r>
    </w:p>
    <w:p w:rsidR="003219C1" w:rsidRPr="00581EBF" w:rsidRDefault="003219C1" w:rsidP="005E0FF2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1EBF">
        <w:rPr>
          <w:rFonts w:ascii="Times New Roman" w:hAnsi="Times New Roman" w:cs="Times New Roman"/>
          <w:b/>
          <w:bCs/>
          <w:sz w:val="24"/>
          <w:szCs w:val="24"/>
        </w:rPr>
        <w:t>Таблица 1.</w:t>
      </w:r>
    </w:p>
    <w:p w:rsidR="005E0FF2" w:rsidRPr="00581EBF" w:rsidRDefault="005E0FF2" w:rsidP="00581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0FF2" w:rsidRPr="00640B9C" w:rsidRDefault="005E0FF2" w:rsidP="005E0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B9C">
        <w:rPr>
          <w:rFonts w:ascii="Times New Roman" w:hAnsi="Times New Roman" w:cs="Times New Roman"/>
          <w:sz w:val="28"/>
          <w:szCs w:val="28"/>
        </w:rPr>
        <w:t>Показатели (индикаторы)</w:t>
      </w:r>
    </w:p>
    <w:p w:rsidR="005E0FF2" w:rsidRPr="00640B9C" w:rsidRDefault="005E0FF2" w:rsidP="005E0F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9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640B9C">
        <w:rPr>
          <w:rFonts w:ascii="Times New Roman" w:hAnsi="Times New Roman" w:cs="Times New Roman"/>
          <w:b/>
          <w:bCs/>
          <w:sz w:val="28"/>
          <w:szCs w:val="28"/>
        </w:rPr>
        <w:t>«Укрепление общественного здоровья</w:t>
      </w:r>
      <w:r w:rsidRPr="00640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B9C">
        <w:rPr>
          <w:rFonts w:ascii="Times New Roman" w:hAnsi="Times New Roman" w:cs="Times New Roman"/>
          <w:b/>
          <w:bCs/>
          <w:sz w:val="28"/>
          <w:szCs w:val="28"/>
        </w:rPr>
        <w:t xml:space="preserve"> в МР «Чернышевский район </w:t>
      </w:r>
    </w:p>
    <w:p w:rsidR="005E0FF2" w:rsidRPr="00640B9C" w:rsidRDefault="005E0FF2" w:rsidP="005E0F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B9C">
        <w:rPr>
          <w:rFonts w:ascii="Times New Roman" w:hAnsi="Times New Roman" w:cs="Times New Roman"/>
          <w:b/>
          <w:bCs/>
          <w:sz w:val="28"/>
          <w:szCs w:val="28"/>
        </w:rPr>
        <w:t>на период с 2021-2025 гг.»</w:t>
      </w:r>
    </w:p>
    <w:p w:rsidR="005E0FF2" w:rsidRPr="004E3A02" w:rsidRDefault="005E0FF2" w:rsidP="005E0F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629"/>
        <w:gridCol w:w="4395"/>
        <w:gridCol w:w="2551"/>
        <w:gridCol w:w="851"/>
        <w:gridCol w:w="141"/>
        <w:gridCol w:w="1134"/>
        <w:gridCol w:w="142"/>
        <w:gridCol w:w="709"/>
        <w:gridCol w:w="142"/>
        <w:gridCol w:w="141"/>
        <w:gridCol w:w="851"/>
        <w:gridCol w:w="142"/>
        <w:gridCol w:w="850"/>
        <w:gridCol w:w="142"/>
        <w:gridCol w:w="850"/>
        <w:gridCol w:w="993"/>
        <w:gridCol w:w="1133"/>
      </w:tblGrid>
      <w:tr w:rsidR="000B0EF7" w:rsidRPr="004E3A02" w:rsidTr="00B721AC">
        <w:trPr>
          <w:tblHeader/>
        </w:trPr>
        <w:tc>
          <w:tcPr>
            <w:tcW w:w="629" w:type="dxa"/>
            <w:vMerge w:val="restart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95" w:type="dxa"/>
            <w:vMerge w:val="restart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Наименование целей, задач, мероприятий</w:t>
            </w:r>
          </w:p>
        </w:tc>
        <w:tc>
          <w:tcPr>
            <w:tcW w:w="2551" w:type="dxa"/>
            <w:vMerge w:val="restart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851" w:type="dxa"/>
            <w:vMerge w:val="restart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gridSpan w:val="2"/>
            <w:vMerge w:val="restart"/>
          </w:tcPr>
          <w:p w:rsidR="000B0EF7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962" w:type="dxa"/>
            <w:gridSpan w:val="10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по годам</w:t>
            </w:r>
          </w:p>
        </w:tc>
        <w:tc>
          <w:tcPr>
            <w:tcW w:w="1133" w:type="dxa"/>
            <w:vMerge w:val="restart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Отношение значения показателя 2025 г. к 2020 г.</w:t>
            </w:r>
          </w:p>
        </w:tc>
      </w:tr>
      <w:tr w:rsidR="000B0EF7" w:rsidRPr="004E3A02" w:rsidTr="00B721AC">
        <w:trPr>
          <w:tblHeader/>
        </w:trPr>
        <w:tc>
          <w:tcPr>
            <w:tcW w:w="629" w:type="dxa"/>
            <w:vMerge/>
          </w:tcPr>
          <w:p w:rsidR="000B0EF7" w:rsidRPr="004E3A02" w:rsidRDefault="000B0EF7" w:rsidP="000B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B0EF7" w:rsidRPr="004E3A02" w:rsidRDefault="000B0EF7" w:rsidP="000B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B0EF7" w:rsidRPr="004E3A02" w:rsidRDefault="000B0EF7" w:rsidP="000B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B0EF7" w:rsidRPr="004E3A02" w:rsidRDefault="000B0EF7" w:rsidP="000B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B0EF7" w:rsidRPr="004E3A02" w:rsidRDefault="000B0EF7" w:rsidP="000B0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3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33" w:type="dxa"/>
            <w:vMerge/>
          </w:tcPr>
          <w:p w:rsidR="000B0EF7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F7" w:rsidRPr="004E3A02" w:rsidTr="00B721AC">
        <w:trPr>
          <w:tblHeader/>
        </w:trPr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0B0EF7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EF7" w:rsidRPr="004E3A02" w:rsidTr="00B721AC">
        <w:tc>
          <w:tcPr>
            <w:tcW w:w="15796" w:type="dxa"/>
            <w:gridSpan w:val="17"/>
          </w:tcPr>
          <w:p w:rsidR="000B0EF7" w:rsidRPr="004E3A02" w:rsidRDefault="000B0EF7" w:rsidP="000B0EF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24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9D7">
              <w:rPr>
                <w:sz w:val="28"/>
                <w:szCs w:val="28"/>
              </w:rPr>
              <w:t xml:space="preserve"> </w:t>
            </w:r>
            <w:r w:rsidRPr="00EB24E6">
              <w:rPr>
                <w:rFonts w:ascii="Times New Roman" w:hAnsi="Times New Roman" w:cs="Times New Roman"/>
                <w:sz w:val="24"/>
                <w:szCs w:val="24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0B0EF7" w:rsidRPr="004E3A02" w:rsidTr="00B721AC">
        <w:tc>
          <w:tcPr>
            <w:tcW w:w="15796" w:type="dxa"/>
            <w:gridSpan w:val="17"/>
          </w:tcPr>
          <w:p w:rsidR="000B0EF7" w:rsidRPr="004E3A02" w:rsidRDefault="000B0EF7" w:rsidP="000B0EF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B24E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профилактики неинфекционных и инфекционных заболеваний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0B0EF7" w:rsidRPr="00FC522D" w:rsidRDefault="000B0EF7" w:rsidP="000B0E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корпоративных программ по укреплению здоровья на рабочем месте в муниципальных учреждениях </w:t>
            </w:r>
          </w:p>
        </w:tc>
        <w:tc>
          <w:tcPr>
            <w:tcW w:w="2551" w:type="dxa"/>
          </w:tcPr>
          <w:p w:rsidR="000B0EF7" w:rsidRPr="004E3A02" w:rsidRDefault="000B0EF7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внедривших корпоративную программу</w:t>
            </w:r>
          </w:p>
        </w:tc>
        <w:tc>
          <w:tcPr>
            <w:tcW w:w="851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0B0EF7" w:rsidRDefault="0057528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0B0EF7" w:rsidRPr="00EA4B73" w:rsidRDefault="000B0EF7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B73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населением (консультаций)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пропаганды здорового образа жизни населения, 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сохранения и укрепления здоровья детей и подростков, </w:t>
            </w:r>
            <w:r w:rsidRPr="00EA4B73">
              <w:rPr>
                <w:rFonts w:ascii="Times New Roman" w:hAnsi="Times New Roman" w:cs="Times New Roman"/>
                <w:sz w:val="24"/>
                <w:szCs w:val="24"/>
              </w:rPr>
              <w:t>изменения отношения к своему здоровью и к вредным привычкам, профилактике неинфекционных заболеваний (лекции, круглые столы, конференции, мастер-классы, дни здоровья)</w:t>
            </w:r>
          </w:p>
        </w:tc>
        <w:tc>
          <w:tcPr>
            <w:tcW w:w="2551" w:type="dxa"/>
          </w:tcPr>
          <w:p w:rsidR="000B0EF7" w:rsidRPr="004E3A02" w:rsidRDefault="000B0EF7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встреч с населением</w:t>
            </w:r>
          </w:p>
        </w:tc>
        <w:tc>
          <w:tcPr>
            <w:tcW w:w="851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B0EF7" w:rsidRPr="00575289" w:rsidRDefault="0057528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</w:tcPr>
          <w:p w:rsidR="000B0EF7" w:rsidRPr="00575289" w:rsidRDefault="000B0EF7" w:rsidP="00575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289" w:rsidRPr="00575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0B0EF7" w:rsidRPr="00575289" w:rsidRDefault="000B0EF7" w:rsidP="00575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289" w:rsidRPr="0057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B0EF7" w:rsidRPr="00575289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B0EF7" w:rsidRPr="00575289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0B0EF7" w:rsidRPr="00575289" w:rsidRDefault="00575289" w:rsidP="00B84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84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0EF7" w:rsidRPr="004E3A02" w:rsidTr="00B721AC">
        <w:trPr>
          <w:trHeight w:val="1867"/>
        </w:trPr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EF7" w:rsidRPr="00EA4B73" w:rsidRDefault="000B0EF7" w:rsidP="000B0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«Всемирный день  сердца»,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отказа от курения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день трезвости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рофилактику сердечно-сосудистых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и  органов дыхания </w:t>
            </w:r>
          </w:p>
          <w:p w:rsidR="000B0EF7" w:rsidRPr="00EA4B73" w:rsidRDefault="000B0EF7" w:rsidP="000B0E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B0EF7" w:rsidRPr="004E3A02" w:rsidRDefault="000B0EF7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253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51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B0EF7" w:rsidRPr="00575289" w:rsidRDefault="0057528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0B0EF7" w:rsidRPr="00575289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0B0EF7" w:rsidRPr="00575289" w:rsidRDefault="0057528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0B0EF7" w:rsidRPr="00575289" w:rsidRDefault="0057528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B0EF7" w:rsidRPr="00575289" w:rsidRDefault="0057528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B0EF7" w:rsidRPr="00575289" w:rsidRDefault="00575289" w:rsidP="00B84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84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14E" w:rsidRPr="004E3A02" w:rsidTr="00B721AC">
        <w:tc>
          <w:tcPr>
            <w:tcW w:w="15796" w:type="dxa"/>
            <w:gridSpan w:val="17"/>
          </w:tcPr>
          <w:p w:rsidR="004F014E" w:rsidRPr="004E3A02" w:rsidRDefault="004F014E" w:rsidP="000D7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B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среды, стимулирующей здоровый образ жизни, включая здоровое питание и физическую активность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EF7" w:rsidRPr="00FC522D" w:rsidRDefault="000B0EF7" w:rsidP="000B0E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здорового образа жизни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5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через урочную и внеурочную деятельность</w:t>
            </w:r>
          </w:p>
        </w:tc>
        <w:tc>
          <w:tcPr>
            <w:tcW w:w="2551" w:type="dxa"/>
          </w:tcPr>
          <w:p w:rsidR="000B0EF7" w:rsidRPr="004E3A02" w:rsidRDefault="000B0EF7" w:rsidP="006A1E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E6C">
              <w:rPr>
                <w:rFonts w:ascii="Times New Roman" w:hAnsi="Times New Roman" w:cs="Times New Roman"/>
                <w:sz w:val="24"/>
                <w:szCs w:val="24"/>
              </w:rPr>
              <w:t>Доля охваченных  общеобразовательных учреждений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E6C">
              <w:rPr>
                <w:rFonts w:ascii="Times New Roman" w:hAnsi="Times New Roman" w:cs="Times New Roman"/>
                <w:sz w:val="24"/>
                <w:szCs w:val="24"/>
              </w:rPr>
              <w:t>общего количества общеобразовательных учреждений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0B0EF7" w:rsidRPr="004C1C24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0B0EF7" w:rsidRPr="004C1C24" w:rsidRDefault="004C1C24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</w:tcPr>
          <w:p w:rsidR="000B0EF7" w:rsidRPr="004C1C24" w:rsidRDefault="004C1C24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0B0EF7" w:rsidRPr="004C1C24" w:rsidRDefault="004C1C24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0B0EF7" w:rsidRPr="004C1C24" w:rsidRDefault="004C1C24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0B0EF7" w:rsidRPr="004C1C24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0B0EF7" w:rsidRPr="004C1C24" w:rsidRDefault="004C1C24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EF7" w:rsidRPr="0035233C" w:rsidRDefault="000B0EF7" w:rsidP="000B0E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конкурсов, фестивалей, спортивных мероприятий, направленных на формирование у детей и подростков позитивного отношения к </w:t>
            </w:r>
            <w:r w:rsidRPr="00352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здоровому образу жизни:</w:t>
            </w:r>
          </w:p>
          <w:p w:rsidR="000B0EF7" w:rsidRPr="0035233C" w:rsidRDefault="000B0EF7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C1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районный</w:t>
            </w:r>
            <w:r w:rsidRPr="00352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 «Здоровячок»</w:t>
            </w:r>
            <w:r w:rsidRPr="0035233C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Европейская неделя иммунизации;</w:t>
            </w:r>
          </w:p>
          <w:p w:rsidR="000B0EF7" w:rsidRPr="00FC522D" w:rsidRDefault="000B0EF7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3C"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 «Мы выбираем здоровье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B0EF7" w:rsidRPr="00FC522D" w:rsidRDefault="000B0EF7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-о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ткрытый фестиваль спортивных танцев с элементами черлидинга «Танцевальный салют»;</w:t>
            </w:r>
          </w:p>
          <w:p w:rsidR="000B0EF7" w:rsidRPr="00FC522D" w:rsidRDefault="000B0EF7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-соревнования по мини-футболу среди общеобразовательных учреждений;</w:t>
            </w:r>
          </w:p>
          <w:p w:rsidR="000B0EF7" w:rsidRPr="00FC522D" w:rsidRDefault="000B0EF7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 «Семейная спартакиада» среди муниципальных образовательных учреждений;</w:t>
            </w:r>
          </w:p>
          <w:p w:rsidR="000B0EF7" w:rsidRPr="00FC522D" w:rsidRDefault="000B0EF7" w:rsidP="000B0E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-чемпионат Школьной баскетбольной лиги «КЭС-БАСКЕТ»</w:t>
            </w:r>
          </w:p>
        </w:tc>
        <w:tc>
          <w:tcPr>
            <w:tcW w:w="2551" w:type="dxa"/>
          </w:tcPr>
          <w:p w:rsidR="000B0EF7" w:rsidRPr="004E3A02" w:rsidRDefault="000B0EF7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E607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0B0EF7" w:rsidRPr="004C1C24" w:rsidRDefault="004C1C24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0B0EF7" w:rsidRPr="004C1C24" w:rsidRDefault="004C1C24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0B0EF7" w:rsidRPr="004C1C24" w:rsidRDefault="004C1C24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B0EF7" w:rsidRPr="004C1C24" w:rsidRDefault="004C1C24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B0EF7" w:rsidRPr="004C1C24" w:rsidRDefault="004C1C24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0B0EF7" w:rsidRPr="004C1C24" w:rsidRDefault="004C1C24" w:rsidP="00B84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84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14E3" w:rsidRPr="004E3A02" w:rsidTr="00B721AC">
        <w:tc>
          <w:tcPr>
            <w:tcW w:w="629" w:type="dxa"/>
          </w:tcPr>
          <w:p w:rsidR="00AE14E3" w:rsidRPr="004E3A02" w:rsidRDefault="00AE14E3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E14E3" w:rsidRPr="00FC522D" w:rsidRDefault="00AE14E3" w:rsidP="00AE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пропаганду здорового питания среди детей и подростков:</w:t>
            </w:r>
          </w:p>
          <w:p w:rsidR="00AE14E3" w:rsidRPr="00FC522D" w:rsidRDefault="00AE14E3" w:rsidP="00AE1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уроки, внеклассные мероприятия и классные часы по пропаганде и обучению основам здорового питания;</w:t>
            </w:r>
          </w:p>
          <w:p w:rsidR="00AE14E3" w:rsidRPr="00FC522D" w:rsidRDefault="00AE14E3" w:rsidP="00AE14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кольный конкурс стенгазет, плакатов, рисунков «Как правильно питаться»;</w:t>
            </w:r>
          </w:p>
          <w:p w:rsidR="00AE14E3" w:rsidRPr="00FC522D" w:rsidRDefault="00AE14E3" w:rsidP="00AE14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-классные родительские собрания по пропаганде здорового питания;</w:t>
            </w:r>
          </w:p>
          <w:p w:rsidR="00AE14E3" w:rsidRPr="00FC522D" w:rsidRDefault="00AE14E3" w:rsidP="00AE14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-ш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кольная конференция «О вкусной и здоровой пище», «Здоровое питание в семье и в школе»</w:t>
            </w:r>
          </w:p>
        </w:tc>
        <w:tc>
          <w:tcPr>
            <w:tcW w:w="2551" w:type="dxa"/>
          </w:tcPr>
          <w:p w:rsidR="00AE14E3" w:rsidRPr="004E3A02" w:rsidRDefault="00AE14E3" w:rsidP="00AE1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E6C">
              <w:rPr>
                <w:rFonts w:ascii="Times New Roman" w:hAnsi="Times New Roman" w:cs="Times New Roman"/>
                <w:sz w:val="24"/>
                <w:szCs w:val="24"/>
              </w:rPr>
              <w:t>Доля охваченных  общеобразовательных учреждений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общеобразовательных учреждений</w:t>
            </w:r>
          </w:p>
        </w:tc>
        <w:tc>
          <w:tcPr>
            <w:tcW w:w="992" w:type="dxa"/>
            <w:gridSpan w:val="2"/>
          </w:tcPr>
          <w:p w:rsidR="00AE14E3" w:rsidRPr="004E3A02" w:rsidRDefault="00AE14E3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AE14E3" w:rsidRPr="004C1C24" w:rsidRDefault="00AE14E3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AE14E3" w:rsidRPr="004C1C24" w:rsidRDefault="00AE14E3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</w:tcPr>
          <w:p w:rsidR="00AE14E3" w:rsidRPr="004C1C24" w:rsidRDefault="00AE14E3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AE14E3" w:rsidRPr="004C1C24" w:rsidRDefault="00AE14E3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E14E3" w:rsidRPr="004C1C24" w:rsidRDefault="00AE14E3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AE14E3" w:rsidRPr="004C1C24" w:rsidRDefault="00AE14E3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AE14E3" w:rsidRPr="004C1C24" w:rsidRDefault="00AE14E3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3998" w:rsidRPr="004E3A02" w:rsidTr="00B721AC">
        <w:tc>
          <w:tcPr>
            <w:tcW w:w="629" w:type="dxa"/>
          </w:tcPr>
          <w:p w:rsidR="00403998" w:rsidRDefault="00403998" w:rsidP="00914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4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03998" w:rsidRPr="004F5905" w:rsidRDefault="001F586C" w:rsidP="004F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продажи здорового питания, формирование отдельных прилавков с эко-продуктами путем информирования через районные средства массовой информации и официальный сайт администрации МР «Чернышевский район»</w:t>
            </w:r>
          </w:p>
        </w:tc>
        <w:tc>
          <w:tcPr>
            <w:tcW w:w="2551" w:type="dxa"/>
          </w:tcPr>
          <w:p w:rsidR="00403998" w:rsidRDefault="001F586C" w:rsidP="00AE1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586C">
              <w:rPr>
                <w:rFonts w:ascii="Times New Roman" w:hAnsi="Times New Roman" w:cs="Times New Roman"/>
                <w:sz w:val="24"/>
                <w:szCs w:val="24"/>
              </w:rPr>
              <w:t>Создание точек/центров здорового питания</w:t>
            </w:r>
          </w:p>
        </w:tc>
        <w:tc>
          <w:tcPr>
            <w:tcW w:w="992" w:type="dxa"/>
            <w:gridSpan w:val="2"/>
          </w:tcPr>
          <w:p w:rsidR="00403998" w:rsidRDefault="001F586C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</w:tcPr>
          <w:p w:rsidR="00403998" w:rsidRDefault="001F586C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03998" w:rsidRDefault="001F586C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403998" w:rsidRDefault="001F586C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03998" w:rsidRDefault="001F586C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3998" w:rsidRDefault="001F586C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3998" w:rsidRDefault="001F586C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03998" w:rsidRDefault="001F586C" w:rsidP="00AE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9F37E6" w:rsidRPr="004E3A02" w:rsidTr="00B721AC">
        <w:tc>
          <w:tcPr>
            <w:tcW w:w="629" w:type="dxa"/>
          </w:tcPr>
          <w:p w:rsidR="009F37E6" w:rsidRDefault="009F37E6" w:rsidP="00914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14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F37E6" w:rsidRPr="00FC522D" w:rsidRDefault="009F37E6" w:rsidP="009F37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культурно-просветительских мероприятий,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пропагандирующих здоровый образ жизни,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интерактивных занятий</w:t>
            </w:r>
          </w:p>
        </w:tc>
        <w:tc>
          <w:tcPr>
            <w:tcW w:w="2551" w:type="dxa"/>
          </w:tcPr>
          <w:p w:rsidR="009F37E6" w:rsidRPr="00FC522D" w:rsidRDefault="009F37E6" w:rsidP="009F37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92" w:type="dxa"/>
            <w:gridSpan w:val="2"/>
          </w:tcPr>
          <w:p w:rsidR="009F37E6" w:rsidRPr="004E3A02" w:rsidRDefault="009F37E6" w:rsidP="009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</w:tcPr>
          <w:p w:rsidR="009F37E6" w:rsidRPr="004E3A02" w:rsidRDefault="009F37E6" w:rsidP="009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F37E6" w:rsidRPr="004E3A02" w:rsidRDefault="009F37E6" w:rsidP="009F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9F37E6" w:rsidRDefault="009F37E6" w:rsidP="009F37E6">
            <w:pPr>
              <w:jc w:val="center"/>
            </w:pPr>
            <w:r w:rsidRPr="00E5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F37E6" w:rsidRDefault="009F37E6" w:rsidP="009F37E6">
            <w:pPr>
              <w:jc w:val="center"/>
            </w:pPr>
            <w:r w:rsidRPr="00E56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F37E6" w:rsidRDefault="009F37E6" w:rsidP="009F37E6">
            <w:pPr>
              <w:jc w:val="center"/>
            </w:pPr>
            <w:r w:rsidRPr="00E56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F37E6" w:rsidRPr="00E56617" w:rsidRDefault="009F37E6" w:rsidP="009F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9F37E6" w:rsidRDefault="009F37E6" w:rsidP="009F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517331" w:rsidRPr="004E3A02" w:rsidTr="00B721AC">
        <w:trPr>
          <w:trHeight w:val="1448"/>
        </w:trPr>
        <w:tc>
          <w:tcPr>
            <w:tcW w:w="629" w:type="dxa"/>
          </w:tcPr>
          <w:p w:rsidR="00517331" w:rsidRPr="004E3A02" w:rsidRDefault="00517331" w:rsidP="00914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17331" w:rsidRPr="00FC522D" w:rsidRDefault="00517331" w:rsidP="000B0E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физкультурно-спортивных мероприятий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«Чернышевский район»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всех возрастных категорий</w:t>
            </w:r>
          </w:p>
        </w:tc>
        <w:tc>
          <w:tcPr>
            <w:tcW w:w="2551" w:type="dxa"/>
          </w:tcPr>
          <w:p w:rsidR="00517331" w:rsidRPr="004E3A02" w:rsidRDefault="00517331" w:rsidP="0051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3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физкультурных и спортивных мероприятий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17331" w:rsidRPr="004E3A02" w:rsidRDefault="00517331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2"/>
          </w:tcPr>
          <w:p w:rsidR="00517331" w:rsidRPr="00517331" w:rsidRDefault="00517331" w:rsidP="00517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31"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992" w:type="dxa"/>
            <w:gridSpan w:val="3"/>
          </w:tcPr>
          <w:p w:rsidR="00517331" w:rsidRPr="00517331" w:rsidRDefault="00517331" w:rsidP="00517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31">
              <w:rPr>
                <w:rFonts w:ascii="Times New Roman" w:hAnsi="Times New Roman" w:cs="Times New Roman"/>
                <w:bCs/>
                <w:sz w:val="24"/>
                <w:szCs w:val="24"/>
              </w:rPr>
              <w:t>2900</w:t>
            </w:r>
          </w:p>
        </w:tc>
        <w:tc>
          <w:tcPr>
            <w:tcW w:w="993" w:type="dxa"/>
            <w:gridSpan w:val="2"/>
          </w:tcPr>
          <w:p w:rsidR="00517331" w:rsidRPr="00517331" w:rsidRDefault="00517331" w:rsidP="00517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31">
              <w:rPr>
                <w:rFonts w:ascii="Times New Roman" w:hAnsi="Times New Roman" w:cs="Times New Roman"/>
                <w:bCs/>
                <w:sz w:val="24"/>
                <w:szCs w:val="24"/>
              </w:rPr>
              <w:t>3200</w:t>
            </w:r>
          </w:p>
        </w:tc>
        <w:tc>
          <w:tcPr>
            <w:tcW w:w="992" w:type="dxa"/>
            <w:gridSpan w:val="2"/>
          </w:tcPr>
          <w:p w:rsidR="00517331" w:rsidRPr="00517331" w:rsidRDefault="00517331" w:rsidP="00517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31">
              <w:rPr>
                <w:rFonts w:ascii="Times New Roman" w:hAnsi="Times New Roman" w:cs="Times New Roman"/>
                <w:bCs/>
                <w:sz w:val="24"/>
                <w:szCs w:val="24"/>
              </w:rPr>
              <w:t>3500</w:t>
            </w:r>
          </w:p>
        </w:tc>
        <w:tc>
          <w:tcPr>
            <w:tcW w:w="850" w:type="dxa"/>
          </w:tcPr>
          <w:p w:rsidR="00517331" w:rsidRPr="00517331" w:rsidRDefault="00517331" w:rsidP="00517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31">
              <w:rPr>
                <w:rFonts w:ascii="Times New Roman" w:hAnsi="Times New Roman" w:cs="Times New Roman"/>
                <w:bCs/>
                <w:sz w:val="24"/>
                <w:szCs w:val="24"/>
              </w:rPr>
              <w:t>3800</w:t>
            </w:r>
          </w:p>
        </w:tc>
        <w:tc>
          <w:tcPr>
            <w:tcW w:w="993" w:type="dxa"/>
          </w:tcPr>
          <w:p w:rsidR="00517331" w:rsidRPr="00517331" w:rsidRDefault="00517331" w:rsidP="00517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31">
              <w:rPr>
                <w:rFonts w:ascii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133" w:type="dxa"/>
          </w:tcPr>
          <w:p w:rsidR="00517331" w:rsidRPr="00517331" w:rsidRDefault="00517331" w:rsidP="000B0E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+1500</w:t>
            </w:r>
          </w:p>
        </w:tc>
      </w:tr>
      <w:tr w:rsidR="005E3B56" w:rsidRPr="004E3A02" w:rsidTr="00B721AC">
        <w:trPr>
          <w:trHeight w:val="1448"/>
        </w:trPr>
        <w:tc>
          <w:tcPr>
            <w:tcW w:w="629" w:type="dxa"/>
          </w:tcPr>
          <w:p w:rsidR="005E3B56" w:rsidRPr="004E3A02" w:rsidRDefault="005E3B56" w:rsidP="00914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4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E3B56" w:rsidRPr="00FC522D" w:rsidRDefault="005E3B56" w:rsidP="005E3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физкультурно-спортивных мероприятий на внутридворовых спортивных площадках</w:t>
            </w:r>
          </w:p>
        </w:tc>
        <w:tc>
          <w:tcPr>
            <w:tcW w:w="2551" w:type="dxa"/>
          </w:tcPr>
          <w:p w:rsidR="005E3B56" w:rsidRPr="004E3A02" w:rsidRDefault="005E3B56" w:rsidP="005E3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92" w:type="dxa"/>
            <w:gridSpan w:val="2"/>
          </w:tcPr>
          <w:p w:rsidR="005E3B56" w:rsidRDefault="005E3B56" w:rsidP="005E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E3B56" w:rsidRPr="004E3A02" w:rsidRDefault="005E3B56" w:rsidP="005E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E3B56" w:rsidRPr="004E3A02" w:rsidRDefault="005E3B56" w:rsidP="005E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5E3B56" w:rsidRPr="004E3A02" w:rsidRDefault="005E3B56" w:rsidP="005E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5E3B56" w:rsidRPr="004E3A02" w:rsidRDefault="005E3B56" w:rsidP="005E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5E3B56" w:rsidRPr="004E3A02" w:rsidRDefault="005E3B56" w:rsidP="005E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E3B56" w:rsidRPr="004E3A02" w:rsidRDefault="005E3B56" w:rsidP="005E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5E3B56" w:rsidRDefault="005E3B56" w:rsidP="005E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5E3B56" w:rsidRDefault="005E3B56" w:rsidP="005E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</w:tr>
      <w:tr w:rsidR="000B0EF7" w:rsidRPr="004E3A02" w:rsidTr="00B721AC">
        <w:trPr>
          <w:trHeight w:val="875"/>
        </w:trPr>
        <w:tc>
          <w:tcPr>
            <w:tcW w:w="629" w:type="dxa"/>
          </w:tcPr>
          <w:p w:rsidR="000B0EF7" w:rsidRPr="004E3A02" w:rsidRDefault="000B0EF7" w:rsidP="00914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4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EF7" w:rsidRPr="00FC522D" w:rsidRDefault="000B0EF7" w:rsidP="000B0E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2551" w:type="dxa"/>
          </w:tcPr>
          <w:p w:rsidR="000B0EF7" w:rsidRPr="004E3A02" w:rsidRDefault="000B0EF7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участие в физкультурно-спортивных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городских поселениях/сельских 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0B0EF7" w:rsidRPr="00E5562C" w:rsidRDefault="00E5562C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</w:tcPr>
          <w:p w:rsidR="000B0EF7" w:rsidRPr="00E5562C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</w:tcPr>
          <w:p w:rsidR="000B0EF7" w:rsidRPr="00E5562C" w:rsidRDefault="000B0EF7" w:rsidP="00E55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62C" w:rsidRPr="00E55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B0EF7" w:rsidRPr="00E5562C" w:rsidRDefault="00E5562C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EF7" w:rsidRPr="00E556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0B0EF7" w:rsidRPr="00E5562C" w:rsidRDefault="00E5562C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EF7" w:rsidRPr="00E556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</w:tcPr>
          <w:p w:rsidR="000B0EF7" w:rsidRPr="00E5562C" w:rsidRDefault="00E5562C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C">
              <w:rPr>
                <w:rFonts w:ascii="Times New Roman" w:hAnsi="Times New Roman" w:cs="Times New Roman"/>
                <w:sz w:val="24"/>
                <w:szCs w:val="24"/>
              </w:rPr>
              <w:t>+500</w:t>
            </w:r>
          </w:p>
        </w:tc>
      </w:tr>
      <w:tr w:rsidR="004F014E" w:rsidRPr="004E3A02" w:rsidTr="00B721AC">
        <w:tc>
          <w:tcPr>
            <w:tcW w:w="15796" w:type="dxa"/>
            <w:gridSpan w:val="17"/>
          </w:tcPr>
          <w:p w:rsidR="004F014E" w:rsidRPr="004E3A02" w:rsidRDefault="004F014E" w:rsidP="00296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96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296962">
              <w:rPr>
                <w:rFonts w:ascii="Times New Roman" w:hAnsi="Times New Roman" w:cs="Times New Roman"/>
                <w:sz w:val="24"/>
                <w:szCs w:val="24"/>
              </w:rPr>
              <w:t xml:space="preserve">. Снижение смертности </w:t>
            </w:r>
            <w:r w:rsidR="00296962" w:rsidRPr="00296962">
              <w:rPr>
                <w:rFonts w:ascii="Times New Roman" w:hAnsi="Times New Roman" w:cs="Times New Roman"/>
                <w:sz w:val="24"/>
                <w:szCs w:val="24"/>
              </w:rPr>
              <w:t>населения в трудоспособном возрасте</w:t>
            </w:r>
            <w:r w:rsidRPr="00296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EF7" w:rsidRPr="004E3A02" w:rsidRDefault="009E67BC" w:rsidP="000B0E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населения по вопросам профилактики и раннего выявления болезней системы кровообращения (ежемесячные публикации на сайте администрации , подготовка, издание и распространение среди населения </w:t>
            </w: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санитарно – просветительных материалов в виде листовок, информационных бюллетеней).</w:t>
            </w:r>
          </w:p>
        </w:tc>
        <w:tc>
          <w:tcPr>
            <w:tcW w:w="2551" w:type="dxa"/>
          </w:tcPr>
          <w:p w:rsidR="000B0EF7" w:rsidRPr="004E3A02" w:rsidRDefault="00296962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Уровень смертности населения в трудоспособном возрасте на 100 тыс. населения</w:t>
            </w:r>
          </w:p>
        </w:tc>
        <w:tc>
          <w:tcPr>
            <w:tcW w:w="992" w:type="dxa"/>
            <w:gridSpan w:val="2"/>
          </w:tcPr>
          <w:p w:rsidR="000B0EF7" w:rsidRPr="004E3A02" w:rsidRDefault="00F46065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="00296962"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</w:p>
        </w:tc>
        <w:tc>
          <w:tcPr>
            <w:tcW w:w="1276" w:type="dxa"/>
            <w:gridSpan w:val="2"/>
          </w:tcPr>
          <w:p w:rsidR="000B0EF7" w:rsidRPr="004E3A02" w:rsidRDefault="00F46065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152/</w:t>
            </w:r>
            <w:r w:rsidR="00296962">
              <w:rPr>
                <w:rFonts w:ascii="Times New Roman" w:hAnsi="Times New Roman" w:cs="Times New Roman"/>
                <w:sz w:val="24"/>
                <w:szCs w:val="24"/>
              </w:rPr>
              <w:t>885,9</w:t>
            </w:r>
          </w:p>
        </w:tc>
        <w:tc>
          <w:tcPr>
            <w:tcW w:w="992" w:type="dxa"/>
            <w:gridSpan w:val="3"/>
          </w:tcPr>
          <w:p w:rsidR="000B0EF7" w:rsidRPr="009E67BC" w:rsidRDefault="00F46065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C">
              <w:rPr>
                <w:rFonts w:ascii="Times New Roman" w:hAnsi="Times New Roman" w:cs="Times New Roman"/>
                <w:sz w:val="24"/>
                <w:szCs w:val="24"/>
              </w:rPr>
              <w:t>137/803,3</w:t>
            </w:r>
          </w:p>
        </w:tc>
        <w:tc>
          <w:tcPr>
            <w:tcW w:w="993" w:type="dxa"/>
            <w:gridSpan w:val="2"/>
          </w:tcPr>
          <w:p w:rsidR="000B0EF7" w:rsidRPr="009E67BC" w:rsidRDefault="00F46065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C">
              <w:rPr>
                <w:rFonts w:ascii="Times New Roman" w:hAnsi="Times New Roman" w:cs="Times New Roman"/>
                <w:sz w:val="24"/>
                <w:szCs w:val="24"/>
              </w:rPr>
              <w:t>135/</w:t>
            </w:r>
            <w:r w:rsidR="000B6F59" w:rsidRPr="009E67BC">
              <w:rPr>
                <w:rFonts w:ascii="Times New Roman" w:hAnsi="Times New Roman" w:cs="Times New Roman"/>
                <w:sz w:val="24"/>
                <w:szCs w:val="24"/>
              </w:rPr>
              <w:t>794,1</w:t>
            </w:r>
          </w:p>
        </w:tc>
        <w:tc>
          <w:tcPr>
            <w:tcW w:w="992" w:type="dxa"/>
            <w:gridSpan w:val="2"/>
          </w:tcPr>
          <w:p w:rsidR="000B0EF7" w:rsidRPr="009E67BC" w:rsidRDefault="000B6F5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C">
              <w:rPr>
                <w:rFonts w:ascii="Times New Roman" w:hAnsi="Times New Roman" w:cs="Times New Roman"/>
                <w:sz w:val="24"/>
                <w:szCs w:val="24"/>
              </w:rPr>
              <w:t>132/781,1</w:t>
            </w:r>
          </w:p>
        </w:tc>
        <w:tc>
          <w:tcPr>
            <w:tcW w:w="850" w:type="dxa"/>
          </w:tcPr>
          <w:p w:rsidR="000B0EF7" w:rsidRPr="009E67BC" w:rsidRDefault="000B6F5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C">
              <w:rPr>
                <w:rFonts w:ascii="Times New Roman" w:hAnsi="Times New Roman" w:cs="Times New Roman"/>
                <w:sz w:val="24"/>
                <w:szCs w:val="24"/>
              </w:rPr>
              <w:t>130/773,8</w:t>
            </w:r>
          </w:p>
        </w:tc>
        <w:tc>
          <w:tcPr>
            <w:tcW w:w="993" w:type="dxa"/>
          </w:tcPr>
          <w:p w:rsidR="000B0EF7" w:rsidRPr="009E67BC" w:rsidRDefault="000B6F5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C">
              <w:rPr>
                <w:rFonts w:ascii="Times New Roman" w:hAnsi="Times New Roman" w:cs="Times New Roman"/>
                <w:sz w:val="24"/>
                <w:szCs w:val="24"/>
              </w:rPr>
              <w:t>128/766,5</w:t>
            </w:r>
          </w:p>
        </w:tc>
        <w:tc>
          <w:tcPr>
            <w:tcW w:w="1133" w:type="dxa"/>
          </w:tcPr>
          <w:p w:rsidR="000B0EF7" w:rsidRPr="009E67BC" w:rsidRDefault="000B6F5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C">
              <w:rPr>
                <w:rFonts w:ascii="Times New Roman" w:hAnsi="Times New Roman" w:cs="Times New Roman"/>
                <w:sz w:val="24"/>
                <w:szCs w:val="24"/>
              </w:rPr>
              <w:t>-24/86,5%</w:t>
            </w:r>
          </w:p>
        </w:tc>
      </w:tr>
      <w:tr w:rsidR="005F54C9" w:rsidRPr="004E3A02" w:rsidTr="00B721AC">
        <w:tc>
          <w:tcPr>
            <w:tcW w:w="629" w:type="dxa"/>
          </w:tcPr>
          <w:p w:rsidR="005F54C9" w:rsidRPr="004E3A02" w:rsidRDefault="005F54C9" w:rsidP="005F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F54C9" w:rsidRPr="005F54C9" w:rsidRDefault="005F54C9" w:rsidP="0095477E">
            <w:pPr>
              <w:jc w:val="both"/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диспансеризации </w:t>
            </w:r>
            <w:r w:rsidR="0095477E"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взрослого </w:t>
            </w: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 , профилактических осмотров.</w:t>
            </w:r>
          </w:p>
        </w:tc>
        <w:tc>
          <w:tcPr>
            <w:tcW w:w="2551" w:type="dxa"/>
          </w:tcPr>
          <w:p w:rsidR="005F54C9" w:rsidRPr="004E3A02" w:rsidRDefault="005F54C9" w:rsidP="0095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Охват населения диспансеризацией и профилактическими осмотрами от общей численности </w:t>
            </w:r>
            <w:r w:rsidR="0095477E"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взрослого населения р</w:t>
            </w: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айона.</w:t>
            </w:r>
          </w:p>
        </w:tc>
        <w:tc>
          <w:tcPr>
            <w:tcW w:w="992" w:type="dxa"/>
            <w:gridSpan w:val="2"/>
          </w:tcPr>
          <w:p w:rsidR="005F54C9" w:rsidRPr="004E3A02" w:rsidRDefault="005F54C9" w:rsidP="005F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5F54C9" w:rsidRPr="0095477E" w:rsidRDefault="005F54C9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3"/>
          </w:tcPr>
          <w:p w:rsidR="005F54C9" w:rsidRPr="0095477E" w:rsidRDefault="005F54C9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</w:tcPr>
          <w:p w:rsidR="005F54C9" w:rsidRPr="0095477E" w:rsidRDefault="005F54C9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5F54C9" w:rsidRPr="0095477E" w:rsidRDefault="005F54C9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5F54C9" w:rsidRPr="0095477E" w:rsidRDefault="005F54C9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5F54C9" w:rsidRPr="0095477E" w:rsidRDefault="005F54C9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33" w:type="dxa"/>
          </w:tcPr>
          <w:p w:rsidR="005F54C9" w:rsidRPr="0095477E" w:rsidRDefault="0095477E" w:rsidP="0095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Pr="0095477E">
              <w:rPr>
                <w:rFonts w:ascii="Times New Roman" w:hAnsi="Times New Roman" w:cs="Times New Roman"/>
                <w:sz w:val="24"/>
                <w:szCs w:val="24"/>
              </w:rPr>
              <w:t xml:space="preserve"> раза больше</w:t>
            </w:r>
          </w:p>
        </w:tc>
      </w:tr>
      <w:tr w:rsidR="00550565" w:rsidRPr="004E3A02" w:rsidTr="00B721AC">
        <w:tc>
          <w:tcPr>
            <w:tcW w:w="629" w:type="dxa"/>
          </w:tcPr>
          <w:p w:rsidR="00550565" w:rsidRPr="004E3A02" w:rsidRDefault="00550565" w:rsidP="005F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5" w:type="dxa"/>
          </w:tcPr>
          <w:p w:rsidR="00664E75" w:rsidRDefault="00664E75" w:rsidP="00664E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выявляемости хронических неинфекционных заболеваний и факторов риска их развития в ходе диспансерезации взрослого населения (в мероприятии указано)</w:t>
            </w:r>
          </w:p>
          <w:p w:rsidR="00550565" w:rsidRPr="0095477E" w:rsidRDefault="00550565" w:rsidP="009547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565" w:rsidRPr="0095477E" w:rsidRDefault="007E0EB9" w:rsidP="0095477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EB9">
              <w:rPr>
                <w:rFonts w:ascii="Times New Roman" w:hAnsi="Times New Roman" w:cs="Times New Roman"/>
                <w:sz w:val="24"/>
                <w:szCs w:val="24"/>
              </w:rPr>
              <w:t>Доля впервые в жизни установленных неинфекционных заболеваний, выявленных при диспансеризации и профилактическом осмотре у взрослого населения, от общего числа неинфекционных заболеваний с впервые установленным диагнозом.</w:t>
            </w:r>
          </w:p>
        </w:tc>
        <w:tc>
          <w:tcPr>
            <w:tcW w:w="992" w:type="dxa"/>
            <w:gridSpan w:val="2"/>
          </w:tcPr>
          <w:p w:rsidR="00550565" w:rsidRDefault="007E0EB9" w:rsidP="005F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E656DD" w:rsidRDefault="00E656DD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0,3 %</w:t>
            </w:r>
          </w:p>
          <w:p w:rsidR="008B4053" w:rsidRDefault="00E656DD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B4053">
              <w:rPr>
                <w:rFonts w:ascii="Times New Roman" w:hAnsi="Times New Roman" w:cs="Times New Roman"/>
                <w:bCs/>
                <w:sz w:val="24"/>
                <w:szCs w:val="24"/>
              </w:rPr>
              <w:t>Подлежало 1672,</w:t>
            </w:r>
          </w:p>
          <w:p w:rsidR="008B4053" w:rsidRDefault="008B4053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Осмотрено 1462, выявлено 4</w:t>
            </w:r>
            <w:r w:rsidR="00E656D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B4053" w:rsidRPr="0095477E" w:rsidRDefault="008B4053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0565" w:rsidRPr="0095477E" w:rsidRDefault="0042151D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993" w:type="dxa"/>
            <w:gridSpan w:val="2"/>
          </w:tcPr>
          <w:p w:rsidR="00550565" w:rsidRPr="0095477E" w:rsidRDefault="0042151D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992" w:type="dxa"/>
            <w:gridSpan w:val="2"/>
          </w:tcPr>
          <w:p w:rsidR="00550565" w:rsidRPr="0095477E" w:rsidRDefault="0042151D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850" w:type="dxa"/>
          </w:tcPr>
          <w:p w:rsidR="00550565" w:rsidRPr="0095477E" w:rsidRDefault="0042151D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993" w:type="dxa"/>
          </w:tcPr>
          <w:p w:rsidR="00550565" w:rsidRPr="0095477E" w:rsidRDefault="0042151D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133" w:type="dxa"/>
          </w:tcPr>
          <w:p w:rsidR="00550565" w:rsidRDefault="00211DF7" w:rsidP="0095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+14,7%</w:t>
            </w:r>
          </w:p>
        </w:tc>
      </w:tr>
      <w:tr w:rsidR="00550565" w:rsidRPr="004E3A02" w:rsidTr="00B721AC">
        <w:tc>
          <w:tcPr>
            <w:tcW w:w="629" w:type="dxa"/>
          </w:tcPr>
          <w:p w:rsidR="00550565" w:rsidRPr="00AC7957" w:rsidRDefault="00550565" w:rsidP="005F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5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95" w:type="dxa"/>
          </w:tcPr>
          <w:p w:rsidR="005406DE" w:rsidRPr="00AC7957" w:rsidRDefault="00550565" w:rsidP="00540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9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проведением </w:t>
            </w:r>
            <w:r w:rsidRPr="00AC7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06DE" w:rsidRPr="00AC795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периодических</w:t>
            </w:r>
            <w:r w:rsidR="00474BC7" w:rsidRPr="00AC7957">
              <w:rPr>
                <w:rFonts w:ascii="Times New Roman" w:hAnsi="Times New Roman" w:cs="Times New Roman"/>
                <w:bCs/>
                <w:sz w:val="24"/>
                <w:szCs w:val="24"/>
              </w:rPr>
              <w:t>, профилактических</w:t>
            </w:r>
            <w:r w:rsidR="005406DE" w:rsidRPr="00AC7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осмотров  взрослого населения</w:t>
            </w:r>
          </w:p>
          <w:p w:rsidR="003C017E" w:rsidRPr="00AC7957" w:rsidRDefault="003C017E" w:rsidP="00550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565" w:rsidRPr="0095477E" w:rsidRDefault="00A82C01" w:rsidP="00E614B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Соотношение числа организаций и работающих в них работников, прошедших диспансеризацию и профосмотр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отчетном году, к общему числу  организаций и работающих в них работников, </w:t>
            </w:r>
            <w:r w:rsidR="00211DF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предусмотренных к осмотру в отчетно</w:t>
            </w:r>
            <w:r w:rsidR="00E614B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1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E614B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1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соответственно</w:t>
            </w:r>
            <w:r w:rsidR="0021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учетом количества организаций, обслуживаемых в ЦРБ)</w:t>
            </w:r>
          </w:p>
        </w:tc>
        <w:tc>
          <w:tcPr>
            <w:tcW w:w="992" w:type="dxa"/>
            <w:gridSpan w:val="2"/>
          </w:tcPr>
          <w:p w:rsidR="00550565" w:rsidRDefault="00550565" w:rsidP="005F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gridSpan w:val="2"/>
          </w:tcPr>
          <w:p w:rsidR="00550565" w:rsidRDefault="00550565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95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914F46" w:rsidRPr="0095477E" w:rsidRDefault="00914F46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0565" w:rsidRPr="0095477E" w:rsidRDefault="00E614B1" w:rsidP="009547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82C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550565" w:rsidRPr="0095477E" w:rsidRDefault="00A82C01" w:rsidP="00E614B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614B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550565" w:rsidRPr="0095477E" w:rsidRDefault="00A82C01" w:rsidP="00E614B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614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50565" w:rsidRPr="0095477E" w:rsidRDefault="00A82C01" w:rsidP="00E614B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614B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50565" w:rsidRPr="0095477E" w:rsidRDefault="00550565" w:rsidP="00E614B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614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50565" w:rsidRDefault="00E614B1" w:rsidP="00E61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C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014E" w:rsidRPr="004E3A02" w:rsidTr="00B721AC">
        <w:tc>
          <w:tcPr>
            <w:tcW w:w="15796" w:type="dxa"/>
            <w:gridSpan w:val="17"/>
          </w:tcPr>
          <w:p w:rsidR="004F014E" w:rsidRPr="004E3A02" w:rsidRDefault="004F014E" w:rsidP="000B0EF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A788F">
              <w:rPr>
                <w:rFonts w:ascii="Times New Roman" w:hAnsi="Times New Roman" w:cs="Times New Roman"/>
                <w:b/>
              </w:rPr>
              <w:lastRenderedPageBreak/>
              <w:t>Задача 4.</w:t>
            </w:r>
            <w:r w:rsidRPr="004E3A02">
              <w:rPr>
                <w:rFonts w:ascii="Times New Roman" w:hAnsi="Times New Roman" w:cs="Times New Roman"/>
              </w:rPr>
              <w:t xml:space="preserve"> </w:t>
            </w:r>
            <w:r w:rsidRPr="00425BE2">
              <w:rPr>
                <w:rFonts w:ascii="Times New Roman" w:hAnsi="Times New Roman" w:cs="Times New Roman"/>
              </w:rPr>
              <w:t xml:space="preserve">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жизни.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0B0EF7" w:rsidRPr="004E3A02" w:rsidRDefault="000B0EF7" w:rsidP="000B0EF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о проведении физкультурно-спортивных мероприятий для всех возрастных категорий граждан </w:t>
            </w:r>
            <w:r w:rsidRPr="00CB75B3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ресурсах: сайтах</w:t>
            </w:r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, в социальных сетях (Вконтакте, Фейсбуке и Инстаграм)</w:t>
            </w:r>
          </w:p>
        </w:tc>
        <w:tc>
          <w:tcPr>
            <w:tcW w:w="2551" w:type="dxa"/>
          </w:tcPr>
          <w:p w:rsidR="000B0EF7" w:rsidRPr="004E3A02" w:rsidRDefault="00765488" w:rsidP="00765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размещенных информационных материалов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физкультурно-спортивных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числа организуемых мероприятий </w:t>
            </w:r>
          </w:p>
        </w:tc>
        <w:tc>
          <w:tcPr>
            <w:tcW w:w="992" w:type="dxa"/>
            <w:gridSpan w:val="2"/>
          </w:tcPr>
          <w:p w:rsidR="000B0EF7" w:rsidRPr="007D7BA5" w:rsidRDefault="00765488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0B0EF7" w:rsidRPr="00765488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0B0EF7" w:rsidRPr="00765488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0B0EF7" w:rsidRPr="00765488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0B0EF7" w:rsidRPr="00765488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B0EF7" w:rsidRPr="00765488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B0EF7" w:rsidRPr="00765488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0B0EF7" w:rsidRPr="00765488" w:rsidRDefault="00765488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0B0EF7" w:rsidRPr="008521D5" w:rsidRDefault="000B0EF7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баннеров, посвященных профилактике заболеваний, прохождению профилактических медицинских осмотров </w:t>
            </w:r>
          </w:p>
        </w:tc>
        <w:tc>
          <w:tcPr>
            <w:tcW w:w="2551" w:type="dxa"/>
          </w:tcPr>
          <w:p w:rsidR="000B0EF7" w:rsidRPr="004E3A02" w:rsidRDefault="000B0EF7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47B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баннеров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0B0EF7" w:rsidRPr="00847B30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0B0EF7" w:rsidRPr="00847B30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B0EF7" w:rsidRPr="00847B30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B0EF7" w:rsidRPr="00847B30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0EF7" w:rsidRPr="00847B30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B0EF7" w:rsidRPr="00847B30" w:rsidRDefault="00847B30" w:rsidP="00F32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3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0B0EF7" w:rsidRPr="00FC522D" w:rsidRDefault="000B0EF7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«Чернышевский район»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информации, направленной на  необходимость ведения населением здорового образа жизни</w:t>
            </w:r>
          </w:p>
        </w:tc>
        <w:tc>
          <w:tcPr>
            <w:tcW w:w="2551" w:type="dxa"/>
          </w:tcPr>
          <w:p w:rsidR="000B0EF7" w:rsidRPr="004E3A02" w:rsidRDefault="000B0EF7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A62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0B0EF7" w:rsidRPr="00F32B59" w:rsidRDefault="00F32B5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0B0EF7" w:rsidRPr="00F32B59" w:rsidRDefault="00F32B5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0B0EF7" w:rsidRPr="00F32B59" w:rsidRDefault="00F32B5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B0EF7" w:rsidRPr="00F32B59" w:rsidRDefault="00F32B5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B0EF7" w:rsidRPr="00F32B59" w:rsidRDefault="00F32B5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0B0EF7" w:rsidRPr="00F32B59" w:rsidRDefault="00F32B5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59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395" w:type="dxa"/>
          </w:tcPr>
          <w:p w:rsidR="000B0EF7" w:rsidRPr="00FC522D" w:rsidRDefault="000B0EF7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 и размещение информационных материалов (пресс-релизы, буклеты, листовки) о прохождении диспансеризации, профилактике заболеваний на информационных ресурсах организаций МР «Чернышевский район»</w:t>
            </w:r>
          </w:p>
        </w:tc>
        <w:tc>
          <w:tcPr>
            <w:tcW w:w="2551" w:type="dxa"/>
          </w:tcPr>
          <w:p w:rsidR="000B0EF7" w:rsidRPr="004E3A02" w:rsidRDefault="003F293C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992" w:type="dxa"/>
            <w:gridSpan w:val="2"/>
          </w:tcPr>
          <w:p w:rsidR="000B0EF7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0B0EF7" w:rsidRPr="00A62CC5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0B0EF7" w:rsidRPr="00A62CC5" w:rsidRDefault="00A62CC5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0B0EF7" w:rsidRPr="00A62CC5" w:rsidRDefault="00A62CC5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B0EF7" w:rsidRPr="00A62CC5" w:rsidRDefault="00A62CC5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B0EF7" w:rsidRPr="00A62CC5" w:rsidRDefault="00A62CC5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0B0EF7" w:rsidRPr="00A62CC5" w:rsidRDefault="00A62CC5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5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44453F" w:rsidRPr="004E3A02" w:rsidTr="00B721AC">
        <w:tc>
          <w:tcPr>
            <w:tcW w:w="629" w:type="dxa"/>
          </w:tcPr>
          <w:p w:rsidR="0044453F" w:rsidRPr="004E3A02" w:rsidRDefault="0044453F" w:rsidP="00444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95" w:type="dxa"/>
          </w:tcPr>
          <w:p w:rsidR="0044453F" w:rsidRPr="00FC522D" w:rsidRDefault="0044453F" w:rsidP="0044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05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поведенческих</w:t>
            </w:r>
            <w:r w:rsidRPr="004F5905">
              <w:rPr>
                <w:rFonts w:ascii="Times New Roman" w:hAnsi="Times New Roman" w:cs="Times New Roman"/>
                <w:sz w:val="24"/>
                <w:szCs w:val="24"/>
              </w:rPr>
              <w:br/>
              <w:t>и алиментарно зависимых факторах риска  и доступности продуктов здорового и диетического питания путем разработки и тиражирования печатных материалов</w:t>
            </w:r>
            <w:r w:rsidRPr="004F5905">
              <w:rPr>
                <w:rFonts w:ascii="Times New Roman" w:hAnsi="Times New Roman" w:cs="Times New Roman"/>
                <w:sz w:val="24"/>
                <w:szCs w:val="24"/>
              </w:rPr>
              <w:br/>
              <w:t>для населения (буклеты, брошюры, памятки)</w:t>
            </w:r>
            <w:r w:rsidRPr="004F5905">
              <w:rPr>
                <w:rFonts w:ascii="Times New Roman" w:hAnsi="Times New Roman" w:cs="Times New Roman"/>
                <w:sz w:val="24"/>
                <w:szCs w:val="24"/>
              </w:rPr>
              <w:br/>
              <w:t>по различным аспектам здорового питания; организация трансляции видеороликов</w:t>
            </w:r>
            <w:r w:rsidRPr="004F5905">
              <w:rPr>
                <w:rFonts w:ascii="Times New Roman" w:hAnsi="Times New Roman" w:cs="Times New Roman"/>
                <w:sz w:val="24"/>
                <w:szCs w:val="24"/>
              </w:rPr>
              <w:br/>
              <w:t>по здоровому питанию</w:t>
            </w:r>
            <w:r w:rsidRPr="004F5905">
              <w:rPr>
                <w:rFonts w:ascii="Times New Roman" w:hAnsi="Times New Roman" w:cs="Times New Roman"/>
                <w:sz w:val="24"/>
                <w:szCs w:val="24"/>
              </w:rPr>
              <w:br/>
              <w:t>на информационных панелях промышленных предприятий различной формы собственности</w:t>
            </w:r>
            <w:r w:rsidRPr="004F5905">
              <w:rPr>
                <w:rFonts w:ascii="Times New Roman" w:hAnsi="Times New Roman" w:cs="Times New Roman"/>
                <w:sz w:val="24"/>
                <w:szCs w:val="24"/>
              </w:rPr>
              <w:br/>
              <w:t>и в подведомственных учреждениях органов местного самоуправления; ежемесячные публикации</w:t>
            </w:r>
            <w:r w:rsidRPr="004F5905">
              <w:rPr>
                <w:rFonts w:ascii="Times New Roman" w:hAnsi="Times New Roman" w:cs="Times New Roman"/>
                <w:sz w:val="24"/>
                <w:szCs w:val="24"/>
              </w:rPr>
              <w:br/>
              <w:t>в газетах, информация</w:t>
            </w:r>
            <w:r w:rsidRPr="004F5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сайтах учреждений здравоохранения, направленные на  формирование культуры здорового питания,  снижение доли лиц, имеющих повышенный индекс массы тела.</w:t>
            </w:r>
          </w:p>
        </w:tc>
        <w:tc>
          <w:tcPr>
            <w:tcW w:w="2551" w:type="dxa"/>
          </w:tcPr>
          <w:p w:rsidR="0044453F" w:rsidRPr="006A1E6C" w:rsidRDefault="0044453F" w:rsidP="00444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проведенных мероприятий по информированию населения 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</w:t>
            </w:r>
            <w:r w:rsidRPr="00503ECD">
              <w:rPr>
                <w:rFonts w:ascii="Roboto" w:eastAsia="Times New Roman" w:hAnsi="Roboto" w:cs="Times New Roman"/>
                <w:color w:val="020B22"/>
                <w:sz w:val="21"/>
                <w:szCs w:val="21"/>
              </w:rPr>
              <w:t>о поведенческих</w:t>
            </w:r>
            <w:r w:rsidRPr="00503ECD">
              <w:rPr>
                <w:rFonts w:ascii="Roboto" w:eastAsia="Times New Roman" w:hAnsi="Roboto" w:cs="Times New Roman"/>
                <w:color w:val="020B22"/>
                <w:sz w:val="21"/>
                <w:szCs w:val="21"/>
              </w:rPr>
              <w:br/>
              <w:t>и алиментарно зависимых факторах риска  и доступности продуктов здорового и диетического питания</w:t>
            </w:r>
          </w:p>
        </w:tc>
        <w:tc>
          <w:tcPr>
            <w:tcW w:w="992" w:type="dxa"/>
            <w:gridSpan w:val="2"/>
          </w:tcPr>
          <w:p w:rsidR="0044453F" w:rsidRPr="004E3A02" w:rsidRDefault="0044453F" w:rsidP="00444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</w:tcPr>
          <w:p w:rsidR="0044453F" w:rsidRPr="004C1C24" w:rsidRDefault="0044453F" w:rsidP="00444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44453F" w:rsidRPr="004C1C24" w:rsidRDefault="0044453F" w:rsidP="00444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44453F" w:rsidRPr="004C1C24" w:rsidRDefault="0044453F" w:rsidP="00444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44453F" w:rsidRPr="004C1C24" w:rsidRDefault="0044453F" w:rsidP="00444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4453F" w:rsidRPr="004C1C24" w:rsidRDefault="0044453F" w:rsidP="00444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4453F" w:rsidRPr="004C1C24" w:rsidRDefault="0044453F" w:rsidP="00444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44453F" w:rsidRPr="004C1C24" w:rsidRDefault="0044453F" w:rsidP="00444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4F014E" w:rsidRPr="004E3A02" w:rsidTr="00B721AC">
        <w:tc>
          <w:tcPr>
            <w:tcW w:w="15796" w:type="dxa"/>
            <w:gridSpan w:val="17"/>
          </w:tcPr>
          <w:p w:rsidR="004F014E" w:rsidRPr="004E3A02" w:rsidRDefault="004F014E" w:rsidP="000B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5.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E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механизма межведомственного взаимодействия в сфере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населения </w:t>
            </w:r>
            <w:r w:rsidRPr="00425BE2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и отказа от вредных привычек, в том числе с общественными и некоммерческими организациями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6471" w:rsidRPr="004E3A02" w:rsidTr="00B721AC">
        <w:tc>
          <w:tcPr>
            <w:tcW w:w="629" w:type="dxa"/>
          </w:tcPr>
          <w:p w:rsidR="008E6471" w:rsidRPr="004E3A02" w:rsidRDefault="008E6471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5" w:type="dxa"/>
          </w:tcPr>
          <w:p w:rsidR="008E6471" w:rsidRPr="004E3A02" w:rsidRDefault="008E6471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Совета по общественному здоровью в МР «Чернышевский район»</w:t>
            </w:r>
          </w:p>
        </w:tc>
        <w:tc>
          <w:tcPr>
            <w:tcW w:w="2551" w:type="dxa"/>
          </w:tcPr>
          <w:p w:rsidR="008E6471" w:rsidRPr="004E3A02" w:rsidRDefault="008E6471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заседаний</w:t>
            </w:r>
          </w:p>
        </w:tc>
        <w:tc>
          <w:tcPr>
            <w:tcW w:w="992" w:type="dxa"/>
            <w:gridSpan w:val="2"/>
          </w:tcPr>
          <w:p w:rsidR="008E6471" w:rsidRPr="004E3A02" w:rsidRDefault="008E6471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</w:tcPr>
          <w:p w:rsidR="008E6471" w:rsidRPr="008E6471" w:rsidRDefault="008E6471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6471" w:rsidRPr="008E6471" w:rsidRDefault="008E6471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8E6471" w:rsidRPr="008E6471" w:rsidRDefault="008E6471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8E6471" w:rsidRPr="008E6471" w:rsidRDefault="008E6471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E6471" w:rsidRPr="008E6471" w:rsidRDefault="008E6471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E6471" w:rsidRPr="008E6471" w:rsidRDefault="008E6471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E6471" w:rsidRPr="008E6471" w:rsidRDefault="008E6471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71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E2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E2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EF7" w:rsidRPr="004E3A02" w:rsidRDefault="000B0EF7" w:rsidP="000B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информированию общественных, некоммерческих организаций,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«Чернышевский район»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заболеваний и пропаганду здорового образа жизни</w:t>
            </w:r>
          </w:p>
        </w:tc>
        <w:tc>
          <w:tcPr>
            <w:tcW w:w="2551" w:type="dxa"/>
          </w:tcPr>
          <w:p w:rsidR="000B0EF7" w:rsidRPr="004E3A02" w:rsidRDefault="000B0EF7" w:rsidP="000B0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материалов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</w:tcPr>
          <w:p w:rsidR="000B0EF7" w:rsidRPr="000E2609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0B0EF7" w:rsidRPr="000E2609" w:rsidRDefault="000E260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0B0EF7" w:rsidRPr="000E2609" w:rsidRDefault="000E260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0B0EF7" w:rsidRPr="000E2609" w:rsidRDefault="000E260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B0EF7" w:rsidRPr="000E2609" w:rsidRDefault="000E260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B0EF7" w:rsidRPr="000E2609" w:rsidRDefault="000E260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0B0EF7" w:rsidRPr="000E2609" w:rsidRDefault="000E2609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09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0B0EF7" w:rsidRPr="004E3A02" w:rsidTr="00B721AC">
        <w:tc>
          <w:tcPr>
            <w:tcW w:w="629" w:type="dxa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0B0EF7" w:rsidRPr="004E3A02" w:rsidRDefault="000B0EF7" w:rsidP="000B0E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поддержка межведомственного взаимодействия по вопросам укрепления и сохранения здоровья населения, участие в разработке и реализации мероприятий, программ повышения уровня знаний сотрудников  организаций по вопросам профилактики неинфекционных заболеваний и формирования здорового образа жизни населения</w:t>
            </w:r>
          </w:p>
        </w:tc>
        <w:tc>
          <w:tcPr>
            <w:tcW w:w="2551" w:type="dxa"/>
          </w:tcPr>
          <w:p w:rsidR="000B0EF7" w:rsidRPr="004E3A02" w:rsidRDefault="000B0EF7" w:rsidP="00624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340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подготовленных и направленных </w:t>
            </w:r>
            <w:r w:rsidR="00624C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материалов </w:t>
            </w:r>
          </w:p>
        </w:tc>
        <w:tc>
          <w:tcPr>
            <w:tcW w:w="992" w:type="dxa"/>
            <w:gridSpan w:val="2"/>
          </w:tcPr>
          <w:p w:rsidR="000B0EF7" w:rsidRPr="004E3A0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</w:tcPr>
          <w:p w:rsidR="000B0EF7" w:rsidRPr="00624CF2" w:rsidRDefault="000B0EF7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0B0EF7" w:rsidRPr="00624CF2" w:rsidRDefault="00624CF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0B0EF7" w:rsidRPr="00624CF2" w:rsidRDefault="00624CF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0B0EF7" w:rsidRPr="00624CF2" w:rsidRDefault="00624CF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B0EF7" w:rsidRPr="00624CF2" w:rsidRDefault="00624CF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B0EF7" w:rsidRPr="00624CF2" w:rsidRDefault="00624CF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0B0EF7" w:rsidRPr="00624CF2" w:rsidRDefault="00624CF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F2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8A22AE" w:rsidRPr="004E3A02" w:rsidTr="00B721AC">
        <w:tc>
          <w:tcPr>
            <w:tcW w:w="629" w:type="dxa"/>
          </w:tcPr>
          <w:p w:rsidR="008A22AE" w:rsidRPr="004E3A02" w:rsidRDefault="008A22AE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95" w:type="dxa"/>
          </w:tcPr>
          <w:p w:rsidR="008A22AE" w:rsidRPr="004E3A02" w:rsidRDefault="008A22AE" w:rsidP="000B0E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в рамках межведомственного взаимодействия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учреждений социальной сферы, образования, культуры, здравоохранения, представителей бизнеса, руководителей сельхозпредприятий, общественных и социально ориентированных некоммерческих организаций, религиозных конфессий по вопросам снижения злоупотребления алкогольной  продукцией и табакокурения.</w:t>
            </w:r>
          </w:p>
        </w:tc>
        <w:tc>
          <w:tcPr>
            <w:tcW w:w="2551" w:type="dxa"/>
          </w:tcPr>
          <w:p w:rsidR="008A22AE" w:rsidRPr="004E3A02" w:rsidRDefault="00444E92" w:rsidP="00624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проведенных </w:t>
            </w:r>
            <w:r w:rsidRPr="00B56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992" w:type="dxa"/>
            <w:gridSpan w:val="2"/>
          </w:tcPr>
          <w:p w:rsidR="008A22AE" w:rsidRPr="004E3A02" w:rsidRDefault="00444E9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</w:tcPr>
          <w:p w:rsidR="008A22AE" w:rsidRPr="00624CF2" w:rsidRDefault="00444E9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A22AE" w:rsidRPr="00624CF2" w:rsidRDefault="00444E9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8A22AE" w:rsidRPr="00624CF2" w:rsidRDefault="00444E9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8A22AE" w:rsidRPr="00624CF2" w:rsidRDefault="00444E9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A22AE" w:rsidRPr="00624CF2" w:rsidRDefault="00444E9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A22AE" w:rsidRPr="00624CF2" w:rsidRDefault="00444E9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A22AE" w:rsidRPr="00624CF2" w:rsidRDefault="00444E92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F65EFF" w:rsidRPr="004E3A02" w:rsidTr="00B721AC">
        <w:tc>
          <w:tcPr>
            <w:tcW w:w="629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395" w:type="dxa"/>
          </w:tcPr>
          <w:p w:rsidR="00F65EFF" w:rsidRDefault="00F65EFF" w:rsidP="000B0E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проектов, идей и программ в том числе молодежных, ориентированных на формирование здорового образа жизни</w:t>
            </w:r>
          </w:p>
        </w:tc>
        <w:tc>
          <w:tcPr>
            <w:tcW w:w="2551" w:type="dxa"/>
          </w:tcPr>
          <w:p w:rsidR="00F65EFF" w:rsidRPr="00B56F9C" w:rsidRDefault="00F65EFF" w:rsidP="00624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EFF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проектов, ориентированных на формирование здорового образа жизни</w:t>
            </w:r>
          </w:p>
        </w:tc>
        <w:tc>
          <w:tcPr>
            <w:tcW w:w="992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65EFF" w:rsidRDefault="00F65EFF" w:rsidP="00F65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F65EFF" w:rsidRPr="004E3A02" w:rsidTr="00B721AC">
        <w:tc>
          <w:tcPr>
            <w:tcW w:w="629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395" w:type="dxa"/>
          </w:tcPr>
          <w:p w:rsidR="00F65EFF" w:rsidRDefault="00F65EFF" w:rsidP="000B0E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смотров-конкурсов среди образовательных организаций, иных организаций и предприятий на лучшие практики</w:t>
            </w:r>
          </w:p>
        </w:tc>
        <w:tc>
          <w:tcPr>
            <w:tcW w:w="2551" w:type="dxa"/>
          </w:tcPr>
          <w:p w:rsidR="00F65EFF" w:rsidRPr="00B56F9C" w:rsidRDefault="00F65EFF" w:rsidP="00624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EF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смотров-конкурсов</w:t>
            </w:r>
          </w:p>
        </w:tc>
        <w:tc>
          <w:tcPr>
            <w:tcW w:w="992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F65EFF" w:rsidRPr="004E3A02" w:rsidTr="00B721AC">
        <w:tc>
          <w:tcPr>
            <w:tcW w:w="629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395" w:type="dxa"/>
          </w:tcPr>
          <w:p w:rsidR="00F65EFF" w:rsidRDefault="00F65EFF" w:rsidP="000B0E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форм семейного отдыха и семейного досуга, формирование нравственно-эстетических ценностей семьи, культурных традиций</w:t>
            </w:r>
          </w:p>
        </w:tc>
        <w:tc>
          <w:tcPr>
            <w:tcW w:w="2551" w:type="dxa"/>
          </w:tcPr>
          <w:p w:rsidR="00F65EFF" w:rsidRPr="00B56F9C" w:rsidRDefault="00F65EFF" w:rsidP="00624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EF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 семейного отдыха и семейного досуга</w:t>
            </w:r>
          </w:p>
        </w:tc>
        <w:tc>
          <w:tcPr>
            <w:tcW w:w="992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F65EFF" w:rsidRPr="004E3A02" w:rsidTr="00B721AC">
        <w:tc>
          <w:tcPr>
            <w:tcW w:w="629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395" w:type="dxa"/>
          </w:tcPr>
          <w:p w:rsidR="00F65EFF" w:rsidRDefault="00F65EFF" w:rsidP="000B0E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волонтерства (добровольчества) по формированию здорового образа жизни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школьников, лиц старше трудоспособного возраста</w:t>
            </w:r>
          </w:p>
        </w:tc>
        <w:tc>
          <w:tcPr>
            <w:tcW w:w="2551" w:type="dxa"/>
          </w:tcPr>
          <w:p w:rsidR="00F65EFF" w:rsidRPr="00B56F9C" w:rsidRDefault="00F65EFF" w:rsidP="00624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волонтеров по формированию здорового образа </w:t>
            </w:r>
            <w:r w:rsidRPr="00F65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992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F65EFF" w:rsidRDefault="00F65EFF" w:rsidP="000B0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</w:tbl>
    <w:p w:rsidR="005E0FF2" w:rsidRDefault="005E0FF2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5E0FF2" w:rsidSect="005E0FF2">
          <w:pgSz w:w="16838" w:h="11906" w:orient="landscape" w:code="9"/>
          <w:pgMar w:top="851" w:right="1134" w:bottom="1701" w:left="709" w:header="709" w:footer="709" w:gutter="0"/>
          <w:cols w:space="708"/>
          <w:docGrid w:linePitch="360"/>
        </w:sectPr>
      </w:pPr>
    </w:p>
    <w:p w:rsidR="00581EBF" w:rsidRDefault="006B5F33" w:rsidP="00581EBF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5F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№ 2. </w:t>
      </w:r>
      <w:r w:rsidR="00E31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1978" w:rsidRPr="00640B9C" w:rsidRDefault="006B5F33" w:rsidP="00E319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EB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основных мероприятиях </w:t>
      </w:r>
      <w:r w:rsidR="00E31978" w:rsidRPr="00581EB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E31978" w:rsidRPr="00640B9C">
        <w:rPr>
          <w:rFonts w:ascii="Times New Roman" w:hAnsi="Times New Roman" w:cs="Times New Roman"/>
          <w:b/>
          <w:bCs/>
          <w:sz w:val="28"/>
          <w:szCs w:val="28"/>
        </w:rPr>
        <w:t>«Укрепление общественного здоровья</w:t>
      </w:r>
      <w:r w:rsidR="00E31978" w:rsidRPr="00581E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978" w:rsidRPr="00640B9C">
        <w:rPr>
          <w:rFonts w:ascii="Times New Roman" w:hAnsi="Times New Roman" w:cs="Times New Roman"/>
          <w:b/>
          <w:bCs/>
          <w:sz w:val="28"/>
          <w:szCs w:val="28"/>
        </w:rPr>
        <w:t xml:space="preserve"> в МР «Чернышевский район на период с 2021-2025 гг.»</w:t>
      </w:r>
    </w:p>
    <w:tbl>
      <w:tblPr>
        <w:tblStyle w:val="a8"/>
        <w:tblpPr w:leftFromText="180" w:rightFromText="180" w:vertAnchor="text" w:tblpX="-209" w:tblpY="1"/>
        <w:tblOverlap w:val="never"/>
        <w:tblW w:w="5000" w:type="pct"/>
        <w:tblLayout w:type="fixed"/>
        <w:tblLook w:val="04A0"/>
      </w:tblPr>
      <w:tblGrid>
        <w:gridCol w:w="692"/>
        <w:gridCol w:w="3348"/>
        <w:gridCol w:w="2161"/>
        <w:gridCol w:w="1040"/>
        <w:gridCol w:w="1018"/>
        <w:gridCol w:w="2330"/>
        <w:gridCol w:w="2764"/>
        <w:gridCol w:w="6"/>
        <w:gridCol w:w="2255"/>
      </w:tblGrid>
      <w:tr w:rsidR="001F7B4C" w:rsidRPr="006B5F33" w:rsidTr="001F7B4C">
        <w:trPr>
          <w:tblHeader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072" w:type="pct"/>
            <w:vMerge w:val="restart"/>
            <w:tcBorders>
              <w:left w:val="single" w:sz="4" w:space="0" w:color="auto"/>
            </w:tcBorders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Cs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692" w:type="pct"/>
            <w:vMerge w:val="restart"/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659" w:type="pct"/>
            <w:gridSpan w:val="2"/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Cs/>
                <w:sz w:val="24"/>
                <w:szCs w:val="24"/>
              </w:rPr>
              <w:t>Срок  реализации</w:t>
            </w:r>
          </w:p>
        </w:tc>
        <w:tc>
          <w:tcPr>
            <w:tcW w:w="746" w:type="pct"/>
            <w:vMerge w:val="restart"/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887" w:type="pct"/>
            <w:gridSpan w:val="2"/>
            <w:vMerge w:val="restart"/>
          </w:tcPr>
          <w:p w:rsidR="0092067E" w:rsidRPr="00C33C45" w:rsidRDefault="006B5F33" w:rsidP="00C3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мероприятия</w:t>
            </w:r>
            <w:r w:rsidR="0092067E" w:rsidRPr="00C33C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</w:p>
          <w:p w:rsidR="006B5F33" w:rsidRPr="00C33C45" w:rsidRDefault="0092067E" w:rsidP="00C3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sz w:val="24"/>
                <w:szCs w:val="24"/>
              </w:rPr>
              <w:t>риски)</w:t>
            </w:r>
          </w:p>
        </w:tc>
        <w:tc>
          <w:tcPr>
            <w:tcW w:w="722" w:type="pct"/>
            <w:vMerge w:val="restart"/>
          </w:tcPr>
          <w:p w:rsidR="006B5F33" w:rsidRPr="00C33C45" w:rsidRDefault="006B5F33" w:rsidP="00C3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sz w:val="24"/>
                <w:szCs w:val="24"/>
              </w:rPr>
              <w:t>Связь с целевыми показателями (индикаторами) муниципальной программы</w:t>
            </w:r>
          </w:p>
        </w:tc>
      </w:tr>
      <w:tr w:rsidR="001F7B4C" w:rsidRPr="006B5F33" w:rsidTr="001F7B4C">
        <w:trPr>
          <w:tblHeader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</w:tcBorders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реализации</w:t>
            </w:r>
          </w:p>
        </w:tc>
        <w:tc>
          <w:tcPr>
            <w:tcW w:w="326" w:type="pct"/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реализации</w:t>
            </w:r>
          </w:p>
        </w:tc>
        <w:tc>
          <w:tcPr>
            <w:tcW w:w="746" w:type="pct"/>
            <w:vMerge/>
          </w:tcPr>
          <w:p w:rsidR="006B5F33" w:rsidRPr="00C33C45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Merge/>
          </w:tcPr>
          <w:p w:rsidR="006B5F33" w:rsidRPr="00C33C45" w:rsidRDefault="006B5F33" w:rsidP="00C3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6B5F33" w:rsidRPr="00C33C45" w:rsidRDefault="006B5F33" w:rsidP="00C3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F33" w:rsidRPr="006B5F33" w:rsidTr="000B0EF7">
        <w:tc>
          <w:tcPr>
            <w:tcW w:w="5000" w:type="pct"/>
            <w:gridSpan w:val="9"/>
          </w:tcPr>
          <w:p w:rsidR="006B5F33" w:rsidRPr="00C33C45" w:rsidRDefault="006B5F33" w:rsidP="00C3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31978" w:rsidRPr="00C33C45">
              <w:rPr>
                <w:rFonts w:ascii="Times New Roman" w:hAnsi="Times New Roman" w:cs="Times New Roman"/>
                <w:sz w:val="24"/>
                <w:szCs w:val="24"/>
              </w:rPr>
              <w:t>«Укрепление общественного здоровья  в МР «Чернышевский район на период с 2021-2025 гг.»</w:t>
            </w:r>
          </w:p>
        </w:tc>
      </w:tr>
      <w:tr w:rsidR="006B5F33" w:rsidRPr="006B5F33" w:rsidTr="000B0EF7">
        <w:tc>
          <w:tcPr>
            <w:tcW w:w="5000" w:type="pct"/>
            <w:gridSpan w:val="9"/>
          </w:tcPr>
          <w:p w:rsidR="006B5F33" w:rsidRPr="00C33C45" w:rsidRDefault="006B5F33" w:rsidP="00C3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3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978" w:rsidRPr="00C33C45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6B5F33" w:rsidRPr="006B5F33" w:rsidTr="000B0EF7">
        <w:tc>
          <w:tcPr>
            <w:tcW w:w="5000" w:type="pct"/>
            <w:gridSpan w:val="9"/>
          </w:tcPr>
          <w:p w:rsidR="006B5F33" w:rsidRPr="00C33C45" w:rsidRDefault="00E31978" w:rsidP="00C3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C33C4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профилактики неинфекционных и инфекционных заболеваний</w:t>
            </w:r>
          </w:p>
        </w:tc>
      </w:tr>
      <w:tr w:rsidR="001F7B4C" w:rsidRPr="006B5F33" w:rsidTr="00D25F7C">
        <w:trPr>
          <w:trHeight w:val="839"/>
        </w:trPr>
        <w:tc>
          <w:tcPr>
            <w:tcW w:w="222" w:type="pct"/>
          </w:tcPr>
          <w:p w:rsidR="006B5F33" w:rsidRPr="006B5F33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072" w:type="pct"/>
          </w:tcPr>
          <w:p w:rsidR="006B5F33" w:rsidRPr="006B5F33" w:rsidRDefault="00E31978" w:rsidP="00C33C45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корпоративных программ по укреплению здоровья на рабочем месте в </w:t>
            </w:r>
            <w:r w:rsidR="00C33C45">
              <w:rPr>
                <w:rFonts w:ascii="Times New Roman" w:hAnsi="Times New Roman" w:cs="Times New Roman"/>
                <w:sz w:val="24"/>
                <w:szCs w:val="24"/>
              </w:rPr>
              <w:t>предприятиях всех форм собственности</w:t>
            </w:r>
          </w:p>
        </w:tc>
        <w:tc>
          <w:tcPr>
            <w:tcW w:w="692" w:type="pct"/>
          </w:tcPr>
          <w:p w:rsidR="006B5F33" w:rsidRPr="006B5F33" w:rsidRDefault="00E31978" w:rsidP="000B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район», ГУЗ «Чернышевская ЦРБ», отдел экономики, труда и инвес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тиционной политики администрация </w:t>
            </w: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МР «Чернышевский район»</w:t>
            </w:r>
            <w:r w:rsidR="00C33C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руководители </w:t>
            </w:r>
            <w:r w:rsidR="00C33C4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предприятий всех форм собственности</w:t>
            </w:r>
          </w:p>
        </w:tc>
        <w:tc>
          <w:tcPr>
            <w:tcW w:w="333" w:type="pct"/>
          </w:tcPr>
          <w:p w:rsidR="006B5F33" w:rsidRPr="006B5F33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26" w:type="pct"/>
          </w:tcPr>
          <w:p w:rsidR="006B5F33" w:rsidRPr="006B5F33" w:rsidRDefault="006B5F33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E06608" w:rsidRPr="00E06608" w:rsidRDefault="00E06608" w:rsidP="00C33C45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предприятий, организаций, внедряющих корпоративные программы укрепления здоровья 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F33" w:rsidRPr="006B5F33" w:rsidRDefault="006B5F33" w:rsidP="00C33C45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pct"/>
            <w:gridSpan w:val="2"/>
          </w:tcPr>
          <w:p w:rsidR="006B5F33" w:rsidRPr="006B3C35" w:rsidRDefault="006B3C35" w:rsidP="00C3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35">
              <w:rPr>
                <w:rFonts w:ascii="Times New Roman" w:hAnsi="Times New Roman" w:cs="Times New Roman"/>
                <w:sz w:val="24"/>
                <w:szCs w:val="24"/>
              </w:rPr>
              <w:t>Замедленный рост числа работников в приоритете которых здоровый образ жизни, возможен рост заболеваемости, замедление роста увеличения продолжительности жизни</w:t>
            </w:r>
          </w:p>
        </w:tc>
        <w:tc>
          <w:tcPr>
            <w:tcW w:w="722" w:type="pct"/>
          </w:tcPr>
          <w:p w:rsidR="006B5F33" w:rsidRPr="00C33C45" w:rsidRDefault="00286B16" w:rsidP="00C3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внедривших корпоративную программу</w:t>
            </w:r>
          </w:p>
        </w:tc>
      </w:tr>
      <w:tr w:rsidR="0092067E" w:rsidRPr="006B5F33" w:rsidTr="001F7B4C">
        <w:tc>
          <w:tcPr>
            <w:tcW w:w="222" w:type="pct"/>
          </w:tcPr>
          <w:p w:rsidR="0092067E" w:rsidRPr="006B5F33" w:rsidRDefault="0092067E" w:rsidP="00755B8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755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92067E" w:rsidRDefault="0092067E" w:rsidP="0092067E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B73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населением (консультаций)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пропаганды здорового образа жизни населения, сохранения и укрепления здоровья детей и подростков, </w:t>
            </w:r>
            <w:r w:rsidRPr="00EA4B73">
              <w:rPr>
                <w:rFonts w:ascii="Times New Roman" w:hAnsi="Times New Roman" w:cs="Times New Roman"/>
                <w:sz w:val="24"/>
                <w:szCs w:val="24"/>
              </w:rPr>
              <w:t>изменения отношения к своему здоровью и к вредным привычкам, профилактике неинфекционных заболеваний (лекции, круглые столы, конференции, мастер-классы, дни здоровья)</w:t>
            </w:r>
          </w:p>
        </w:tc>
        <w:tc>
          <w:tcPr>
            <w:tcW w:w="692" w:type="pct"/>
          </w:tcPr>
          <w:p w:rsidR="0092067E" w:rsidRDefault="0092067E" w:rsidP="009206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район», ГУЗ «Чернышевская ЦРБ»</w:t>
            </w:r>
          </w:p>
        </w:tc>
        <w:tc>
          <w:tcPr>
            <w:tcW w:w="333" w:type="pct"/>
          </w:tcPr>
          <w:p w:rsidR="0092067E" w:rsidRPr="006B5F33" w:rsidRDefault="0092067E" w:rsidP="0092067E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92067E" w:rsidRPr="006B5F33" w:rsidRDefault="0092067E" w:rsidP="0092067E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EA6A9B" w:rsidRDefault="00EA6A9B" w:rsidP="00EA6A9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6A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23A1" w:rsidRPr="00EA6A9B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граждан, информированных по вопросам ведения здорового образа жизни, профилактике неинфекционных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67E" w:rsidRPr="0092067E" w:rsidRDefault="0092067E" w:rsidP="00EA6A9B">
            <w:pPr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pct"/>
            <w:gridSpan w:val="2"/>
          </w:tcPr>
          <w:p w:rsidR="0092067E" w:rsidRPr="0092067E" w:rsidRDefault="005406DE" w:rsidP="0092067E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B3C35">
              <w:rPr>
                <w:rFonts w:ascii="Times New Roman" w:hAnsi="Times New Roman" w:cs="Times New Roman"/>
                <w:sz w:val="24"/>
                <w:szCs w:val="24"/>
              </w:rPr>
              <w:t xml:space="preserve">Замедленный рост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количества граждан,  </w:t>
            </w:r>
            <w:r w:rsidRPr="000D2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2EAE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информированных по вопросам ведения здорового образа жизни, профилактике неинфекционных заболеваний</w:t>
            </w:r>
          </w:p>
        </w:tc>
        <w:tc>
          <w:tcPr>
            <w:tcW w:w="722" w:type="pct"/>
          </w:tcPr>
          <w:p w:rsidR="0092067E" w:rsidRPr="004E3A02" w:rsidRDefault="00993C0B" w:rsidP="0092067E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встреч с населением</w:t>
            </w:r>
          </w:p>
        </w:tc>
      </w:tr>
      <w:tr w:rsidR="00993C0B" w:rsidRPr="006B5F33" w:rsidTr="001F7B4C">
        <w:tc>
          <w:tcPr>
            <w:tcW w:w="222" w:type="pct"/>
          </w:tcPr>
          <w:p w:rsidR="00993C0B" w:rsidRDefault="00993C0B" w:rsidP="00755B8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55B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993C0B" w:rsidRPr="00EA4B73" w:rsidRDefault="00993C0B" w:rsidP="00993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«Всемирный день  сердца»,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отказа от курения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день трезвости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рофилактику сердечно-сосудистых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и  органов дыхания </w:t>
            </w:r>
          </w:p>
          <w:p w:rsidR="00993C0B" w:rsidRPr="00EA4B73" w:rsidRDefault="00993C0B" w:rsidP="00993C0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93C0B" w:rsidRPr="001326D8" w:rsidRDefault="00993C0B" w:rsidP="00993C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</w:t>
            </w:r>
          </w:p>
        </w:tc>
        <w:tc>
          <w:tcPr>
            <w:tcW w:w="333" w:type="pct"/>
          </w:tcPr>
          <w:p w:rsidR="00993C0B" w:rsidRPr="006B5F33" w:rsidRDefault="00993C0B" w:rsidP="00993C0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993C0B" w:rsidRPr="006B5F33" w:rsidRDefault="00993C0B" w:rsidP="00993C0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EA6A9B" w:rsidRDefault="00EA6A9B" w:rsidP="00EA6A9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20B22"/>
                <w:sz w:val="21"/>
                <w:szCs w:val="21"/>
                <w:shd w:val="clear" w:color="auto" w:fill="FFFFFF"/>
              </w:rPr>
              <w:t>Укрепление здоровья населения</w:t>
            </w:r>
          </w:p>
          <w:p w:rsidR="00993C0B" w:rsidRPr="00993C0B" w:rsidRDefault="00993C0B" w:rsidP="00EA6A9B">
            <w:pPr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pct"/>
            <w:gridSpan w:val="2"/>
          </w:tcPr>
          <w:p w:rsidR="00993C0B" w:rsidRDefault="005406DE" w:rsidP="00993C0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D2EA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граждан с сердечно-сосудистыми заболеваниями и органонов дыхания</w:t>
            </w:r>
          </w:p>
        </w:tc>
        <w:tc>
          <w:tcPr>
            <w:tcW w:w="722" w:type="pct"/>
          </w:tcPr>
          <w:p w:rsidR="00993C0B" w:rsidRPr="004E3A02" w:rsidRDefault="00B875D5" w:rsidP="00993C0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54D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6B5F33" w:rsidRPr="006B5F33" w:rsidTr="000B0EF7">
        <w:tc>
          <w:tcPr>
            <w:tcW w:w="5000" w:type="pct"/>
            <w:gridSpan w:val="9"/>
          </w:tcPr>
          <w:p w:rsidR="006B5F33" w:rsidRPr="006B5F33" w:rsidRDefault="00006CC2" w:rsidP="000B0E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B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8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среды, стимулирующей здоровый образ жизни, включая здоровое питание и физическую активность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284C" w:rsidRPr="006B5F33" w:rsidTr="00AC04BF">
        <w:tc>
          <w:tcPr>
            <w:tcW w:w="222" w:type="pct"/>
          </w:tcPr>
          <w:p w:rsidR="00C3284C" w:rsidRPr="006B5F33" w:rsidRDefault="00C3284C" w:rsidP="00C3284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C3284C" w:rsidRPr="006B5F33" w:rsidRDefault="005502A3" w:rsidP="00C3284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здорового образа жизни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через урочную и внеурочную деятельность</w:t>
            </w:r>
          </w:p>
        </w:tc>
        <w:tc>
          <w:tcPr>
            <w:tcW w:w="692" w:type="pct"/>
          </w:tcPr>
          <w:p w:rsidR="00C3284C" w:rsidRPr="006B5F33" w:rsidRDefault="00C3284C" w:rsidP="00C3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«Комитет образования и молодежной политики» администрации </w:t>
            </w: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МР «Чернышевский район»</w:t>
            </w:r>
          </w:p>
        </w:tc>
        <w:tc>
          <w:tcPr>
            <w:tcW w:w="333" w:type="pct"/>
          </w:tcPr>
          <w:p w:rsidR="00C3284C" w:rsidRPr="006B5F33" w:rsidRDefault="00C3284C" w:rsidP="00C3284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26" w:type="pct"/>
          </w:tcPr>
          <w:p w:rsidR="00C3284C" w:rsidRPr="006B5F33" w:rsidRDefault="00C3284C" w:rsidP="00C3284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DB0A9A" w:rsidRPr="00DB0A9A" w:rsidRDefault="00DB0A9A" w:rsidP="00DB0A9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уровня </w:t>
            </w:r>
          </w:p>
          <w:p w:rsidR="00DB0A9A" w:rsidRPr="00DB0A9A" w:rsidRDefault="00E10F65" w:rsidP="00DB0A9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B0A9A"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t>нформированности</w:t>
            </w:r>
            <w:r w:rsidR="00DB0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0A9A"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школьного </w:t>
            </w:r>
          </w:p>
          <w:p w:rsidR="00DB0A9A" w:rsidRPr="00DB0A9A" w:rsidRDefault="00DB0A9A" w:rsidP="00DB0A9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возраста о значении</w:t>
            </w:r>
          </w:p>
          <w:p w:rsidR="00DB0A9A" w:rsidRPr="00DB0A9A" w:rsidRDefault="00DB0A9A" w:rsidP="00DB0A9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здорового образа</w:t>
            </w:r>
          </w:p>
          <w:p w:rsidR="00DB0A9A" w:rsidRPr="00DB0A9A" w:rsidRDefault="00DB0A9A" w:rsidP="00DB0A9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жизни в жизни </w:t>
            </w:r>
          </w:p>
          <w:p w:rsidR="00DB0A9A" w:rsidRPr="00DB0A9A" w:rsidRDefault="00DB0A9A" w:rsidP="00DB0A9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современного </w:t>
            </w:r>
          </w:p>
          <w:p w:rsidR="00C3284C" w:rsidRPr="006B5F33" w:rsidRDefault="00DB0A9A" w:rsidP="00DB0A9A">
            <w:pPr>
              <w:outlineLvl w:val="3"/>
              <w:rPr>
                <w:rFonts w:cs="Times New Roman"/>
                <w:bCs/>
              </w:rPr>
            </w:pPr>
            <w:r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</w:p>
        </w:tc>
        <w:tc>
          <w:tcPr>
            <w:tcW w:w="885" w:type="pct"/>
          </w:tcPr>
          <w:p w:rsidR="005406DE" w:rsidRPr="00DB0A9A" w:rsidRDefault="005406DE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Снижение уровня информированности детей школьного возраста </w:t>
            </w:r>
            <w:r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значении</w:t>
            </w:r>
          </w:p>
          <w:p w:rsidR="005406DE" w:rsidRPr="00DB0A9A" w:rsidRDefault="005406DE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здорового образа</w:t>
            </w:r>
          </w:p>
          <w:p w:rsidR="005406DE" w:rsidRPr="00DB0A9A" w:rsidRDefault="005406DE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жизни в жизни </w:t>
            </w:r>
          </w:p>
          <w:p w:rsidR="00C3284C" w:rsidRPr="006B5F33" w:rsidRDefault="005406DE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</w:p>
        </w:tc>
        <w:tc>
          <w:tcPr>
            <w:tcW w:w="724" w:type="pct"/>
            <w:gridSpan w:val="2"/>
          </w:tcPr>
          <w:p w:rsidR="00C3284C" w:rsidRPr="006B5F33" w:rsidRDefault="00DB0A9A" w:rsidP="00DB0A9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охваченных  общеобразовательных учреждений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учреждений </w:t>
            </w:r>
          </w:p>
        </w:tc>
      </w:tr>
      <w:tr w:rsidR="005F2D57" w:rsidRPr="006B5F33" w:rsidTr="00AC04BF">
        <w:tc>
          <w:tcPr>
            <w:tcW w:w="222" w:type="pct"/>
          </w:tcPr>
          <w:p w:rsidR="005F2D57" w:rsidRPr="006B5F33" w:rsidRDefault="005F2D57" w:rsidP="005F2D5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072" w:type="pct"/>
          </w:tcPr>
          <w:p w:rsidR="005F2D57" w:rsidRPr="00FC522D" w:rsidRDefault="005F2D57" w:rsidP="005F2D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конкурсов, фестивалей, спортивных мероприятий, направленных на формирование у детей и подростков позитивного отношения к здоровому образу жизни:</w:t>
            </w:r>
          </w:p>
          <w:p w:rsidR="005F2D57" w:rsidRPr="00FC522D" w:rsidRDefault="005F2D57" w:rsidP="005F2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144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«Здоровячок»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41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57" w:rsidRPr="00FC522D" w:rsidRDefault="005F2D57" w:rsidP="005F2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 «Мы выбираем здоровье»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F2D57" w:rsidRPr="00FC522D" w:rsidRDefault="005F2D57" w:rsidP="005F2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ткрытый фестиваль спортивных танцев с элементами черлидинга «Танцевальный салют»;</w:t>
            </w:r>
          </w:p>
          <w:p w:rsidR="005F2D57" w:rsidRPr="00FC522D" w:rsidRDefault="005F2D57" w:rsidP="005F2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-соревнования по мини-футболу среди общеобразовательных учреждений;</w:t>
            </w:r>
          </w:p>
          <w:p w:rsidR="005F2D57" w:rsidRPr="006B5F33" w:rsidRDefault="005F2D57" w:rsidP="005F2D5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 «Семейная спартакиада» среди муниципальных образовательных учреждений</w:t>
            </w:r>
          </w:p>
        </w:tc>
        <w:tc>
          <w:tcPr>
            <w:tcW w:w="692" w:type="pct"/>
          </w:tcPr>
          <w:p w:rsidR="005F2D57" w:rsidRPr="006B5F33" w:rsidRDefault="005F2D57" w:rsidP="005F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культуры и спорта» администрации МР «Чернышевский район»</w:t>
            </w:r>
          </w:p>
        </w:tc>
        <w:tc>
          <w:tcPr>
            <w:tcW w:w="333" w:type="pct"/>
          </w:tcPr>
          <w:p w:rsidR="005F2D57" w:rsidRPr="006B5F33" w:rsidRDefault="005F2D57" w:rsidP="005F2D5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5F2D57" w:rsidRPr="006B5F33" w:rsidRDefault="005F2D57" w:rsidP="005F2D5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543BCF" w:rsidRPr="00543BCF" w:rsidRDefault="00543BCF" w:rsidP="00543BCF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543BCF" w:rsidRPr="00543BCF" w:rsidRDefault="00543BCF" w:rsidP="00543BCF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F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</w:t>
            </w:r>
          </w:p>
          <w:p w:rsidR="00543BCF" w:rsidRPr="00543BCF" w:rsidRDefault="00543BCF" w:rsidP="00543BCF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детей </w:t>
            </w:r>
          </w:p>
          <w:p w:rsidR="00543BCF" w:rsidRPr="00543BCF" w:rsidRDefault="00543BCF" w:rsidP="00543BCF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F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</w:p>
          <w:p w:rsidR="00543BCF" w:rsidRPr="00543BCF" w:rsidRDefault="00543BCF" w:rsidP="00543BCF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 теме </w:t>
            </w:r>
          </w:p>
          <w:p w:rsidR="00543BCF" w:rsidRPr="00543BCF" w:rsidRDefault="00543BCF" w:rsidP="00543BCF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F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</w:t>
            </w:r>
          </w:p>
          <w:p w:rsidR="005F2D57" w:rsidRPr="006B5F33" w:rsidRDefault="00543BCF" w:rsidP="00543BCF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BC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885" w:type="pct"/>
          </w:tcPr>
          <w:p w:rsidR="005406DE" w:rsidRPr="005406DE" w:rsidRDefault="005406DE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</w:t>
            </w:r>
            <w:r w:rsidRPr="00540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позитивного </w:t>
            </w:r>
          </w:p>
          <w:p w:rsidR="005406DE" w:rsidRPr="005406DE" w:rsidRDefault="005406DE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отношения детей </w:t>
            </w:r>
          </w:p>
          <w:p w:rsidR="005406DE" w:rsidRPr="005406DE" w:rsidRDefault="005406DE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школьного</w:t>
            </w:r>
          </w:p>
          <w:p w:rsidR="005406DE" w:rsidRPr="005406DE" w:rsidRDefault="005406DE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возраста к теме </w:t>
            </w:r>
          </w:p>
          <w:p w:rsidR="005406DE" w:rsidRPr="005406DE" w:rsidRDefault="005406DE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здорового образа </w:t>
            </w:r>
          </w:p>
          <w:p w:rsidR="005406DE" w:rsidRPr="006B5F33" w:rsidRDefault="005406DE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6DE">
              <w:rPr>
                <w:rFonts w:ascii="Times New Roman" w:hAnsi="Times New Roman" w:cs="Times New Roman"/>
                <w:bCs/>
                <w:sz w:val="24"/>
                <w:szCs w:val="24"/>
              </w:rPr>
              <w:t>жизни</w:t>
            </w:r>
          </w:p>
          <w:p w:rsidR="00543BCF" w:rsidRPr="006B5F33" w:rsidRDefault="00543BCF" w:rsidP="005406DE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D57" w:rsidRPr="006B5F33" w:rsidRDefault="005F2D57" w:rsidP="00543BC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4" w:type="pct"/>
            <w:gridSpan w:val="2"/>
          </w:tcPr>
          <w:p w:rsidR="005F2D57" w:rsidRPr="006B5F33" w:rsidRDefault="00543BCF" w:rsidP="00543BC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579" w:rsidRPr="006B5F33" w:rsidTr="00AC04BF">
        <w:tc>
          <w:tcPr>
            <w:tcW w:w="222" w:type="pct"/>
          </w:tcPr>
          <w:p w:rsidR="001A0579" w:rsidRPr="006B5F33" w:rsidRDefault="001A0579" w:rsidP="001A057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072" w:type="pct"/>
          </w:tcPr>
          <w:p w:rsidR="001A0579" w:rsidRPr="00FC522D" w:rsidRDefault="001A0579" w:rsidP="001A0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пропаганду здорового питания среди детей и подростков:</w:t>
            </w:r>
          </w:p>
          <w:p w:rsidR="001A0579" w:rsidRPr="00FC522D" w:rsidRDefault="001A0579" w:rsidP="001A0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уроки, внеклассные мероприятия и классные часы по пропаганде и обучению основам здорового питания;</w:t>
            </w:r>
          </w:p>
          <w:p w:rsidR="001A0579" w:rsidRPr="00FC522D" w:rsidRDefault="001A0579" w:rsidP="001A0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кольный конкурс стенгазет, плакатов, рисунков «Как правильно питаться»;</w:t>
            </w:r>
          </w:p>
          <w:p w:rsidR="001A0579" w:rsidRPr="00FC522D" w:rsidRDefault="001A0579" w:rsidP="001A0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-классные родительские собрания по пропаганде здорового питания;</w:t>
            </w:r>
          </w:p>
          <w:p w:rsidR="001A0579" w:rsidRPr="006B5F33" w:rsidRDefault="001A0579" w:rsidP="001A0579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-ш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кольная конференция «О вкусной и здоровой пище», «Здоровое питание в семье и в школе»</w:t>
            </w:r>
          </w:p>
        </w:tc>
        <w:tc>
          <w:tcPr>
            <w:tcW w:w="692" w:type="pct"/>
          </w:tcPr>
          <w:p w:rsidR="001A0579" w:rsidRPr="006B5F33" w:rsidRDefault="001A0579" w:rsidP="001A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МКУ «Комитет образования и молодежной политики» администрации МР «Чернышевский район»</w:t>
            </w:r>
          </w:p>
        </w:tc>
        <w:tc>
          <w:tcPr>
            <w:tcW w:w="333" w:type="pct"/>
          </w:tcPr>
          <w:p w:rsidR="001A0579" w:rsidRPr="006B5F33" w:rsidRDefault="001A0579" w:rsidP="001A057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1A0579" w:rsidRPr="006B5F33" w:rsidRDefault="001A0579" w:rsidP="001A057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1A0579" w:rsidRPr="006B5F33" w:rsidRDefault="00A149EA" w:rsidP="00A149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У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величение количества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, информированных о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значении рационального питания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</w:r>
          </w:p>
        </w:tc>
        <w:tc>
          <w:tcPr>
            <w:tcW w:w="885" w:type="pct"/>
          </w:tcPr>
          <w:p w:rsidR="001A0579" w:rsidRPr="006B5F33" w:rsidRDefault="00CE066E" w:rsidP="00A149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уровня информированности </w:t>
            </w:r>
            <w:r w:rsidRPr="000D2EAE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</w:t>
            </w:r>
            <w:r w:rsidRPr="000D2EAE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, информированных о значении рационального питания</w:t>
            </w:r>
          </w:p>
        </w:tc>
        <w:tc>
          <w:tcPr>
            <w:tcW w:w="724" w:type="pct"/>
            <w:gridSpan w:val="2"/>
          </w:tcPr>
          <w:p w:rsidR="001A0579" w:rsidRPr="006B5F33" w:rsidRDefault="00A149EA" w:rsidP="00A149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E6C">
              <w:rPr>
                <w:rFonts w:ascii="Times New Roman" w:hAnsi="Times New Roman" w:cs="Times New Roman"/>
                <w:sz w:val="24"/>
                <w:szCs w:val="24"/>
              </w:rPr>
              <w:t>Доля охваченных  общеобразовательных учреждений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общеобразовательных учреждений </w:t>
            </w:r>
          </w:p>
        </w:tc>
      </w:tr>
      <w:tr w:rsidR="00B94A27" w:rsidRPr="006B5F33" w:rsidTr="00AC04BF">
        <w:tc>
          <w:tcPr>
            <w:tcW w:w="222" w:type="pct"/>
          </w:tcPr>
          <w:p w:rsidR="00B94A27" w:rsidRDefault="00B94A27" w:rsidP="00ED555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ED55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B94A27" w:rsidRDefault="00B94A27" w:rsidP="00B9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продажи здорового питания, формирование отдельных прилавков с эко-продуктами путем информирования через районные средства массовой информации и официальный сайт администрации МР «Чернышевский район»</w:t>
            </w:r>
          </w:p>
        </w:tc>
        <w:tc>
          <w:tcPr>
            <w:tcW w:w="692" w:type="pct"/>
          </w:tcPr>
          <w:p w:rsidR="00B94A27" w:rsidRPr="001326D8" w:rsidRDefault="00B94A27" w:rsidP="00B94A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E97">
              <w:rPr>
                <w:rFonts w:ascii="Times New Roman" w:hAnsi="Times New Roman"/>
                <w:sz w:val="24"/>
                <w:szCs w:val="24"/>
                <w:lang w:eastAsia="en-US"/>
              </w:rPr>
              <w:t>Отдел  экономики, труда и инвестиционной политики администрации МР «Чернышевский район»</w:t>
            </w:r>
          </w:p>
        </w:tc>
        <w:tc>
          <w:tcPr>
            <w:tcW w:w="333" w:type="pct"/>
          </w:tcPr>
          <w:p w:rsidR="00B94A27" w:rsidRPr="006B5F33" w:rsidRDefault="00B94A27" w:rsidP="00B94A2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B94A27" w:rsidRPr="006B5F33" w:rsidRDefault="00B94A27" w:rsidP="00B94A2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B94A27" w:rsidRPr="0088177E" w:rsidRDefault="00361C4D" w:rsidP="00361C4D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граждан продуктами для здорового питания </w:t>
            </w:r>
          </w:p>
        </w:tc>
        <w:tc>
          <w:tcPr>
            <w:tcW w:w="885" w:type="pct"/>
          </w:tcPr>
          <w:p w:rsidR="00B94A27" w:rsidRPr="0088177E" w:rsidRDefault="00B94A27" w:rsidP="00B94A2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77E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мотивации граждан к здоровому питанию, возможен дефицит товаров для здорового питания</w:t>
            </w:r>
          </w:p>
        </w:tc>
        <w:tc>
          <w:tcPr>
            <w:tcW w:w="724" w:type="pct"/>
            <w:gridSpan w:val="2"/>
          </w:tcPr>
          <w:p w:rsidR="00B94A27" w:rsidRPr="0088177E" w:rsidRDefault="00B94A27" w:rsidP="00B94A2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E">
              <w:rPr>
                <w:rFonts w:ascii="Times New Roman" w:hAnsi="Times New Roman" w:cs="Times New Roman"/>
                <w:sz w:val="24"/>
                <w:szCs w:val="24"/>
              </w:rPr>
              <w:t>Создание точек/центров здорового питания</w:t>
            </w:r>
          </w:p>
        </w:tc>
      </w:tr>
      <w:tr w:rsidR="00A4606C" w:rsidRPr="006B5F33" w:rsidTr="00AC04BF">
        <w:tc>
          <w:tcPr>
            <w:tcW w:w="222" w:type="pct"/>
          </w:tcPr>
          <w:p w:rsidR="00A4606C" w:rsidRPr="006B5F33" w:rsidRDefault="00A4606C" w:rsidP="00ED555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D55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A4606C" w:rsidRDefault="00A4606C" w:rsidP="00A46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культурно-просветительских мероприятий,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пропагандирующих здоровый образ жизни,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интерактивных занятий</w:t>
            </w:r>
          </w:p>
          <w:p w:rsidR="00A4606C" w:rsidRPr="006B5F33" w:rsidRDefault="00A4606C" w:rsidP="00A4606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:rsidR="00A4606C" w:rsidRPr="006B5F33" w:rsidRDefault="00A4606C" w:rsidP="00A4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культуры и спорта» администрации МР «Чернышевский район»</w:t>
            </w:r>
          </w:p>
        </w:tc>
        <w:tc>
          <w:tcPr>
            <w:tcW w:w="333" w:type="pct"/>
          </w:tcPr>
          <w:p w:rsidR="00A4606C" w:rsidRPr="006B5F33" w:rsidRDefault="00A4606C" w:rsidP="00A4606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A4606C" w:rsidRPr="006B5F33" w:rsidRDefault="00A4606C" w:rsidP="00A4606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A4606C" w:rsidRPr="006B5F33" w:rsidRDefault="00197C52" w:rsidP="00A4606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Ф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ормирование ценностных ориентаций на ЗОЖ</w:t>
            </w:r>
          </w:p>
        </w:tc>
        <w:tc>
          <w:tcPr>
            <w:tcW w:w="885" w:type="pct"/>
          </w:tcPr>
          <w:p w:rsidR="00A4606C" w:rsidRPr="006B5F33" w:rsidRDefault="00CE066E" w:rsidP="00A4606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ценностных ориентаций на ЗОЖ</w:t>
            </w:r>
          </w:p>
        </w:tc>
        <w:tc>
          <w:tcPr>
            <w:tcW w:w="724" w:type="pct"/>
            <w:gridSpan w:val="2"/>
          </w:tcPr>
          <w:p w:rsidR="00A4606C" w:rsidRPr="006B5F33" w:rsidRDefault="00197C52" w:rsidP="00A4606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8D68EC" w:rsidRPr="006B5F33" w:rsidTr="00AC04BF">
        <w:tc>
          <w:tcPr>
            <w:tcW w:w="222" w:type="pct"/>
          </w:tcPr>
          <w:p w:rsidR="008D68EC" w:rsidRDefault="008D68EC" w:rsidP="00ED555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D555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8D68EC" w:rsidRPr="00FC522D" w:rsidRDefault="008D68EC" w:rsidP="008D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физкультурно-спортивных мероприятий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«Чернышевский район»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всех возрастных категорий</w:t>
            </w:r>
          </w:p>
        </w:tc>
        <w:tc>
          <w:tcPr>
            <w:tcW w:w="692" w:type="pct"/>
          </w:tcPr>
          <w:p w:rsidR="008D68EC" w:rsidRDefault="008D68EC" w:rsidP="008D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культуры и спорта» администрации МР «Чернышевский район»</w:t>
            </w:r>
          </w:p>
        </w:tc>
        <w:tc>
          <w:tcPr>
            <w:tcW w:w="333" w:type="pct"/>
          </w:tcPr>
          <w:p w:rsidR="008D68EC" w:rsidRPr="006B5F33" w:rsidRDefault="008D68EC" w:rsidP="008D68E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8D68EC" w:rsidRPr="006B5F33" w:rsidRDefault="008D68EC" w:rsidP="008D68E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8D68EC" w:rsidRPr="00752181" w:rsidRDefault="008D68EC" w:rsidP="008D68E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752181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Увеличение доли населения, систематически занимающихся физической культурой и спортом</w:t>
            </w:r>
          </w:p>
        </w:tc>
        <w:tc>
          <w:tcPr>
            <w:tcW w:w="885" w:type="pct"/>
          </w:tcPr>
          <w:p w:rsidR="008D68EC" w:rsidRDefault="00CE066E" w:rsidP="00CE066E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заинтересованности у  </w:t>
            </w:r>
            <w:r w:rsidRPr="00752181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населе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ния, систематически заниматься </w:t>
            </w:r>
            <w:r w:rsidRPr="00752181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724" w:type="pct"/>
            <w:gridSpan w:val="2"/>
          </w:tcPr>
          <w:p w:rsidR="008D68EC" w:rsidRDefault="008D68EC" w:rsidP="008D68E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733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физкультурных и спортивных мероприятий</w:t>
            </w:r>
          </w:p>
        </w:tc>
      </w:tr>
      <w:tr w:rsidR="009D64F7" w:rsidRPr="006B5F33" w:rsidTr="00AC04BF">
        <w:tc>
          <w:tcPr>
            <w:tcW w:w="222" w:type="pct"/>
          </w:tcPr>
          <w:p w:rsidR="009D64F7" w:rsidRPr="006B5F33" w:rsidRDefault="009D64F7" w:rsidP="00ED555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D55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9D64F7" w:rsidRDefault="009D64F7" w:rsidP="009D64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физкультурно-спортивных мероприятий на внутридворовых спортивных площадках</w:t>
            </w:r>
          </w:p>
          <w:p w:rsidR="009D64F7" w:rsidRPr="006B5F33" w:rsidRDefault="009D64F7" w:rsidP="009D64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:rsidR="009D64F7" w:rsidRPr="006B5F33" w:rsidRDefault="009D64F7" w:rsidP="009D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«Комитет культуры и спорта» администрации МР «Чернышевский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333" w:type="pct"/>
          </w:tcPr>
          <w:p w:rsidR="009D64F7" w:rsidRPr="006B5F33" w:rsidRDefault="009D64F7" w:rsidP="009D64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26" w:type="pct"/>
          </w:tcPr>
          <w:p w:rsidR="009D64F7" w:rsidRPr="006B5F33" w:rsidRDefault="009D64F7" w:rsidP="009D64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9D64F7" w:rsidRPr="00752181" w:rsidRDefault="00752181" w:rsidP="009D64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181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Увеличение доли населения, систематически занимающихся физической культурой и </w:t>
            </w:r>
            <w:r w:rsidRPr="00752181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lastRenderedPageBreak/>
              <w:t>спортом</w:t>
            </w:r>
            <w:r w:rsidRPr="00752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</w:tcPr>
          <w:p w:rsidR="009D64F7" w:rsidRPr="006B5F33" w:rsidRDefault="00CE066E" w:rsidP="009D64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Снижение заинтересованности у  </w:t>
            </w:r>
            <w:r w:rsidRPr="00752181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населе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ния, систематически заниматься </w:t>
            </w:r>
            <w:r w:rsidRPr="00752181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724" w:type="pct"/>
            <w:gridSpan w:val="2"/>
          </w:tcPr>
          <w:p w:rsidR="009D64F7" w:rsidRPr="006B5F33" w:rsidRDefault="00501BB3" w:rsidP="009D64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BB4577" w:rsidRPr="006B5F33" w:rsidTr="00AC04BF">
        <w:tc>
          <w:tcPr>
            <w:tcW w:w="222" w:type="pct"/>
          </w:tcPr>
          <w:p w:rsidR="00BB4577" w:rsidRPr="006B5F33" w:rsidRDefault="00BB4577" w:rsidP="00ED555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ED55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BB4577" w:rsidRPr="00FC522D" w:rsidRDefault="00BB4577" w:rsidP="00BB45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92" w:type="pct"/>
          </w:tcPr>
          <w:p w:rsidR="00BB4577" w:rsidRPr="004E3A02" w:rsidRDefault="00BB4577" w:rsidP="00BB4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культуры и спорта» администрации МР «Чернышевский район»</w:t>
            </w:r>
          </w:p>
        </w:tc>
        <w:tc>
          <w:tcPr>
            <w:tcW w:w="333" w:type="pct"/>
          </w:tcPr>
          <w:p w:rsidR="00BB4577" w:rsidRPr="006B5F33" w:rsidRDefault="00BB4577" w:rsidP="00BB457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BB4577" w:rsidRPr="006B5F33" w:rsidRDefault="00BB4577" w:rsidP="00BB457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BB4577" w:rsidRPr="006B5F33" w:rsidRDefault="00BB4577" w:rsidP="00BB457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181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Увеличение доли населения, систематически занимающихся физической культурой и спортом</w:t>
            </w:r>
          </w:p>
        </w:tc>
        <w:tc>
          <w:tcPr>
            <w:tcW w:w="885" w:type="pct"/>
          </w:tcPr>
          <w:p w:rsidR="00BB4577" w:rsidRPr="006B5F33" w:rsidRDefault="00CE066E" w:rsidP="00BB457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заинтересованности у  </w:t>
            </w:r>
            <w:r w:rsidRPr="00752181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населе</w:t>
            </w: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ния, систематически заниматься </w:t>
            </w:r>
            <w:r w:rsidRPr="00752181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724" w:type="pct"/>
            <w:gridSpan w:val="2"/>
          </w:tcPr>
          <w:p w:rsidR="00BB4577" w:rsidRPr="006B5F33" w:rsidRDefault="00BB4577" w:rsidP="00BB457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участие в физкультурно-спортивных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городских поселениях/сельских</w:t>
            </w:r>
          </w:p>
        </w:tc>
      </w:tr>
      <w:tr w:rsidR="00D25F7C" w:rsidRPr="006B5F33" w:rsidTr="00D25F7C">
        <w:tc>
          <w:tcPr>
            <w:tcW w:w="5000" w:type="pct"/>
            <w:gridSpan w:val="9"/>
          </w:tcPr>
          <w:p w:rsidR="00D25F7C" w:rsidRPr="009D64F7" w:rsidRDefault="00D25F7C" w:rsidP="009D64F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5C2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258F" w:rsidRPr="005C258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</w:t>
            </w:r>
            <w:r w:rsidR="005C258F" w:rsidRPr="00296962">
              <w:rPr>
                <w:rFonts w:ascii="Times New Roman" w:hAnsi="Times New Roman" w:cs="Times New Roman"/>
                <w:sz w:val="24"/>
                <w:szCs w:val="24"/>
              </w:rPr>
              <w:t xml:space="preserve"> смертности населения в трудоспособном возрасте.</w:t>
            </w:r>
          </w:p>
        </w:tc>
      </w:tr>
      <w:tr w:rsidR="005C258F" w:rsidRPr="006B5F33" w:rsidTr="00AC04BF">
        <w:tc>
          <w:tcPr>
            <w:tcW w:w="222" w:type="pct"/>
          </w:tcPr>
          <w:p w:rsidR="005C258F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ADB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072" w:type="pct"/>
          </w:tcPr>
          <w:p w:rsidR="00D11FED" w:rsidRPr="00D11FED" w:rsidRDefault="00D11FED" w:rsidP="005C25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F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уровня знаний населения по сохранению, укреплению здоровья и профилактике факторов риска развития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FED">
              <w:rPr>
                <w:rFonts w:ascii="Times New Roman" w:hAnsi="Times New Roman" w:cs="Times New Roman"/>
                <w:sz w:val="24"/>
                <w:szCs w:val="24"/>
              </w:rPr>
              <w:t>значимых заболевании</w:t>
            </w:r>
          </w:p>
          <w:p w:rsidR="005C258F" w:rsidRPr="004E3A02" w:rsidRDefault="005C258F" w:rsidP="005C25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</w:tcPr>
          <w:p w:rsidR="005C258F" w:rsidRDefault="005C258F" w:rsidP="005C2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«Чернышевская ЦРБ»;</w:t>
            </w:r>
          </w:p>
          <w:p w:rsidR="005C258F" w:rsidRDefault="005C258F" w:rsidP="005C2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B6">
              <w:rPr>
                <w:rFonts w:ascii="Times New Roman" w:hAnsi="Times New Roman" w:cs="Times New Roman"/>
                <w:sz w:val="24"/>
                <w:szCs w:val="24"/>
              </w:rPr>
              <w:t xml:space="preserve"> МР «Чернышевский район»</w:t>
            </w:r>
          </w:p>
          <w:p w:rsidR="005C258F" w:rsidRPr="004E3A02" w:rsidRDefault="005C258F" w:rsidP="005C2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5C258F" w:rsidRPr="009D64F7" w:rsidRDefault="00E93E0C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Ф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ормирование социальной компетентности,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жизненных навыков,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стресс-преодолевающего поведения, системы ценностей, ориентированных на ведение здорового образа жизни. Увеличение охвата профилактическими медицинскими осмотрами</w:t>
            </w:r>
          </w:p>
        </w:tc>
        <w:tc>
          <w:tcPr>
            <w:tcW w:w="885" w:type="pct"/>
          </w:tcPr>
          <w:p w:rsidR="005C258F" w:rsidRDefault="00E93E0C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уровня смертности на прежнем уровне, превышающем среднероссийский почти в 2 раза</w:t>
            </w:r>
          </w:p>
        </w:tc>
        <w:tc>
          <w:tcPr>
            <w:tcW w:w="724" w:type="pct"/>
            <w:gridSpan w:val="2"/>
          </w:tcPr>
          <w:p w:rsidR="005C258F" w:rsidRPr="004E3A02" w:rsidRDefault="005C258F" w:rsidP="005C2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смертности населения в трудоспособном возрасте на 100 тыс. населения</w:t>
            </w:r>
          </w:p>
        </w:tc>
      </w:tr>
      <w:tr w:rsidR="005C258F" w:rsidRPr="006B5F33" w:rsidTr="00AC04BF">
        <w:tc>
          <w:tcPr>
            <w:tcW w:w="222" w:type="pct"/>
          </w:tcPr>
          <w:p w:rsidR="005C258F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072" w:type="pct"/>
          </w:tcPr>
          <w:p w:rsidR="005C258F" w:rsidRPr="005F54C9" w:rsidRDefault="005C258F" w:rsidP="005C258F">
            <w:pPr>
              <w:jc w:val="both"/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диспансеризации взрослого населения, профилактических осмотров.</w:t>
            </w:r>
          </w:p>
        </w:tc>
        <w:tc>
          <w:tcPr>
            <w:tcW w:w="692" w:type="pct"/>
          </w:tcPr>
          <w:p w:rsidR="005C258F" w:rsidRPr="004E3A02" w:rsidRDefault="005C258F" w:rsidP="005C2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«Чернышевская ЦРБ»</w:t>
            </w:r>
          </w:p>
        </w:tc>
        <w:tc>
          <w:tcPr>
            <w:tcW w:w="333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5C258F" w:rsidRPr="009D64F7" w:rsidRDefault="003F6DB8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У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величение количества граждан, прошедших профилактические осмотры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</w:r>
          </w:p>
        </w:tc>
        <w:tc>
          <w:tcPr>
            <w:tcW w:w="885" w:type="pct"/>
          </w:tcPr>
          <w:p w:rsidR="005C258F" w:rsidRDefault="00F531DE" w:rsidP="00F531DE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1DE">
              <w:rPr>
                <w:rFonts w:ascii="Roboto" w:hAnsi="Roboto" w:cs="Times New Roman"/>
                <w:color w:val="020B22"/>
                <w:sz w:val="21"/>
                <w:szCs w:val="21"/>
              </w:rPr>
              <w:t>Сохранение на прежнем уровне  факторов риска, выявления заболеваний на ранней стадии и путем проведения профилактических осмотров и диспансеризации</w:t>
            </w:r>
          </w:p>
        </w:tc>
        <w:tc>
          <w:tcPr>
            <w:tcW w:w="724" w:type="pct"/>
            <w:gridSpan w:val="2"/>
          </w:tcPr>
          <w:p w:rsidR="005C258F" w:rsidRPr="009D64F7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Охват населения диспансеризацией и профилактическими осмотрами от общей численности взрослого населения района.</w:t>
            </w:r>
          </w:p>
        </w:tc>
      </w:tr>
      <w:tr w:rsidR="005C258F" w:rsidRPr="006B5F33" w:rsidTr="00AC04BF">
        <w:tc>
          <w:tcPr>
            <w:tcW w:w="222" w:type="pct"/>
          </w:tcPr>
          <w:p w:rsidR="005C258F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072" w:type="pct"/>
          </w:tcPr>
          <w:p w:rsidR="005C258F" w:rsidRDefault="005C258F" w:rsidP="005C2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выявляемости хронических неинфекционных заболеваний и факторов риска их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ходе диспансерезации взрослого населения</w:t>
            </w:r>
          </w:p>
          <w:p w:rsidR="005C258F" w:rsidRPr="00EA4B73" w:rsidRDefault="005C258F" w:rsidP="00DE5A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</w:tcPr>
          <w:p w:rsidR="005C258F" w:rsidRPr="001326D8" w:rsidRDefault="005C258F" w:rsidP="005C25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ГУЗ «Чернышевская ЦРБ»</w:t>
            </w:r>
          </w:p>
        </w:tc>
        <w:tc>
          <w:tcPr>
            <w:tcW w:w="333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5C258F" w:rsidRPr="004E3A02" w:rsidRDefault="00F531DE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31DE">
              <w:rPr>
                <w:rFonts w:ascii="Roboto" w:hAnsi="Roboto" w:cs="Times New Roman"/>
                <w:color w:val="020B22"/>
                <w:sz w:val="21"/>
                <w:szCs w:val="21"/>
              </w:rPr>
              <w:t>Снижение смертности и улучшение здоровья населения</w:t>
            </w:r>
          </w:p>
        </w:tc>
        <w:tc>
          <w:tcPr>
            <w:tcW w:w="885" w:type="pct"/>
          </w:tcPr>
          <w:p w:rsidR="005C258F" w:rsidRDefault="00F531DE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531DE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Сохранение на прежнем уровне  факторов риска, выявления заболеваний на ранней стадии и путем проведения </w:t>
            </w:r>
            <w:r w:rsidRPr="00F531DE">
              <w:rPr>
                <w:rFonts w:ascii="Roboto" w:hAnsi="Roboto" w:cs="Times New Roman"/>
                <w:color w:val="020B22"/>
                <w:sz w:val="21"/>
                <w:szCs w:val="21"/>
              </w:rPr>
              <w:lastRenderedPageBreak/>
              <w:t>профилактических осмотров и диспансеризации</w:t>
            </w:r>
          </w:p>
        </w:tc>
        <w:tc>
          <w:tcPr>
            <w:tcW w:w="724" w:type="pct"/>
            <w:gridSpan w:val="2"/>
          </w:tcPr>
          <w:p w:rsidR="005C258F" w:rsidRPr="004E3A02" w:rsidRDefault="00DE5A07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5C258F" w:rsidRPr="00DE5A07">
              <w:rPr>
                <w:rFonts w:ascii="Times New Roman" w:hAnsi="Times New Roman" w:cs="Times New Roman"/>
                <w:sz w:val="24"/>
                <w:szCs w:val="24"/>
              </w:rPr>
              <w:t xml:space="preserve">оля впервые в жизни установленных неинфекционных </w:t>
            </w:r>
            <w:r w:rsidR="005C258F" w:rsidRPr="00DE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заболеваний, выявленных при диспансеризации и профилактическом осмотре у взрослого населения, от общего числа неинфекционных заболеваний с впервые установленным диагнозом.</w:t>
            </w:r>
          </w:p>
        </w:tc>
      </w:tr>
      <w:tr w:rsidR="00F331E8" w:rsidRPr="006B5F33" w:rsidTr="00AC04BF">
        <w:tc>
          <w:tcPr>
            <w:tcW w:w="222" w:type="pct"/>
          </w:tcPr>
          <w:p w:rsidR="00F331E8" w:rsidRDefault="00F331E8" w:rsidP="00F331E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072" w:type="pct"/>
          </w:tcPr>
          <w:p w:rsidR="00F331E8" w:rsidRPr="00F331E8" w:rsidRDefault="00F331E8" w:rsidP="00ED5D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1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проведением </w:t>
            </w:r>
            <w:r w:rsidR="00ED5D58">
              <w:rPr>
                <w:rFonts w:ascii="Times New Roman" w:hAnsi="Times New Roman" w:cs="Times New Roman"/>
                <w:sz w:val="24"/>
                <w:szCs w:val="24"/>
              </w:rPr>
              <w:t>периодических осмотров взрослого населения</w:t>
            </w:r>
          </w:p>
        </w:tc>
        <w:tc>
          <w:tcPr>
            <w:tcW w:w="692" w:type="pct"/>
          </w:tcPr>
          <w:p w:rsidR="00F331E8" w:rsidRDefault="00F331E8" w:rsidP="00F3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«Чернышевская ЦРБ»;</w:t>
            </w:r>
          </w:p>
          <w:p w:rsidR="00F331E8" w:rsidRDefault="00F331E8" w:rsidP="00F3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B6">
              <w:rPr>
                <w:rFonts w:ascii="Times New Roman" w:hAnsi="Times New Roman" w:cs="Times New Roman"/>
                <w:sz w:val="24"/>
                <w:szCs w:val="24"/>
              </w:rPr>
              <w:t xml:space="preserve"> МР «Чернышевский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1E8" w:rsidRDefault="00F331E8" w:rsidP="00F3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службы предприятий всех форм собственности</w:t>
            </w:r>
          </w:p>
          <w:p w:rsidR="00F331E8" w:rsidRDefault="00F331E8" w:rsidP="00F331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:rsidR="00F331E8" w:rsidRPr="006B5F33" w:rsidRDefault="00F331E8" w:rsidP="00F331E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F331E8" w:rsidRPr="006B5F33" w:rsidRDefault="00F331E8" w:rsidP="00F331E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8C4A03" w:rsidRDefault="008C4A03" w:rsidP="008C4A03">
            <w:pPr>
              <w:outlineLvl w:val="3"/>
              <w:rPr>
                <w:rFonts w:ascii="Roboto" w:hAnsi="Roboto" w:cs="Times New Roman"/>
                <w:color w:val="020B22"/>
                <w:sz w:val="21"/>
                <w:szCs w:val="21"/>
              </w:rPr>
            </w:pP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Взаимодействие с кадровыми службами предприятий;</w:t>
            </w:r>
            <w:r w:rsidR="004F66B2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страховыми мед. компаниями.</w:t>
            </w:r>
          </w:p>
          <w:p w:rsidR="00F331E8" w:rsidRPr="004E3A02" w:rsidRDefault="008C4A03" w:rsidP="008C4A03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Совершенствование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и упрощение для граждан процедуры прохождения диспансеризации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и профилактических медицинских осмотров,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в том числе организация медицинских исследований в вечерние часы и выходные дни, предоставление возможности дистанционной записи на медицинские обследования</w:t>
            </w:r>
          </w:p>
        </w:tc>
        <w:tc>
          <w:tcPr>
            <w:tcW w:w="885" w:type="pct"/>
          </w:tcPr>
          <w:p w:rsidR="00F331E8" w:rsidRDefault="004F66B2" w:rsidP="004F66B2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F6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числа </w:t>
            </w: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взрослого населения,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прошедшего </w:t>
            </w: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диспансеризаци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724" w:type="pct"/>
            <w:gridSpan w:val="2"/>
          </w:tcPr>
          <w:p w:rsidR="00F331E8" w:rsidRPr="005C258F" w:rsidRDefault="008C4A03" w:rsidP="00ED5D5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Соотношение числа организаций и работающих в них работников, прошедших </w:t>
            </w:r>
            <w:r w:rsidR="00ED5D58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медицинский осмотр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отчетном году, к общему числу  организаций и работающих в них работников, всего соответственно</w:t>
            </w:r>
          </w:p>
        </w:tc>
      </w:tr>
      <w:tr w:rsidR="005C258F" w:rsidRPr="006B5F33" w:rsidTr="00AA2F75">
        <w:tc>
          <w:tcPr>
            <w:tcW w:w="5000" w:type="pct"/>
            <w:gridSpan w:val="9"/>
          </w:tcPr>
          <w:p w:rsidR="005C258F" w:rsidRPr="009D64F7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 </w:t>
            </w: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жизни.</w:t>
            </w:r>
          </w:p>
        </w:tc>
      </w:tr>
      <w:tr w:rsidR="005C258F" w:rsidRPr="006B5F33" w:rsidTr="00AC04BF">
        <w:tc>
          <w:tcPr>
            <w:tcW w:w="222" w:type="pct"/>
          </w:tcPr>
          <w:p w:rsidR="005C258F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1072" w:type="pct"/>
          </w:tcPr>
          <w:p w:rsidR="005C258F" w:rsidRDefault="005C258F" w:rsidP="005C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материалов о проведении физкультурно-спортивных мероприятий для всех возрастных категорий </w:t>
            </w:r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граждан на информационных ресурсах: сайте, в социальных сетях (Вконтакте, Фейсбуке и Инстаграм)</w:t>
            </w:r>
          </w:p>
        </w:tc>
        <w:tc>
          <w:tcPr>
            <w:tcW w:w="692" w:type="pct"/>
          </w:tcPr>
          <w:p w:rsidR="005C258F" w:rsidRPr="00815275" w:rsidRDefault="005C258F" w:rsidP="005C25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спорта» администрации МР «Чернышевский район»</w:t>
            </w:r>
            <w:r w:rsidR="00847B30">
              <w:rPr>
                <w:rFonts w:ascii="Times New Roman" w:hAnsi="Times New Roman" w:cs="Times New Roman"/>
                <w:sz w:val="24"/>
                <w:szCs w:val="24"/>
              </w:rPr>
              <w:t>, пресс секретарь администрации МР «Чернышевский район»</w:t>
            </w:r>
          </w:p>
        </w:tc>
        <w:tc>
          <w:tcPr>
            <w:tcW w:w="333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26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847B30" w:rsidRPr="00E94FE5" w:rsidRDefault="00847B30" w:rsidP="00847B3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94FE5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</w:p>
          <w:p w:rsidR="005C258F" w:rsidRPr="00847B30" w:rsidRDefault="00847B30" w:rsidP="00847B3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E94FE5">
              <w:rPr>
                <w:rFonts w:ascii="Times New Roman" w:hAnsi="Times New Roman"/>
                <w:sz w:val="24"/>
                <w:szCs w:val="24"/>
              </w:rPr>
              <w:t>нформированности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организуемых мероприятиях, у</w:t>
            </w:r>
            <w:r w:rsidRPr="00847B30">
              <w:rPr>
                <w:rFonts w:ascii="Times New Roman" w:hAnsi="Times New Roman" w:cs="Times New Roman"/>
                <w:sz w:val="24"/>
                <w:szCs w:val="24"/>
              </w:rPr>
              <w:t>величение участников мероприятий</w:t>
            </w:r>
          </w:p>
        </w:tc>
        <w:tc>
          <w:tcPr>
            <w:tcW w:w="885" w:type="pct"/>
          </w:tcPr>
          <w:p w:rsidR="005C258F" w:rsidRDefault="001266A7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E94FE5">
              <w:rPr>
                <w:rFonts w:ascii="Times New Roman" w:hAnsi="Times New Roman"/>
                <w:sz w:val="24"/>
                <w:szCs w:val="24"/>
              </w:rPr>
              <w:t>нформированности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организуемых мероприятиях, неучастие в мероприятиях</w:t>
            </w:r>
          </w:p>
        </w:tc>
        <w:tc>
          <w:tcPr>
            <w:tcW w:w="724" w:type="pct"/>
            <w:gridSpan w:val="2"/>
          </w:tcPr>
          <w:p w:rsidR="005C258F" w:rsidRPr="009D64F7" w:rsidRDefault="00847B30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размещенных информационных материалов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физкультурно-спортивных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организуемых мероприятий</w:t>
            </w:r>
          </w:p>
        </w:tc>
      </w:tr>
      <w:tr w:rsidR="005C258F" w:rsidRPr="006B5F33" w:rsidTr="00AC04BF">
        <w:tc>
          <w:tcPr>
            <w:tcW w:w="222" w:type="pct"/>
          </w:tcPr>
          <w:p w:rsidR="005C258F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072" w:type="pct"/>
          </w:tcPr>
          <w:p w:rsidR="005C258F" w:rsidRDefault="005C258F" w:rsidP="005C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баннеров, посвященных профилактике заболеваний, прохождению профилактических медицинских осмотров</w:t>
            </w:r>
          </w:p>
        </w:tc>
        <w:tc>
          <w:tcPr>
            <w:tcW w:w="692" w:type="pct"/>
          </w:tcPr>
          <w:p w:rsidR="005C258F" w:rsidRPr="009E45F4" w:rsidRDefault="005C258F" w:rsidP="005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«Чернышевский район»,</w:t>
            </w:r>
          </w:p>
          <w:p w:rsidR="005C258F" w:rsidRPr="00815275" w:rsidRDefault="005C258F" w:rsidP="005C25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«Чернышевская ЦРБ»</w:t>
            </w:r>
          </w:p>
        </w:tc>
        <w:tc>
          <w:tcPr>
            <w:tcW w:w="333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5C258F" w:rsidRPr="009D64F7" w:rsidRDefault="002B3616" w:rsidP="002B361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У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величение количества граждан, информированных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 xml:space="preserve">о необходимости 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прохождения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медицинских осмотров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, своевременной профилактике заболеваний</w:t>
            </w:r>
          </w:p>
        </w:tc>
        <w:tc>
          <w:tcPr>
            <w:tcW w:w="885" w:type="pct"/>
          </w:tcPr>
          <w:p w:rsidR="005C258F" w:rsidRDefault="001266A7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94FE5">
              <w:rPr>
                <w:rFonts w:ascii="Times New Roman" w:hAnsi="Times New Roman"/>
                <w:sz w:val="24"/>
                <w:szCs w:val="24"/>
              </w:rPr>
              <w:t>нформированности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организуемых мероприятиях</w:t>
            </w:r>
          </w:p>
        </w:tc>
        <w:tc>
          <w:tcPr>
            <w:tcW w:w="724" w:type="pct"/>
            <w:gridSpan w:val="2"/>
          </w:tcPr>
          <w:p w:rsidR="005C258F" w:rsidRPr="009D64F7" w:rsidRDefault="00847B30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баннеров</w:t>
            </w:r>
          </w:p>
        </w:tc>
      </w:tr>
      <w:tr w:rsidR="005C258F" w:rsidRPr="006B5F33" w:rsidTr="00AC04BF">
        <w:tc>
          <w:tcPr>
            <w:tcW w:w="222" w:type="pct"/>
          </w:tcPr>
          <w:p w:rsidR="005C258F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1072" w:type="pct"/>
          </w:tcPr>
          <w:p w:rsidR="005C258F" w:rsidRDefault="005C258F" w:rsidP="005C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портале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«Чернышевский район»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информации, направленной на  необходимость ведения населением здорового образа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92" w:type="pct"/>
          </w:tcPr>
          <w:p w:rsidR="005C258F" w:rsidRPr="00815275" w:rsidRDefault="005C258F" w:rsidP="005C25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«Чернышевский район»</w:t>
            </w:r>
          </w:p>
        </w:tc>
        <w:tc>
          <w:tcPr>
            <w:tcW w:w="333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5C258F" w:rsidRPr="009D64F7" w:rsidRDefault="00A62CC5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Создание среды, способствующей ведению гражданами здорового образа жизни. Создание культа здоровья как фундаментальной ценности жизни современного человека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</w:r>
          </w:p>
        </w:tc>
        <w:tc>
          <w:tcPr>
            <w:tcW w:w="885" w:type="pct"/>
          </w:tcPr>
          <w:p w:rsidR="005C258F" w:rsidRDefault="001266A7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94FE5">
              <w:rPr>
                <w:rFonts w:ascii="Times New Roman" w:hAnsi="Times New Roman"/>
                <w:sz w:val="24"/>
                <w:szCs w:val="24"/>
              </w:rPr>
              <w:t>нформированности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организуемых мероприятиях и как следствие отсутствие опыта  их применения</w:t>
            </w:r>
          </w:p>
        </w:tc>
        <w:tc>
          <w:tcPr>
            <w:tcW w:w="724" w:type="pct"/>
            <w:gridSpan w:val="2"/>
          </w:tcPr>
          <w:p w:rsidR="005C258F" w:rsidRPr="009D64F7" w:rsidRDefault="00A62CC5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5C258F" w:rsidRPr="006B5F33" w:rsidTr="00AC04BF">
        <w:tc>
          <w:tcPr>
            <w:tcW w:w="222" w:type="pct"/>
          </w:tcPr>
          <w:p w:rsidR="005C258F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1072" w:type="pct"/>
          </w:tcPr>
          <w:p w:rsidR="005C258F" w:rsidRPr="00FC522D" w:rsidRDefault="005C258F" w:rsidP="000A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A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и размещение информационных материалов (пресс-релизы, буклеты, листовки) о прохождении диспансеризации, профилактике заболеваний, по вопросам формирования </w:t>
            </w:r>
            <w:r w:rsidRPr="000A2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жизни, в том числе здорового питания и физической активности,</w:t>
            </w:r>
            <w:r w:rsidR="000A25A3" w:rsidRPr="000A2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профилактики и раннего выявления болезней системы кровообращения, </w:t>
            </w:r>
            <w:r w:rsidRPr="000A25A3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репродуктивного здоровья  на информационных ресурсах организаций МР «Чернышевский район»</w:t>
            </w:r>
          </w:p>
        </w:tc>
        <w:tc>
          <w:tcPr>
            <w:tcW w:w="692" w:type="pct"/>
          </w:tcPr>
          <w:p w:rsidR="005C258F" w:rsidRDefault="005C258F" w:rsidP="005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МКУ «Комитет образования и молодежной политики» администрации МР «Чернышевский </w:t>
            </w: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район», МКУ «Комитет культуры и спорта»  администрации МР «Чернышевский район», ГУЗ «Чернышевская ЦРБ», отдел экономики, труда и инвестиционной политики администрации МР «Чернышевский район»</w:t>
            </w:r>
          </w:p>
        </w:tc>
        <w:tc>
          <w:tcPr>
            <w:tcW w:w="333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26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5C258F" w:rsidRDefault="00A62CC5" w:rsidP="00A62CC5">
            <w:pPr>
              <w:outlineLvl w:val="3"/>
              <w:rPr>
                <w:rFonts w:ascii="Roboto" w:hAnsi="Roboto" w:cs="Times New Roman"/>
                <w:color w:val="020B22"/>
                <w:sz w:val="21"/>
                <w:szCs w:val="21"/>
              </w:rPr>
            </w:pP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У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величение количества граждан, информированных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 xml:space="preserve">о необходимости 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прохождения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медицинских осмотров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, 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lastRenderedPageBreak/>
              <w:t>своевременной профилактике заболеваний</w:t>
            </w:r>
          </w:p>
          <w:p w:rsidR="00A62CC5" w:rsidRPr="009D64F7" w:rsidRDefault="00A62CC5" w:rsidP="00A62CC5">
            <w:pPr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Создание среды, способствующей ведению гражданами здорового образа жизни</w:t>
            </w:r>
          </w:p>
        </w:tc>
        <w:tc>
          <w:tcPr>
            <w:tcW w:w="885" w:type="pct"/>
          </w:tcPr>
          <w:p w:rsidR="005C258F" w:rsidRDefault="001266A7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94FE5">
              <w:rPr>
                <w:rFonts w:ascii="Times New Roman" w:hAnsi="Times New Roman"/>
                <w:sz w:val="24"/>
                <w:szCs w:val="24"/>
              </w:rPr>
              <w:t>нформированности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организуемых мероприятиях и как следствие отсутствие опыта  их применения</w:t>
            </w:r>
          </w:p>
        </w:tc>
        <w:tc>
          <w:tcPr>
            <w:tcW w:w="724" w:type="pct"/>
            <w:gridSpan w:val="2"/>
          </w:tcPr>
          <w:p w:rsidR="005C258F" w:rsidRPr="009D64F7" w:rsidRDefault="00A62CC5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C32E29" w:rsidRPr="006B5F33" w:rsidTr="00AC04BF">
        <w:tc>
          <w:tcPr>
            <w:tcW w:w="222" w:type="pct"/>
          </w:tcPr>
          <w:p w:rsidR="00C32E29" w:rsidRPr="00C32E29" w:rsidRDefault="00C32E29" w:rsidP="00C32E2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E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4.5</w:t>
            </w:r>
          </w:p>
        </w:tc>
        <w:tc>
          <w:tcPr>
            <w:tcW w:w="1072" w:type="pct"/>
          </w:tcPr>
          <w:p w:rsidR="00C32E29" w:rsidRPr="00FC522D" w:rsidRDefault="00C32E29" w:rsidP="00C32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C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30ACA" w:rsidRPr="0083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C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населения о поведенческих</w:t>
            </w:r>
            <w:r w:rsidRPr="00830ACA">
              <w:rPr>
                <w:rFonts w:ascii="Times New Roman" w:hAnsi="Times New Roman" w:cs="Times New Roman"/>
                <w:sz w:val="24"/>
                <w:szCs w:val="24"/>
              </w:rPr>
              <w:br/>
              <w:t>и алиментарно зависимых факторах риска  и доступности продуктов здорового и диетического питания путем разработки и тиражирования печатных материалов</w:t>
            </w:r>
            <w:r w:rsidRPr="00830ACA">
              <w:rPr>
                <w:rFonts w:ascii="Times New Roman" w:hAnsi="Times New Roman" w:cs="Times New Roman"/>
                <w:sz w:val="24"/>
                <w:szCs w:val="24"/>
              </w:rPr>
              <w:br/>
              <w:t>для населения (буклеты, брошюры, памятки)</w:t>
            </w:r>
            <w:r w:rsidRPr="00830ACA">
              <w:rPr>
                <w:rFonts w:ascii="Times New Roman" w:hAnsi="Times New Roman" w:cs="Times New Roman"/>
                <w:sz w:val="24"/>
                <w:szCs w:val="24"/>
              </w:rPr>
              <w:br/>
              <w:t>по различным аспектам здорового питания; организация трансляции видеороликов</w:t>
            </w:r>
            <w:r w:rsidRPr="00830ACA">
              <w:rPr>
                <w:rFonts w:ascii="Times New Roman" w:hAnsi="Times New Roman" w:cs="Times New Roman"/>
                <w:sz w:val="24"/>
                <w:szCs w:val="24"/>
              </w:rPr>
              <w:br/>
              <w:t>по здоровому питанию</w:t>
            </w:r>
            <w:r w:rsidRPr="00830A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информационных панелях промышленных предприятий различной формы </w:t>
            </w:r>
            <w:r w:rsidRPr="00830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  <w:r w:rsidRPr="00830ACA">
              <w:rPr>
                <w:rFonts w:ascii="Times New Roman" w:hAnsi="Times New Roman" w:cs="Times New Roman"/>
                <w:sz w:val="24"/>
                <w:szCs w:val="24"/>
              </w:rPr>
              <w:br/>
              <w:t>и в подведомственных учреждениях органов местного самоуправления; ежемесячные публикации</w:t>
            </w:r>
            <w:r w:rsidRPr="00830ACA">
              <w:rPr>
                <w:rFonts w:ascii="Times New Roman" w:hAnsi="Times New Roman" w:cs="Times New Roman"/>
                <w:sz w:val="24"/>
                <w:szCs w:val="24"/>
              </w:rPr>
              <w:br/>
              <w:t>в газетах, информация</w:t>
            </w:r>
            <w:r w:rsidRPr="00830ACA">
              <w:rPr>
                <w:rFonts w:ascii="Times New Roman" w:hAnsi="Times New Roman" w:cs="Times New Roman"/>
                <w:sz w:val="24"/>
                <w:szCs w:val="24"/>
              </w:rPr>
              <w:br/>
              <w:t>на сайтах учреждений здравоохранения, направленные на  формирование культуры здорового питания,  снижение доли лиц, имеющих повышенный индекс массы тела.</w:t>
            </w:r>
          </w:p>
        </w:tc>
        <w:tc>
          <w:tcPr>
            <w:tcW w:w="692" w:type="pct"/>
          </w:tcPr>
          <w:p w:rsidR="00C32E29" w:rsidRDefault="00C32E29" w:rsidP="00C32E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ГУЗ «Чернышевская ЦРБ»;</w:t>
            </w:r>
          </w:p>
          <w:p w:rsidR="00C32E29" w:rsidRDefault="00C32E29" w:rsidP="00C32E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МР «Чернышевский район»;</w:t>
            </w:r>
          </w:p>
          <w:p w:rsidR="00C32E29" w:rsidRPr="001326D8" w:rsidRDefault="00C32E29" w:rsidP="00C32E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отделение Роспотребнадзора в Чернышевском, Нерчинском, Сретенском районах</w:t>
            </w:r>
          </w:p>
        </w:tc>
        <w:tc>
          <w:tcPr>
            <w:tcW w:w="333" w:type="pct"/>
          </w:tcPr>
          <w:p w:rsidR="00C32E29" w:rsidRPr="006B5F33" w:rsidRDefault="00C32E29" w:rsidP="00C32E2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C32E29" w:rsidRPr="006B5F33" w:rsidRDefault="00C32E29" w:rsidP="00C32E2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C32E29" w:rsidRPr="00503ECD" w:rsidRDefault="00C32E29" w:rsidP="00C32E29">
            <w:pPr>
              <w:spacing w:before="100" w:beforeAutospacing="1" w:after="100" w:afterAutospacing="1"/>
              <w:outlineLvl w:val="3"/>
              <w:rPr>
                <w:rFonts w:ascii="Roboto" w:hAnsi="Roboto" w:cs="Times New Roman"/>
                <w:color w:val="020B22"/>
                <w:sz w:val="21"/>
                <w:szCs w:val="21"/>
              </w:rPr>
            </w:pP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У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величение количества граждан, информированных о значении рационального питания,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в профилактике алиментарно-зависимых заболеваний</w:t>
            </w:r>
          </w:p>
        </w:tc>
        <w:tc>
          <w:tcPr>
            <w:tcW w:w="885" w:type="pct"/>
          </w:tcPr>
          <w:p w:rsidR="00C32E29" w:rsidRDefault="00C32E29" w:rsidP="00C32E2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Сохранение уровня 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преждевременной смертности от неинфекционных заболеваний, 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снижение мотивации к 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формировани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ю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ЗОЖ у населения</w:t>
            </w:r>
          </w:p>
        </w:tc>
        <w:tc>
          <w:tcPr>
            <w:tcW w:w="724" w:type="pct"/>
            <w:gridSpan w:val="2"/>
          </w:tcPr>
          <w:p w:rsidR="00C32E29" w:rsidRPr="006A1E6C" w:rsidRDefault="00C32E29" w:rsidP="00C32E2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выполненных мероприятий по информированию населения 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о поведенческих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и алиментарно зависимых факторах риска  и доступности продуктов здорового и диетического питания</w:t>
            </w:r>
          </w:p>
        </w:tc>
      </w:tr>
      <w:tr w:rsidR="005C258F" w:rsidRPr="006B5F33" w:rsidTr="00C64164">
        <w:tc>
          <w:tcPr>
            <w:tcW w:w="5000" w:type="pct"/>
            <w:gridSpan w:val="9"/>
          </w:tcPr>
          <w:p w:rsidR="005C258F" w:rsidRPr="009D64F7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8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5.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E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механизма межведомственного взаимодействия в сфере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населения </w:t>
            </w:r>
            <w:r w:rsidRPr="00425BE2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и отказа от вредных привычек, в том числе с общественными и некоммерческими организациями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258F" w:rsidRPr="006B5F33" w:rsidTr="00AC04BF">
        <w:tc>
          <w:tcPr>
            <w:tcW w:w="222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072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Совета по общественному здоровью в МР «Чернышевский район»</w:t>
            </w:r>
          </w:p>
        </w:tc>
        <w:tc>
          <w:tcPr>
            <w:tcW w:w="692" w:type="pct"/>
          </w:tcPr>
          <w:p w:rsidR="005C258F" w:rsidRPr="006B5F33" w:rsidRDefault="005C258F" w:rsidP="005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МР «Чернышевский район»</w:t>
            </w:r>
          </w:p>
        </w:tc>
        <w:tc>
          <w:tcPr>
            <w:tcW w:w="333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5C258F" w:rsidRPr="006B5F33" w:rsidRDefault="005C258F" w:rsidP="00DE064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E06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6" w:type="pct"/>
          </w:tcPr>
          <w:p w:rsidR="005C258F" w:rsidRPr="006B5F33" w:rsidRDefault="00B56F9C" w:rsidP="00B56F9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F9C">
              <w:rPr>
                <w:rFonts w:ascii="Times New Roman" w:hAnsi="Times New Roman" w:cs="Times New Roman"/>
                <w:sz w:val="24"/>
                <w:szCs w:val="24"/>
              </w:rPr>
              <w:t>Налаживание межведомственного взаимодействия, формирование мотивации граждан к сохранению собственного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</w:tcPr>
          <w:p w:rsidR="005C258F" w:rsidRPr="0092067E" w:rsidRDefault="00994ADB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ADB">
              <w:rPr>
                <w:rFonts w:ascii="Times New Roman" w:hAnsi="Times New Roman" w:cs="Times New Roman"/>
                <w:bCs/>
                <w:sz w:val="24"/>
                <w:szCs w:val="24"/>
              </w:rPr>
              <w:t>Разрозненность действий, не организованность, риск не выполнения запланированных мероприятий</w:t>
            </w:r>
          </w:p>
        </w:tc>
        <w:tc>
          <w:tcPr>
            <w:tcW w:w="724" w:type="pct"/>
            <w:gridSpan w:val="2"/>
          </w:tcPr>
          <w:p w:rsidR="005C258F" w:rsidRPr="006B5F33" w:rsidRDefault="005C258F" w:rsidP="00994AD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94A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заседаний</w:t>
            </w:r>
          </w:p>
        </w:tc>
      </w:tr>
      <w:tr w:rsidR="00E16511" w:rsidRPr="006B5F33" w:rsidTr="00AC04BF">
        <w:tc>
          <w:tcPr>
            <w:tcW w:w="222" w:type="pct"/>
          </w:tcPr>
          <w:p w:rsidR="00E16511" w:rsidRDefault="00E16511" w:rsidP="00E16511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1072" w:type="pct"/>
          </w:tcPr>
          <w:p w:rsidR="00E16511" w:rsidRDefault="00E16511" w:rsidP="00E1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информированию общественных, некоммерческих организаций,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самоуправления  по вопросам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лактики заболеваний и пропаганды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692" w:type="pct"/>
          </w:tcPr>
          <w:p w:rsidR="00E16511" w:rsidRPr="00815275" w:rsidRDefault="00E16511" w:rsidP="00E165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0E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МР «Чернышевский район»</w:t>
            </w:r>
          </w:p>
        </w:tc>
        <w:tc>
          <w:tcPr>
            <w:tcW w:w="333" w:type="pct"/>
          </w:tcPr>
          <w:p w:rsidR="00E16511" w:rsidRPr="006B5F33" w:rsidRDefault="00E16511" w:rsidP="00E16511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E16511" w:rsidRPr="006B5F33" w:rsidRDefault="00E16511" w:rsidP="00E16511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E16511" w:rsidRPr="006B5F33" w:rsidRDefault="00E16511" w:rsidP="00E16511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2689">
              <w:rPr>
                <w:rFonts w:ascii="Times New Roman" w:hAnsi="Times New Roman" w:cs="Times New Roman"/>
                <w:sz w:val="24"/>
                <w:szCs w:val="24"/>
              </w:rPr>
              <w:t>ормирование среды, стимулирующей здоровый образ жизни, включая здоровое питание и физическую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взаимодействие по организации в части мероприятий по укреплению общественного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здоровья, </w:t>
            </w:r>
            <w:r w:rsidRPr="0036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</w:tcPr>
          <w:p w:rsidR="00E16511" w:rsidRPr="0092067E" w:rsidRDefault="00E16511" w:rsidP="00E16511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A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Разрозненность действий, не организованность, риск не выполнения запланированных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снижение доли граждан, ведущих здоровый образ жизни</w:t>
            </w:r>
          </w:p>
        </w:tc>
        <w:tc>
          <w:tcPr>
            <w:tcW w:w="724" w:type="pct"/>
            <w:gridSpan w:val="2"/>
          </w:tcPr>
          <w:p w:rsidR="00E16511" w:rsidRPr="009D64F7" w:rsidRDefault="00E16511" w:rsidP="00E16511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511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материалов</w:t>
            </w:r>
          </w:p>
        </w:tc>
      </w:tr>
      <w:tr w:rsidR="005C258F" w:rsidRPr="006B5F33" w:rsidTr="00AC04BF">
        <w:tc>
          <w:tcPr>
            <w:tcW w:w="222" w:type="pct"/>
          </w:tcPr>
          <w:p w:rsidR="005C258F" w:rsidRDefault="005C258F" w:rsidP="00624CF2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  <w:r w:rsidR="00624C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5C258F" w:rsidRDefault="005C258F" w:rsidP="005C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поддержка межведомственного взаимодействия по вопросам укрепления и сохранения здоровья населения, участие в разработке и реализации мероприятий и программ повышения уровня знаний сотрудников  организаций по вопросам профилактики неинфекционных заболеваний и формирования здорового образа жизни среди населения</w:t>
            </w:r>
          </w:p>
        </w:tc>
        <w:tc>
          <w:tcPr>
            <w:tcW w:w="692" w:type="pct"/>
          </w:tcPr>
          <w:p w:rsidR="005C258F" w:rsidRPr="003840E7" w:rsidRDefault="005C258F" w:rsidP="005C25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0E7">
              <w:rPr>
                <w:rFonts w:ascii="Times New Roman" w:hAnsi="Times New Roman"/>
                <w:sz w:val="24"/>
                <w:szCs w:val="24"/>
                <w:lang w:eastAsia="en-US"/>
              </w:rPr>
              <w:t>ГУЗ «Чернышевская ЦРБ»</w:t>
            </w:r>
          </w:p>
          <w:p w:rsidR="005C258F" w:rsidRPr="00815275" w:rsidRDefault="005C258F" w:rsidP="005C25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5C258F" w:rsidRPr="009D64F7" w:rsidRDefault="00624CF2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Создание среды, способствующей ведению гражданами здорового образа жизни</w:t>
            </w:r>
          </w:p>
        </w:tc>
        <w:tc>
          <w:tcPr>
            <w:tcW w:w="885" w:type="pct"/>
          </w:tcPr>
          <w:p w:rsidR="005C258F" w:rsidRDefault="001266A7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94FE5">
              <w:rPr>
                <w:rFonts w:ascii="Times New Roman" w:hAnsi="Times New Roman"/>
                <w:sz w:val="24"/>
                <w:szCs w:val="24"/>
              </w:rPr>
              <w:t>нформированности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организуемых мероприятиях и как следствие отсутствие опыта  их применения</w:t>
            </w:r>
          </w:p>
        </w:tc>
        <w:tc>
          <w:tcPr>
            <w:tcW w:w="724" w:type="pct"/>
            <w:gridSpan w:val="2"/>
          </w:tcPr>
          <w:p w:rsidR="005C258F" w:rsidRPr="009D64F7" w:rsidRDefault="00734083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 и направленных методических материалов</w:t>
            </w:r>
          </w:p>
        </w:tc>
      </w:tr>
      <w:tr w:rsidR="005C258F" w:rsidRPr="006B5F33" w:rsidTr="00AC04BF">
        <w:tc>
          <w:tcPr>
            <w:tcW w:w="222" w:type="pct"/>
          </w:tcPr>
          <w:p w:rsidR="005C258F" w:rsidRDefault="005C258F" w:rsidP="00B56F9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B56F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5C258F" w:rsidRDefault="005C258F" w:rsidP="005C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рамках межведомственного взаимодействия учреждений социальной сферы, образования, культуры, здравоохранения, представителей бизнеса, руководителей сельхозпредприятий, общественных и социально ориентированных некоммерческих организаций, религиозных конфессий по вопросам снижения злоупотребления алкогольной  продукцией и табакокурения.</w:t>
            </w:r>
          </w:p>
        </w:tc>
        <w:tc>
          <w:tcPr>
            <w:tcW w:w="692" w:type="pct"/>
          </w:tcPr>
          <w:p w:rsidR="005C258F" w:rsidRPr="00815275" w:rsidRDefault="005C258F" w:rsidP="005C25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район», ГУЗ «Чернышевская ЦРБ»</w:t>
            </w:r>
          </w:p>
        </w:tc>
        <w:tc>
          <w:tcPr>
            <w:tcW w:w="333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5C258F" w:rsidRPr="006B5F33" w:rsidRDefault="005C258F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CB0EAB" w:rsidRDefault="00CB0EAB" w:rsidP="00CB0EAB">
            <w:pPr>
              <w:outlineLvl w:val="3"/>
              <w:rPr>
                <w:rFonts w:ascii="Roboto" w:hAnsi="Roboto" w:cs="Times New Roman"/>
                <w:color w:val="020B22"/>
                <w:sz w:val="21"/>
                <w:szCs w:val="21"/>
              </w:rPr>
            </w:pP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У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величение количества граждан, информированных о вреде курения, мотивация к отказу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от курения или сокращение выкуриваемых сигарет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, вреде алкоголя, </w:t>
            </w:r>
          </w:p>
          <w:p w:rsidR="005C258F" w:rsidRPr="009D64F7" w:rsidRDefault="00CB0EAB" w:rsidP="00CB0EAB">
            <w:pPr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повышение профессиональной компетенции социальных партнеров по вопросам формирования ЗОЖ, профилактики зависимого поведения</w:t>
            </w:r>
          </w:p>
        </w:tc>
        <w:tc>
          <w:tcPr>
            <w:tcW w:w="885" w:type="pct"/>
          </w:tcPr>
          <w:p w:rsidR="005C258F" w:rsidRDefault="001266A7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ADB">
              <w:rPr>
                <w:rFonts w:ascii="Times New Roman" w:hAnsi="Times New Roman" w:cs="Times New Roman"/>
                <w:bCs/>
                <w:sz w:val="24"/>
                <w:szCs w:val="24"/>
              </w:rPr>
              <w:t>Разрозненность действий, не организованность, риск не выполнения запланированных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снижение доли граждан, ведущих здоровый образ жизни</w:t>
            </w:r>
          </w:p>
        </w:tc>
        <w:tc>
          <w:tcPr>
            <w:tcW w:w="724" w:type="pct"/>
            <w:gridSpan w:val="2"/>
          </w:tcPr>
          <w:p w:rsidR="005C258F" w:rsidRPr="009D64F7" w:rsidRDefault="00B56F9C" w:rsidP="005C258F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6F9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1266A7" w:rsidRPr="006B5F33" w:rsidTr="00AC04BF">
        <w:tc>
          <w:tcPr>
            <w:tcW w:w="222" w:type="pct"/>
          </w:tcPr>
          <w:p w:rsidR="001266A7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1072" w:type="pct"/>
          </w:tcPr>
          <w:p w:rsidR="001266A7" w:rsidRPr="00FC522D" w:rsidRDefault="001266A7" w:rsidP="00126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проектов, идей и программ в том числе молодежных, ориентированных на формирование здорового образа жизни</w:t>
            </w:r>
          </w:p>
        </w:tc>
        <w:tc>
          <w:tcPr>
            <w:tcW w:w="692" w:type="pct"/>
          </w:tcPr>
          <w:p w:rsidR="001266A7" w:rsidRDefault="001266A7" w:rsidP="0012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«Комитет образования и молодежной политики» администрации МР </w:t>
            </w: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«Чернышевский район», МКУ «Комитет культуры и спорта»  администрации МР «Чернышевский район»</w:t>
            </w:r>
          </w:p>
        </w:tc>
        <w:tc>
          <w:tcPr>
            <w:tcW w:w="333" w:type="pct"/>
          </w:tcPr>
          <w:p w:rsidR="001266A7" w:rsidRPr="006B5F33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26" w:type="pct"/>
          </w:tcPr>
          <w:p w:rsidR="001266A7" w:rsidRPr="006B5F33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1266A7" w:rsidRPr="009D64F7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8D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населения в разработку программ на формирование ЗОЖ и оказание </w:t>
            </w:r>
            <w:r w:rsidRPr="0090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финансовой и методической помощи</w:t>
            </w:r>
          </w:p>
        </w:tc>
        <w:tc>
          <w:tcPr>
            <w:tcW w:w="885" w:type="pct"/>
          </w:tcPr>
          <w:p w:rsidR="001266A7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Отсутствие заинтересованности участия в разработке проектов и идей, направленных на формирование ЗОЖ</w:t>
            </w:r>
          </w:p>
        </w:tc>
        <w:tc>
          <w:tcPr>
            <w:tcW w:w="724" w:type="pct"/>
            <w:gridSpan w:val="2"/>
          </w:tcPr>
          <w:p w:rsidR="001266A7" w:rsidRPr="009D64F7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8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поддержанных проектов, ориентированных на формирование здорового образа </w:t>
            </w:r>
            <w:r w:rsidRPr="0090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</w:tr>
      <w:tr w:rsidR="001266A7" w:rsidRPr="006B5F33" w:rsidTr="00AC04BF">
        <w:tc>
          <w:tcPr>
            <w:tcW w:w="222" w:type="pct"/>
          </w:tcPr>
          <w:p w:rsidR="001266A7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5.6.</w:t>
            </w:r>
          </w:p>
        </w:tc>
        <w:tc>
          <w:tcPr>
            <w:tcW w:w="1072" w:type="pct"/>
          </w:tcPr>
          <w:p w:rsidR="001266A7" w:rsidRPr="00FC522D" w:rsidRDefault="001266A7" w:rsidP="00126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смотров-конкурсов среди образовательных организаций, иных организаций и предприятий на лучшие практики</w:t>
            </w:r>
          </w:p>
        </w:tc>
        <w:tc>
          <w:tcPr>
            <w:tcW w:w="692" w:type="pct"/>
          </w:tcPr>
          <w:p w:rsidR="001266A7" w:rsidRDefault="001266A7" w:rsidP="0012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</w:t>
            </w:r>
          </w:p>
        </w:tc>
        <w:tc>
          <w:tcPr>
            <w:tcW w:w="333" w:type="pct"/>
          </w:tcPr>
          <w:p w:rsidR="001266A7" w:rsidRPr="006B5F33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1266A7" w:rsidRPr="006B5F33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1266A7" w:rsidRPr="009D64F7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8D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организаций, пропагандирующих лучшие практики по формированию ЗОЖ</w:t>
            </w:r>
          </w:p>
        </w:tc>
        <w:tc>
          <w:tcPr>
            <w:tcW w:w="885" w:type="pct"/>
          </w:tcPr>
          <w:p w:rsidR="001266A7" w:rsidRDefault="001266A7" w:rsidP="001266A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опыта работы организаций по созданию  условий </w:t>
            </w:r>
            <w:r w:rsidRPr="009038D9">
              <w:rPr>
                <w:rFonts w:ascii="Times New Roman" w:hAnsi="Times New Roman" w:cs="Times New Roman"/>
                <w:sz w:val="24"/>
                <w:szCs w:val="24"/>
              </w:rPr>
              <w:t xml:space="preserve"> лучшие практики по формированию ЗОЖ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gridSpan w:val="2"/>
          </w:tcPr>
          <w:p w:rsidR="001266A7" w:rsidRPr="009D64F7" w:rsidRDefault="001266A7" w:rsidP="0075401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8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754016" w:rsidRPr="009038D9">
              <w:rPr>
                <w:rFonts w:ascii="Times New Roman" w:hAnsi="Times New Roman" w:cs="Times New Roman"/>
                <w:sz w:val="24"/>
                <w:szCs w:val="24"/>
              </w:rPr>
              <w:t>смотров-конкурсов</w:t>
            </w:r>
          </w:p>
        </w:tc>
      </w:tr>
      <w:tr w:rsidR="00E550B8" w:rsidRPr="006B5F33" w:rsidTr="00AC04BF">
        <w:tc>
          <w:tcPr>
            <w:tcW w:w="222" w:type="pct"/>
          </w:tcPr>
          <w:p w:rsidR="00E550B8" w:rsidRDefault="00E550B8" w:rsidP="00E550B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5.7.</w:t>
            </w:r>
          </w:p>
        </w:tc>
        <w:tc>
          <w:tcPr>
            <w:tcW w:w="1072" w:type="pct"/>
          </w:tcPr>
          <w:p w:rsidR="00E550B8" w:rsidRDefault="00E550B8" w:rsidP="00E55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форм семейного отдыха и семейного досуга, формирование нравственно-эстетических ценностей семьи, культурных традиций</w:t>
            </w:r>
          </w:p>
        </w:tc>
        <w:tc>
          <w:tcPr>
            <w:tcW w:w="692" w:type="pct"/>
          </w:tcPr>
          <w:p w:rsidR="00E550B8" w:rsidRPr="00815275" w:rsidRDefault="00E550B8" w:rsidP="00E550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«Комитет образования и молодежной политики» администрации МР «Чернышевский район», МКУ «Комитет культуры и спорта»  администрации МР </w:t>
            </w: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«Чернышевский район»</w:t>
            </w:r>
          </w:p>
        </w:tc>
        <w:tc>
          <w:tcPr>
            <w:tcW w:w="333" w:type="pct"/>
          </w:tcPr>
          <w:p w:rsidR="00E550B8" w:rsidRPr="006B5F33" w:rsidRDefault="00E550B8" w:rsidP="00E550B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26" w:type="pct"/>
          </w:tcPr>
          <w:p w:rsidR="00E550B8" w:rsidRPr="006B5F33" w:rsidRDefault="00E550B8" w:rsidP="00E550B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E550B8" w:rsidRPr="009D64F7" w:rsidRDefault="00E550B8" w:rsidP="00E550B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8D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семей, ориентированных на укрепление семейных традиций и института семьи, проведение совместного семейного досуга</w:t>
            </w:r>
          </w:p>
        </w:tc>
        <w:tc>
          <w:tcPr>
            <w:tcW w:w="885" w:type="pct"/>
          </w:tcPr>
          <w:p w:rsidR="00E550B8" w:rsidRDefault="00E550B8" w:rsidP="00E550B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Низкая сформированность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нравственно-эстетических ценностей семьи, культурных традиций</w:t>
            </w:r>
          </w:p>
        </w:tc>
        <w:tc>
          <w:tcPr>
            <w:tcW w:w="724" w:type="pct"/>
            <w:gridSpan w:val="2"/>
          </w:tcPr>
          <w:p w:rsidR="00E550B8" w:rsidRPr="009D64F7" w:rsidRDefault="00E550B8" w:rsidP="00E550B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8D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 w:rsidR="007356D0" w:rsidRPr="009038D9">
              <w:rPr>
                <w:rFonts w:ascii="Times New Roman" w:hAnsi="Times New Roman" w:cs="Times New Roman"/>
                <w:sz w:val="24"/>
                <w:szCs w:val="24"/>
              </w:rPr>
              <w:t xml:space="preserve">  семейного отдыха и семейного досуга</w:t>
            </w:r>
          </w:p>
        </w:tc>
      </w:tr>
      <w:tr w:rsidR="008569E0" w:rsidRPr="006B5F33" w:rsidTr="00AC04BF">
        <w:tc>
          <w:tcPr>
            <w:tcW w:w="222" w:type="pct"/>
          </w:tcPr>
          <w:p w:rsidR="008569E0" w:rsidRDefault="008569E0" w:rsidP="008569E0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Pr="004115B8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1072" w:type="pct"/>
          </w:tcPr>
          <w:p w:rsidR="008569E0" w:rsidRDefault="008569E0" w:rsidP="0085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волонтерства (добровольчества) по формированию здорового образа жизни среди школьников, лиц старше трудоспособного возраста</w:t>
            </w:r>
          </w:p>
        </w:tc>
        <w:tc>
          <w:tcPr>
            <w:tcW w:w="692" w:type="pct"/>
          </w:tcPr>
          <w:p w:rsidR="008569E0" w:rsidRPr="00815275" w:rsidRDefault="008569E0" w:rsidP="008569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ГУЗ «Чернышевская ЦРБ»</w:t>
            </w:r>
          </w:p>
        </w:tc>
        <w:tc>
          <w:tcPr>
            <w:tcW w:w="333" w:type="pct"/>
          </w:tcPr>
          <w:p w:rsidR="008569E0" w:rsidRPr="006B5F33" w:rsidRDefault="008569E0" w:rsidP="008569E0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26" w:type="pct"/>
          </w:tcPr>
          <w:p w:rsidR="008569E0" w:rsidRPr="006B5F33" w:rsidRDefault="008569E0" w:rsidP="008569E0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F3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46" w:type="pct"/>
          </w:tcPr>
          <w:p w:rsidR="008569E0" w:rsidRPr="009D64F7" w:rsidRDefault="008569E0" w:rsidP="008569E0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8D9">
              <w:rPr>
                <w:rFonts w:ascii="Times New Roman" w:hAnsi="Times New Roman" w:cs="Times New Roman"/>
                <w:sz w:val="24"/>
                <w:szCs w:val="24"/>
              </w:rPr>
              <w:t>Рост количества  волонтеров  по  формированию здорового образа жизни среди школьников, лиц старше трудоспособного возраста</w:t>
            </w:r>
          </w:p>
        </w:tc>
        <w:tc>
          <w:tcPr>
            <w:tcW w:w="885" w:type="pct"/>
          </w:tcPr>
          <w:p w:rsidR="008569E0" w:rsidRDefault="008569E0" w:rsidP="008569E0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возможности получения бесплатного информирования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здорового образа жизни среди школьников, лиц старше трудоспособного возраста</w:t>
            </w:r>
          </w:p>
        </w:tc>
        <w:tc>
          <w:tcPr>
            <w:tcW w:w="724" w:type="pct"/>
            <w:gridSpan w:val="2"/>
          </w:tcPr>
          <w:p w:rsidR="008569E0" w:rsidRPr="009D64F7" w:rsidRDefault="008569E0" w:rsidP="00A47C6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8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47C69" w:rsidRPr="009038D9">
              <w:rPr>
                <w:rFonts w:ascii="Times New Roman" w:hAnsi="Times New Roman" w:cs="Times New Roman"/>
                <w:sz w:val="24"/>
                <w:szCs w:val="24"/>
              </w:rPr>
              <w:t>волонтеров по формированию здорового образа жизни</w:t>
            </w:r>
          </w:p>
        </w:tc>
      </w:tr>
    </w:tbl>
    <w:p w:rsidR="006B5F33" w:rsidRDefault="006B5F33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3285" w:rsidRDefault="00C13285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3285" w:rsidRDefault="00C13285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930" w:rsidRDefault="006B1930" w:rsidP="004A7F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1EBF" w:rsidRPr="00581EBF" w:rsidRDefault="00C13285" w:rsidP="00581EBF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1EBF">
        <w:rPr>
          <w:rFonts w:ascii="Times New Roman" w:hAnsi="Times New Roman" w:cs="Times New Roman"/>
          <w:b/>
          <w:bCs/>
          <w:sz w:val="24"/>
          <w:szCs w:val="24"/>
        </w:rPr>
        <w:t xml:space="preserve">Таблица N 3. </w:t>
      </w:r>
    </w:p>
    <w:p w:rsidR="00C13285" w:rsidRDefault="00C13285" w:rsidP="00581E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EB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реализации муниципальной программы </w:t>
      </w:r>
    </w:p>
    <w:p w:rsidR="00DE2206" w:rsidRDefault="00DE2206" w:rsidP="00581E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4871" w:type="pct"/>
        <w:tblLayout w:type="fixed"/>
        <w:tblLook w:val="04A0"/>
      </w:tblPr>
      <w:tblGrid>
        <w:gridCol w:w="536"/>
        <w:gridCol w:w="3116"/>
        <w:gridCol w:w="1702"/>
        <w:gridCol w:w="2741"/>
        <w:gridCol w:w="15"/>
        <w:gridCol w:w="70"/>
        <w:gridCol w:w="9"/>
        <w:gridCol w:w="64"/>
        <w:gridCol w:w="675"/>
        <w:gridCol w:w="30"/>
        <w:gridCol w:w="15"/>
        <w:gridCol w:w="694"/>
        <w:gridCol w:w="15"/>
        <w:gridCol w:w="6"/>
        <w:gridCol w:w="88"/>
        <w:gridCol w:w="849"/>
        <w:gridCol w:w="21"/>
        <w:gridCol w:w="21"/>
        <w:gridCol w:w="666"/>
        <w:gridCol w:w="21"/>
        <w:gridCol w:w="21"/>
        <w:gridCol w:w="15"/>
        <w:gridCol w:w="624"/>
        <w:gridCol w:w="49"/>
        <w:gridCol w:w="24"/>
        <w:gridCol w:w="651"/>
        <w:gridCol w:w="30"/>
        <w:gridCol w:w="24"/>
        <w:gridCol w:w="49"/>
        <w:gridCol w:w="633"/>
        <w:gridCol w:w="27"/>
        <w:gridCol w:w="21"/>
        <w:gridCol w:w="64"/>
        <w:gridCol w:w="709"/>
        <w:gridCol w:w="15"/>
        <w:gridCol w:w="55"/>
        <w:gridCol w:w="846"/>
      </w:tblGrid>
      <w:tr w:rsidR="009C535D" w:rsidRPr="00C13285" w:rsidTr="00343889">
        <w:trPr>
          <w:trHeight w:val="578"/>
          <w:tblHeader/>
        </w:trPr>
        <w:tc>
          <w:tcPr>
            <w:tcW w:w="1200" w:type="pct"/>
            <w:gridSpan w:val="2"/>
            <w:vMerge w:val="restart"/>
          </w:tcPr>
          <w:p w:rsidR="00402B83" w:rsidRPr="00C13285" w:rsidRDefault="00402B83" w:rsidP="00E1677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муниципальной программы, основных мероприятий и мероприятий</w:t>
            </w:r>
          </w:p>
        </w:tc>
        <w:tc>
          <w:tcPr>
            <w:tcW w:w="559" w:type="pct"/>
            <w:vMerge w:val="restart"/>
          </w:tcPr>
          <w:p w:rsidR="00402B83" w:rsidRPr="00C13285" w:rsidRDefault="00402B83" w:rsidP="00E1677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29" w:type="pct"/>
            <w:gridSpan w:val="3"/>
            <w:vMerge w:val="restart"/>
          </w:tcPr>
          <w:p w:rsidR="00402B83" w:rsidRPr="00C13285" w:rsidRDefault="00402B83" w:rsidP="00E1677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055" w:type="pct"/>
            <w:gridSpan w:val="16"/>
          </w:tcPr>
          <w:p w:rsidR="00402B83" w:rsidRPr="00C13285" w:rsidRDefault="00402B83" w:rsidP="00E1677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56" w:type="pct"/>
            <w:gridSpan w:val="15"/>
          </w:tcPr>
          <w:p w:rsidR="00402B83" w:rsidRPr="00C13285" w:rsidRDefault="00402B83" w:rsidP="00E1677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(тыс. руб.), годы</w:t>
            </w:r>
          </w:p>
        </w:tc>
      </w:tr>
      <w:tr w:rsidR="009C535D" w:rsidRPr="00C13285" w:rsidTr="00343889">
        <w:trPr>
          <w:tblHeader/>
        </w:trPr>
        <w:tc>
          <w:tcPr>
            <w:tcW w:w="1200" w:type="pct"/>
            <w:gridSpan w:val="2"/>
            <w:vMerge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59" w:type="pct"/>
            <w:vMerge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9" w:type="pct"/>
            <w:gridSpan w:val="3"/>
            <w:vMerge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" w:type="pct"/>
            <w:gridSpan w:val="5"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ГРБС</w:t>
            </w:r>
          </w:p>
        </w:tc>
        <w:tc>
          <w:tcPr>
            <w:tcW w:w="235" w:type="pct"/>
            <w:gridSpan w:val="3"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РзПр</w:t>
            </w:r>
          </w:p>
        </w:tc>
        <w:tc>
          <w:tcPr>
            <w:tcW w:w="322" w:type="pct"/>
            <w:gridSpan w:val="4"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ЦСР</w:t>
            </w:r>
          </w:p>
        </w:tc>
        <w:tc>
          <w:tcPr>
            <w:tcW w:w="238" w:type="pct"/>
            <w:gridSpan w:val="4"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ВР</w:t>
            </w:r>
          </w:p>
        </w:tc>
        <w:tc>
          <w:tcPr>
            <w:tcW w:w="229" w:type="pct"/>
            <w:gridSpan w:val="3"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248" w:type="pct"/>
            <w:gridSpan w:val="4"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224" w:type="pct"/>
            <w:gridSpan w:val="3"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259" w:type="pct"/>
            <w:gridSpan w:val="3"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296" w:type="pct"/>
            <w:gridSpan w:val="2"/>
          </w:tcPr>
          <w:p w:rsidR="00402B83" w:rsidRPr="00C13285" w:rsidRDefault="00402B83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2025</w:t>
            </w:r>
          </w:p>
        </w:tc>
      </w:tr>
      <w:tr w:rsidR="00402B83" w:rsidRPr="00C13285" w:rsidTr="00A40319">
        <w:tc>
          <w:tcPr>
            <w:tcW w:w="5000" w:type="pct"/>
            <w:gridSpan w:val="37"/>
            <w:shd w:val="clear" w:color="auto" w:fill="auto"/>
          </w:tcPr>
          <w:p w:rsidR="00402B83" w:rsidRPr="00C13285" w:rsidRDefault="00402B83" w:rsidP="00E1677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</w:t>
            </w:r>
            <w:r w:rsidRPr="004115B8">
              <w:rPr>
                <w:rFonts w:ascii="Times New Roman" w:hAnsi="Times New Roman" w:cs="Times New Roman"/>
                <w:b/>
                <w:sz w:val="22"/>
                <w:szCs w:val="22"/>
              </w:rPr>
              <w:t>«Укрепление общественного здоровья в  муниципальном районе «Чернышевский район на период с 2021-2025 годы»</w:t>
            </w:r>
          </w:p>
        </w:tc>
      </w:tr>
      <w:tr w:rsidR="00402B83" w:rsidRPr="00C33C45" w:rsidTr="00A40319">
        <w:tc>
          <w:tcPr>
            <w:tcW w:w="5000" w:type="pct"/>
            <w:gridSpan w:val="37"/>
          </w:tcPr>
          <w:p w:rsidR="00402B83" w:rsidRPr="00C33C45" w:rsidRDefault="00402B83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33C45">
              <w:rPr>
                <w:rFonts w:ascii="Times New Roman" w:hAnsi="Times New Roman" w:cs="Times New Roman"/>
                <w:sz w:val="24"/>
                <w:szCs w:val="24"/>
              </w:rPr>
              <w:t xml:space="preserve">  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402B83" w:rsidRPr="00C33C45" w:rsidTr="00A40319">
        <w:tc>
          <w:tcPr>
            <w:tcW w:w="5000" w:type="pct"/>
            <w:gridSpan w:val="37"/>
          </w:tcPr>
          <w:p w:rsidR="00402B83" w:rsidRPr="00C33C45" w:rsidRDefault="00402B83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C33C4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профилактики неинфекционных и инфекционных заболеваний</w:t>
            </w:r>
          </w:p>
        </w:tc>
      </w:tr>
      <w:tr w:rsidR="009C535D" w:rsidRPr="00C13285" w:rsidTr="00343889">
        <w:tc>
          <w:tcPr>
            <w:tcW w:w="176" w:type="pct"/>
          </w:tcPr>
          <w:p w:rsidR="00DE2206" w:rsidRPr="00581EBF" w:rsidRDefault="00DE2206" w:rsidP="00E16773">
            <w:pPr>
              <w:pStyle w:val="af0"/>
              <w:numPr>
                <w:ilvl w:val="1"/>
                <w:numId w:val="11"/>
              </w:num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4" w:type="pct"/>
          </w:tcPr>
          <w:p w:rsidR="00DE2206" w:rsidRPr="00211C53" w:rsidRDefault="00DE2206" w:rsidP="00E16773">
            <w:pPr>
              <w:spacing w:before="100" w:beforeAutospacing="1" w:after="100" w:afterAutospacing="1"/>
              <w:ind w:left="267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корпоративных программ по укреплению здоровья на рабочем месте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предприятиях всех форм собственности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06" w:type="pct"/>
            <w:gridSpan w:val="2"/>
          </w:tcPr>
          <w:p w:rsidR="00DE2206" w:rsidRPr="006B5F33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район», ГУЗ «Чернышевская ЦРБ», отдел экономики, труда и инвес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тиционной политики администрация </w:t>
            </w: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МР «Чернышевский район»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 руководители предприятий всех форм собственности</w:t>
            </w:r>
          </w:p>
        </w:tc>
        <w:tc>
          <w:tcPr>
            <w:tcW w:w="284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C535D" w:rsidRPr="00C13285" w:rsidTr="00343889">
        <w:tc>
          <w:tcPr>
            <w:tcW w:w="176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1.2.</w:t>
            </w: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4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4B73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населением (консультаций)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пропаганды здорового образа жизни населения, сохранения и укрепления здоровья детей и подростков, </w:t>
            </w:r>
            <w:r w:rsidRPr="00EA4B7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 w:rsidRPr="00EA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своему здоровью и к вредным привычкам, профилактике неинфекционных заболеваний (лекции, круглые столы, конференции, мастер-классы, дни здоровья)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Бюджет МР «Чернышевский район»</w:t>
            </w:r>
          </w:p>
        </w:tc>
        <w:tc>
          <w:tcPr>
            <w:tcW w:w="906" w:type="pct"/>
            <w:gridSpan w:val="2"/>
          </w:tcPr>
          <w:p w:rsidR="00DE2206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«Комитет образования и молодежной политики» администрации МР «Чернышевский район», МКУ «Комитет культуры и спорта»  </w:t>
            </w: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администрации МР «Чернышевский район», ГУЗ «Чернышевская ЦРБ»</w:t>
            </w:r>
          </w:p>
        </w:tc>
        <w:tc>
          <w:tcPr>
            <w:tcW w:w="284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C535D" w:rsidRPr="00C13285" w:rsidTr="00343889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024" w:type="pct"/>
          </w:tcPr>
          <w:p w:rsidR="00DE2206" w:rsidRPr="00EA4B73" w:rsidRDefault="00DE2206" w:rsidP="00E16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«Всемирный день  сердца»,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отказа от курения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день трезвости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рофилактику сердечно-сосудистых</w:t>
            </w:r>
            <w:r w:rsidRPr="00EA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и  органов дыхания </w:t>
            </w:r>
          </w:p>
          <w:p w:rsidR="00DE2206" w:rsidRPr="00EA4B73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06" w:type="pct"/>
            <w:gridSpan w:val="2"/>
          </w:tcPr>
          <w:p w:rsidR="00DE2206" w:rsidRPr="001326D8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</w:t>
            </w:r>
          </w:p>
        </w:tc>
        <w:tc>
          <w:tcPr>
            <w:tcW w:w="284" w:type="pct"/>
            <w:gridSpan w:val="6"/>
          </w:tcPr>
          <w:p w:rsidR="00DE2206" w:rsidRPr="00C13285" w:rsidRDefault="00DE2206" w:rsidP="00AD3FC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AD3FC6"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233" w:type="pct"/>
            <w:gridSpan w:val="2"/>
          </w:tcPr>
          <w:p w:rsidR="00DE2206" w:rsidRPr="00C13285" w:rsidRDefault="00DE2206" w:rsidP="00AD3FC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AD3FC6">
              <w:rPr>
                <w:rFonts w:ascii="Times New Roman" w:hAnsi="Times New Roman" w:cs="Times New Roman"/>
                <w:bCs/>
                <w:sz w:val="22"/>
                <w:szCs w:val="22"/>
              </w:rPr>
              <w:t>709</w:t>
            </w:r>
          </w:p>
        </w:tc>
        <w:tc>
          <w:tcPr>
            <w:tcW w:w="324" w:type="pct"/>
            <w:gridSpan w:val="5"/>
          </w:tcPr>
          <w:p w:rsidR="00AD3FC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244</w:t>
            </w: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A37C94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33" w:type="pct"/>
            <w:gridSpan w:val="3"/>
          </w:tcPr>
          <w:p w:rsidR="00DE2206" w:rsidRPr="00C13285" w:rsidRDefault="00A37C94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84" w:type="pct"/>
            <w:gridSpan w:val="5"/>
          </w:tcPr>
          <w:p w:rsidR="00DE2206" w:rsidRPr="00C13285" w:rsidRDefault="00A37C94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78" w:type="pct"/>
          </w:tcPr>
          <w:p w:rsidR="00DE2206" w:rsidRPr="00C13285" w:rsidRDefault="00A37C94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16773" w:rsidRPr="00C13285" w:rsidTr="00A40319">
        <w:tc>
          <w:tcPr>
            <w:tcW w:w="5000" w:type="pct"/>
            <w:gridSpan w:val="37"/>
          </w:tcPr>
          <w:p w:rsidR="00E16773" w:rsidRDefault="00E16773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2.</w:t>
            </w:r>
            <w:r w:rsidRPr="00C1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62689">
              <w:rPr>
                <w:rFonts w:ascii="Times New Roman" w:hAnsi="Times New Roman" w:cs="Times New Roman"/>
                <w:sz w:val="24"/>
                <w:szCs w:val="24"/>
              </w:rPr>
              <w:t>Формирование среды, стимулирующей здоровый образ жизни, включая здоровое питание и физическую активность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4227" w:rsidRPr="00B700DA" w:rsidTr="00D4727E">
        <w:tc>
          <w:tcPr>
            <w:tcW w:w="176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024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здорового образа жизни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через урочную и внеурочную деятельность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6B5F33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</w:t>
            </w:r>
          </w:p>
        </w:tc>
        <w:tc>
          <w:tcPr>
            <w:tcW w:w="258" w:type="pct"/>
            <w:gridSpan w:val="4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B4227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2.2.</w:t>
            </w:r>
          </w:p>
        </w:tc>
        <w:tc>
          <w:tcPr>
            <w:tcW w:w="1024" w:type="pct"/>
          </w:tcPr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конкурсов, фестивалей, спортивных мероприятий, направленных на формирование у детей и подростков позитивного отношения к здоровому образу жизни:</w:t>
            </w:r>
          </w:p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144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«Здоровячок»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41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-конкурс «Мы выбираем здоровье»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ткрытый фестиваль спортивных танцев с элементами черлидинга «Танцевальный салют»;</w:t>
            </w:r>
          </w:p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-соревнования по мини-футболу среди общеобразовательных учреждений;</w:t>
            </w:r>
          </w:p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 «Семейная спартакиада» среди муниципальных образовательных учреждений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6B5F33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культуры и спорта» администрации МР «Чернышевский район»</w:t>
            </w:r>
          </w:p>
        </w:tc>
        <w:tc>
          <w:tcPr>
            <w:tcW w:w="258" w:type="pct"/>
            <w:gridSpan w:val="4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904</w:t>
            </w: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0801</w:t>
            </w: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244</w:t>
            </w: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986F49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33" w:type="pct"/>
            <w:gridSpan w:val="3"/>
          </w:tcPr>
          <w:p w:rsidR="00DE2206" w:rsidRPr="00C13285" w:rsidRDefault="00986F49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84" w:type="pct"/>
            <w:gridSpan w:val="5"/>
          </w:tcPr>
          <w:p w:rsidR="00DE2206" w:rsidRPr="00C13285" w:rsidRDefault="00986F49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78" w:type="pct"/>
          </w:tcPr>
          <w:p w:rsidR="00DE2206" w:rsidRPr="00B700DA" w:rsidRDefault="00986F49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CB4227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024" w:type="pct"/>
          </w:tcPr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пропаганду здорового питания среди детей и подростков:</w:t>
            </w:r>
          </w:p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уроки, внеклассные мероприятия и классные часы по пропаганде и обучению основам здорового питания;</w:t>
            </w:r>
          </w:p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кольный конкурс стенгазет, плакатов, рисунков «Как правильно питаться»;</w:t>
            </w:r>
          </w:p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-классные родительские собрания по пропаганде здорового питания;</w:t>
            </w:r>
          </w:p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-ш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кольная конференция «О вкусной и здоровой пище», «Здоровое питание в семье и в школе»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6B5F33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</w:t>
            </w:r>
          </w:p>
        </w:tc>
        <w:tc>
          <w:tcPr>
            <w:tcW w:w="258" w:type="pct"/>
            <w:gridSpan w:val="4"/>
          </w:tcPr>
          <w:p w:rsidR="00DE2206" w:rsidRPr="00C13285" w:rsidRDefault="00DE2206" w:rsidP="002E356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2E3568"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233" w:type="pct"/>
            <w:gridSpan w:val="2"/>
          </w:tcPr>
          <w:p w:rsidR="00DE2206" w:rsidRPr="00C13285" w:rsidRDefault="00DE2206" w:rsidP="002E356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2E3568">
              <w:rPr>
                <w:rFonts w:ascii="Times New Roman" w:hAnsi="Times New Roman" w:cs="Times New Roman"/>
                <w:bCs/>
                <w:sz w:val="22"/>
                <w:szCs w:val="22"/>
              </w:rPr>
              <w:t>709</w:t>
            </w: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244</w:t>
            </w: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34037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33" w:type="pct"/>
            <w:gridSpan w:val="3"/>
          </w:tcPr>
          <w:p w:rsidR="00DE2206" w:rsidRPr="00C13285" w:rsidRDefault="0034037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84" w:type="pct"/>
            <w:gridSpan w:val="5"/>
          </w:tcPr>
          <w:p w:rsidR="00DE2206" w:rsidRPr="00C13285" w:rsidRDefault="0034037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78" w:type="pct"/>
          </w:tcPr>
          <w:p w:rsidR="00DE2206" w:rsidRPr="00B700DA" w:rsidRDefault="0034037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B4227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2.4.</w:t>
            </w:r>
          </w:p>
        </w:tc>
        <w:tc>
          <w:tcPr>
            <w:tcW w:w="1024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продажи здорового питания, формирование отдельных прилавков с эко-продуктами путем информирования через районные средства массовой информации и официальный сайт администрации МР «Чернышевский район»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1326D8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E97">
              <w:rPr>
                <w:rFonts w:ascii="Times New Roman" w:hAnsi="Times New Roman"/>
                <w:sz w:val="24"/>
                <w:szCs w:val="24"/>
                <w:lang w:eastAsia="en-US"/>
              </w:rPr>
              <w:t>Отдел  экономики, труда и инвестиционной политики администрации МР «Чернышевский район»</w:t>
            </w:r>
          </w:p>
        </w:tc>
        <w:tc>
          <w:tcPr>
            <w:tcW w:w="258" w:type="pct"/>
            <w:gridSpan w:val="4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B4227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2.5..</w:t>
            </w:r>
          </w:p>
        </w:tc>
        <w:tc>
          <w:tcPr>
            <w:tcW w:w="1024" w:type="pct"/>
          </w:tcPr>
          <w:p w:rsidR="00DE2206" w:rsidRDefault="00DE2206" w:rsidP="00E167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культурно-просветительских мероприятий,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пропагандирующих здоровый образ жизни,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интерактивных занятий</w:t>
            </w:r>
          </w:p>
          <w:p w:rsidR="00DE2206" w:rsidRPr="006B5F33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6B5F33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культуры и спорта» администрации МР «Чернышевский район»</w:t>
            </w:r>
          </w:p>
        </w:tc>
        <w:tc>
          <w:tcPr>
            <w:tcW w:w="258" w:type="pct"/>
            <w:gridSpan w:val="4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B4227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2.6.</w:t>
            </w:r>
          </w:p>
        </w:tc>
        <w:tc>
          <w:tcPr>
            <w:tcW w:w="1024" w:type="pct"/>
          </w:tcPr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физкультурно-спортивных мероприятий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«Чернышевский район» </w:t>
            </w: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всех возрастных категорий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культуры и спорта» администрации МР «Чернышевский район»</w:t>
            </w:r>
          </w:p>
        </w:tc>
        <w:tc>
          <w:tcPr>
            <w:tcW w:w="258" w:type="pct"/>
            <w:gridSpan w:val="4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B4227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2.7.</w:t>
            </w:r>
          </w:p>
        </w:tc>
        <w:tc>
          <w:tcPr>
            <w:tcW w:w="1024" w:type="pct"/>
          </w:tcPr>
          <w:p w:rsidR="00DE2206" w:rsidRDefault="00DE2206" w:rsidP="00E167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физкультурно-спортивных мероприятий на внутридворовых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спортивных площадках</w:t>
            </w:r>
          </w:p>
          <w:p w:rsidR="00DE2206" w:rsidRPr="006B5F33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6B5F33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культуры и спорта» администрации МР «Чернышевский район»</w:t>
            </w:r>
          </w:p>
        </w:tc>
        <w:tc>
          <w:tcPr>
            <w:tcW w:w="258" w:type="pct"/>
            <w:gridSpan w:val="4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904</w:t>
            </w: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0801</w:t>
            </w: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244</w:t>
            </w: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33" w:type="pct"/>
            <w:gridSpan w:val="3"/>
          </w:tcPr>
          <w:p w:rsidR="00DE2206" w:rsidRPr="00C13285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84" w:type="pct"/>
            <w:gridSpan w:val="5"/>
          </w:tcPr>
          <w:p w:rsidR="00DE2206" w:rsidRPr="00C13285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78" w:type="pct"/>
          </w:tcPr>
          <w:p w:rsidR="00DE2206" w:rsidRPr="00B700DA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CB4227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2.8.</w:t>
            </w:r>
          </w:p>
        </w:tc>
        <w:tc>
          <w:tcPr>
            <w:tcW w:w="1024" w:type="pct"/>
          </w:tcPr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4E3A02" w:rsidRDefault="00DE2206" w:rsidP="00E16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культуры и спорта» администрации МР «Чернышевский район»</w:t>
            </w:r>
          </w:p>
        </w:tc>
        <w:tc>
          <w:tcPr>
            <w:tcW w:w="258" w:type="pct"/>
            <w:gridSpan w:val="4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F01CC" w:rsidRPr="00B700DA" w:rsidTr="00A40319">
        <w:tc>
          <w:tcPr>
            <w:tcW w:w="5000" w:type="pct"/>
            <w:gridSpan w:val="37"/>
          </w:tcPr>
          <w:p w:rsidR="00EF01CC" w:rsidRDefault="00EF01CC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5C258F">
              <w:rPr>
                <w:rFonts w:ascii="Times New Roman" w:hAnsi="Times New Roman" w:cs="Times New Roman"/>
                <w:sz w:val="24"/>
                <w:szCs w:val="24"/>
              </w:rPr>
              <w:t>.  Снижение</w:t>
            </w:r>
            <w:r w:rsidRPr="00296962">
              <w:rPr>
                <w:rFonts w:ascii="Times New Roman" w:hAnsi="Times New Roman" w:cs="Times New Roman"/>
                <w:sz w:val="24"/>
                <w:szCs w:val="24"/>
              </w:rPr>
              <w:t xml:space="preserve"> смертности населения в трудоспособном возрасте.</w:t>
            </w:r>
          </w:p>
        </w:tc>
      </w:tr>
      <w:tr w:rsidR="00A40319" w:rsidRPr="00B700DA" w:rsidTr="00343889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3.1.</w:t>
            </w:r>
          </w:p>
        </w:tc>
        <w:tc>
          <w:tcPr>
            <w:tcW w:w="1024" w:type="pct"/>
          </w:tcPr>
          <w:p w:rsidR="00DE2206" w:rsidRPr="00D11FED" w:rsidRDefault="00DE2206" w:rsidP="00E167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F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уровня знаний населения по сохранению, укреплению здоровья и профилактике факторов риска развития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FED">
              <w:rPr>
                <w:rFonts w:ascii="Times New Roman" w:hAnsi="Times New Roman" w:cs="Times New Roman"/>
                <w:sz w:val="24"/>
                <w:szCs w:val="24"/>
              </w:rPr>
              <w:t>значимых заболевании</w:t>
            </w:r>
          </w:p>
          <w:p w:rsidR="00DE2206" w:rsidRPr="004E3A02" w:rsidRDefault="00DE2206" w:rsidP="00E1677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53" w:type="pct"/>
            <w:gridSpan w:val="5"/>
          </w:tcPr>
          <w:p w:rsidR="00DE2206" w:rsidRDefault="00DE2206" w:rsidP="00E16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«Чернышевская ЦРБ»;</w:t>
            </w:r>
          </w:p>
          <w:p w:rsidR="00DE2206" w:rsidRDefault="00DE2206" w:rsidP="00E16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B6">
              <w:rPr>
                <w:rFonts w:ascii="Times New Roman" w:hAnsi="Times New Roman" w:cs="Times New Roman"/>
                <w:sz w:val="24"/>
                <w:szCs w:val="24"/>
              </w:rPr>
              <w:t xml:space="preserve"> МР «Чернышевский район»</w:t>
            </w:r>
          </w:p>
          <w:p w:rsidR="00DE2206" w:rsidRPr="004E3A02" w:rsidRDefault="00DE2206" w:rsidP="00E16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343889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3.2.</w:t>
            </w:r>
          </w:p>
        </w:tc>
        <w:tc>
          <w:tcPr>
            <w:tcW w:w="1024" w:type="pct"/>
          </w:tcPr>
          <w:p w:rsidR="00DE2206" w:rsidRPr="005F54C9" w:rsidRDefault="00DE2206" w:rsidP="00E16773">
            <w:pPr>
              <w:jc w:val="both"/>
            </w:pPr>
            <w:r w:rsidRPr="0095477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диспансеризации взрослого населения, профилактических осмотров.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53" w:type="pct"/>
            <w:gridSpan w:val="5"/>
          </w:tcPr>
          <w:p w:rsidR="00DE2206" w:rsidRPr="004E3A02" w:rsidRDefault="00DE2206" w:rsidP="00E16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«Чернышевская ЦРБ»</w:t>
            </w:r>
          </w:p>
        </w:tc>
        <w:tc>
          <w:tcPr>
            <w:tcW w:w="237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343889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3.3.</w:t>
            </w:r>
          </w:p>
        </w:tc>
        <w:tc>
          <w:tcPr>
            <w:tcW w:w="1024" w:type="pct"/>
          </w:tcPr>
          <w:p w:rsidR="00DE2206" w:rsidRPr="00EA4B73" w:rsidRDefault="00DE2206" w:rsidP="00EF01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выявляемости хронических неинфекционных заболеваний и факторов риска их развития в ходе диспансерезации взрослого населения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53" w:type="pct"/>
            <w:gridSpan w:val="5"/>
          </w:tcPr>
          <w:p w:rsidR="00DE2206" w:rsidRPr="001326D8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ГУЗ «Чернышевская ЦРБ»</w:t>
            </w:r>
          </w:p>
        </w:tc>
        <w:tc>
          <w:tcPr>
            <w:tcW w:w="237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343889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3.4.</w:t>
            </w:r>
          </w:p>
        </w:tc>
        <w:tc>
          <w:tcPr>
            <w:tcW w:w="1024" w:type="pct"/>
          </w:tcPr>
          <w:p w:rsidR="00DE2206" w:rsidRPr="00F331E8" w:rsidRDefault="00DE2206" w:rsidP="00E16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1E8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проведением профосмотров граждан, диспансеризацией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53" w:type="pct"/>
            <w:gridSpan w:val="5"/>
          </w:tcPr>
          <w:p w:rsidR="00DE2206" w:rsidRDefault="00DE2206" w:rsidP="00E16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«Чернышевская ЦРБ»;</w:t>
            </w:r>
          </w:p>
          <w:p w:rsidR="00DE2206" w:rsidRDefault="00DE2206" w:rsidP="00E16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F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B6">
              <w:rPr>
                <w:rFonts w:ascii="Times New Roman" w:hAnsi="Times New Roman" w:cs="Times New Roman"/>
                <w:sz w:val="24"/>
                <w:szCs w:val="24"/>
              </w:rPr>
              <w:t xml:space="preserve"> МР «Чернышевский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206" w:rsidRDefault="00DE2206" w:rsidP="00E16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кадровые службы предприятий всех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7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gridSpan w:val="5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84518" w:rsidRPr="00B700DA" w:rsidTr="00A40319">
        <w:tc>
          <w:tcPr>
            <w:tcW w:w="5000" w:type="pct"/>
            <w:gridSpan w:val="37"/>
          </w:tcPr>
          <w:p w:rsidR="00884518" w:rsidRDefault="00884518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4.  </w:t>
            </w: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жизни.</w:t>
            </w:r>
          </w:p>
        </w:tc>
      </w:tr>
      <w:tr w:rsidR="00A40319" w:rsidRPr="00B700DA" w:rsidTr="00343889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1024" w:type="pct"/>
          </w:tcPr>
          <w:p w:rsidR="00DE2206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о проведении физкультурно-спортивных мероприятий для всех возрастных категорий </w:t>
            </w:r>
            <w:r w:rsidRPr="00CB75B3">
              <w:rPr>
                <w:rFonts w:ascii="Times New Roman" w:hAnsi="Times New Roman" w:cs="Times New Roman"/>
                <w:sz w:val="24"/>
                <w:szCs w:val="24"/>
              </w:rPr>
              <w:t>граждан на информационных ресурсах: сайте, в социальных сетях (Вконтакте, Фейсбуке и Инстаграм)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01" w:type="pct"/>
          </w:tcPr>
          <w:p w:rsidR="00DE2206" w:rsidRPr="00815275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культуры и спорта» администрации МР «Чернышевский район», пресс секретарь администрации МР «Чернышевский район»</w:t>
            </w:r>
          </w:p>
        </w:tc>
        <w:tc>
          <w:tcPr>
            <w:tcW w:w="284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2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gridSpan w:val="6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343889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4.2.</w:t>
            </w:r>
          </w:p>
        </w:tc>
        <w:tc>
          <w:tcPr>
            <w:tcW w:w="1024" w:type="pct"/>
          </w:tcPr>
          <w:p w:rsidR="00DE2206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баннеров, посвященных профилактике заболеваний, прохождению профилактических медицинских осмотров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01" w:type="pct"/>
          </w:tcPr>
          <w:p w:rsidR="00DE2206" w:rsidRPr="009E45F4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«Чернышевский район»,</w:t>
            </w:r>
          </w:p>
          <w:p w:rsidR="00DE2206" w:rsidRPr="00815275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«Чернышевская ЦРБ»</w:t>
            </w:r>
          </w:p>
        </w:tc>
        <w:tc>
          <w:tcPr>
            <w:tcW w:w="284" w:type="pct"/>
            <w:gridSpan w:val="6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901</w:t>
            </w:r>
          </w:p>
        </w:tc>
        <w:tc>
          <w:tcPr>
            <w:tcW w:w="233" w:type="pct"/>
            <w:gridSpan w:val="2"/>
          </w:tcPr>
          <w:p w:rsidR="00DE2206" w:rsidRPr="00C13285" w:rsidRDefault="00DE2206" w:rsidP="00E5076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50764">
              <w:rPr>
                <w:rFonts w:ascii="Times New Roman" w:hAnsi="Times New Roman" w:cs="Times New Roman"/>
                <w:bCs/>
                <w:sz w:val="22"/>
                <w:szCs w:val="22"/>
              </w:rPr>
              <w:t>113</w:t>
            </w:r>
          </w:p>
        </w:tc>
        <w:tc>
          <w:tcPr>
            <w:tcW w:w="322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244</w:t>
            </w:r>
          </w:p>
        </w:tc>
        <w:tc>
          <w:tcPr>
            <w:tcW w:w="233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32" w:type="pct"/>
            <w:gridSpan w:val="3"/>
          </w:tcPr>
          <w:p w:rsidR="00DE2206" w:rsidRPr="00C13285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93" w:type="pct"/>
            <w:gridSpan w:val="6"/>
          </w:tcPr>
          <w:p w:rsidR="00DE2206" w:rsidRPr="00C13285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78" w:type="pct"/>
          </w:tcPr>
          <w:p w:rsidR="00DE2206" w:rsidRPr="00B700DA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A40319" w:rsidRPr="00B700DA" w:rsidTr="00343889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4.3.</w:t>
            </w:r>
          </w:p>
        </w:tc>
        <w:tc>
          <w:tcPr>
            <w:tcW w:w="1024" w:type="pct"/>
          </w:tcPr>
          <w:p w:rsidR="00DE2206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портале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«Чернышевский район»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информации, направленной на  необходимость ведения населением здорового образа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01" w:type="pct"/>
          </w:tcPr>
          <w:p w:rsidR="00DE2206" w:rsidRPr="00815275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«Чернышевский район»</w:t>
            </w:r>
          </w:p>
        </w:tc>
        <w:tc>
          <w:tcPr>
            <w:tcW w:w="284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2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gridSpan w:val="6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343889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4.4.</w:t>
            </w:r>
          </w:p>
        </w:tc>
        <w:tc>
          <w:tcPr>
            <w:tcW w:w="1024" w:type="pct"/>
          </w:tcPr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A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и размещение информационных материалов (пресс-релизы, буклеты, листовки) о </w:t>
            </w:r>
            <w:r w:rsidRPr="000A2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прохождении диспансеризации, профилактике заболеваний, по вопросам формирования здорового образа жизни, в том числе здорового питания и физической активности,</w:t>
            </w:r>
            <w:r w:rsidRPr="000A2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профилактики и раннего выявления болезней системы кровообращения, </w:t>
            </w:r>
            <w:r w:rsidRPr="000A25A3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репродуктивного здоровья  на информационных ресурсах организаций МР «Чернышевский район»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Бюджет МР «Чернышевский район»</w:t>
            </w:r>
          </w:p>
        </w:tc>
        <w:tc>
          <w:tcPr>
            <w:tcW w:w="901" w:type="pct"/>
          </w:tcPr>
          <w:p w:rsidR="00DE2206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«Комитет образования и молодежной политики» администрации МР </w:t>
            </w: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«Чернышевский район», МКУ «Комитет культуры и спорта»  администрации МР «Чернышевский район», ГУЗ «Чернышевская ЦРБ», отдел экономики, труда и инвестиционной политики администрации МР «Чернышевский район»</w:t>
            </w:r>
          </w:p>
        </w:tc>
        <w:tc>
          <w:tcPr>
            <w:tcW w:w="284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2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gridSpan w:val="6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343889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4.5.</w:t>
            </w:r>
          </w:p>
        </w:tc>
        <w:tc>
          <w:tcPr>
            <w:tcW w:w="1024" w:type="pct"/>
          </w:tcPr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Повышение информированности населения о поведенческих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и алиментарно зависимых факторах риска  и доступности продуктов здорового и диетического питания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путем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р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азработк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и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и тиражировани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я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печатных материалов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для населения (буклеты, брошюры, памятки)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по различным аспектам здорового питания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;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о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рганизация трансляции видеороликов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по здоровому питанию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на информационных панелях промышленных предприятий различной формы собственности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 xml:space="preserve">и в подведомственных 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lastRenderedPageBreak/>
              <w:t>учреждениях органов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местного самоуправления;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е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>жемесячные публикации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в газетах, информация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br/>
              <w:t>на сайтах учреждений здравоохранения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, направленные на 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формирование культуры здорового питания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, </w:t>
            </w:r>
            <w:r w:rsidRPr="00503ECD">
              <w:rPr>
                <w:rFonts w:ascii="Roboto" w:hAnsi="Roboto" w:cs="Times New Roman"/>
                <w:color w:val="020B22"/>
                <w:sz w:val="21"/>
                <w:szCs w:val="21"/>
              </w:rPr>
              <w:t xml:space="preserve"> снижение доли лиц, имеющих повышенный индекс массы тела</w:t>
            </w:r>
            <w:r>
              <w:rPr>
                <w:rFonts w:ascii="Roboto" w:hAnsi="Roboto" w:cs="Times New Roman"/>
                <w:color w:val="020B22"/>
                <w:sz w:val="21"/>
                <w:szCs w:val="21"/>
              </w:rPr>
              <w:t>.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Бюджет МР «Чернышевский район»</w:t>
            </w:r>
          </w:p>
        </w:tc>
        <w:tc>
          <w:tcPr>
            <w:tcW w:w="901" w:type="pct"/>
          </w:tcPr>
          <w:p w:rsidR="00DE2206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ГУЗ «Чернышевская ЦРБ»;</w:t>
            </w:r>
          </w:p>
          <w:p w:rsidR="00DE2206" w:rsidRPr="001326D8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МР «Чернышевский район»</w:t>
            </w:r>
          </w:p>
        </w:tc>
        <w:tc>
          <w:tcPr>
            <w:tcW w:w="284" w:type="pct"/>
            <w:gridSpan w:val="6"/>
          </w:tcPr>
          <w:p w:rsidR="00DE2206" w:rsidRPr="00C13285" w:rsidRDefault="00DE2206" w:rsidP="00E5076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E50764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233" w:type="pct"/>
            <w:gridSpan w:val="2"/>
          </w:tcPr>
          <w:p w:rsidR="00DE2206" w:rsidRPr="00C13285" w:rsidRDefault="00DE2206" w:rsidP="00E5076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50764">
              <w:rPr>
                <w:rFonts w:ascii="Times New Roman" w:hAnsi="Times New Roman" w:cs="Times New Roman"/>
                <w:bCs/>
                <w:sz w:val="22"/>
                <w:szCs w:val="22"/>
              </w:rPr>
              <w:t>113</w:t>
            </w:r>
          </w:p>
        </w:tc>
        <w:tc>
          <w:tcPr>
            <w:tcW w:w="322" w:type="pct"/>
            <w:gridSpan w:val="5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244</w:t>
            </w:r>
          </w:p>
        </w:tc>
        <w:tc>
          <w:tcPr>
            <w:tcW w:w="233" w:type="pct"/>
            <w:gridSpan w:val="4"/>
          </w:tcPr>
          <w:p w:rsidR="00DE2206" w:rsidRPr="00C13285" w:rsidRDefault="008D7D80" w:rsidP="00E167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E220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32" w:type="pct"/>
            <w:gridSpan w:val="3"/>
          </w:tcPr>
          <w:p w:rsidR="00DE2206" w:rsidRPr="00C13285" w:rsidRDefault="00DE2206" w:rsidP="00E167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93" w:type="pct"/>
            <w:gridSpan w:val="6"/>
          </w:tcPr>
          <w:p w:rsidR="00DE2206" w:rsidRPr="00C13285" w:rsidRDefault="00DE2206" w:rsidP="00E167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78" w:type="pct"/>
          </w:tcPr>
          <w:p w:rsidR="00DE2206" w:rsidRPr="00B700DA" w:rsidRDefault="00DE2206" w:rsidP="00E167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884518" w:rsidRPr="00B700DA" w:rsidTr="00A40319">
        <w:tc>
          <w:tcPr>
            <w:tcW w:w="5000" w:type="pct"/>
            <w:gridSpan w:val="37"/>
          </w:tcPr>
          <w:p w:rsidR="00884518" w:rsidRDefault="00884518" w:rsidP="008845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78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5.</w:t>
            </w:r>
            <w:r w:rsidRPr="004E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E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механизма межведомственного взаимодействия в сфере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населения </w:t>
            </w:r>
            <w:r w:rsidRPr="00425BE2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и отказа от вредных привычек, в том числе с общественными и некоммерческими организациями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0319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5.1.</w:t>
            </w:r>
          </w:p>
        </w:tc>
        <w:tc>
          <w:tcPr>
            <w:tcW w:w="1024" w:type="pct"/>
          </w:tcPr>
          <w:p w:rsidR="00DE2206" w:rsidRPr="006B5F33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Совета по общественному здоровью в МР «Чернышевский район»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6B5F33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МР «Чернышевский район»</w:t>
            </w:r>
          </w:p>
        </w:tc>
        <w:tc>
          <w:tcPr>
            <w:tcW w:w="24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7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3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5.2.</w:t>
            </w:r>
          </w:p>
        </w:tc>
        <w:tc>
          <w:tcPr>
            <w:tcW w:w="1024" w:type="pct"/>
          </w:tcPr>
          <w:p w:rsidR="00DE2206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информированию общественных, некоммерческих организаций,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>самоуправления  по вопросам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лактики заболеваний и пропаганды</w:t>
            </w:r>
            <w:r w:rsidRPr="00FC522D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815275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0E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МР «Чернышевский район»</w:t>
            </w:r>
          </w:p>
        </w:tc>
        <w:tc>
          <w:tcPr>
            <w:tcW w:w="24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7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3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5.3.</w:t>
            </w:r>
          </w:p>
        </w:tc>
        <w:tc>
          <w:tcPr>
            <w:tcW w:w="1024" w:type="pct"/>
          </w:tcPr>
          <w:p w:rsidR="00DE2206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Методическая поддержка межведомственного взаимодействия по вопросам укрепления и сохранения здоровья населения, участие в разработке и реализации мероприятий и программ </w:t>
            </w:r>
            <w:r w:rsidRPr="00FC52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повышения уровня знаний сотрудников  организаций по вопросам профилактики неинфекционных заболеваний и формирования здорового образа жизни среди населения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3840E7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0E7">
              <w:rPr>
                <w:rFonts w:ascii="Times New Roman" w:hAnsi="Times New Roman"/>
                <w:sz w:val="24"/>
                <w:szCs w:val="24"/>
                <w:lang w:eastAsia="en-US"/>
              </w:rPr>
              <w:t>ГУЗ «Чернышевская ЦРБ»</w:t>
            </w:r>
          </w:p>
          <w:p w:rsidR="00DE2206" w:rsidRPr="00815275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7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3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5.4.</w:t>
            </w:r>
          </w:p>
        </w:tc>
        <w:tc>
          <w:tcPr>
            <w:tcW w:w="1024" w:type="pct"/>
          </w:tcPr>
          <w:p w:rsidR="00DE2206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рамках межведомственного взаимодействия учреждений социальной сферы, образования, культуры, здравоохранения, представителей бизнеса, руководителей сельхозпредприятий, общественных и социально ориентированных некоммерческих организаций, религиозных конфессий по вопросам снижения злоупотребления алкогольной  продукцией и табакокурения.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815275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6D8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район», ГУЗ «Чернышевская ЦРБ»</w:t>
            </w:r>
          </w:p>
        </w:tc>
        <w:tc>
          <w:tcPr>
            <w:tcW w:w="24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7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3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5.5.</w:t>
            </w:r>
          </w:p>
        </w:tc>
        <w:tc>
          <w:tcPr>
            <w:tcW w:w="1024" w:type="pct"/>
          </w:tcPr>
          <w:p w:rsidR="00DE2206" w:rsidRPr="00FC522D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проектов, идей и программ в том числе молодежных, ориентированных на формирование здорового образа жизни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Default="00DE2206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</w:t>
            </w:r>
          </w:p>
        </w:tc>
        <w:tc>
          <w:tcPr>
            <w:tcW w:w="243" w:type="pct"/>
            <w:gridSpan w:val="2"/>
          </w:tcPr>
          <w:p w:rsidR="00DE2206" w:rsidRPr="00C13285" w:rsidRDefault="00DE2206" w:rsidP="00E5076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E50764"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279" w:type="pct"/>
            <w:gridSpan w:val="6"/>
          </w:tcPr>
          <w:p w:rsidR="00DE2206" w:rsidRPr="00C13285" w:rsidRDefault="00DE2206" w:rsidP="00E5076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50764">
              <w:rPr>
                <w:rFonts w:ascii="Times New Roman" w:hAnsi="Times New Roman" w:cs="Times New Roman"/>
                <w:bCs/>
                <w:sz w:val="22"/>
                <w:szCs w:val="22"/>
              </w:rPr>
              <w:t>709</w:t>
            </w:r>
          </w:p>
        </w:tc>
        <w:tc>
          <w:tcPr>
            <w:tcW w:w="279" w:type="pct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244</w:t>
            </w:r>
          </w:p>
        </w:tc>
        <w:tc>
          <w:tcPr>
            <w:tcW w:w="22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DE2206" w:rsidRPr="00C13285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79" w:type="pct"/>
            <w:gridSpan w:val="7"/>
          </w:tcPr>
          <w:p w:rsidR="00DE2206" w:rsidRPr="00C13285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33" w:type="pct"/>
          </w:tcPr>
          <w:p w:rsidR="00DE2206" w:rsidRPr="00C13285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301" w:type="pct"/>
            <w:gridSpan w:val="3"/>
          </w:tcPr>
          <w:p w:rsidR="00DE2206" w:rsidRPr="00B700DA" w:rsidRDefault="008D7D80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E50764" w:rsidRPr="00B700DA" w:rsidTr="00D4727E">
        <w:tc>
          <w:tcPr>
            <w:tcW w:w="176" w:type="pct"/>
          </w:tcPr>
          <w:p w:rsidR="00E50764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5.6.</w:t>
            </w:r>
          </w:p>
        </w:tc>
        <w:tc>
          <w:tcPr>
            <w:tcW w:w="1024" w:type="pct"/>
          </w:tcPr>
          <w:p w:rsidR="00E50764" w:rsidRPr="00FC522D" w:rsidRDefault="00E50764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смотров-конкурсов среди образовательных организаций, иных организаций и предприятий на лучшие практики</w:t>
            </w:r>
          </w:p>
        </w:tc>
        <w:tc>
          <w:tcPr>
            <w:tcW w:w="559" w:type="pct"/>
          </w:tcPr>
          <w:p w:rsidR="00E50764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E50764" w:rsidRDefault="00E50764" w:rsidP="00E1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</w:t>
            </w:r>
          </w:p>
        </w:tc>
        <w:tc>
          <w:tcPr>
            <w:tcW w:w="243" w:type="pct"/>
            <w:gridSpan w:val="2"/>
          </w:tcPr>
          <w:p w:rsidR="00E50764" w:rsidRPr="00C13285" w:rsidRDefault="00E50764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279" w:type="pct"/>
            <w:gridSpan w:val="6"/>
          </w:tcPr>
          <w:p w:rsidR="00E50764" w:rsidRPr="00C13285" w:rsidRDefault="00E50764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709</w:t>
            </w:r>
          </w:p>
        </w:tc>
        <w:tc>
          <w:tcPr>
            <w:tcW w:w="279" w:type="pct"/>
          </w:tcPr>
          <w:p w:rsidR="00E50764" w:rsidRPr="00C13285" w:rsidRDefault="00E50764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E50764" w:rsidRPr="00C13285" w:rsidRDefault="00E50764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244</w:t>
            </w:r>
          </w:p>
        </w:tc>
        <w:tc>
          <w:tcPr>
            <w:tcW w:w="224" w:type="pct"/>
            <w:gridSpan w:val="4"/>
          </w:tcPr>
          <w:p w:rsidR="00E50764" w:rsidRPr="00C13285" w:rsidRDefault="00E50764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E50764" w:rsidRPr="00C13285" w:rsidRDefault="00E50764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79" w:type="pct"/>
            <w:gridSpan w:val="7"/>
          </w:tcPr>
          <w:p w:rsidR="00E50764" w:rsidRPr="00C13285" w:rsidRDefault="00E50764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33" w:type="pct"/>
          </w:tcPr>
          <w:p w:rsidR="00E50764" w:rsidRPr="00C13285" w:rsidRDefault="00E50764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01" w:type="pct"/>
            <w:gridSpan w:val="3"/>
          </w:tcPr>
          <w:p w:rsidR="00E50764" w:rsidRPr="00B700DA" w:rsidRDefault="00E50764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A40319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5.7.</w:t>
            </w:r>
          </w:p>
        </w:tc>
        <w:tc>
          <w:tcPr>
            <w:tcW w:w="1024" w:type="pct"/>
          </w:tcPr>
          <w:p w:rsidR="00DE2206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форм семейного отдыха и семейного досуга, формирование нравственно-эстетических ценностей семьи, культурных традиций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815275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</w:t>
            </w:r>
          </w:p>
        </w:tc>
        <w:tc>
          <w:tcPr>
            <w:tcW w:w="24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7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3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0319" w:rsidRPr="00B700DA" w:rsidTr="00D4727E">
        <w:tc>
          <w:tcPr>
            <w:tcW w:w="176" w:type="pct"/>
          </w:tcPr>
          <w:p w:rsidR="00DE2206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5.8.</w:t>
            </w:r>
          </w:p>
        </w:tc>
        <w:tc>
          <w:tcPr>
            <w:tcW w:w="1024" w:type="pct"/>
          </w:tcPr>
          <w:p w:rsidR="00DE2206" w:rsidRDefault="00DE2206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волонтерства (добровольчества) по формированию здорового образа жизни среди школьников, лиц старше трудоспособного возраста</w:t>
            </w:r>
          </w:p>
        </w:tc>
        <w:tc>
          <w:tcPr>
            <w:tcW w:w="559" w:type="pct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285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МР «Чернышевский район»</w:t>
            </w:r>
          </w:p>
        </w:tc>
        <w:tc>
          <w:tcPr>
            <w:tcW w:w="932" w:type="pct"/>
            <w:gridSpan w:val="4"/>
          </w:tcPr>
          <w:p w:rsidR="00DE2206" w:rsidRPr="00815275" w:rsidRDefault="00DE2206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5275">
              <w:rPr>
                <w:rFonts w:ascii="Times New Roman" w:hAnsi="Times New Roman"/>
                <w:sz w:val="24"/>
                <w:szCs w:val="24"/>
                <w:lang w:eastAsia="en-US"/>
              </w:rPr>
              <w:t>МКУ «Комитет образования и молодежной политики» администрации МР «Чернышевский район», МКУ «Комитет культуры и спорта»  администрации МР «Чернышевский район»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ГУЗ «Чернышевская ЦРБ»</w:t>
            </w:r>
          </w:p>
        </w:tc>
        <w:tc>
          <w:tcPr>
            <w:tcW w:w="243" w:type="pct"/>
            <w:gridSpan w:val="2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DE2206" w:rsidRPr="00C13285" w:rsidRDefault="00E50764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1700079500</w:t>
            </w:r>
          </w:p>
        </w:tc>
        <w:tc>
          <w:tcPr>
            <w:tcW w:w="233" w:type="pct"/>
            <w:gridSpan w:val="3"/>
          </w:tcPr>
          <w:p w:rsidR="00DE2206" w:rsidRPr="00C13285" w:rsidRDefault="00DE2206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7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:rsidR="00DE2206" w:rsidRPr="00C13285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3"/>
          </w:tcPr>
          <w:p w:rsidR="00DE2206" w:rsidRPr="00B700DA" w:rsidRDefault="00DE2206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43889" w:rsidRPr="00B700DA" w:rsidTr="00D4727E">
        <w:tc>
          <w:tcPr>
            <w:tcW w:w="176" w:type="pct"/>
          </w:tcPr>
          <w:p w:rsidR="00343889" w:rsidRDefault="00343889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4" w:type="pct"/>
          </w:tcPr>
          <w:p w:rsidR="00343889" w:rsidRDefault="00343889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559" w:type="pct"/>
          </w:tcPr>
          <w:p w:rsidR="00343889" w:rsidRPr="00815275" w:rsidRDefault="00343889" w:rsidP="00D43C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Всего, в т.ч.:</w:t>
            </w:r>
          </w:p>
        </w:tc>
        <w:tc>
          <w:tcPr>
            <w:tcW w:w="932" w:type="pct"/>
            <w:gridSpan w:val="4"/>
          </w:tcPr>
          <w:p w:rsidR="00343889" w:rsidRPr="00815275" w:rsidRDefault="00D32E7F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243" w:type="pct"/>
            <w:gridSpan w:val="2"/>
          </w:tcPr>
          <w:p w:rsidR="00343889" w:rsidRPr="00C13285" w:rsidRDefault="00343889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343889" w:rsidRPr="00C13285" w:rsidRDefault="00343889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343889" w:rsidRPr="00C13285" w:rsidRDefault="00343889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3"/>
          </w:tcPr>
          <w:p w:rsidR="00343889" w:rsidRPr="00C13285" w:rsidRDefault="00343889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343889" w:rsidRDefault="00343889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343889" w:rsidRDefault="0086226E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79" w:type="pct"/>
            <w:gridSpan w:val="7"/>
          </w:tcPr>
          <w:p w:rsidR="00343889" w:rsidRDefault="00D32E7F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33" w:type="pct"/>
          </w:tcPr>
          <w:p w:rsidR="00343889" w:rsidRDefault="00D32E7F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301" w:type="pct"/>
            <w:gridSpan w:val="3"/>
          </w:tcPr>
          <w:p w:rsidR="00343889" w:rsidRDefault="00D32E7F" w:rsidP="00E167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F70885" w:rsidRPr="00B700DA" w:rsidTr="00D4727E">
        <w:tc>
          <w:tcPr>
            <w:tcW w:w="176" w:type="pct"/>
          </w:tcPr>
          <w:p w:rsidR="00F708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4" w:type="pct"/>
          </w:tcPr>
          <w:p w:rsidR="00F70885" w:rsidRDefault="00F70885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70885" w:rsidRPr="00815275" w:rsidRDefault="00F70885" w:rsidP="00D43C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МР</w:t>
            </w:r>
          </w:p>
        </w:tc>
        <w:tc>
          <w:tcPr>
            <w:tcW w:w="932" w:type="pct"/>
            <w:gridSpan w:val="4"/>
          </w:tcPr>
          <w:p w:rsidR="00F70885" w:rsidRPr="00815275" w:rsidRDefault="00F70885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243" w:type="pct"/>
            <w:gridSpan w:val="2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3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F70885" w:rsidRDefault="00F70885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F70885" w:rsidRDefault="00F70885">
            <w:r w:rsidRPr="00DD3BB2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79" w:type="pct"/>
            <w:gridSpan w:val="7"/>
          </w:tcPr>
          <w:p w:rsidR="00F70885" w:rsidRDefault="00F70885">
            <w:r w:rsidRPr="00DD3BB2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33" w:type="pct"/>
          </w:tcPr>
          <w:p w:rsidR="00F70885" w:rsidRDefault="00F70885">
            <w:r w:rsidRPr="00DD3BB2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301" w:type="pct"/>
            <w:gridSpan w:val="3"/>
          </w:tcPr>
          <w:p w:rsidR="00F70885" w:rsidRDefault="00F70885">
            <w:r w:rsidRPr="00DD3BB2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F70885" w:rsidRPr="00B700DA" w:rsidTr="00D4727E">
        <w:tc>
          <w:tcPr>
            <w:tcW w:w="176" w:type="pct"/>
          </w:tcPr>
          <w:p w:rsidR="00F708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4" w:type="pct"/>
          </w:tcPr>
          <w:p w:rsidR="00F70885" w:rsidRDefault="00F70885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70885" w:rsidRPr="00815275" w:rsidRDefault="00F70885" w:rsidP="00D43C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932" w:type="pct"/>
            <w:gridSpan w:val="4"/>
          </w:tcPr>
          <w:p w:rsidR="00F70885" w:rsidRPr="00815275" w:rsidRDefault="00F70885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3" w:type="pct"/>
            <w:gridSpan w:val="2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3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F70885" w:rsidRDefault="00F70885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7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3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70885" w:rsidRPr="00B700DA" w:rsidTr="00D4727E">
        <w:tc>
          <w:tcPr>
            <w:tcW w:w="176" w:type="pct"/>
          </w:tcPr>
          <w:p w:rsidR="00F708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4" w:type="pct"/>
          </w:tcPr>
          <w:p w:rsidR="00F70885" w:rsidRDefault="00F70885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70885" w:rsidRPr="00815275" w:rsidRDefault="00F70885" w:rsidP="00D43C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КБ</w:t>
            </w:r>
          </w:p>
        </w:tc>
        <w:tc>
          <w:tcPr>
            <w:tcW w:w="932" w:type="pct"/>
            <w:gridSpan w:val="4"/>
          </w:tcPr>
          <w:p w:rsidR="00F70885" w:rsidRPr="00815275" w:rsidRDefault="00F70885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3" w:type="pct"/>
            <w:gridSpan w:val="2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3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F70885" w:rsidRDefault="00F70885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7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3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70885" w:rsidRPr="00B700DA" w:rsidTr="00D4727E">
        <w:tc>
          <w:tcPr>
            <w:tcW w:w="176" w:type="pct"/>
          </w:tcPr>
          <w:p w:rsidR="00F708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24" w:type="pct"/>
          </w:tcPr>
          <w:p w:rsidR="00F70885" w:rsidRDefault="00F70885" w:rsidP="00E1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70885" w:rsidRPr="00815275" w:rsidRDefault="00F70885" w:rsidP="00D43C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ВБ</w:t>
            </w:r>
          </w:p>
        </w:tc>
        <w:tc>
          <w:tcPr>
            <w:tcW w:w="932" w:type="pct"/>
            <w:gridSpan w:val="4"/>
          </w:tcPr>
          <w:p w:rsidR="00F70885" w:rsidRPr="00815275" w:rsidRDefault="00F70885" w:rsidP="00E167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3" w:type="pct"/>
            <w:gridSpan w:val="2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  <w:gridSpan w:val="6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9" w:type="pct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" w:type="pct"/>
            <w:gridSpan w:val="3"/>
          </w:tcPr>
          <w:p w:rsidR="00F70885" w:rsidRPr="00C13285" w:rsidRDefault="00F70885" w:rsidP="00E1677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gridSpan w:val="4"/>
          </w:tcPr>
          <w:p w:rsidR="00F70885" w:rsidRDefault="00F70885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gridSpan w:val="3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7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3"/>
          </w:tcPr>
          <w:p w:rsidR="00F70885" w:rsidRDefault="00F70885" w:rsidP="00D43CA6">
            <w:r w:rsidRPr="00BD5F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40319" w:rsidRDefault="00A40319" w:rsidP="00810C9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344474507"/>
    </w:p>
    <w:p w:rsidR="00810C94" w:rsidRPr="00810C94" w:rsidRDefault="00810C94" w:rsidP="00810C9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0C94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bookmarkEnd w:id="16"/>
      <w:r w:rsidRPr="00810C9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5000" w:type="pct"/>
        <w:tblLook w:val="00A0"/>
      </w:tblPr>
      <w:tblGrid>
        <w:gridCol w:w="5168"/>
        <w:gridCol w:w="5168"/>
        <w:gridCol w:w="5278"/>
      </w:tblGrid>
      <w:tr w:rsidR="00810C94" w:rsidRPr="0040730B" w:rsidTr="004B191E">
        <w:tc>
          <w:tcPr>
            <w:tcW w:w="1655" w:type="pct"/>
          </w:tcPr>
          <w:p w:rsidR="00810C94" w:rsidRPr="0040730B" w:rsidRDefault="00810C94" w:rsidP="00AE14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5" w:type="pct"/>
          </w:tcPr>
          <w:p w:rsidR="00810C94" w:rsidRPr="0040730B" w:rsidRDefault="00810C94" w:rsidP="00AE14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pct"/>
          </w:tcPr>
          <w:p w:rsidR="00810C94" w:rsidRPr="00D64C61" w:rsidRDefault="00810C94" w:rsidP="00AE14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61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810C94" w:rsidRPr="00D64C61" w:rsidRDefault="00810C94" w:rsidP="00AE14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61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:rsidR="00810C94" w:rsidRPr="00D64C61" w:rsidRDefault="00810C94" w:rsidP="00AE14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61">
              <w:rPr>
                <w:rFonts w:ascii="Times New Roman" w:hAnsi="Times New Roman"/>
                <w:sz w:val="20"/>
                <w:szCs w:val="20"/>
              </w:rPr>
              <w:t>муниципальной программы «____________________________»</w:t>
            </w:r>
          </w:p>
          <w:p w:rsidR="00810C94" w:rsidRPr="00D64C61" w:rsidRDefault="00810C94" w:rsidP="00AE14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61">
              <w:rPr>
                <w:rFonts w:ascii="Times New Roman" w:hAnsi="Times New Roman"/>
                <w:sz w:val="20"/>
                <w:szCs w:val="20"/>
              </w:rPr>
              <w:t>_______________________ (подпись)</w:t>
            </w:r>
          </w:p>
          <w:p w:rsidR="00810C94" w:rsidRPr="0040730B" w:rsidRDefault="00810C94" w:rsidP="00AE14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61">
              <w:rPr>
                <w:rFonts w:ascii="Times New Roman" w:hAnsi="Times New Roman"/>
                <w:sz w:val="20"/>
                <w:szCs w:val="20"/>
              </w:rPr>
              <w:t>«______» ________________ ____20     г.</w:t>
            </w:r>
          </w:p>
        </w:tc>
      </w:tr>
    </w:tbl>
    <w:p w:rsidR="00810C94" w:rsidRPr="0040730B" w:rsidRDefault="00810C94" w:rsidP="00810C94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810C94" w:rsidRDefault="00810C94" w:rsidP="00810C94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16BF4">
        <w:rPr>
          <w:rFonts w:ascii="Times New Roman" w:hAnsi="Times New Roman"/>
          <w:b/>
          <w:bCs/>
          <w:sz w:val="24"/>
          <w:szCs w:val="24"/>
        </w:rPr>
        <w:t xml:space="preserve">ПЛАН РЕАЛИЗАЦИИ МУНИЦИПАЛЬНОЙ ПРОГРАММЫ «» </w:t>
      </w:r>
    </w:p>
    <w:p w:rsidR="00810C94" w:rsidRDefault="00810C94" w:rsidP="00810C94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</w:t>
      </w:r>
      <w:r w:rsidRPr="00D16BF4">
        <w:rPr>
          <w:rFonts w:ascii="Times New Roman" w:hAnsi="Times New Roman"/>
          <w:b/>
          <w:bCs/>
          <w:sz w:val="24"/>
          <w:szCs w:val="24"/>
        </w:rPr>
        <w:t xml:space="preserve"> 2021 ГОД И ПЛАНОВЫЙ ПЕРИОД</w:t>
      </w:r>
    </w:p>
    <w:p w:rsidR="00121F0C" w:rsidRDefault="00121F0C" w:rsidP="00810C94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1F0C" w:rsidRDefault="00121F0C" w:rsidP="00810C94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1F0C" w:rsidRDefault="00121F0C" w:rsidP="00810C94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29" w:type="pct"/>
        <w:tblInd w:w="-176" w:type="dxa"/>
        <w:tblLayout w:type="fixed"/>
        <w:tblLook w:val="00A0"/>
      </w:tblPr>
      <w:tblGrid>
        <w:gridCol w:w="2126"/>
        <w:gridCol w:w="1701"/>
        <w:gridCol w:w="708"/>
        <w:gridCol w:w="849"/>
        <w:gridCol w:w="1278"/>
        <w:gridCol w:w="567"/>
        <w:gridCol w:w="852"/>
        <w:gridCol w:w="993"/>
        <w:gridCol w:w="849"/>
        <w:gridCol w:w="734"/>
        <w:gridCol w:w="702"/>
        <w:gridCol w:w="862"/>
        <w:gridCol w:w="868"/>
        <w:gridCol w:w="842"/>
        <w:gridCol w:w="1096"/>
        <w:gridCol w:w="990"/>
      </w:tblGrid>
      <w:tr w:rsidR="00810C94" w:rsidRPr="0040730B" w:rsidTr="00925D18">
        <w:trPr>
          <w:trHeight w:val="630"/>
          <w:tblHeader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94" w:rsidRPr="0040730B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подпрограммы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</w:t>
            </w:r>
            <w:r w:rsidRPr="00407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 программы,    ведомственной  целевой программы, основного    мероприятия,  мероприятия,  долгосрочной   целевой программы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</w:t>
            </w: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 исполнитель (ГРБС, ФИО, должность)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6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C94" w:rsidRPr="0040730B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(тыс.руб.)</w:t>
            </w:r>
          </w:p>
        </w:tc>
      </w:tr>
      <w:tr w:rsidR="00810C94" w:rsidRPr="0040730B" w:rsidTr="0025780C">
        <w:trPr>
          <w:trHeight w:val="300"/>
          <w:tblHeader/>
        </w:trPr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94" w:rsidRPr="0040730B" w:rsidRDefault="00810C94" w:rsidP="00AE14E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CA1069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69">
              <w:rPr>
                <w:rFonts w:ascii="Times New Roman" w:hAnsi="Times New Roman" w:cs="Times New Roman"/>
                <w:sz w:val="20"/>
                <w:szCs w:val="20"/>
              </w:rPr>
              <w:t xml:space="preserve">начала  реализации  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CA1069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69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CA1069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6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CA1069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6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C94" w:rsidRPr="00CA1069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6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CA1069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69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CA1069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69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CA1069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069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Default="00810C94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1069">
              <w:rPr>
                <w:rFonts w:ascii="Times New Roman" w:hAnsi="Times New Roman" w:cs="Times New Roman"/>
                <w:lang w:eastAsia="en-US"/>
              </w:rPr>
              <w:t>Очередной финансовый год</w:t>
            </w: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Pr="00CA1069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10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Первый год планового периода</w:t>
            </w:r>
          </w:p>
          <w:p w:rsidR="004115B8" w:rsidRDefault="004115B8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115B8" w:rsidRDefault="004115B8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43CA6" w:rsidRDefault="00D43CA6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43CA6" w:rsidRDefault="00D43CA6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115B8" w:rsidRDefault="004115B8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115B8" w:rsidRDefault="004115B8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115B8" w:rsidRPr="00CA1069" w:rsidRDefault="004115B8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Default="00810C94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1069">
              <w:rPr>
                <w:rFonts w:ascii="Times New Roman" w:hAnsi="Times New Roman" w:cs="Times New Roman"/>
                <w:lang w:eastAsia="en-US"/>
              </w:rPr>
              <w:t>Второй год планового периода</w:t>
            </w: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Pr="00CA1069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</w:tr>
      <w:tr w:rsidR="00810C94" w:rsidRPr="0040730B" w:rsidTr="0025780C">
        <w:trPr>
          <w:cantSplit/>
          <w:trHeight w:val="2076"/>
          <w:tblHeader/>
        </w:trPr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C94" w:rsidRDefault="00810C94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1069">
              <w:rPr>
                <w:rFonts w:ascii="Times New Roman" w:hAnsi="Times New Roman" w:cs="Times New Roman"/>
                <w:lang w:eastAsia="en-US"/>
              </w:rPr>
              <w:t>Год, предшествующий очередному финансовому году</w:t>
            </w:r>
          </w:p>
          <w:p w:rsidR="004115B8" w:rsidRPr="00CA1069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Default="00810C94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1069">
              <w:rPr>
                <w:rFonts w:ascii="Times New Roman" w:hAnsi="Times New Roman" w:cs="Times New Roman"/>
                <w:lang w:eastAsia="en-US"/>
              </w:rPr>
              <w:t>Очередной финансовый год</w:t>
            </w: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Pr="00CA1069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Default="00810C94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10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Первый год планового периода</w:t>
            </w:r>
          </w:p>
          <w:p w:rsidR="004115B8" w:rsidRDefault="004115B8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115B8" w:rsidRDefault="004115B8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115B8" w:rsidRDefault="004115B8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115B8" w:rsidRPr="00CA1069" w:rsidRDefault="004115B8" w:rsidP="00AE14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Default="00810C94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1069">
              <w:rPr>
                <w:rFonts w:ascii="Times New Roman" w:hAnsi="Times New Roman" w:cs="Times New Roman"/>
                <w:lang w:eastAsia="en-US"/>
              </w:rPr>
              <w:t>Второй год планового периода</w:t>
            </w:r>
          </w:p>
          <w:p w:rsidR="004115B8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15B8" w:rsidRPr="00CA1069" w:rsidRDefault="004115B8" w:rsidP="00AE14E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0C94" w:rsidRPr="0040730B" w:rsidTr="0025780C">
        <w:trPr>
          <w:trHeight w:val="300"/>
          <w:tblHeader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730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94" w:rsidRPr="0040730B" w:rsidRDefault="00810C94" w:rsidP="00AE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115B8" w:rsidRPr="0040730B" w:rsidTr="004115B8">
        <w:trPr>
          <w:trHeight w:val="92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5B8" w:rsidRPr="0040730B" w:rsidRDefault="004115B8" w:rsidP="00AE14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</w:t>
            </w:r>
            <w:r w:rsidRPr="004115B8">
              <w:rPr>
                <w:rFonts w:ascii="Times New Roman" w:hAnsi="Times New Roman" w:cs="Times New Roman"/>
                <w:b/>
                <w:sz w:val="22"/>
                <w:szCs w:val="22"/>
              </w:rPr>
              <w:t>«Укрепление общественного здоровья в  муниципальном районе «Чернышевский район на период с 2021-2025 годы»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Default="00D43CA6"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037098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корпоративных программ по укреплению здоровья на рабочем месте в предприятиях всех форм собственности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МКУ «Комитет образования и молодежной политики» администрации МР «Чернышевский район» и.о.председателя Н.О.Назимова,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МКУ «Комитет культуры и спорта»  администрации МР «Чернышевский район» и.о.председателя В.В.Паздникова, ГУЗ «Чернышевская ЦРБ» главный врач Н.Г.Шемелина, отдел экономики, труда и инвестиционной политики администрация  МР «Чернышевский район» начальник отдела Г.С.Ларченко,  руководители предприятий всех форм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собственности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Количество организаций, внедривших корпоративную программу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925D18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1.2.Проведение встреч с населением (консультаций)</w:t>
            </w: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пропаганды здорового образа жизни населения, сохранения и укрепления здоровья детей и подростков, </w:t>
            </w: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изменения отношения к своему здоровью и к вредным привычкам, профилактике неинфекционных заболеваний (лекции, круглые столы, конференции, мастер-классы, дни здоровья)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«Комитет образования и молодежной политики» администрации МР «Чернышевский район» и.о.председателя Н.О.Назимова, МКУ «Комитет культуры и спорта»  администрации МР «Чернышевский район» и.о.председателя В.В.Паздникова, ГУЗ «Чернышевская ЦРБ» главный врач Н.Г.Шемелина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Количество встреч с населением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ind w:right="-31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EF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925D18" w:rsidP="00D43C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1.3.Проведение мероприятий «Всемирный день  сердца», </w:t>
            </w: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«Международный день отказа от курения», «Всероссийский день трезвости», направленных на профилактику сердечно-сосудистых заболеваний и  органов дыхания </w:t>
            </w:r>
          </w:p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F2E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МКУ «Комитет образования и молодежной политики» </w:t>
            </w:r>
            <w:r w:rsidRPr="002F2EF8"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МР «Чернышевский район» и.о.председателя Н.О.Назимова, МКУ «Комитет культуры и спорта»  администрации МР «Чернышевский район» и.о.председателя В.В.Паздникова, ГУЗ «Чернышевская ЦРБ» главный врач Н.Г.Шемелина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t>Количество проведенных мероприяти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lastRenderedPageBreak/>
              <w:t xml:space="preserve">й 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EF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EF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974EA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974EA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D420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974EA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974EA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2.1.Формирование культуры здорового образа жизни обучающихся через урочную и внеурочную деятельность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МКУ «Комитет образования и молодежной политики» администрации МР «Чернышевский район» и.о.председателя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Н.О.Назимова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outlineLvl w:val="3"/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</w:pP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t xml:space="preserve">Доля охваченных общеобразовательных учреждений от общего количества общеобразовательных 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lastRenderedPageBreak/>
              <w:t>учреждений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D420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2.2.Проведение конкурсов, фестивалей, спортивных мероприятий, направленных на формирование у детей и подростков позитивного отношения к здоровому образу жизни:</w:t>
            </w:r>
          </w:p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конкурс «Здоровячок»;</w:t>
            </w: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-конкурс «Мы выбираем здоровье»;</w:t>
            </w:r>
          </w:p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-о</w:t>
            </w: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ткрытый фестиваль спортивных танцев с элементами черлидинга «Танцевальный салют»;</w:t>
            </w:r>
          </w:p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-соревнования по мини-футболу среди общеобразовательных учреждений;</w:t>
            </w:r>
          </w:p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 xml:space="preserve">-спортивные </w:t>
            </w: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соревнования «Семейная спартакиада» среди муниципальных образовательных учреждений;</w:t>
            </w:r>
          </w:p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-чемпионат Школьонй баскетбольной лиги «КЭС-БАСКЕТ»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МКУ «Комитет образования и молодежной политики» администрации МР «Чернышевский район» и.о.председателя Н.О.Назимова, МКУ «Комитет культуры и спорта»  администрации МР «Чернышевский район» и.о.председателя В.В.Паздникова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outlineLvl w:val="3"/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</w:pP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D420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D420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D420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2.3.Реализация мероприятий, направленных на пропаганду здорового питания среди детей и подростков:</w:t>
            </w:r>
          </w:p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-интегрированные уроки, внеклассные мероприятия и классные часы по пропаганде и обучению основам здорового питания;</w:t>
            </w:r>
          </w:p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-ш</w:t>
            </w: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кольный конкурс стенгазет, плакатов, рисунков «Как правильно питаться»;</w:t>
            </w:r>
          </w:p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-классные </w:t>
            </w: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родительские собрания по пропаганде здорового питания;</w:t>
            </w:r>
          </w:p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-ш</w:t>
            </w: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кольная конференция «О вкусной и здоровой пище», «Здоровое питание в семье и в школе»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МКУ «Комитет образования и молодежной политики» администрации МР «Чернышевский район» и.о.председателя Н.О.Назимова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outlineLvl w:val="3"/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</w:pP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t>Доля охваченных общеобразовательных учреждений от общего количества общеобразовательных учреждений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726927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726927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726927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726927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726927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726927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2.4.Организация продажи здорового питания, формирование отдельных прилавков с эко-продуктами путем информирования через районные средства массовой информации и официальный сайт администрации МР «Чернышевский район»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 экономики, труда и инвестиционной политики администрация  МР «Чернышевский район» начальник отдела Г.С.Ларченко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center"/>
              <w:outlineLvl w:val="3"/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</w:pP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t>Создание точек/центров здорового питания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1C2BAD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 xml:space="preserve">2.5.Проведение </w:t>
            </w: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культурно-просветительских </w:t>
            </w: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мероприятий, </w:t>
            </w: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пропагандирующих здоровый образ жизни, </w:t>
            </w: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интерактивных занятий</w:t>
            </w:r>
          </w:p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МКУ «Комитет культуры и спорта» 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администрации МР «Чернышевский район» и.о.председателя В.В.Паздникова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outlineLvl w:val="3"/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</w:pP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t xml:space="preserve">Количество проведенных 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lastRenderedPageBreak/>
              <w:t xml:space="preserve">мероприятий 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1C2BAD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2.6.Организация и проведение физкультурно-спортивных мероприятий на территории МР «Чернышевский район»  для всех возрастных категорий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МКУ «Комитет культуры и спорта»  администрации МР «Чернышевский район» и.о.председателя В.В.Паздникова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outlineLvl w:val="3"/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</w:pP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t xml:space="preserve">Количество участников физкультурных и спортивных мероприятий 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2500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2900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3200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3500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1C2BAD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2.7.Организация и проведение физкультурно-спортивных мероприятий на внутридворовых спортивных площадках</w:t>
            </w:r>
          </w:p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«Комитет культуры и спорта»  администрации МР «Чернышевский район» и.о.председателя В.В.Паздникова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outlineLvl w:val="3"/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</w:pP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t xml:space="preserve">Количество проведенных мероприятий 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440B3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440B3B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440B3B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2.8.Организация физкультурно-</w:t>
            </w: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спортивной работы по месту жительства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МКУ «Комитет культуры и </w:t>
            </w:r>
            <w:r w:rsidRPr="002F2EF8">
              <w:rPr>
                <w:rFonts w:ascii="Times New Roman" w:hAnsi="Times New Roman" w:cs="Times New Roman"/>
                <w:lang w:eastAsia="en-US"/>
              </w:rPr>
              <w:lastRenderedPageBreak/>
              <w:t>спорта»  администрации МР «Чернышевский район» и.о.председателя В.В.Паздникова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outlineLvl w:val="3"/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</w:pP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t xml:space="preserve">Количество жителей, 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  <w:lastRenderedPageBreak/>
              <w:t>принявших участие в физкультурно-спортивных мероприятиях в городских/сельских  поселениях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8E186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3.1.Информирование населения по вопросам профилактики и раннего выявления болезней системы кровообращения (ежемесячные публикации на сайте администрации , подготовка, издание и распространение среди населения санитарно – просветительных материалов в виде листовок, информационных бюллетеней).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  <w:lang w:eastAsia="en-US"/>
              </w:rPr>
              <w:t>ГУЗ «Чернышевская ЦРБ» главный врач Н.Г.Шемелина, администрация МР «Чернышевский район»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outlineLvl w:val="3"/>
              <w:rPr>
                <w:rFonts w:ascii="Times New Roman" w:hAnsi="Times New Roman" w:cs="Times New Roman"/>
                <w:color w:val="020B22"/>
                <w:sz w:val="20"/>
                <w:szCs w:val="20"/>
                <w:shd w:val="clear" w:color="auto" w:fill="FFFFFF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смертности населения в трудоспособном возрасте на 100 тыс. населения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Чел./‰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152/885,9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137/803,3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135/794,1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132/781,1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8E186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3.2.Проведение диспансеризации взрослого населения , профилактических осмотров.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  <w:lang w:eastAsia="en-US"/>
              </w:rPr>
              <w:t>ГУЗ «Чернышевская ЦРБ» главный врач Н.Г.Шемелина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  <w:bCs/>
              </w:rPr>
              <w:t>Охват населения диспансеризацией и профилактическими осмотрами от общей численности взрослого населения района.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8E186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A624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3.3.Повышение выявляемости хронических неинфекционных заболеваний и факторов риска их развития в ходе диспансерезации взрослого населения</w:t>
            </w: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ГУЗ «Чернышевская ЦРБ» главный врач Н.Г.Шемелина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</w:rPr>
              <w:t xml:space="preserve">Доля впервые в жизни установленных неинфекционных заболеваний, выявленных при диспансеризации и профилактическом осмотре у взрослого </w:t>
            </w:r>
            <w:r w:rsidRPr="002F2EF8">
              <w:rPr>
                <w:rFonts w:ascii="Times New Roman" w:hAnsi="Times New Roman" w:cs="Times New Roman"/>
              </w:rPr>
              <w:lastRenderedPageBreak/>
              <w:t>населения, от общего числа неинфекционных заболеваний с впервые установленным диагнозом.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A62472" w:rsidP="00D43CA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A62472" w:rsidP="00D43CA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A62472" w:rsidP="00D43CA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A62472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A62472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C76F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3.4.Обеспечение контроля за проведением </w:t>
            </w: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7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периодических, профилактических осмотров </w:t>
            </w: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взрослого населения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  <w:lang w:eastAsia="en-US"/>
              </w:rPr>
              <w:t xml:space="preserve">ГУЗ «Чернышевская ЦРБ» главный врач Н.Г.Шемелина </w:t>
            </w:r>
            <w:r w:rsidRPr="002F2EF8">
              <w:rPr>
                <w:rFonts w:ascii="Times New Roman" w:hAnsi="Times New Roman" w:cs="Times New Roman"/>
              </w:rPr>
              <w:t>кадровые службы предприятий всех форм собственности</w:t>
            </w:r>
          </w:p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 xml:space="preserve">Соотношение числа организаций и работающих в них работников, прошедших диспансеризацию и профосмотр в отчетном году, к общему числу  организаций и работающих в них </w:t>
            </w:r>
            <w:r w:rsidRPr="002F2EF8">
              <w:rPr>
                <w:rFonts w:ascii="Times New Roman" w:hAnsi="Times New Roman" w:cs="Times New Roman"/>
                <w:bCs/>
              </w:rPr>
              <w:lastRenderedPageBreak/>
              <w:t xml:space="preserve">работников, </w:t>
            </w:r>
            <w:r w:rsidR="00C76F56">
              <w:rPr>
                <w:rFonts w:ascii="Times New Roman" w:hAnsi="Times New Roman" w:cs="Times New Roman"/>
                <w:bCs/>
              </w:rPr>
              <w:t xml:space="preserve">предусмотренных к осмотру в отчетном году, </w:t>
            </w:r>
            <w:r w:rsidRPr="002F2EF8">
              <w:rPr>
                <w:rFonts w:ascii="Times New Roman" w:hAnsi="Times New Roman" w:cs="Times New Roman"/>
                <w:bCs/>
              </w:rPr>
              <w:t>всего соответственно</w:t>
            </w:r>
            <w:r w:rsidR="00C76F56">
              <w:rPr>
                <w:rFonts w:ascii="Times New Roman" w:hAnsi="Times New Roman" w:cs="Times New Roman"/>
                <w:bCs/>
              </w:rPr>
              <w:t xml:space="preserve"> (с учетом количества организаций, обслуживаемых ЦРБ)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0</w:t>
            </w:r>
          </w:p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C76F56" w:rsidP="00D43CA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D43CA6" w:rsidRPr="002F2EF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C76F5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F2EF8">
              <w:rPr>
                <w:rFonts w:ascii="Times New Roman" w:hAnsi="Times New Roman" w:cs="Times New Roman"/>
                <w:bCs/>
              </w:rPr>
              <w:t>8</w:t>
            </w:r>
            <w:r w:rsidR="00C76F5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C76F56" w:rsidP="00D43CA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C76F5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4.1.Размещение информационных материалов о проведении физкультурно-спортивных мероприятий для всех возрастных категорий граждан на информационных ресурсах: сайте, в социальных сетях (Вконтакте, Фейсбуке и Инстаграм)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МКУ «Комитет культуры и спорта» администрации МР «Чернышевский район» и.о.председателя В.В.Паздникова, пресс секретарь администрации МР «Чернышевский район»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 xml:space="preserve">Число размещенных информационных материалов  о проведении физкультурно-спортивных мероприятий, от общего числа </w:t>
            </w:r>
            <w:r w:rsidRPr="002F2EF8">
              <w:rPr>
                <w:rFonts w:ascii="Times New Roman" w:hAnsi="Times New Roman" w:cs="Times New Roman"/>
              </w:rPr>
              <w:lastRenderedPageBreak/>
              <w:t xml:space="preserve">организуемых мероприятий 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617479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4.2.Размещение баннеров, посвященных профилактике заболеваний, прохождению профилактических медицинских осмотров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Администрация МР «Чернышевский район»,</w:t>
            </w:r>
          </w:p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ГУЗ «Чернышевская ЦРБ», главный врач Н.Г.Шемелина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Количество размещенных баннеров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61747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  <w:r w:rsidR="006174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61747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617479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617479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617479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617479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416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 xml:space="preserve">4.3.Размещение на официальном </w:t>
            </w:r>
            <w:r w:rsidR="00416906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МР «Чернышевский район» информации, направленной на  необходимость ведения населением здорового образа жизни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Администрация МР «Чернышевский район»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Количество размещенных материалов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41690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 xml:space="preserve">4.4.Направление  и размещение информационных материалов (пресс-релизы, буклеты, листовки) о </w:t>
            </w: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прохождении диспансеризации, профилактике заболеваний, по вопросам формирования здорового образа жизни, в том числе здорового питания и физической активности,</w:t>
            </w: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вопросам профилактики и раннего выявления болезней системы кровообращения, </w:t>
            </w: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сохранения репродуктивного здоровья  на информационных ресурсах организаций МР «Чернышевский район»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МКУ «Комитет образования и молодежной политики» администрации МР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«Чернышевский район» и.о.председателя Н.О.Назимова, МКУ «Комитет культуры и спорта»  администрации МР «Чернышевский район» и.о.председателя В.В.Паздникова, ГУЗ «Чернышевская ЦРБ» главный врач Н.Г.Шемелина, отдел экономики, труда и инвестиционной политики администрации МР «Чернышевский район», начальник отдела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Г.С.Ларченко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Количество размещенных материалов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41690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</w:rPr>
              <w:lastRenderedPageBreak/>
              <w:t>4.5.Повышение информированности населения о поведенческих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</w:rPr>
              <w:br/>
              <w:t>и алиментарно зависимых факторах риска  и доступности продуктов здорового и диетического питания путем разработки и тиражирования печатных материалов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</w:rPr>
              <w:br/>
              <w:t>для населения (буклеты, брошюры, памятки)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</w:rPr>
              <w:br/>
              <w:t>по различным аспектам здорового питания; организация трансляции видеороликов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</w:rPr>
              <w:br/>
              <w:t>по здоровому питанию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</w:rPr>
              <w:br/>
              <w:t xml:space="preserve">на информационных панелях промышленных предприятий различной формы 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</w:rPr>
              <w:lastRenderedPageBreak/>
              <w:t>собственности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</w:rPr>
              <w:br/>
              <w:t>и в подведомственных учреждениях органов местного самоуправления; ежемесячные публикации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</w:rPr>
              <w:br/>
              <w:t>в газетах, информация</w:t>
            </w:r>
            <w:r w:rsidRPr="002F2EF8">
              <w:rPr>
                <w:rFonts w:ascii="Times New Roman" w:hAnsi="Times New Roman" w:cs="Times New Roman"/>
                <w:color w:val="020B22"/>
                <w:sz w:val="20"/>
                <w:szCs w:val="20"/>
              </w:rPr>
              <w:br/>
              <w:t>на сайтах учреждений здравоохранения, направленные на  формирование культуры здорового питания,  снижение доли лиц, имеющих повышенный индекс массы тела.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ГУЗ «Чернышевская ЦРБ», главный врач Н.Г.Шемелина;</w:t>
            </w:r>
          </w:p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Пресс-секретарь администрации МР «Чернышевский район»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 xml:space="preserve">Общее количество проведенных мероприятий по информированию населения </w:t>
            </w:r>
            <w:r w:rsidRPr="002F2EF8">
              <w:rPr>
                <w:rFonts w:ascii="Times New Roman" w:hAnsi="Times New Roman" w:cs="Times New Roman"/>
                <w:color w:val="020B22"/>
              </w:rPr>
              <w:t xml:space="preserve"> </w:t>
            </w:r>
            <w:r w:rsidRPr="002F2EF8">
              <w:rPr>
                <w:rFonts w:ascii="Times New Roman" w:eastAsia="Times New Roman" w:hAnsi="Times New Roman" w:cs="Times New Roman"/>
                <w:color w:val="020B22"/>
              </w:rPr>
              <w:t>о поведенческих</w:t>
            </w:r>
            <w:r w:rsidRPr="002F2EF8">
              <w:rPr>
                <w:rFonts w:ascii="Times New Roman" w:eastAsia="Times New Roman" w:hAnsi="Times New Roman" w:cs="Times New Roman"/>
                <w:color w:val="020B22"/>
              </w:rPr>
              <w:br/>
              <w:t>и алиментарно зависимых факторах риска  и доступности продуктов здорового и диетического питания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41690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  <w:r w:rsidR="0041690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41690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416906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41690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5.1.Организация межведомственного Совета по общественному здоровью в МР «Чернышевский район»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 МР «Чернышевский район» и.о.заместителя руководителя МР «Чернышевский район» по социальным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вопросам Н.М.Корбут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Количество  организационных заседаний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5.2.Организация работы по информированию общественных, некоммерческих организаций, органов местного самоуправления МР «Чернышевский район» по вопросам профилактики заболеваний и пропаганду здорового образа жизни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МР «Чернышевский район» и.о.заместителя руководителя МР «Чернышевский район» по социальным вопросам Н.М.Корбут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Количество направленных материалов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5.3.Методическая поддержка межведомственного взаимодействия по вопросам укрепления и сохранения здоровья населения, участие в разработке и реализации мероприятий, программ повышения уровня знаний сотрудников  </w:t>
            </w:r>
            <w:r w:rsidRPr="002F2E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организаций по вопросам профилактики неинфекционных заболеваний и формирования здорового образа жизни населения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ГУЗ «Чернышевская ЦРБ» главный врач Н.Г.Шемелина</w:t>
            </w:r>
          </w:p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 xml:space="preserve">Количество подготовленных и направленных методических материалов 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5.4.Мероприятия в рамках межведомственного взаимодействия учреждений социальной сферы, образования, культуры, здравоохранения, представителей бизнеса, руководителей сельхозпредприятий, общественных и социально ориентированных некоммерческих организаций, религиозных конфессий по вопросам снижения </w:t>
            </w:r>
            <w:r w:rsidRPr="002F2E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злоупотребления алкогольной  продукцией и табакокурения.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МКУ «Комитет образования и молодежной политики» администрации МР «Чернышевский район» и.о.председателя Н.О.Назимова, МКУ «Комитет культуры и спорта»  администрации МР «Чернышевский район» и.о.председателя В.В.Паздникова, ГУЗ «Чернышевская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ЦРБ» глдавный врач Н.Г.Шемелина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5.5.Поддержка проектов, идей и программ в том числе молодежных, ориентированных на формирование здорового образа жизни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«Комитет образования и молодежной политики» администрации МР «Чернышевский район» и.о.председателя Н.О.Назимова, МКУ «Комитет культуры и спорта»  администрации МР «Чернышевский район» и.о.председателя В.В.Паздникова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305A7E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поддержанных проектов, ориентированных на формирование здорового образа жизни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5E4B3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5E4B3B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5E4B3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5E4B3B">
              <w:rPr>
                <w:rFonts w:ascii="Times New Roman" w:hAnsi="Times New Roman" w:cs="Times New Roman"/>
                <w:bCs/>
                <w:sz w:val="20"/>
                <w:szCs w:val="20"/>
              </w:rPr>
              <w:t>709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 xml:space="preserve">5.6.Организация и проведение смотров-конкурсов среди образовательных организаций, иных организаций и </w:t>
            </w: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 на лучшие практики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МКУ «Комитет образования и молодежной политики» администрации МР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«Чернышевский район» и.о.председателя Н.О.Назимова, МКУ «Комитет культуры и спорта»  администрации МР «Чернышевский район» и.о.председателя В.В.Паздникова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305A7E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смотров-конкурсов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5E4B3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5E4B3B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5E4B3B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5E4B3B">
              <w:rPr>
                <w:rFonts w:ascii="Times New Roman" w:hAnsi="Times New Roman" w:cs="Times New Roman"/>
                <w:bCs/>
                <w:sz w:val="20"/>
                <w:szCs w:val="20"/>
              </w:rPr>
              <w:t>709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43CA6"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5.7.Развитие форм семейного отдыха и семейного досуга, формирование нравственно-эстетических ценностей семьи, культурных традиций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МКУ «Комитет образования и молодежной политики» администрации МР «Чернышевский район» и.о.председателя Н.О.Назимова, МКУ «Комитет культуры и спорта»  администрации МР «Чернышевский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район» и.о.председателя В.В.Паздникова, ГУЗ «Чернышевская ЦРБ» главный врач Н.Г.Шемелина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305A7E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семейного отдыха и семейного досуга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3CA6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5.7.Развитие форм семейного отдыха и семейного досуга, формирование нравственно-эстетических ценностей семьи, культурных традиций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МКУ «Комитет образования и молодежной политики» администрации МР «Чернышевский район» и.о.председателя Н.О.Назимова, МКУ «Комитет культуры и спорта»  администрации МР «Чернышевский район» и.о.председателя В.В.Паздникова, ГУЗ «Чернышевская </w:t>
            </w: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ЦРБ» главный врач Н.Г.Шемелина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305A7E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волонтеров по формированию здорового образа жизни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5E4B3B" w:rsidP="00D43CA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A6" w:rsidRPr="002F2EF8" w:rsidRDefault="00D43CA6" w:rsidP="00D43C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0E21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5.8.Развитие волонтерства (добровольчества) по формированию здорового образа жизни среди школьников, лиц старше трудоспособного возраста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«Комитет образования и молодежной политики» администрации МР «Чернышевский район» и.о.председателя Н.О.Назимова, МКУ «Комитет культуры и спорта»  администрации МР «Чернышевский район» и.о.председателя В.В.Паздникова, ГУЗ «Чернышевская ЦРБ» главный врач Н.Г.Шемелина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sz w:val="20"/>
                <w:szCs w:val="20"/>
              </w:rPr>
              <w:t>Рост количества  волонтеров  по  формированию здорового образа жизни среди школьников, лиц старше трудоспособного возраста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5E4B3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5E4B3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5E4B3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5E4B3B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1700079500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21" w:rsidRPr="002F2EF8" w:rsidRDefault="009F0E21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974EA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E17026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E17026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E17026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:rsidR="005974EA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431EDB" w:rsidP="006A1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 Программы –администрация МР «Чернышевский район»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431EDB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343A98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343A98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5974EA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431EDB" w:rsidP="00431ED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 1 – ГУЗ «Чернышевская ЦРБ»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Default="005974EA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431EDB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431EDB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EA" w:rsidRPr="002F2EF8" w:rsidRDefault="00431EDB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EDB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Default="00431EDB" w:rsidP="00431ED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2 – Комитет образования администрации МР «Чернышевский район»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Default="00431ED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Default="00431ED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Default="00431ED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Default="00431EDB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343A98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343A98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431EDB" w:rsidRPr="0040730B" w:rsidTr="00FE2DEF">
        <w:trPr>
          <w:trHeight w:val="30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Default="00431EDB" w:rsidP="00343A9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– 3 – Комитет культуры и спорта администрации МР «Чернышевский рай</w:t>
            </w:r>
            <w:r w:rsidR="00343A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Default="00431ED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Default="00431ED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Default="00431EDB" w:rsidP="006A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Default="00431EDB" w:rsidP="006A161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431EDB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343A98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EDB" w:rsidRPr="002F2EF8" w:rsidRDefault="00343A98" w:rsidP="006A161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</w:tbl>
    <w:p w:rsidR="004E7701" w:rsidRDefault="004E7701" w:rsidP="00B159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CA6" w:rsidRDefault="00D43CA6" w:rsidP="00B159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43CA6" w:rsidSect="00C87C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D5" w:rsidRDefault="00E84CD5" w:rsidP="00FC6B07">
      <w:r>
        <w:separator/>
      </w:r>
    </w:p>
  </w:endnote>
  <w:endnote w:type="continuationSeparator" w:id="1">
    <w:p w:rsidR="00E84CD5" w:rsidRDefault="00E84CD5" w:rsidP="00FC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14" w:rsidRDefault="006A1614">
    <w:pPr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D5" w:rsidRDefault="00E84CD5" w:rsidP="00FC6B07">
      <w:r>
        <w:separator/>
      </w:r>
    </w:p>
  </w:footnote>
  <w:footnote w:type="continuationSeparator" w:id="1">
    <w:p w:rsidR="00E84CD5" w:rsidRDefault="00E84CD5" w:rsidP="00FC6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57"/>
    <w:multiLevelType w:val="hybridMultilevel"/>
    <w:tmpl w:val="E98A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5379"/>
    <w:multiLevelType w:val="hybridMultilevel"/>
    <w:tmpl w:val="7AE2C80E"/>
    <w:lvl w:ilvl="0" w:tplc="3DB46C3A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2153D"/>
    <w:multiLevelType w:val="multilevel"/>
    <w:tmpl w:val="AC62D4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D4E6BC6"/>
    <w:multiLevelType w:val="multilevel"/>
    <w:tmpl w:val="92FEA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3F2776"/>
    <w:multiLevelType w:val="hybridMultilevel"/>
    <w:tmpl w:val="079C5584"/>
    <w:lvl w:ilvl="0" w:tplc="0ABC0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0EF1"/>
    <w:multiLevelType w:val="hybridMultilevel"/>
    <w:tmpl w:val="5ADE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9000F"/>
    <w:multiLevelType w:val="hybridMultilevel"/>
    <w:tmpl w:val="7806F726"/>
    <w:lvl w:ilvl="0" w:tplc="82E646B2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7">
    <w:nsid w:val="415B01AF"/>
    <w:multiLevelType w:val="multilevel"/>
    <w:tmpl w:val="8312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F76737C"/>
    <w:multiLevelType w:val="hybridMultilevel"/>
    <w:tmpl w:val="F594BF00"/>
    <w:lvl w:ilvl="0" w:tplc="187CA4DE">
      <w:start w:val="1"/>
      <w:numFmt w:val="decimal"/>
      <w:lvlText w:val="%1."/>
      <w:lvlJc w:val="left"/>
      <w:pPr>
        <w:ind w:left="666" w:hanging="360"/>
      </w:pPr>
      <w:rPr>
        <w:rFonts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562C2"/>
    <w:multiLevelType w:val="hybridMultilevel"/>
    <w:tmpl w:val="F594BF00"/>
    <w:lvl w:ilvl="0" w:tplc="187CA4DE">
      <w:start w:val="1"/>
      <w:numFmt w:val="decimal"/>
      <w:lvlText w:val="%1."/>
      <w:lvlJc w:val="left"/>
      <w:pPr>
        <w:ind w:left="666" w:hanging="360"/>
      </w:pPr>
      <w:rPr>
        <w:rFonts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E21AD"/>
    <w:multiLevelType w:val="hybridMultilevel"/>
    <w:tmpl w:val="1BC2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B07"/>
    <w:rsid w:val="00002169"/>
    <w:rsid w:val="0000487C"/>
    <w:rsid w:val="0000635B"/>
    <w:rsid w:val="00006CC2"/>
    <w:rsid w:val="000074FA"/>
    <w:rsid w:val="00010891"/>
    <w:rsid w:val="00010C04"/>
    <w:rsid w:val="00011867"/>
    <w:rsid w:val="000129C0"/>
    <w:rsid w:val="00013280"/>
    <w:rsid w:val="00024F8D"/>
    <w:rsid w:val="000252F5"/>
    <w:rsid w:val="0003550D"/>
    <w:rsid w:val="00036FF5"/>
    <w:rsid w:val="00037022"/>
    <w:rsid w:val="000454FD"/>
    <w:rsid w:val="00046063"/>
    <w:rsid w:val="00053DF4"/>
    <w:rsid w:val="00056C9E"/>
    <w:rsid w:val="00062043"/>
    <w:rsid w:val="00063DDD"/>
    <w:rsid w:val="0006631D"/>
    <w:rsid w:val="00074371"/>
    <w:rsid w:val="00074898"/>
    <w:rsid w:val="0009014F"/>
    <w:rsid w:val="00091EA3"/>
    <w:rsid w:val="000A114D"/>
    <w:rsid w:val="000A25A3"/>
    <w:rsid w:val="000A5440"/>
    <w:rsid w:val="000B0D10"/>
    <w:rsid w:val="000B0EF7"/>
    <w:rsid w:val="000B1AE9"/>
    <w:rsid w:val="000B4AD7"/>
    <w:rsid w:val="000B6F59"/>
    <w:rsid w:val="000C03B8"/>
    <w:rsid w:val="000C0F3D"/>
    <w:rsid w:val="000C4795"/>
    <w:rsid w:val="000C5A56"/>
    <w:rsid w:val="000D0147"/>
    <w:rsid w:val="000D1855"/>
    <w:rsid w:val="000D493F"/>
    <w:rsid w:val="000D61E6"/>
    <w:rsid w:val="000D727A"/>
    <w:rsid w:val="000E2609"/>
    <w:rsid w:val="000F159A"/>
    <w:rsid w:val="000F5ED9"/>
    <w:rsid w:val="00103584"/>
    <w:rsid w:val="00103BE5"/>
    <w:rsid w:val="0010474B"/>
    <w:rsid w:val="00112C9F"/>
    <w:rsid w:val="0011347D"/>
    <w:rsid w:val="00115D21"/>
    <w:rsid w:val="00121F0C"/>
    <w:rsid w:val="00123010"/>
    <w:rsid w:val="001266A7"/>
    <w:rsid w:val="00126837"/>
    <w:rsid w:val="00127FB7"/>
    <w:rsid w:val="001326D8"/>
    <w:rsid w:val="00134190"/>
    <w:rsid w:val="0014418B"/>
    <w:rsid w:val="00151135"/>
    <w:rsid w:val="00153383"/>
    <w:rsid w:val="00153745"/>
    <w:rsid w:val="001537E9"/>
    <w:rsid w:val="00153C24"/>
    <w:rsid w:val="00156706"/>
    <w:rsid w:val="001619C8"/>
    <w:rsid w:val="0016602F"/>
    <w:rsid w:val="0016662C"/>
    <w:rsid w:val="0016758B"/>
    <w:rsid w:val="00167E11"/>
    <w:rsid w:val="0017238F"/>
    <w:rsid w:val="00173F0A"/>
    <w:rsid w:val="001763BA"/>
    <w:rsid w:val="00180702"/>
    <w:rsid w:val="0018469A"/>
    <w:rsid w:val="00184996"/>
    <w:rsid w:val="0018516D"/>
    <w:rsid w:val="00191D1C"/>
    <w:rsid w:val="00193D55"/>
    <w:rsid w:val="00196033"/>
    <w:rsid w:val="00197C52"/>
    <w:rsid w:val="001A0579"/>
    <w:rsid w:val="001A2F55"/>
    <w:rsid w:val="001A34C3"/>
    <w:rsid w:val="001A5B41"/>
    <w:rsid w:val="001B2FE1"/>
    <w:rsid w:val="001B38F3"/>
    <w:rsid w:val="001B7B36"/>
    <w:rsid w:val="001C2BAD"/>
    <w:rsid w:val="001C31D4"/>
    <w:rsid w:val="001C4029"/>
    <w:rsid w:val="001C4DF8"/>
    <w:rsid w:val="001C7A39"/>
    <w:rsid w:val="001D2832"/>
    <w:rsid w:val="001D2E30"/>
    <w:rsid w:val="001E12D2"/>
    <w:rsid w:val="001E65ED"/>
    <w:rsid w:val="001F294F"/>
    <w:rsid w:val="001F586C"/>
    <w:rsid w:val="001F7B4C"/>
    <w:rsid w:val="002011EE"/>
    <w:rsid w:val="0020205D"/>
    <w:rsid w:val="00203125"/>
    <w:rsid w:val="00204CD8"/>
    <w:rsid w:val="002108A0"/>
    <w:rsid w:val="00211B10"/>
    <w:rsid w:val="00211DF7"/>
    <w:rsid w:val="00220AA6"/>
    <w:rsid w:val="00223347"/>
    <w:rsid w:val="002303D8"/>
    <w:rsid w:val="002325DB"/>
    <w:rsid w:val="002341D9"/>
    <w:rsid w:val="002349DF"/>
    <w:rsid w:val="0023521C"/>
    <w:rsid w:val="0023641D"/>
    <w:rsid w:val="00237B3C"/>
    <w:rsid w:val="00247F27"/>
    <w:rsid w:val="0025780C"/>
    <w:rsid w:val="00262184"/>
    <w:rsid w:val="00262263"/>
    <w:rsid w:val="002647A5"/>
    <w:rsid w:val="002656BB"/>
    <w:rsid w:val="002668E5"/>
    <w:rsid w:val="002756AA"/>
    <w:rsid w:val="00281CE6"/>
    <w:rsid w:val="0028459B"/>
    <w:rsid w:val="00286B16"/>
    <w:rsid w:val="00296962"/>
    <w:rsid w:val="002A19C0"/>
    <w:rsid w:val="002A46B8"/>
    <w:rsid w:val="002A6A68"/>
    <w:rsid w:val="002B3616"/>
    <w:rsid w:val="002C4A60"/>
    <w:rsid w:val="002D6407"/>
    <w:rsid w:val="002E2C0B"/>
    <w:rsid w:val="002E3568"/>
    <w:rsid w:val="002E44F7"/>
    <w:rsid w:val="002F2541"/>
    <w:rsid w:val="002F2C13"/>
    <w:rsid w:val="002F5197"/>
    <w:rsid w:val="00302E9D"/>
    <w:rsid w:val="00303ABF"/>
    <w:rsid w:val="00304658"/>
    <w:rsid w:val="00304D4A"/>
    <w:rsid w:val="00305A7E"/>
    <w:rsid w:val="00305F87"/>
    <w:rsid w:val="00306147"/>
    <w:rsid w:val="00307DAA"/>
    <w:rsid w:val="00310CBA"/>
    <w:rsid w:val="003219C1"/>
    <w:rsid w:val="003219E9"/>
    <w:rsid w:val="003264A9"/>
    <w:rsid w:val="00327A7F"/>
    <w:rsid w:val="00332EA8"/>
    <w:rsid w:val="0033401C"/>
    <w:rsid w:val="00340376"/>
    <w:rsid w:val="003404DD"/>
    <w:rsid w:val="003407D8"/>
    <w:rsid w:val="003423D7"/>
    <w:rsid w:val="00343160"/>
    <w:rsid w:val="00343889"/>
    <w:rsid w:val="00343A98"/>
    <w:rsid w:val="00353A3B"/>
    <w:rsid w:val="00354D59"/>
    <w:rsid w:val="00355C5A"/>
    <w:rsid w:val="003573F4"/>
    <w:rsid w:val="0036117B"/>
    <w:rsid w:val="00361C4D"/>
    <w:rsid w:val="003668A2"/>
    <w:rsid w:val="0036702B"/>
    <w:rsid w:val="00367D8A"/>
    <w:rsid w:val="0037048B"/>
    <w:rsid w:val="00374490"/>
    <w:rsid w:val="0037466C"/>
    <w:rsid w:val="003763F7"/>
    <w:rsid w:val="00382D3C"/>
    <w:rsid w:val="003840E7"/>
    <w:rsid w:val="00384695"/>
    <w:rsid w:val="003854EC"/>
    <w:rsid w:val="0038646B"/>
    <w:rsid w:val="00392DAC"/>
    <w:rsid w:val="00392FA0"/>
    <w:rsid w:val="003A0B5E"/>
    <w:rsid w:val="003A3FC8"/>
    <w:rsid w:val="003A6F89"/>
    <w:rsid w:val="003B2B23"/>
    <w:rsid w:val="003B2FEA"/>
    <w:rsid w:val="003B3228"/>
    <w:rsid w:val="003C017E"/>
    <w:rsid w:val="003C3DE5"/>
    <w:rsid w:val="003C5A99"/>
    <w:rsid w:val="003C5BD7"/>
    <w:rsid w:val="003D02F3"/>
    <w:rsid w:val="003D07F8"/>
    <w:rsid w:val="003E1550"/>
    <w:rsid w:val="003E4421"/>
    <w:rsid w:val="003E62D8"/>
    <w:rsid w:val="003F226F"/>
    <w:rsid w:val="003F293C"/>
    <w:rsid w:val="003F2D30"/>
    <w:rsid w:val="003F4781"/>
    <w:rsid w:val="003F5416"/>
    <w:rsid w:val="003F56E2"/>
    <w:rsid w:val="003F622E"/>
    <w:rsid w:val="003F6DB8"/>
    <w:rsid w:val="003F7DBB"/>
    <w:rsid w:val="00402B83"/>
    <w:rsid w:val="00403471"/>
    <w:rsid w:val="00403998"/>
    <w:rsid w:val="00404019"/>
    <w:rsid w:val="00404E00"/>
    <w:rsid w:val="00405538"/>
    <w:rsid w:val="004115B8"/>
    <w:rsid w:val="00411A6C"/>
    <w:rsid w:val="00411CF0"/>
    <w:rsid w:val="00416906"/>
    <w:rsid w:val="00416C4C"/>
    <w:rsid w:val="00417B18"/>
    <w:rsid w:val="0042151D"/>
    <w:rsid w:val="00424F68"/>
    <w:rsid w:val="004253E9"/>
    <w:rsid w:val="00425A93"/>
    <w:rsid w:val="00431EDB"/>
    <w:rsid w:val="0043299A"/>
    <w:rsid w:val="00440B3B"/>
    <w:rsid w:val="00441550"/>
    <w:rsid w:val="00442D0F"/>
    <w:rsid w:val="004433B6"/>
    <w:rsid w:val="00443DE6"/>
    <w:rsid w:val="0044453F"/>
    <w:rsid w:val="00444E92"/>
    <w:rsid w:val="00445344"/>
    <w:rsid w:val="004504B6"/>
    <w:rsid w:val="00455DE3"/>
    <w:rsid w:val="004608FB"/>
    <w:rsid w:val="00463886"/>
    <w:rsid w:val="004665E7"/>
    <w:rsid w:val="004716C4"/>
    <w:rsid w:val="00474BC7"/>
    <w:rsid w:val="004823EB"/>
    <w:rsid w:val="004869C9"/>
    <w:rsid w:val="00490357"/>
    <w:rsid w:val="004953A6"/>
    <w:rsid w:val="004A3003"/>
    <w:rsid w:val="004A7F2C"/>
    <w:rsid w:val="004B01DA"/>
    <w:rsid w:val="004B13D0"/>
    <w:rsid w:val="004B191E"/>
    <w:rsid w:val="004B43B8"/>
    <w:rsid w:val="004B483E"/>
    <w:rsid w:val="004B70FC"/>
    <w:rsid w:val="004C17D0"/>
    <w:rsid w:val="004C1C24"/>
    <w:rsid w:val="004C515A"/>
    <w:rsid w:val="004C69BF"/>
    <w:rsid w:val="004D3E4B"/>
    <w:rsid w:val="004D49D1"/>
    <w:rsid w:val="004E2F0F"/>
    <w:rsid w:val="004E58CF"/>
    <w:rsid w:val="004E7499"/>
    <w:rsid w:val="004E7701"/>
    <w:rsid w:val="004F014E"/>
    <w:rsid w:val="004F5876"/>
    <w:rsid w:val="004F5905"/>
    <w:rsid w:val="004F5C91"/>
    <w:rsid w:val="004F66B2"/>
    <w:rsid w:val="00500EA9"/>
    <w:rsid w:val="00501BB3"/>
    <w:rsid w:val="005060AC"/>
    <w:rsid w:val="00506890"/>
    <w:rsid w:val="005072FC"/>
    <w:rsid w:val="00514F35"/>
    <w:rsid w:val="00517331"/>
    <w:rsid w:val="00520FCA"/>
    <w:rsid w:val="0052105F"/>
    <w:rsid w:val="005272E1"/>
    <w:rsid w:val="00533B56"/>
    <w:rsid w:val="005406DE"/>
    <w:rsid w:val="00543BCF"/>
    <w:rsid w:val="00547E20"/>
    <w:rsid w:val="005502A3"/>
    <w:rsid w:val="00550565"/>
    <w:rsid w:val="005524B7"/>
    <w:rsid w:val="00552700"/>
    <w:rsid w:val="00554EF3"/>
    <w:rsid w:val="005555CC"/>
    <w:rsid w:val="00556364"/>
    <w:rsid w:val="00560FEF"/>
    <w:rsid w:val="00564B97"/>
    <w:rsid w:val="00565631"/>
    <w:rsid w:val="00567A19"/>
    <w:rsid w:val="005722EE"/>
    <w:rsid w:val="00575289"/>
    <w:rsid w:val="00581EBF"/>
    <w:rsid w:val="00582133"/>
    <w:rsid w:val="00587229"/>
    <w:rsid w:val="00587E77"/>
    <w:rsid w:val="005907EA"/>
    <w:rsid w:val="005911EE"/>
    <w:rsid w:val="00596AF9"/>
    <w:rsid w:val="005974EA"/>
    <w:rsid w:val="005A2D5C"/>
    <w:rsid w:val="005A3617"/>
    <w:rsid w:val="005A3DD5"/>
    <w:rsid w:val="005A4364"/>
    <w:rsid w:val="005B1E73"/>
    <w:rsid w:val="005B1FE1"/>
    <w:rsid w:val="005C02EE"/>
    <w:rsid w:val="005C08F9"/>
    <w:rsid w:val="005C0F6F"/>
    <w:rsid w:val="005C258F"/>
    <w:rsid w:val="005C38FE"/>
    <w:rsid w:val="005C6ED9"/>
    <w:rsid w:val="005D4A6A"/>
    <w:rsid w:val="005D668F"/>
    <w:rsid w:val="005E0FF2"/>
    <w:rsid w:val="005E1A30"/>
    <w:rsid w:val="005E3B56"/>
    <w:rsid w:val="005E4B3B"/>
    <w:rsid w:val="005F2D57"/>
    <w:rsid w:val="005F36C8"/>
    <w:rsid w:val="005F4E97"/>
    <w:rsid w:val="005F5091"/>
    <w:rsid w:val="005F54C9"/>
    <w:rsid w:val="005F5845"/>
    <w:rsid w:val="005F686A"/>
    <w:rsid w:val="00600D26"/>
    <w:rsid w:val="00601F0A"/>
    <w:rsid w:val="006045C1"/>
    <w:rsid w:val="0060709B"/>
    <w:rsid w:val="00611373"/>
    <w:rsid w:val="00611889"/>
    <w:rsid w:val="00617479"/>
    <w:rsid w:val="006211A2"/>
    <w:rsid w:val="006243F0"/>
    <w:rsid w:val="00624CF2"/>
    <w:rsid w:val="00625C0B"/>
    <w:rsid w:val="00640B9C"/>
    <w:rsid w:val="00645C82"/>
    <w:rsid w:val="006472D5"/>
    <w:rsid w:val="00655172"/>
    <w:rsid w:val="00661656"/>
    <w:rsid w:val="006641F3"/>
    <w:rsid w:val="00664E75"/>
    <w:rsid w:val="006670FB"/>
    <w:rsid w:val="0066775F"/>
    <w:rsid w:val="00673DD3"/>
    <w:rsid w:val="00674DEE"/>
    <w:rsid w:val="006769C0"/>
    <w:rsid w:val="00677319"/>
    <w:rsid w:val="00693E01"/>
    <w:rsid w:val="00694D6E"/>
    <w:rsid w:val="00695442"/>
    <w:rsid w:val="0069547E"/>
    <w:rsid w:val="006A1614"/>
    <w:rsid w:val="006A17BF"/>
    <w:rsid w:val="006A1E6C"/>
    <w:rsid w:val="006A4BAA"/>
    <w:rsid w:val="006A5133"/>
    <w:rsid w:val="006A5200"/>
    <w:rsid w:val="006B0CF1"/>
    <w:rsid w:val="006B1930"/>
    <w:rsid w:val="006B3C35"/>
    <w:rsid w:val="006B4593"/>
    <w:rsid w:val="006B5468"/>
    <w:rsid w:val="006B5F33"/>
    <w:rsid w:val="006C1727"/>
    <w:rsid w:val="006C19EE"/>
    <w:rsid w:val="006C5D36"/>
    <w:rsid w:val="006C5FB6"/>
    <w:rsid w:val="006C6F8E"/>
    <w:rsid w:val="006C738B"/>
    <w:rsid w:val="006D16C9"/>
    <w:rsid w:val="006D6772"/>
    <w:rsid w:val="006E3475"/>
    <w:rsid w:val="006E3AB1"/>
    <w:rsid w:val="006E54AF"/>
    <w:rsid w:val="006E5F7D"/>
    <w:rsid w:val="007003AA"/>
    <w:rsid w:val="007003E9"/>
    <w:rsid w:val="00704AC2"/>
    <w:rsid w:val="007115D9"/>
    <w:rsid w:val="00712039"/>
    <w:rsid w:val="007120D2"/>
    <w:rsid w:val="0071284F"/>
    <w:rsid w:val="00717DA5"/>
    <w:rsid w:val="00721D43"/>
    <w:rsid w:val="00722A85"/>
    <w:rsid w:val="00723A7D"/>
    <w:rsid w:val="00726927"/>
    <w:rsid w:val="007271FD"/>
    <w:rsid w:val="00730FD5"/>
    <w:rsid w:val="0073165F"/>
    <w:rsid w:val="00733EF1"/>
    <w:rsid w:val="00734083"/>
    <w:rsid w:val="007356D0"/>
    <w:rsid w:val="00752181"/>
    <w:rsid w:val="00754016"/>
    <w:rsid w:val="00755B88"/>
    <w:rsid w:val="00760AC7"/>
    <w:rsid w:val="00762762"/>
    <w:rsid w:val="0076307F"/>
    <w:rsid w:val="007648CF"/>
    <w:rsid w:val="00765488"/>
    <w:rsid w:val="0076621A"/>
    <w:rsid w:val="00770D83"/>
    <w:rsid w:val="007827C3"/>
    <w:rsid w:val="00782BCA"/>
    <w:rsid w:val="00786674"/>
    <w:rsid w:val="007968EF"/>
    <w:rsid w:val="007969C5"/>
    <w:rsid w:val="007A3086"/>
    <w:rsid w:val="007B62BD"/>
    <w:rsid w:val="007B696E"/>
    <w:rsid w:val="007C741A"/>
    <w:rsid w:val="007C78A6"/>
    <w:rsid w:val="007D02CE"/>
    <w:rsid w:val="007D03CA"/>
    <w:rsid w:val="007D0B4C"/>
    <w:rsid w:val="007D2D3A"/>
    <w:rsid w:val="007D3FEC"/>
    <w:rsid w:val="007D45A7"/>
    <w:rsid w:val="007D68DF"/>
    <w:rsid w:val="007D7BA5"/>
    <w:rsid w:val="007E0EB9"/>
    <w:rsid w:val="007E1074"/>
    <w:rsid w:val="007E2115"/>
    <w:rsid w:val="007E665A"/>
    <w:rsid w:val="007F4DE6"/>
    <w:rsid w:val="0080531A"/>
    <w:rsid w:val="00806EA4"/>
    <w:rsid w:val="00807F4C"/>
    <w:rsid w:val="0081053B"/>
    <w:rsid w:val="00810C94"/>
    <w:rsid w:val="008128A0"/>
    <w:rsid w:val="00815275"/>
    <w:rsid w:val="00816603"/>
    <w:rsid w:val="00816EF1"/>
    <w:rsid w:val="0082277D"/>
    <w:rsid w:val="00825652"/>
    <w:rsid w:val="00830ACA"/>
    <w:rsid w:val="00834889"/>
    <w:rsid w:val="0084409B"/>
    <w:rsid w:val="0084487A"/>
    <w:rsid w:val="008459ED"/>
    <w:rsid w:val="00847199"/>
    <w:rsid w:val="00847B30"/>
    <w:rsid w:val="00855027"/>
    <w:rsid w:val="008569E0"/>
    <w:rsid w:val="0086226E"/>
    <w:rsid w:val="00864890"/>
    <w:rsid w:val="008669B9"/>
    <w:rsid w:val="00866A92"/>
    <w:rsid w:val="0088177E"/>
    <w:rsid w:val="00884518"/>
    <w:rsid w:val="00893D3C"/>
    <w:rsid w:val="00895FC1"/>
    <w:rsid w:val="008963F2"/>
    <w:rsid w:val="00896AF7"/>
    <w:rsid w:val="008A22AE"/>
    <w:rsid w:val="008A25C3"/>
    <w:rsid w:val="008B27EF"/>
    <w:rsid w:val="008B4053"/>
    <w:rsid w:val="008C25AE"/>
    <w:rsid w:val="008C4A03"/>
    <w:rsid w:val="008D17BC"/>
    <w:rsid w:val="008D2DA8"/>
    <w:rsid w:val="008D4D07"/>
    <w:rsid w:val="008D68EC"/>
    <w:rsid w:val="008D7D80"/>
    <w:rsid w:val="008E186B"/>
    <w:rsid w:val="008E1E99"/>
    <w:rsid w:val="008E6471"/>
    <w:rsid w:val="009021C8"/>
    <w:rsid w:val="0090318B"/>
    <w:rsid w:val="009038D9"/>
    <w:rsid w:val="009044C0"/>
    <w:rsid w:val="0090601C"/>
    <w:rsid w:val="0090779B"/>
    <w:rsid w:val="00912566"/>
    <w:rsid w:val="00914BAF"/>
    <w:rsid w:val="00914F46"/>
    <w:rsid w:val="009152CB"/>
    <w:rsid w:val="0091576C"/>
    <w:rsid w:val="0092067E"/>
    <w:rsid w:val="009234AC"/>
    <w:rsid w:val="00925D18"/>
    <w:rsid w:val="00926674"/>
    <w:rsid w:val="0092697D"/>
    <w:rsid w:val="00926C20"/>
    <w:rsid w:val="009436E0"/>
    <w:rsid w:val="00943F56"/>
    <w:rsid w:val="009531A8"/>
    <w:rsid w:val="0095477E"/>
    <w:rsid w:val="00964E04"/>
    <w:rsid w:val="00965B30"/>
    <w:rsid w:val="00967625"/>
    <w:rsid w:val="00973BEF"/>
    <w:rsid w:val="0098313A"/>
    <w:rsid w:val="00984174"/>
    <w:rsid w:val="0098467D"/>
    <w:rsid w:val="00986F49"/>
    <w:rsid w:val="00990AA0"/>
    <w:rsid w:val="00991F65"/>
    <w:rsid w:val="00993C0B"/>
    <w:rsid w:val="00993DFA"/>
    <w:rsid w:val="00994ADB"/>
    <w:rsid w:val="00995A4C"/>
    <w:rsid w:val="009A2A8F"/>
    <w:rsid w:val="009B1FEE"/>
    <w:rsid w:val="009B7578"/>
    <w:rsid w:val="009C0A9A"/>
    <w:rsid w:val="009C1227"/>
    <w:rsid w:val="009C1699"/>
    <w:rsid w:val="009C535D"/>
    <w:rsid w:val="009D64F7"/>
    <w:rsid w:val="009E10E6"/>
    <w:rsid w:val="009E45F4"/>
    <w:rsid w:val="009E5018"/>
    <w:rsid w:val="009E67BC"/>
    <w:rsid w:val="009E7B98"/>
    <w:rsid w:val="009E7F63"/>
    <w:rsid w:val="009F0E21"/>
    <w:rsid w:val="009F37E6"/>
    <w:rsid w:val="009F7C4A"/>
    <w:rsid w:val="009F7E2E"/>
    <w:rsid w:val="00A003E4"/>
    <w:rsid w:val="00A00E5E"/>
    <w:rsid w:val="00A0186A"/>
    <w:rsid w:val="00A01F28"/>
    <w:rsid w:val="00A11C14"/>
    <w:rsid w:val="00A149EA"/>
    <w:rsid w:val="00A1642F"/>
    <w:rsid w:val="00A1683C"/>
    <w:rsid w:val="00A2175D"/>
    <w:rsid w:val="00A22D39"/>
    <w:rsid w:val="00A37C94"/>
    <w:rsid w:val="00A40319"/>
    <w:rsid w:val="00A4291B"/>
    <w:rsid w:val="00A4606C"/>
    <w:rsid w:val="00A47C69"/>
    <w:rsid w:val="00A47E16"/>
    <w:rsid w:val="00A62472"/>
    <w:rsid w:val="00A62CC5"/>
    <w:rsid w:val="00A64E26"/>
    <w:rsid w:val="00A73F56"/>
    <w:rsid w:val="00A73FD2"/>
    <w:rsid w:val="00A75A49"/>
    <w:rsid w:val="00A82C01"/>
    <w:rsid w:val="00A83AFC"/>
    <w:rsid w:val="00A86D0E"/>
    <w:rsid w:val="00A91F95"/>
    <w:rsid w:val="00A94600"/>
    <w:rsid w:val="00AA0D8E"/>
    <w:rsid w:val="00AA2DA7"/>
    <w:rsid w:val="00AA2F75"/>
    <w:rsid w:val="00AA38FA"/>
    <w:rsid w:val="00AA5319"/>
    <w:rsid w:val="00AB4C83"/>
    <w:rsid w:val="00AC04BF"/>
    <w:rsid w:val="00AC0AB6"/>
    <w:rsid w:val="00AC53A7"/>
    <w:rsid w:val="00AC7957"/>
    <w:rsid w:val="00AD26EE"/>
    <w:rsid w:val="00AD3FC6"/>
    <w:rsid w:val="00AD47B9"/>
    <w:rsid w:val="00AD57D4"/>
    <w:rsid w:val="00AE0CB3"/>
    <w:rsid w:val="00AE14E3"/>
    <w:rsid w:val="00AE2B82"/>
    <w:rsid w:val="00AE39D2"/>
    <w:rsid w:val="00AE435E"/>
    <w:rsid w:val="00AE7C25"/>
    <w:rsid w:val="00AF2485"/>
    <w:rsid w:val="00AF2FC7"/>
    <w:rsid w:val="00AF3703"/>
    <w:rsid w:val="00AF3DC5"/>
    <w:rsid w:val="00B00443"/>
    <w:rsid w:val="00B06290"/>
    <w:rsid w:val="00B0730A"/>
    <w:rsid w:val="00B07DBE"/>
    <w:rsid w:val="00B1444E"/>
    <w:rsid w:val="00B15967"/>
    <w:rsid w:val="00B16CD0"/>
    <w:rsid w:val="00B231AB"/>
    <w:rsid w:val="00B3003B"/>
    <w:rsid w:val="00B30165"/>
    <w:rsid w:val="00B34414"/>
    <w:rsid w:val="00B35959"/>
    <w:rsid w:val="00B41C3B"/>
    <w:rsid w:val="00B55012"/>
    <w:rsid w:val="00B56D6C"/>
    <w:rsid w:val="00B56F9C"/>
    <w:rsid w:val="00B6732E"/>
    <w:rsid w:val="00B700DA"/>
    <w:rsid w:val="00B721AC"/>
    <w:rsid w:val="00B76A02"/>
    <w:rsid w:val="00B80A6B"/>
    <w:rsid w:val="00B80DDF"/>
    <w:rsid w:val="00B84F80"/>
    <w:rsid w:val="00B867D0"/>
    <w:rsid w:val="00B875D5"/>
    <w:rsid w:val="00B94A27"/>
    <w:rsid w:val="00B94DBF"/>
    <w:rsid w:val="00B962E2"/>
    <w:rsid w:val="00B9672C"/>
    <w:rsid w:val="00BA1550"/>
    <w:rsid w:val="00BA215C"/>
    <w:rsid w:val="00BA40D0"/>
    <w:rsid w:val="00BA7596"/>
    <w:rsid w:val="00BA76B3"/>
    <w:rsid w:val="00BA77B9"/>
    <w:rsid w:val="00BA788F"/>
    <w:rsid w:val="00BB0B87"/>
    <w:rsid w:val="00BB23A1"/>
    <w:rsid w:val="00BB4577"/>
    <w:rsid w:val="00BC5A30"/>
    <w:rsid w:val="00BD118D"/>
    <w:rsid w:val="00BD2E1F"/>
    <w:rsid w:val="00BE5215"/>
    <w:rsid w:val="00BF0C48"/>
    <w:rsid w:val="00BF4378"/>
    <w:rsid w:val="00BF4538"/>
    <w:rsid w:val="00BF6D87"/>
    <w:rsid w:val="00C00E25"/>
    <w:rsid w:val="00C01A56"/>
    <w:rsid w:val="00C026AB"/>
    <w:rsid w:val="00C02F59"/>
    <w:rsid w:val="00C04E5A"/>
    <w:rsid w:val="00C0503B"/>
    <w:rsid w:val="00C10E62"/>
    <w:rsid w:val="00C117AC"/>
    <w:rsid w:val="00C13285"/>
    <w:rsid w:val="00C20E23"/>
    <w:rsid w:val="00C3068C"/>
    <w:rsid w:val="00C30F78"/>
    <w:rsid w:val="00C3284C"/>
    <w:rsid w:val="00C32E29"/>
    <w:rsid w:val="00C33C45"/>
    <w:rsid w:val="00C37AC7"/>
    <w:rsid w:val="00C44375"/>
    <w:rsid w:val="00C52D3B"/>
    <w:rsid w:val="00C54A34"/>
    <w:rsid w:val="00C635F0"/>
    <w:rsid w:val="00C64164"/>
    <w:rsid w:val="00C641DE"/>
    <w:rsid w:val="00C648C4"/>
    <w:rsid w:val="00C65B0B"/>
    <w:rsid w:val="00C670DD"/>
    <w:rsid w:val="00C72208"/>
    <w:rsid w:val="00C76F56"/>
    <w:rsid w:val="00C773D9"/>
    <w:rsid w:val="00C83BBB"/>
    <w:rsid w:val="00C87C41"/>
    <w:rsid w:val="00CA5A76"/>
    <w:rsid w:val="00CB0EAB"/>
    <w:rsid w:val="00CB4227"/>
    <w:rsid w:val="00CB71B1"/>
    <w:rsid w:val="00CC6084"/>
    <w:rsid w:val="00CE066E"/>
    <w:rsid w:val="00CE0E16"/>
    <w:rsid w:val="00CE5EE4"/>
    <w:rsid w:val="00CE5EEE"/>
    <w:rsid w:val="00CE6CA0"/>
    <w:rsid w:val="00CE7EB1"/>
    <w:rsid w:val="00CF3917"/>
    <w:rsid w:val="00CF4CFB"/>
    <w:rsid w:val="00CF4EB9"/>
    <w:rsid w:val="00CF50D2"/>
    <w:rsid w:val="00D00A8A"/>
    <w:rsid w:val="00D01D70"/>
    <w:rsid w:val="00D11FED"/>
    <w:rsid w:val="00D13F2B"/>
    <w:rsid w:val="00D16901"/>
    <w:rsid w:val="00D1766C"/>
    <w:rsid w:val="00D21235"/>
    <w:rsid w:val="00D2512C"/>
    <w:rsid w:val="00D25F7C"/>
    <w:rsid w:val="00D310DD"/>
    <w:rsid w:val="00D32E7F"/>
    <w:rsid w:val="00D3300F"/>
    <w:rsid w:val="00D358E8"/>
    <w:rsid w:val="00D407AF"/>
    <w:rsid w:val="00D43CA6"/>
    <w:rsid w:val="00D44952"/>
    <w:rsid w:val="00D4727E"/>
    <w:rsid w:val="00D54726"/>
    <w:rsid w:val="00D605DB"/>
    <w:rsid w:val="00D60A14"/>
    <w:rsid w:val="00D66D44"/>
    <w:rsid w:val="00D7278A"/>
    <w:rsid w:val="00D75A08"/>
    <w:rsid w:val="00D764D5"/>
    <w:rsid w:val="00D871D2"/>
    <w:rsid w:val="00D9000F"/>
    <w:rsid w:val="00D92C40"/>
    <w:rsid w:val="00D936D4"/>
    <w:rsid w:val="00D962E1"/>
    <w:rsid w:val="00DA1DFB"/>
    <w:rsid w:val="00DA3CF2"/>
    <w:rsid w:val="00DA5DFB"/>
    <w:rsid w:val="00DA7CF1"/>
    <w:rsid w:val="00DB0A9A"/>
    <w:rsid w:val="00DB33E3"/>
    <w:rsid w:val="00DB4E9A"/>
    <w:rsid w:val="00DC0846"/>
    <w:rsid w:val="00DC637B"/>
    <w:rsid w:val="00DC729F"/>
    <w:rsid w:val="00DD26EF"/>
    <w:rsid w:val="00DD3B59"/>
    <w:rsid w:val="00DD4206"/>
    <w:rsid w:val="00DD4DDF"/>
    <w:rsid w:val="00DE0648"/>
    <w:rsid w:val="00DE2206"/>
    <w:rsid w:val="00DE2EF7"/>
    <w:rsid w:val="00DE3311"/>
    <w:rsid w:val="00DE5A07"/>
    <w:rsid w:val="00DF33B6"/>
    <w:rsid w:val="00DF563F"/>
    <w:rsid w:val="00DF5B2E"/>
    <w:rsid w:val="00DF7319"/>
    <w:rsid w:val="00E05291"/>
    <w:rsid w:val="00E06608"/>
    <w:rsid w:val="00E07FEC"/>
    <w:rsid w:val="00E10F65"/>
    <w:rsid w:val="00E11145"/>
    <w:rsid w:val="00E117D8"/>
    <w:rsid w:val="00E143F6"/>
    <w:rsid w:val="00E16511"/>
    <w:rsid w:val="00E16773"/>
    <w:rsid w:val="00E17026"/>
    <w:rsid w:val="00E263EB"/>
    <w:rsid w:val="00E276C9"/>
    <w:rsid w:val="00E31978"/>
    <w:rsid w:val="00E3583B"/>
    <w:rsid w:val="00E35E6F"/>
    <w:rsid w:val="00E40BB8"/>
    <w:rsid w:val="00E441DF"/>
    <w:rsid w:val="00E447E8"/>
    <w:rsid w:val="00E50764"/>
    <w:rsid w:val="00E51404"/>
    <w:rsid w:val="00E52D6D"/>
    <w:rsid w:val="00E532EA"/>
    <w:rsid w:val="00E550B8"/>
    <w:rsid w:val="00E5562C"/>
    <w:rsid w:val="00E60761"/>
    <w:rsid w:val="00E60789"/>
    <w:rsid w:val="00E60F17"/>
    <w:rsid w:val="00E614B1"/>
    <w:rsid w:val="00E624E4"/>
    <w:rsid w:val="00E656DD"/>
    <w:rsid w:val="00E6627B"/>
    <w:rsid w:val="00E66737"/>
    <w:rsid w:val="00E71A4D"/>
    <w:rsid w:val="00E73291"/>
    <w:rsid w:val="00E7368E"/>
    <w:rsid w:val="00E818BC"/>
    <w:rsid w:val="00E8366D"/>
    <w:rsid w:val="00E83EA6"/>
    <w:rsid w:val="00E84CD5"/>
    <w:rsid w:val="00E854CA"/>
    <w:rsid w:val="00E86746"/>
    <w:rsid w:val="00E871C6"/>
    <w:rsid w:val="00E91F5C"/>
    <w:rsid w:val="00E93E0C"/>
    <w:rsid w:val="00E940AE"/>
    <w:rsid w:val="00E94747"/>
    <w:rsid w:val="00E96490"/>
    <w:rsid w:val="00EA07B7"/>
    <w:rsid w:val="00EA1C9E"/>
    <w:rsid w:val="00EA6A9B"/>
    <w:rsid w:val="00EB24E6"/>
    <w:rsid w:val="00EC0DDC"/>
    <w:rsid w:val="00EC1514"/>
    <w:rsid w:val="00EC15A1"/>
    <w:rsid w:val="00EC5067"/>
    <w:rsid w:val="00EC5CFB"/>
    <w:rsid w:val="00EC6426"/>
    <w:rsid w:val="00ED01C4"/>
    <w:rsid w:val="00ED3511"/>
    <w:rsid w:val="00ED555A"/>
    <w:rsid w:val="00ED5D58"/>
    <w:rsid w:val="00ED7403"/>
    <w:rsid w:val="00EE2E60"/>
    <w:rsid w:val="00EE4384"/>
    <w:rsid w:val="00EF01CC"/>
    <w:rsid w:val="00EF20DD"/>
    <w:rsid w:val="00EF223F"/>
    <w:rsid w:val="00F002DC"/>
    <w:rsid w:val="00F00674"/>
    <w:rsid w:val="00F0355D"/>
    <w:rsid w:val="00F05C77"/>
    <w:rsid w:val="00F07FBA"/>
    <w:rsid w:val="00F11BA0"/>
    <w:rsid w:val="00F12DFC"/>
    <w:rsid w:val="00F146D6"/>
    <w:rsid w:val="00F1569F"/>
    <w:rsid w:val="00F23294"/>
    <w:rsid w:val="00F247E5"/>
    <w:rsid w:val="00F30527"/>
    <w:rsid w:val="00F32B59"/>
    <w:rsid w:val="00F331E8"/>
    <w:rsid w:val="00F36159"/>
    <w:rsid w:val="00F40512"/>
    <w:rsid w:val="00F41628"/>
    <w:rsid w:val="00F41AEA"/>
    <w:rsid w:val="00F43616"/>
    <w:rsid w:val="00F4459C"/>
    <w:rsid w:val="00F46065"/>
    <w:rsid w:val="00F531DE"/>
    <w:rsid w:val="00F57894"/>
    <w:rsid w:val="00F627ED"/>
    <w:rsid w:val="00F6382F"/>
    <w:rsid w:val="00F65637"/>
    <w:rsid w:val="00F65EFF"/>
    <w:rsid w:val="00F66FD6"/>
    <w:rsid w:val="00F70885"/>
    <w:rsid w:val="00F73AA9"/>
    <w:rsid w:val="00F744C6"/>
    <w:rsid w:val="00F75EE5"/>
    <w:rsid w:val="00F80668"/>
    <w:rsid w:val="00F94C60"/>
    <w:rsid w:val="00F9511D"/>
    <w:rsid w:val="00FA57C9"/>
    <w:rsid w:val="00FA7516"/>
    <w:rsid w:val="00FA7F3F"/>
    <w:rsid w:val="00FB4649"/>
    <w:rsid w:val="00FB61A4"/>
    <w:rsid w:val="00FC1F82"/>
    <w:rsid w:val="00FC4310"/>
    <w:rsid w:val="00FC6B07"/>
    <w:rsid w:val="00FD01DD"/>
    <w:rsid w:val="00FD0E0E"/>
    <w:rsid w:val="00FD20AE"/>
    <w:rsid w:val="00FD375E"/>
    <w:rsid w:val="00FD64ED"/>
    <w:rsid w:val="00FE0BBF"/>
    <w:rsid w:val="00FE2DEF"/>
    <w:rsid w:val="00FE749D"/>
    <w:rsid w:val="00FF0FDB"/>
    <w:rsid w:val="00FF15D4"/>
    <w:rsid w:val="00FF336E"/>
    <w:rsid w:val="00FF33ED"/>
    <w:rsid w:val="00FF39EE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F73AA9"/>
    <w:pPr>
      <w:spacing w:before="108" w:after="108"/>
      <w:jc w:val="center"/>
      <w:outlineLvl w:val="0"/>
    </w:pPr>
    <w:rPr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F73AA9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C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6B0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6B0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C6B0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6B07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FC6B07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FC6B0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FC6B07"/>
    <w:pPr>
      <w:widowControl/>
      <w:autoSpaceDE/>
      <w:autoSpaceDN/>
      <w:adjustRightInd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C6B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qFormat/>
    <w:rsid w:val="00FC6B07"/>
    <w:pPr>
      <w:widowControl/>
      <w:autoSpaceDE/>
      <w:autoSpaceDN/>
      <w:adjustRightInd/>
      <w:spacing w:before="100" w:beforeAutospacing="1" w:after="119"/>
    </w:pPr>
    <w:rPr>
      <w:rFonts w:ascii="Times New Roman" w:eastAsiaTheme="minorEastAsia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FC6B07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FC6B07"/>
    <w:rPr>
      <w:rFonts w:eastAsiaTheme="minorEastAsia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6B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B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link w:val="af1"/>
    <w:qFormat/>
    <w:rsid w:val="00D13F2B"/>
    <w:pPr>
      <w:ind w:left="720"/>
      <w:contextualSpacing/>
    </w:pPr>
  </w:style>
  <w:style w:type="paragraph" w:customStyle="1" w:styleId="Default">
    <w:name w:val="Default"/>
    <w:rsid w:val="006C17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F11BA0"/>
  </w:style>
  <w:style w:type="paragraph" w:styleId="21">
    <w:name w:val="Body Text Indent 2"/>
    <w:basedOn w:val="a"/>
    <w:link w:val="22"/>
    <w:rsid w:val="006C6F8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C6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003E4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E532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32EA"/>
    <w:pPr>
      <w:shd w:val="clear" w:color="auto" w:fill="FFFFFF"/>
      <w:autoSpaceDE/>
      <w:autoSpaceDN/>
      <w:adjustRightInd/>
      <w:spacing w:line="370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F73AA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3AA9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af1">
    <w:name w:val="Абзац списка Знак"/>
    <w:link w:val="af0"/>
    <w:locked/>
    <w:rsid w:val="00F73AA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5">
    <w:name w:val="Заголовок №2_"/>
    <w:basedOn w:val="a0"/>
    <w:link w:val="26"/>
    <w:rsid w:val="00F73A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73AA9"/>
    <w:pPr>
      <w:shd w:val="clear" w:color="auto" w:fill="FFFFFF"/>
      <w:autoSpaceDE/>
      <w:autoSpaceDN/>
      <w:adjustRightInd/>
      <w:spacing w:before="360" w:line="322" w:lineRule="exact"/>
      <w:ind w:hanging="260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pboth">
    <w:name w:val="pboth"/>
    <w:basedOn w:val="a"/>
    <w:rsid w:val="00220A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B721A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B72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C33C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7">
    <w:name w:val="Без интервала2"/>
    <w:uiPriority w:val="99"/>
    <w:rsid w:val="00926C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011A-2A79-4CA0-B751-9BE9573A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13490</Words>
  <Characters>76894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Елена Владимировна</dc:creator>
  <cp:lastModifiedBy>User</cp:lastModifiedBy>
  <cp:revision>349</cp:revision>
  <cp:lastPrinted>2021-04-08T07:24:00Z</cp:lastPrinted>
  <dcterms:created xsi:type="dcterms:W3CDTF">2020-04-20T04:56:00Z</dcterms:created>
  <dcterms:modified xsi:type="dcterms:W3CDTF">2021-04-08T08:56:00Z</dcterms:modified>
</cp:coreProperties>
</file>