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030E6C" w:rsidP="00430FFD">
      <w:pPr>
        <w:rPr>
          <w:sz w:val="28"/>
          <w:szCs w:val="28"/>
        </w:rPr>
      </w:pPr>
      <w:r>
        <w:rPr>
          <w:sz w:val="28"/>
          <w:szCs w:val="28"/>
        </w:rPr>
        <w:t xml:space="preserve">26 </w:t>
      </w:r>
      <w:r w:rsidR="00CB75E4">
        <w:rPr>
          <w:sz w:val="28"/>
          <w:szCs w:val="28"/>
        </w:rPr>
        <w:t>февраля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CB75E4">
        <w:rPr>
          <w:sz w:val="28"/>
          <w:szCs w:val="28"/>
        </w:rPr>
        <w:t>9</w:t>
      </w:r>
      <w:r w:rsidR="003C154B">
        <w:rPr>
          <w:sz w:val="28"/>
          <w:szCs w:val="28"/>
        </w:rPr>
        <w:t>г.</w:t>
      </w:r>
      <w:r w:rsidR="00430FFD" w:rsidRPr="007A2AAB">
        <w:rPr>
          <w:sz w:val="28"/>
          <w:szCs w:val="28"/>
        </w:rPr>
        <w:t xml:space="preserve">                                                                      </w:t>
      </w:r>
      <w:r>
        <w:rPr>
          <w:sz w:val="28"/>
          <w:szCs w:val="28"/>
        </w:rPr>
        <w:tab/>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152</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030E6C" w:rsidRPr="00406B84" w:rsidRDefault="00030E6C" w:rsidP="00030E6C">
      <w:pPr>
        <w:ind w:right="1"/>
        <w:jc w:val="center"/>
        <w:rPr>
          <w:b/>
          <w:bCs/>
          <w:sz w:val="28"/>
          <w:szCs w:val="28"/>
        </w:rPr>
      </w:pPr>
      <w:r w:rsidRPr="00406B84">
        <w:rPr>
          <w:b/>
          <w:bCs/>
          <w:sz w:val="28"/>
          <w:szCs w:val="28"/>
        </w:rPr>
        <w:t xml:space="preserve">О внесении изменений в Устав муниципального района </w:t>
      </w:r>
    </w:p>
    <w:p w:rsidR="00030E6C" w:rsidRPr="00406B84" w:rsidRDefault="00030E6C" w:rsidP="00030E6C">
      <w:pPr>
        <w:ind w:right="1"/>
        <w:jc w:val="center"/>
        <w:rPr>
          <w:b/>
          <w:bCs/>
          <w:sz w:val="28"/>
          <w:szCs w:val="28"/>
        </w:rPr>
      </w:pPr>
      <w:r w:rsidRPr="00406B84">
        <w:rPr>
          <w:b/>
          <w:bCs/>
          <w:sz w:val="28"/>
          <w:szCs w:val="28"/>
        </w:rPr>
        <w:t xml:space="preserve">«Чернышевский район» </w:t>
      </w:r>
    </w:p>
    <w:p w:rsidR="00030E6C" w:rsidRPr="00406B84" w:rsidRDefault="00030E6C" w:rsidP="00030E6C">
      <w:pPr>
        <w:ind w:right="1"/>
        <w:jc w:val="both"/>
        <w:rPr>
          <w:bCs/>
          <w:sz w:val="28"/>
          <w:szCs w:val="28"/>
        </w:rPr>
      </w:pPr>
    </w:p>
    <w:p w:rsidR="00030E6C" w:rsidRPr="00406B84" w:rsidRDefault="00030E6C" w:rsidP="00030E6C">
      <w:pPr>
        <w:pStyle w:val="a5"/>
        <w:ind w:firstLine="709"/>
        <w:jc w:val="both"/>
        <w:rPr>
          <w:b/>
        </w:rPr>
      </w:pPr>
      <w:proofErr w:type="gramStart"/>
      <w:r w:rsidRPr="00406B84">
        <w:rPr>
          <w:bCs/>
        </w:rPr>
        <w:t xml:space="preserve">Для приведения Устава муниципального района «Чернышевский район» в соответствие с п. 20 части 1 статьи 14 </w:t>
      </w:r>
      <w:r w:rsidRPr="00406B84">
        <w:t>Федерального закона от 06 октября 2003 г. № 131-ФЗ "Об общих принципах организации местного самоуправления в Российской Федерации",  части 3 ст. 28 Градостроительного кодекса Российской Федерации</w:t>
      </w:r>
      <w:bookmarkStart w:id="0" w:name="_GoBack"/>
      <w:bookmarkEnd w:id="0"/>
      <w:r w:rsidRPr="00406B84">
        <w:t xml:space="preserve">, </w:t>
      </w:r>
      <w:r w:rsidRPr="00406B84">
        <w:rPr>
          <w:bCs/>
        </w:rPr>
        <w:t>руководствуясь пунктом 1 части 5 статьи 23, статьей 34 Устава муниципального района «Чернышевский район», Совет муниципального района «Чернышевский район</w:t>
      </w:r>
      <w:proofErr w:type="gramEnd"/>
      <w:r w:rsidRPr="00406B84">
        <w:rPr>
          <w:bCs/>
        </w:rPr>
        <w:t xml:space="preserve">»  </w:t>
      </w:r>
      <w:proofErr w:type="spellStart"/>
      <w:proofErr w:type="gramStart"/>
      <w:r w:rsidRPr="00406B84">
        <w:rPr>
          <w:b/>
          <w:bCs/>
        </w:rPr>
        <w:t>р</w:t>
      </w:r>
      <w:proofErr w:type="spellEnd"/>
      <w:proofErr w:type="gramEnd"/>
      <w:r w:rsidRPr="00406B84">
        <w:rPr>
          <w:b/>
          <w:bCs/>
        </w:rPr>
        <w:t xml:space="preserve"> е </w:t>
      </w:r>
      <w:proofErr w:type="spellStart"/>
      <w:r w:rsidRPr="00406B84">
        <w:rPr>
          <w:b/>
          <w:bCs/>
        </w:rPr>
        <w:t>ш</w:t>
      </w:r>
      <w:proofErr w:type="spellEnd"/>
      <w:r w:rsidRPr="00406B84">
        <w:rPr>
          <w:b/>
          <w:bCs/>
        </w:rPr>
        <w:t xml:space="preserve"> и л:</w:t>
      </w:r>
    </w:p>
    <w:p w:rsidR="00030E6C" w:rsidRPr="00406B84" w:rsidRDefault="00030E6C" w:rsidP="00030E6C">
      <w:pPr>
        <w:pStyle w:val="a5"/>
        <w:ind w:firstLine="709"/>
        <w:jc w:val="both"/>
        <w:rPr>
          <w:bCs/>
        </w:rPr>
      </w:pPr>
    </w:p>
    <w:p w:rsidR="00030E6C" w:rsidRDefault="00030E6C" w:rsidP="00030E6C">
      <w:pPr>
        <w:pStyle w:val="a5"/>
        <w:numPr>
          <w:ilvl w:val="0"/>
          <w:numId w:val="5"/>
        </w:numPr>
        <w:ind w:left="0" w:firstLine="709"/>
        <w:jc w:val="both"/>
        <w:rPr>
          <w:bCs/>
        </w:rPr>
      </w:pPr>
      <w:proofErr w:type="gramStart"/>
      <w:r w:rsidRPr="00406B84">
        <w:rPr>
          <w:bCs/>
        </w:rPr>
        <w:t xml:space="preserve">Внести в Устав муниципального района «Чернышевский район», принятый решением Совета муниципального района «Чернышевский район» от 21 октября 2014 года № 37 </w:t>
      </w:r>
      <w:r w:rsidRPr="00406B84">
        <w:t xml:space="preserve">(в редакции решений Совета муниципального района «Чернышевский район» от </w:t>
      </w:r>
      <w:r w:rsidRPr="00406B84">
        <w:rPr>
          <w:bCs/>
          <w:iCs/>
          <w:color w:val="000000"/>
        </w:rPr>
        <w:t>09 июля 2015 года № 27, от 20 февраля 2016 года № 4, от 24 июня 2016 года № 23, от 28 декабря 2016 года № 25, от 12 мая 2017 года № 60, от 05</w:t>
      </w:r>
      <w:proofErr w:type="gramEnd"/>
      <w:r w:rsidRPr="00406B84">
        <w:rPr>
          <w:bCs/>
          <w:iCs/>
          <w:color w:val="000000"/>
        </w:rPr>
        <w:t xml:space="preserve"> апреля 2018 г № 105)</w:t>
      </w:r>
      <w:r w:rsidRPr="00406B84">
        <w:rPr>
          <w:bCs/>
        </w:rPr>
        <w:t>, следующие изменения:</w:t>
      </w:r>
    </w:p>
    <w:p w:rsidR="00030E6C" w:rsidRPr="00406B84" w:rsidRDefault="00030E6C" w:rsidP="00030E6C">
      <w:pPr>
        <w:pStyle w:val="a5"/>
        <w:jc w:val="both"/>
        <w:rPr>
          <w:bCs/>
        </w:rPr>
      </w:pPr>
    </w:p>
    <w:p w:rsidR="00030E6C" w:rsidRPr="00406B84" w:rsidRDefault="00030E6C" w:rsidP="00030E6C">
      <w:pPr>
        <w:pStyle w:val="a5"/>
        <w:numPr>
          <w:ilvl w:val="0"/>
          <w:numId w:val="6"/>
        </w:numPr>
        <w:jc w:val="both"/>
        <w:rPr>
          <w:b/>
          <w:bCs/>
        </w:rPr>
      </w:pPr>
      <w:r>
        <w:rPr>
          <w:b/>
          <w:bCs/>
        </w:rPr>
        <w:t>п.17 части 1 статьи 8 дополнить абзацем</w:t>
      </w:r>
      <w:r w:rsidRPr="00406B84">
        <w:rPr>
          <w:b/>
          <w:bCs/>
        </w:rPr>
        <w:t>:</w:t>
      </w:r>
    </w:p>
    <w:p w:rsidR="00030E6C" w:rsidRPr="00406B84" w:rsidRDefault="00030E6C" w:rsidP="00030E6C">
      <w:pPr>
        <w:pStyle w:val="ConsPlusNormal"/>
        <w:spacing w:before="200"/>
        <w:ind w:firstLine="709"/>
        <w:jc w:val="both"/>
        <w:rPr>
          <w:sz w:val="28"/>
          <w:szCs w:val="28"/>
        </w:rPr>
      </w:pPr>
      <w:proofErr w:type="gramStart"/>
      <w:r>
        <w:rPr>
          <w:sz w:val="28"/>
          <w:szCs w:val="28"/>
        </w:rPr>
        <w:t>«</w:t>
      </w:r>
      <w:r w:rsidRPr="00406B84">
        <w:rPr>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406B84">
        <w:rPr>
          <w:sz w:val="28"/>
          <w:szCs w:val="28"/>
        </w:rPr>
        <w:t xml:space="preserve">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Pr>
          <w:sz w:val="28"/>
          <w:szCs w:val="28"/>
        </w:rPr>
        <w:t>»</w:t>
      </w:r>
      <w:r w:rsidRPr="00406B84">
        <w:rPr>
          <w:sz w:val="28"/>
          <w:szCs w:val="28"/>
        </w:rPr>
        <w:t>;</w:t>
      </w:r>
    </w:p>
    <w:p w:rsidR="00030E6C" w:rsidRPr="00406B84" w:rsidRDefault="00030E6C" w:rsidP="00030E6C">
      <w:pPr>
        <w:pStyle w:val="a5"/>
        <w:jc w:val="both"/>
        <w:rPr>
          <w:bCs/>
        </w:rPr>
      </w:pPr>
    </w:p>
    <w:p w:rsidR="00030E6C" w:rsidRPr="00406B84" w:rsidRDefault="00030E6C" w:rsidP="00030E6C">
      <w:pPr>
        <w:pStyle w:val="a5"/>
        <w:ind w:firstLine="709"/>
        <w:jc w:val="both"/>
        <w:rPr>
          <w:b/>
        </w:rPr>
      </w:pPr>
      <w:r w:rsidRPr="00406B84">
        <w:rPr>
          <w:b/>
        </w:rPr>
        <w:t>2) в статье 18 Устава:</w:t>
      </w:r>
    </w:p>
    <w:p w:rsidR="00030E6C" w:rsidRPr="00406B84" w:rsidRDefault="00030E6C" w:rsidP="00030E6C">
      <w:pPr>
        <w:pStyle w:val="a5"/>
        <w:ind w:firstLine="709"/>
        <w:jc w:val="both"/>
      </w:pPr>
      <w:r w:rsidRPr="00406B84">
        <w:rPr>
          <w:b/>
        </w:rPr>
        <w:t>-</w:t>
      </w:r>
      <w:r>
        <w:rPr>
          <w:b/>
        </w:rPr>
        <w:t>пункт 3 части</w:t>
      </w:r>
      <w:r w:rsidRPr="00406B84">
        <w:rPr>
          <w:b/>
        </w:rPr>
        <w:t xml:space="preserve"> 3 </w:t>
      </w:r>
      <w:r w:rsidRPr="00406B84">
        <w:t>изложить в новой редакции:</w:t>
      </w:r>
    </w:p>
    <w:p w:rsidR="00030E6C" w:rsidRPr="00406B84" w:rsidRDefault="00030E6C" w:rsidP="00030E6C">
      <w:pPr>
        <w:pStyle w:val="a5"/>
        <w:ind w:firstLine="709"/>
        <w:jc w:val="both"/>
        <w:rPr>
          <w:b/>
        </w:rPr>
      </w:pPr>
      <w:proofErr w:type="gramStart"/>
      <w:r w:rsidRPr="00406B84">
        <w:t>«3) прое</w:t>
      </w:r>
      <w:r>
        <w:t>кты стратегии социально-экономического</w:t>
      </w:r>
      <w:r w:rsidRPr="00406B84">
        <w:t xml:space="preserve"> развития муниципального района «Чернышевский район»,</w:t>
      </w:r>
      <w:r w:rsidRPr="00406B84">
        <w:rPr>
          <w:bCs/>
          <w:shd w:val="clear" w:color="auto" w:fill="FFFFFF"/>
        </w:rPr>
        <w:t xml:space="preserve"> проекты генеральных планов и внесение изменений в проект генерального плана,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w:t>
      </w:r>
      <w:proofErr w:type="gramEnd"/>
      <w:r w:rsidRPr="00406B84">
        <w:rPr>
          <w:bCs/>
          <w:shd w:val="clear" w:color="auto" w:fill="FFFFFF"/>
        </w:rPr>
        <w:t xml:space="preserve"> разрешенного строительства, реконструкции объектов капитального строительств,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проекты, предусматривающие внесение изменений в один из указанных утвержденных документов</w:t>
      </w:r>
      <w:proofErr w:type="gramStart"/>
      <w:r>
        <w:rPr>
          <w:bCs/>
          <w:shd w:val="clear" w:color="auto" w:fill="FFFFFF"/>
        </w:rPr>
        <w:t>;»</w:t>
      </w:r>
      <w:proofErr w:type="gramEnd"/>
      <w:r w:rsidRPr="00406B84">
        <w:t>.</w:t>
      </w:r>
    </w:p>
    <w:p w:rsidR="00030E6C" w:rsidRPr="00406B84" w:rsidRDefault="00030E6C" w:rsidP="00030E6C">
      <w:pPr>
        <w:pStyle w:val="a5"/>
        <w:ind w:firstLine="709"/>
        <w:jc w:val="both"/>
      </w:pPr>
      <w:r w:rsidRPr="00406B84">
        <w:t>2. Направить настоящее решение для государственной регистрации в Управление Министерства юстиции Российской Федерации по Забайкальскому краю.</w:t>
      </w:r>
    </w:p>
    <w:p w:rsidR="00030E6C" w:rsidRPr="00406B84" w:rsidRDefault="00030E6C" w:rsidP="00030E6C">
      <w:pPr>
        <w:pStyle w:val="a5"/>
        <w:ind w:firstLine="709"/>
        <w:jc w:val="both"/>
      </w:pPr>
      <w:r w:rsidRPr="00406B84">
        <w:t>3. Настоящее решение вступает в силу после государственной регистрации и официального опубликования в газете «Наше время».</w:t>
      </w:r>
    </w:p>
    <w:p w:rsidR="00030E6C" w:rsidRDefault="00030E6C" w:rsidP="00030E6C">
      <w:pPr>
        <w:pStyle w:val="a5"/>
        <w:ind w:firstLine="709"/>
        <w:jc w:val="both"/>
      </w:pPr>
      <w:r w:rsidRPr="00406B84">
        <w:t xml:space="preserve">4. Настоящее решение опубликовать в районной газете «Наше время» и разместить на официальном сайте </w:t>
      </w:r>
      <w:r>
        <w:rPr>
          <w:lang w:val="en-US"/>
        </w:rPr>
        <w:t>www</w:t>
      </w:r>
      <w:r>
        <w:t>.</w:t>
      </w:r>
      <w:proofErr w:type="spellStart"/>
      <w:r w:rsidRPr="00406B84">
        <w:t>чернышевск</w:t>
      </w:r>
      <w:proofErr w:type="gramStart"/>
      <w:r w:rsidRPr="00406B84">
        <w:t>.з</w:t>
      </w:r>
      <w:proofErr w:type="gramEnd"/>
      <w:r w:rsidRPr="00406B84">
        <w:t>абайкальскийкрай.рф</w:t>
      </w:r>
      <w:proofErr w:type="spellEnd"/>
      <w:r>
        <w:t>,</w:t>
      </w:r>
      <w:r w:rsidRPr="00406B84">
        <w:t xml:space="preserve">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Default="00712D1B" w:rsidP="007421A2">
      <w:pPr>
        <w:tabs>
          <w:tab w:val="left" w:pos="2655"/>
        </w:tabs>
        <w:rPr>
          <w:sz w:val="28"/>
          <w:szCs w:val="28"/>
        </w:rPr>
      </w:pPr>
    </w:p>
    <w:p w:rsidR="007421A2" w:rsidRDefault="007421A2" w:rsidP="007421A2">
      <w:pPr>
        <w:tabs>
          <w:tab w:val="left" w:pos="2655"/>
        </w:tabs>
        <w:rPr>
          <w:sz w:val="28"/>
          <w:szCs w:val="28"/>
        </w:rPr>
      </w:pPr>
    </w:p>
    <w:p w:rsidR="007421A2" w:rsidRDefault="007421A2" w:rsidP="007421A2">
      <w:pPr>
        <w:tabs>
          <w:tab w:val="left" w:pos="2655"/>
        </w:tabs>
        <w:rPr>
          <w:sz w:val="28"/>
          <w:szCs w:val="28"/>
        </w:rPr>
      </w:pPr>
      <w:r>
        <w:rPr>
          <w:sz w:val="28"/>
          <w:szCs w:val="28"/>
        </w:rPr>
        <w:t>Председатель Совета</w:t>
      </w:r>
    </w:p>
    <w:p w:rsidR="007421A2" w:rsidRDefault="007421A2" w:rsidP="007421A2">
      <w:pPr>
        <w:tabs>
          <w:tab w:val="left" w:pos="2655"/>
        </w:tabs>
        <w:rPr>
          <w:sz w:val="28"/>
          <w:szCs w:val="28"/>
        </w:rPr>
      </w:pPr>
      <w:r>
        <w:rPr>
          <w:sz w:val="28"/>
          <w:szCs w:val="28"/>
        </w:rPr>
        <w:t>муниципального района</w:t>
      </w:r>
    </w:p>
    <w:p w:rsidR="007421A2" w:rsidRDefault="007421A2" w:rsidP="007421A2">
      <w:pPr>
        <w:tabs>
          <w:tab w:val="left" w:pos="2655"/>
        </w:tabs>
        <w:rPr>
          <w:sz w:val="28"/>
          <w:szCs w:val="28"/>
        </w:rPr>
      </w:pPr>
      <w:r>
        <w:rPr>
          <w:sz w:val="28"/>
          <w:szCs w:val="28"/>
        </w:rPr>
        <w:t>«Чернышевский район»                                                                Л.И. Вологдина</w:t>
      </w:r>
    </w:p>
    <w:p w:rsidR="007421A2" w:rsidRDefault="007421A2" w:rsidP="007421A2">
      <w:pPr>
        <w:tabs>
          <w:tab w:val="left" w:pos="2655"/>
        </w:tabs>
        <w:rPr>
          <w:sz w:val="28"/>
          <w:szCs w:val="28"/>
        </w:rPr>
      </w:pPr>
    </w:p>
    <w:p w:rsidR="007421A2" w:rsidRPr="00712D1B" w:rsidRDefault="007421A2" w:rsidP="007421A2">
      <w:pPr>
        <w:tabs>
          <w:tab w:val="left" w:pos="2655"/>
        </w:tabs>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082F"/>
    <w:multiLevelType w:val="hybridMultilevel"/>
    <w:tmpl w:val="65F866E4"/>
    <w:lvl w:ilvl="0" w:tplc="35405FD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D68526A"/>
    <w:multiLevelType w:val="hybridMultilevel"/>
    <w:tmpl w:val="8F682734"/>
    <w:lvl w:ilvl="0" w:tplc="C9C4F9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30E6C"/>
    <w:rsid w:val="00073F01"/>
    <w:rsid w:val="000952E3"/>
    <w:rsid w:val="000F3570"/>
    <w:rsid w:val="00167835"/>
    <w:rsid w:val="00190972"/>
    <w:rsid w:val="001B2822"/>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421A2"/>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C0CCD"/>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B75E4"/>
    <w:rsid w:val="00CE2A17"/>
    <w:rsid w:val="00D238CA"/>
    <w:rsid w:val="00D549EC"/>
    <w:rsid w:val="00D921B2"/>
    <w:rsid w:val="00DA50E9"/>
    <w:rsid w:val="00DC3097"/>
    <w:rsid w:val="00DE1703"/>
    <w:rsid w:val="00E26475"/>
    <w:rsid w:val="00E27AE4"/>
    <w:rsid w:val="00E402DB"/>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568</Words>
  <Characters>3242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4</cp:revision>
  <cp:lastPrinted>2019-03-01T01:22:00Z</cp:lastPrinted>
  <dcterms:created xsi:type="dcterms:W3CDTF">2019-02-28T07:32:00Z</dcterms:created>
  <dcterms:modified xsi:type="dcterms:W3CDTF">2019-03-01T01:24:00Z</dcterms:modified>
</cp:coreProperties>
</file>