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4A75CE" w:rsidP="00430FFD">
      <w:pPr>
        <w:rPr>
          <w:sz w:val="28"/>
          <w:szCs w:val="28"/>
        </w:rPr>
      </w:pPr>
      <w:r>
        <w:rPr>
          <w:sz w:val="28"/>
          <w:szCs w:val="28"/>
        </w:rPr>
        <w:t>2</w:t>
      </w:r>
      <w:r w:rsidR="00F54DD0">
        <w:rPr>
          <w:sz w:val="28"/>
          <w:szCs w:val="28"/>
        </w:rPr>
        <w:t>7 сентября</w:t>
      </w:r>
      <w:r w:rsidR="00CB50F0">
        <w:rPr>
          <w:sz w:val="28"/>
          <w:szCs w:val="28"/>
        </w:rPr>
        <w:t xml:space="preserve"> </w:t>
      </w:r>
      <w:r w:rsidR="00712D1B">
        <w:rPr>
          <w:sz w:val="28"/>
          <w:szCs w:val="28"/>
        </w:rPr>
        <w:t xml:space="preserve"> </w:t>
      </w:r>
      <w:r w:rsidR="003C154B" w:rsidRPr="003C154B">
        <w:rPr>
          <w:sz w:val="28"/>
          <w:szCs w:val="28"/>
        </w:rPr>
        <w:t>20</w:t>
      </w:r>
      <w:r w:rsidR="00965CF9">
        <w:rPr>
          <w:sz w:val="28"/>
          <w:szCs w:val="28"/>
        </w:rPr>
        <w:t>1</w:t>
      </w:r>
      <w:r w:rsidR="00F54DD0">
        <w:rPr>
          <w:sz w:val="28"/>
          <w:szCs w:val="28"/>
        </w:rPr>
        <w:t>9</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EA5460">
        <w:rPr>
          <w:sz w:val="28"/>
          <w:szCs w:val="28"/>
        </w:rPr>
        <w:t>184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EA5460" w:rsidRDefault="00EA5460" w:rsidP="00EA5460">
      <w:pPr>
        <w:ind w:firstLine="708"/>
        <w:jc w:val="center"/>
        <w:rPr>
          <w:sz w:val="28"/>
          <w:szCs w:val="28"/>
        </w:rPr>
      </w:pPr>
      <w:r w:rsidRPr="006272DA">
        <w:rPr>
          <w:b/>
          <w:sz w:val="28"/>
          <w:szCs w:val="28"/>
        </w:rPr>
        <w:t>О согласии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w:t>
      </w:r>
      <w:r>
        <w:rPr>
          <w:b/>
          <w:sz w:val="28"/>
          <w:szCs w:val="28"/>
        </w:rPr>
        <w:t xml:space="preserve"> на 2020год и плановый период 2021-2022 годы</w:t>
      </w:r>
    </w:p>
    <w:p w:rsidR="00EA5460" w:rsidRDefault="00EA5460" w:rsidP="00EA5460">
      <w:pPr>
        <w:ind w:firstLine="150"/>
        <w:jc w:val="both"/>
        <w:rPr>
          <w:sz w:val="28"/>
          <w:szCs w:val="28"/>
        </w:rPr>
      </w:pPr>
    </w:p>
    <w:p w:rsidR="00EA5460" w:rsidRDefault="00EA5460" w:rsidP="00EA5460">
      <w:pPr>
        <w:pStyle w:val="a5"/>
        <w:ind w:firstLine="709"/>
        <w:jc w:val="both"/>
      </w:pPr>
      <w:r>
        <w:t xml:space="preserve">В соответствии со статьей 138 Бюджетного кодекса Российской Федерации, руководствуясь статьей 23 Устава муниципального района «Чернышевский район»,  Совет муниципального района «Чернышевский район»   </w:t>
      </w:r>
      <w:proofErr w:type="spellStart"/>
      <w:proofErr w:type="gramStart"/>
      <w:r w:rsidRPr="00050F69">
        <w:rPr>
          <w:b/>
        </w:rPr>
        <w:t>р</w:t>
      </w:r>
      <w:proofErr w:type="spellEnd"/>
      <w:proofErr w:type="gramEnd"/>
      <w:r>
        <w:rPr>
          <w:b/>
        </w:rPr>
        <w:t xml:space="preserve"> </w:t>
      </w:r>
      <w:r w:rsidRPr="00050F69">
        <w:rPr>
          <w:b/>
        </w:rPr>
        <w:t>е</w:t>
      </w:r>
      <w:r>
        <w:rPr>
          <w:b/>
        </w:rPr>
        <w:t xml:space="preserve"> </w:t>
      </w:r>
      <w:proofErr w:type="spellStart"/>
      <w:r w:rsidRPr="00050F69">
        <w:rPr>
          <w:b/>
        </w:rPr>
        <w:t>ш</w:t>
      </w:r>
      <w:proofErr w:type="spellEnd"/>
      <w:r>
        <w:rPr>
          <w:b/>
        </w:rPr>
        <w:t xml:space="preserve"> </w:t>
      </w:r>
      <w:r w:rsidRPr="00050F69">
        <w:rPr>
          <w:b/>
        </w:rPr>
        <w:t>и</w:t>
      </w:r>
      <w:r>
        <w:rPr>
          <w:b/>
        </w:rPr>
        <w:t xml:space="preserve"> </w:t>
      </w:r>
      <w:r w:rsidRPr="00050F69">
        <w:rPr>
          <w:b/>
        </w:rPr>
        <w:t>л</w:t>
      </w:r>
      <w:r>
        <w:t>:</w:t>
      </w:r>
    </w:p>
    <w:p w:rsidR="00EA5460" w:rsidRDefault="00EA5460" w:rsidP="00EA5460">
      <w:pPr>
        <w:pStyle w:val="a5"/>
        <w:ind w:firstLine="709"/>
        <w:jc w:val="both"/>
      </w:pPr>
    </w:p>
    <w:p w:rsidR="00EA5460" w:rsidRDefault="00EA5460" w:rsidP="00EA5460">
      <w:pPr>
        <w:pStyle w:val="a5"/>
        <w:ind w:firstLine="709"/>
        <w:jc w:val="both"/>
      </w:pPr>
      <w:r>
        <w:t xml:space="preserve">1. </w:t>
      </w:r>
      <w:r w:rsidRPr="0041285F">
        <w:t>Дать согласие на частичную замену дотации на выравнивание бюджетной  обеспеченности муниципального района «Чернышевский район» дополнительным нормативом отчислений в бюджет муниципального района от налога на доходы физических лиц на 20</w:t>
      </w:r>
      <w:r>
        <w:t>20 год и плановый период 2021</w:t>
      </w:r>
      <w:r w:rsidRPr="0041285F">
        <w:t>-20</w:t>
      </w:r>
      <w:r>
        <w:t>22</w:t>
      </w:r>
      <w:r w:rsidRPr="0041285F">
        <w:t xml:space="preserve"> годы.</w:t>
      </w:r>
    </w:p>
    <w:p w:rsidR="00EA5460" w:rsidRDefault="00EA5460" w:rsidP="00EA5460">
      <w:pPr>
        <w:pStyle w:val="a5"/>
        <w:ind w:firstLine="709"/>
        <w:jc w:val="both"/>
      </w:pPr>
      <w:r>
        <w:t xml:space="preserve">2. Настоящее решение опубликовать в газете «Наше время» и разместить на официальном сайте </w:t>
      </w:r>
      <w:hyperlink r:id="rId5" w:history="1">
        <w:r w:rsidRPr="00EA5460">
          <w:rPr>
            <w:rStyle w:val="a3"/>
            <w:color w:val="auto"/>
            <w:u w:val="none"/>
            <w:lang w:val="en-US"/>
          </w:rPr>
          <w:t>www</w:t>
        </w:r>
        <w:r w:rsidRPr="00EA5460">
          <w:rPr>
            <w:rStyle w:val="a3"/>
            <w:color w:val="auto"/>
            <w:u w:val="none"/>
          </w:rPr>
          <w:t>.чернышевск.забайкальскийкрай.рф</w:t>
        </w:r>
      </w:hyperlink>
      <w:r w:rsidRPr="00EA5460">
        <w:t xml:space="preserve">,  </w:t>
      </w:r>
      <w:r>
        <w:t>в разделе Документы</w:t>
      </w:r>
      <w:r w:rsidRPr="00BA1551">
        <w:t>.</w:t>
      </w:r>
    </w:p>
    <w:p w:rsidR="00EA5460" w:rsidRDefault="00EA5460" w:rsidP="00EA5460">
      <w:pPr>
        <w:pStyle w:val="a5"/>
        <w:ind w:firstLine="709"/>
        <w:jc w:val="both"/>
      </w:pPr>
      <w:r>
        <w:t>3. Настоящее решение Совета муниципального района «Чернышевский район» вступает в силу после его официального опубликования.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21A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E57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A5460"/>
    <w:rsid w:val="00EB773E"/>
    <w:rsid w:val="00ED2C0B"/>
    <w:rsid w:val="00F13473"/>
    <w:rsid w:val="00F30BE2"/>
    <w:rsid w:val="00F4022F"/>
    <w:rsid w:val="00F54DD0"/>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2019-10-01T01:53:00Z</cp:lastPrinted>
  <dcterms:created xsi:type="dcterms:W3CDTF">2019-10-01T01:54:00Z</dcterms:created>
  <dcterms:modified xsi:type="dcterms:W3CDTF">2019-10-01T01:54:00Z</dcterms:modified>
</cp:coreProperties>
</file>