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B6" w:rsidRPr="007469B6" w:rsidRDefault="007469B6" w:rsidP="007469B6">
      <w:pPr>
        <w:shd w:val="clear" w:color="auto" w:fill="FFFFFF"/>
        <w:spacing w:after="0" w:line="240" w:lineRule="auto"/>
        <w:ind w:left="-8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«Верхнешергольджинское»</w:t>
      </w:r>
    </w:p>
    <w:p w:rsidR="007469B6" w:rsidRPr="007469B6" w:rsidRDefault="007469B6" w:rsidP="007469B6">
      <w:pPr>
        <w:shd w:val="clear" w:color="auto" w:fill="FFFFFF"/>
        <w:spacing w:after="0" w:line="240" w:lineRule="auto"/>
        <w:ind w:left="-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7469B6" w:rsidRPr="007469B6" w:rsidRDefault="007469B6" w:rsidP="007469B6">
      <w:pPr>
        <w:shd w:val="clear" w:color="auto" w:fill="FFFFFF"/>
        <w:spacing w:after="0" w:line="240" w:lineRule="auto"/>
        <w:ind w:left="-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«ВЕРХНЕШЕРГОЛЬДЖИНСКОЕ»</w:t>
      </w:r>
    </w:p>
    <w:p w:rsidR="007469B6" w:rsidRPr="007469B6" w:rsidRDefault="007469B6" w:rsidP="007469B6">
      <w:pPr>
        <w:shd w:val="clear" w:color="auto" w:fill="FFFFFF"/>
        <w:spacing w:after="0" w:line="240" w:lineRule="auto"/>
        <w:ind w:left="-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9B6" w:rsidRPr="007469B6" w:rsidRDefault="007469B6" w:rsidP="007469B6">
      <w:pPr>
        <w:shd w:val="clear" w:color="auto" w:fill="FFFFFF"/>
        <w:spacing w:after="0" w:line="240" w:lineRule="auto"/>
        <w:ind w:left="-8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469B6" w:rsidRPr="007469B6" w:rsidRDefault="007469B6" w:rsidP="0074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B6" w:rsidRPr="007469B6" w:rsidRDefault="007469B6" w:rsidP="00746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BF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4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 2021 г.                                                                                     № </w:t>
      </w:r>
      <w:r w:rsidR="00796BF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7469B6" w:rsidRPr="007469B6" w:rsidRDefault="007469B6" w:rsidP="00746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:rsidR="0012113F" w:rsidRPr="007469B6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9B6" w:rsidRPr="004F69FD" w:rsidRDefault="007469B6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Pr="004F69FD">
        <w:rPr>
          <w:rFonts w:ascii="Times New Roman" w:hAnsi="Times New Roman" w:cs="Times New Roman"/>
          <w:b/>
          <w:i/>
          <w:sz w:val="28"/>
          <w:szCs w:val="28"/>
        </w:rPr>
        <w:t>р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r w:rsidR="007469B6">
        <w:rPr>
          <w:rFonts w:ascii="Times New Roman" w:hAnsi="Times New Roman" w:cs="Times New Roman"/>
          <w:bCs/>
          <w:sz w:val="28"/>
          <w:szCs w:val="28"/>
        </w:rPr>
        <w:t>Верхнешергольджинское</w:t>
      </w:r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12113F">
        <w:rPr>
          <w:rFonts w:ascii="Times New Roman" w:hAnsi="Times New Roman" w:cs="Times New Roman"/>
          <w:sz w:val="28"/>
          <w:szCs w:val="28"/>
        </w:rPr>
        <w:t xml:space="preserve">, в размере до </w:t>
      </w:r>
      <w:r w:rsidR="00EF1AB3">
        <w:rPr>
          <w:rFonts w:ascii="Times New Roman" w:hAnsi="Times New Roman" w:cs="Times New Roman"/>
          <w:sz w:val="28"/>
          <w:szCs w:val="28"/>
        </w:rPr>
        <w:t>5</w:t>
      </w:r>
      <w:bookmarkStart w:id="4" w:name="_GoBack"/>
      <w:bookmarkEnd w:id="4"/>
      <w:r w:rsidR="0012113F" w:rsidRPr="0012113F">
        <w:rPr>
          <w:rFonts w:ascii="Times New Roman" w:hAnsi="Times New Roman" w:cs="Times New Roman"/>
          <w:sz w:val="28"/>
          <w:szCs w:val="28"/>
        </w:rPr>
        <w:t>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12113F" w:rsidRPr="001F3412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 под</w:t>
      </w:r>
      <w:hyperlink w:anchor="P12" w:history="1">
        <w:r w:rsidRPr="001F341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F3412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 xml:space="preserve">  </w:t>
      </w:r>
      <w:r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4F1">
        <w:rPr>
          <w:rFonts w:ascii="Times New Roman" w:hAnsi="Times New Roman" w:cs="Times New Roman"/>
          <w:sz w:val="28"/>
          <w:szCs w:val="26"/>
        </w:rPr>
        <w:lastRenderedPageBreak/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6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пунктами 3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, </w:t>
      </w:r>
      <w:hyperlink r:id="rId7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4 части 1 статьи 46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N 229-ФЗ "Об исполнительном производстве"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76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</w:p>
    <w:p w:rsidR="0012113F" w:rsidRPr="00F764F1" w:rsidRDefault="0012113F" w:rsidP="0012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 силу Решение Совета</w:t>
      </w:r>
      <w:r w:rsidR="00746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F3412">
        <w:rPr>
          <w:rFonts w:ascii="Times New Roman" w:hAnsi="Times New Roman" w:cs="Times New Roman"/>
          <w:sz w:val="28"/>
          <w:szCs w:val="28"/>
        </w:rPr>
        <w:t>поселения «</w:t>
      </w:r>
      <w:r w:rsidR="007469B6"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Pr="001F3412">
        <w:rPr>
          <w:rFonts w:ascii="Times New Roman" w:hAnsi="Times New Roman" w:cs="Times New Roman"/>
          <w:sz w:val="28"/>
          <w:szCs w:val="28"/>
        </w:rPr>
        <w:t xml:space="preserve">» от </w:t>
      </w:r>
      <w:r w:rsidR="007469B6">
        <w:rPr>
          <w:rFonts w:ascii="Times New Roman" w:hAnsi="Times New Roman" w:cs="Times New Roman"/>
          <w:sz w:val="28"/>
          <w:szCs w:val="28"/>
        </w:rPr>
        <w:t>23.04.</w:t>
      </w:r>
      <w:r w:rsidRPr="001F34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69B6">
        <w:rPr>
          <w:rFonts w:ascii="Times New Roman" w:hAnsi="Times New Roman" w:cs="Times New Roman"/>
          <w:sz w:val="28"/>
          <w:szCs w:val="28"/>
        </w:rPr>
        <w:t xml:space="preserve"> </w:t>
      </w:r>
      <w:r w:rsidRPr="001F3412">
        <w:rPr>
          <w:rFonts w:ascii="Times New Roman" w:hAnsi="Times New Roman" w:cs="Times New Roman"/>
          <w:sz w:val="28"/>
          <w:szCs w:val="28"/>
        </w:rPr>
        <w:t xml:space="preserve">г. № </w:t>
      </w:r>
      <w:r w:rsidR="007469B6">
        <w:rPr>
          <w:rFonts w:ascii="Times New Roman" w:hAnsi="Times New Roman" w:cs="Times New Roman"/>
          <w:sz w:val="28"/>
          <w:szCs w:val="28"/>
        </w:rPr>
        <w:t>108</w:t>
      </w:r>
      <w:r w:rsidRPr="001F3412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 сельского поселения «</w:t>
      </w:r>
      <w:r w:rsidR="007469B6">
        <w:rPr>
          <w:rFonts w:ascii="Times New Roman" w:hAnsi="Times New Roman" w:cs="Times New Roman"/>
          <w:sz w:val="28"/>
          <w:szCs w:val="28"/>
        </w:rPr>
        <w:t>Верхнешергольджинское</w:t>
      </w:r>
      <w:r w:rsidR="0012113F"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 w:rsidR="0012113F">
        <w:rPr>
          <w:rFonts w:ascii="Times New Roman" w:hAnsi="Times New Roman" w:cs="Times New Roman"/>
          <w:sz w:val="28"/>
          <w:szCs w:val="28"/>
        </w:rPr>
        <w:t>.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B6" w:rsidRDefault="007469B6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</w:t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A0DC7" w:rsidRPr="007469B6" w:rsidRDefault="007469B6" w:rsidP="0074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Шегимова</w:t>
      </w:r>
      <w:proofErr w:type="spellEnd"/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113F"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sectPr w:rsidR="00EA0DC7" w:rsidRPr="007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 w15:restartNumberingAfterBreak="0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3F"/>
    <w:rsid w:val="0012113F"/>
    <w:rsid w:val="005B6117"/>
    <w:rsid w:val="007469B6"/>
    <w:rsid w:val="00796BFB"/>
    <w:rsid w:val="00B2557D"/>
    <w:rsid w:val="00D27E65"/>
    <w:rsid w:val="00E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E6A4"/>
  <w15:docId w15:val="{CDE1AB2A-71D0-406C-8D2C-E32E8903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6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5" Type="http://schemas.openxmlformats.org/officeDocument/2006/relationships/hyperlink" Target="consultantplus://offline/ref=3839DA632E0227D1257C788BDDF949F0B833ED0BC72FE9E1AA9AD045B4F3E3C6289AAC6F166BI0t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Админ</cp:lastModifiedBy>
  <cp:revision>6</cp:revision>
  <cp:lastPrinted>2021-04-29T02:29:00Z</cp:lastPrinted>
  <dcterms:created xsi:type="dcterms:W3CDTF">2021-03-26T04:59:00Z</dcterms:created>
  <dcterms:modified xsi:type="dcterms:W3CDTF">2021-04-29T02:29:00Z</dcterms:modified>
</cp:coreProperties>
</file>