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63" w:rsidRDefault="00995263" w:rsidP="009952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Сельское поселение «Малоархангельское»</w:t>
      </w:r>
    </w:p>
    <w:p w:rsidR="00995263" w:rsidRDefault="00995263" w:rsidP="009952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СОВЕТ СЕЛЬСКОГО ПОСЕЛЕНИЯ</w:t>
      </w:r>
    </w:p>
    <w:p w:rsidR="00995263" w:rsidRDefault="00995263" w:rsidP="009952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«МАЛОАРХАНГЕЛЬСКОЕ» </w:t>
      </w:r>
    </w:p>
    <w:p w:rsidR="00995263" w:rsidRDefault="00995263" w:rsidP="00995263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95263" w:rsidRDefault="00995263" w:rsidP="00995263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95263" w:rsidRDefault="00995263" w:rsidP="009952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РЕШЕНИЕ</w:t>
      </w:r>
    </w:p>
    <w:p w:rsidR="00995263" w:rsidRDefault="00995263" w:rsidP="0099526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995263" w:rsidRDefault="00995263" w:rsidP="0099526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23.06.2021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17</w:t>
      </w:r>
    </w:p>
    <w:p w:rsidR="00995263" w:rsidRDefault="00995263" w:rsidP="0099526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95263" w:rsidRDefault="00995263" w:rsidP="009952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с. Малоархангельск</w:t>
      </w:r>
    </w:p>
    <w:p w:rsidR="00995263" w:rsidRDefault="00995263" w:rsidP="009952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95263" w:rsidRDefault="00995263" w:rsidP="009952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 назначении  выборов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главы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сельского</w:t>
      </w:r>
    </w:p>
    <w:p w:rsidR="00995263" w:rsidRDefault="00995263" w:rsidP="009952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поселения «Малоархангельское»</w:t>
      </w:r>
    </w:p>
    <w:p w:rsidR="00995263" w:rsidRDefault="00995263" w:rsidP="009952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bookmarkStart w:id="0" w:name="_GoBack"/>
      <w:bookmarkEnd w:id="0"/>
    </w:p>
    <w:p w:rsidR="00995263" w:rsidRDefault="00995263" w:rsidP="009952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95263" w:rsidRDefault="00995263" w:rsidP="009952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В соответствии со статьей 10 Федерального закона от 12.06.2002 г. № 67-ФЗ  «Об основных гарантиях избирательных прав и права на участие в референдуме граждан Российской Федерации», статьей 13 Закона Забайкальского края от 06.07.2010 г. № 385-ЗЗК «О муниципальных выборах в Забайкальском крае» и статьями  13, 24    Устава сельского  поселения «Малоархангельское», Совет сельского  поселения «Малоархангельское» решил:</w:t>
      </w:r>
      <w:proofErr w:type="gramEnd"/>
    </w:p>
    <w:p w:rsidR="00995263" w:rsidRDefault="00995263" w:rsidP="009952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 Назначить выборы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главы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 «Малоархангельское» на 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сентября 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года.</w:t>
      </w:r>
    </w:p>
    <w:p w:rsidR="00995263" w:rsidRDefault="00995263" w:rsidP="009952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 Настоящее решение официально опубликовать в газете «Знамя Труда».</w:t>
      </w:r>
    </w:p>
    <w:p w:rsidR="00995263" w:rsidRDefault="00995263" w:rsidP="0099526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95263" w:rsidRDefault="00995263" w:rsidP="0099526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95263" w:rsidRDefault="00995263" w:rsidP="0099526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 сельского поселения</w:t>
      </w:r>
    </w:p>
    <w:p w:rsidR="00393419" w:rsidRDefault="00995263" w:rsidP="00995263">
      <w:r>
        <w:rPr>
          <w:rFonts w:ascii="Times New Roman" w:eastAsia="Times New Roman" w:hAnsi="Times New Roman"/>
          <w:sz w:val="28"/>
          <w:szCs w:val="24"/>
          <w:lang w:eastAsia="ru-RU"/>
        </w:rPr>
        <w:t>«Малоархангельское»                                                                  М.И.Яковлев</w:t>
      </w:r>
    </w:p>
    <w:sectPr w:rsidR="0039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63"/>
    <w:rsid w:val="000F4974"/>
    <w:rsid w:val="001660AF"/>
    <w:rsid w:val="00995263"/>
    <w:rsid w:val="00F0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Малоархангельск</dc:creator>
  <cp:lastModifiedBy>Администрация Малоархангельск</cp:lastModifiedBy>
  <cp:revision>3</cp:revision>
  <cp:lastPrinted>2021-06-22T06:09:00Z</cp:lastPrinted>
  <dcterms:created xsi:type="dcterms:W3CDTF">2021-06-22T06:07:00Z</dcterms:created>
  <dcterms:modified xsi:type="dcterms:W3CDTF">2021-06-22T06:09:00Z</dcterms:modified>
</cp:coreProperties>
</file>