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«КРАСНОЧИКОЙСКИЙ РАЙОН»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D56F2B" w:rsidRPr="003370E2" w:rsidRDefault="00D56F2B" w:rsidP="00D56F2B">
      <w:pPr>
        <w:widowControl w:val="0"/>
        <w:shd w:val="clear" w:color="auto" w:fill="FFFFFF"/>
        <w:tabs>
          <w:tab w:val="left" w:leader="underscore" w:pos="898"/>
          <w:tab w:val="left" w:leader="underscore" w:pos="2179"/>
          <w:tab w:val="left" w:leader="underscore" w:pos="2750"/>
          <w:tab w:val="left" w:pos="8875"/>
        </w:tabs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D0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28» июн</w:t>
      </w:r>
      <w:r w:rsidR="004D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337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70E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1</w:t>
      </w:r>
      <w:r w:rsidRPr="00337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                                                                             № </w:t>
      </w:r>
      <w:r w:rsidR="00284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304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F2B" w:rsidRPr="003370E2" w:rsidRDefault="00D56F2B" w:rsidP="00D56F2B">
      <w:pPr>
        <w:widowControl w:val="0"/>
        <w:autoSpaceDE w:val="0"/>
        <w:autoSpaceDN w:val="0"/>
        <w:adjustRightInd w:val="0"/>
        <w:spacing w:after="0" w:line="240" w:lineRule="auto"/>
        <w:ind w:left="9" w:right="70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56F2B" w:rsidRDefault="00D56F2B" w:rsidP="000C1A17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5A037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штатных расписаниях образовательных учреждений Красночикойского района</w:t>
      </w:r>
    </w:p>
    <w:p w:rsidR="000C1A17" w:rsidRPr="003370E2" w:rsidRDefault="000C1A17" w:rsidP="000C1A17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56F2B" w:rsidRPr="00B57484" w:rsidRDefault="00D56F2B" w:rsidP="002846B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84">
        <w:rPr>
          <w:rFonts w:ascii="Times New Roman" w:eastAsia="Calibri" w:hAnsi="Times New Roman" w:cs="Times New Roman"/>
          <w:sz w:val="28"/>
          <w:szCs w:val="28"/>
        </w:rPr>
        <w:t>Засл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ушав и обсудив информацию </w:t>
      </w:r>
      <w:proofErr w:type="gramStart"/>
      <w:r w:rsidR="005A0372">
        <w:rPr>
          <w:rFonts w:ascii="Times New Roman" w:eastAsia="Calibri" w:hAnsi="Times New Roman" w:cs="Times New Roman"/>
          <w:sz w:val="28"/>
          <w:szCs w:val="28"/>
        </w:rPr>
        <w:t>председателя райкома профсоюза работников образования</w:t>
      </w:r>
      <w:proofErr w:type="gramEnd"/>
      <w:r w:rsidR="003D05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0372">
        <w:rPr>
          <w:rFonts w:ascii="Times New Roman" w:eastAsia="Calibri" w:hAnsi="Times New Roman" w:cs="Times New Roman"/>
          <w:sz w:val="28"/>
          <w:szCs w:val="28"/>
        </w:rPr>
        <w:t xml:space="preserve">С.С. Черепановой </w:t>
      </w:r>
      <w:r w:rsidR="003D050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D6D74">
        <w:rPr>
          <w:rFonts w:ascii="Times New Roman" w:eastAsia="Calibri" w:hAnsi="Times New Roman" w:cs="Times New Roman"/>
          <w:sz w:val="28"/>
          <w:szCs w:val="28"/>
        </w:rPr>
        <w:t xml:space="preserve">председателя Совета </w:t>
      </w:r>
      <w:r w:rsidRPr="00D56F2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«Красн</w:t>
      </w:r>
      <w:r w:rsidR="004D6D74">
        <w:rPr>
          <w:rFonts w:ascii="Times New Roman" w:eastAsia="Calibri" w:hAnsi="Times New Roman" w:cs="Times New Roman"/>
          <w:sz w:val="28"/>
          <w:szCs w:val="28"/>
        </w:rPr>
        <w:t xml:space="preserve">очикойский район» С.В. </w:t>
      </w:r>
      <w:proofErr w:type="spellStart"/>
      <w:r w:rsidR="004D6D74">
        <w:rPr>
          <w:rFonts w:ascii="Times New Roman" w:eastAsia="Calibri" w:hAnsi="Times New Roman" w:cs="Times New Roman"/>
          <w:sz w:val="28"/>
          <w:szCs w:val="28"/>
        </w:rPr>
        <w:t>Стрекаловской</w:t>
      </w:r>
      <w:proofErr w:type="spellEnd"/>
      <w:r w:rsidRPr="00B57484">
        <w:rPr>
          <w:rFonts w:ascii="Times New Roman" w:eastAsia="Calibri" w:hAnsi="Times New Roman" w:cs="Times New Roman"/>
          <w:sz w:val="28"/>
          <w:szCs w:val="28"/>
        </w:rPr>
        <w:t>, Совет решил:</w:t>
      </w:r>
    </w:p>
    <w:p w:rsidR="003D0500" w:rsidRDefault="00D56F2B" w:rsidP="002846B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8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D0500">
        <w:rPr>
          <w:rFonts w:ascii="Times New Roman" w:eastAsia="Calibri" w:hAnsi="Times New Roman" w:cs="Times New Roman"/>
          <w:sz w:val="28"/>
          <w:szCs w:val="28"/>
        </w:rPr>
        <w:t>Обратиться с обращением к</w:t>
      </w:r>
      <w:r w:rsidR="003D0500" w:rsidRPr="000E5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0500">
        <w:rPr>
          <w:rFonts w:ascii="Times New Roman" w:eastAsia="Calibri" w:hAnsi="Times New Roman" w:cs="Times New Roman"/>
          <w:sz w:val="28"/>
          <w:szCs w:val="28"/>
        </w:rPr>
        <w:t xml:space="preserve">министру </w:t>
      </w:r>
      <w:r w:rsidR="005A0372" w:rsidRPr="005A0372">
        <w:rPr>
          <w:rFonts w:ascii="Times New Roman" w:eastAsia="Calibri" w:hAnsi="Times New Roman" w:cs="Times New Roman"/>
          <w:sz w:val="28"/>
          <w:szCs w:val="28"/>
        </w:rPr>
        <w:t>просвещения Российской Федерации</w:t>
      </w:r>
      <w:r w:rsidR="005A0372">
        <w:rPr>
          <w:rFonts w:ascii="Times New Roman" w:eastAsia="Calibri" w:hAnsi="Times New Roman" w:cs="Times New Roman"/>
          <w:sz w:val="28"/>
          <w:szCs w:val="28"/>
        </w:rPr>
        <w:t xml:space="preserve"> С.С. Кравцову</w:t>
      </w:r>
    </w:p>
    <w:p w:rsidR="005A0372" w:rsidRDefault="003D0500" w:rsidP="002846BB">
      <w:pPr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A0372" w:rsidRPr="0015033E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в уполномоченном органе печати.</w:t>
      </w:r>
    </w:p>
    <w:p w:rsidR="00D56F2B" w:rsidRPr="0015033E" w:rsidRDefault="00D56F2B" w:rsidP="00D56F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1503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6F2B" w:rsidRDefault="00D56F2B" w:rsidP="00D5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56F2B" w:rsidRPr="003370E2" w:rsidRDefault="00D56F2B" w:rsidP="00D5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0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D56F2B" w:rsidRPr="003370E2" w:rsidTr="0081684F">
        <w:tc>
          <w:tcPr>
            <w:tcW w:w="4644" w:type="dxa"/>
            <w:hideMark/>
          </w:tcPr>
          <w:p w:rsidR="00D56F2B" w:rsidRPr="003370E2" w:rsidRDefault="00D56F2B" w:rsidP="0081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Совета </w:t>
            </w:r>
          </w:p>
          <w:p w:rsidR="00D56F2B" w:rsidRPr="003370E2" w:rsidRDefault="00D56F2B" w:rsidP="0081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</w:t>
            </w:r>
          </w:p>
          <w:p w:rsidR="00D56F2B" w:rsidRPr="003370E2" w:rsidRDefault="00D56F2B" w:rsidP="0081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«Красночикойский район»</w:t>
            </w:r>
          </w:p>
        </w:tc>
        <w:tc>
          <w:tcPr>
            <w:tcW w:w="4644" w:type="dxa"/>
          </w:tcPr>
          <w:p w:rsidR="00D56F2B" w:rsidRPr="003370E2" w:rsidRDefault="00D56F2B" w:rsidP="0081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56F2B" w:rsidRPr="003370E2" w:rsidRDefault="00D56F2B" w:rsidP="0081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С.В. Стрекаловская</w:t>
            </w:r>
          </w:p>
          <w:p w:rsidR="00D56F2B" w:rsidRPr="003370E2" w:rsidRDefault="00D56F2B" w:rsidP="0081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8E7CA8" w:rsidRDefault="008E7CA8"/>
    <w:p w:rsidR="00D56F2B" w:rsidRDefault="00D56F2B"/>
    <w:p w:rsidR="00CA6D96" w:rsidRDefault="00CA6D96"/>
    <w:p w:rsidR="00CA6D96" w:rsidRDefault="00CA6D96"/>
    <w:p w:rsidR="00CA6D96" w:rsidRDefault="00CA6D96"/>
    <w:p w:rsidR="00CA6D96" w:rsidRDefault="00CA6D96"/>
    <w:p w:rsidR="00CA6D96" w:rsidRDefault="00CA6D96"/>
    <w:p w:rsidR="00CA6D96" w:rsidRDefault="00CA6D96"/>
    <w:p w:rsidR="00CA6D96" w:rsidRDefault="00CA6D96"/>
    <w:p w:rsidR="00D56F2B" w:rsidRDefault="00D56F2B"/>
    <w:p w:rsidR="00D56F2B" w:rsidRDefault="00D56F2B" w:rsidP="00D56F2B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Муниципальный район «Красночикойский район»</w:t>
      </w:r>
    </w:p>
    <w:p w:rsidR="00D56F2B" w:rsidRDefault="00D56F2B" w:rsidP="00D56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D56F2B" w:rsidRDefault="00D56F2B" w:rsidP="00D56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D56F2B" w:rsidRDefault="00D56F2B" w:rsidP="00D56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F2B" w:rsidRDefault="00D56F2B" w:rsidP="00D56F2B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48173D" w:rsidRDefault="00D56F2B" w:rsidP="004817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Совета муниципального района «Красночикойский район» </w:t>
      </w:r>
      <w:r w:rsidR="002846BB"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  <w:r w:rsidR="00A262DE" w:rsidRPr="00A262DE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48173D" w:rsidRPr="0048173D">
        <w:rPr>
          <w:rFonts w:ascii="Times New Roman" w:hAnsi="Times New Roman" w:cs="Times New Roman"/>
          <w:b/>
          <w:sz w:val="28"/>
          <w:szCs w:val="28"/>
        </w:rPr>
        <w:t>министру просвещения Российской Федерации С.С. Кравцову</w:t>
      </w:r>
    </w:p>
    <w:p w:rsidR="00D56F2B" w:rsidRDefault="00D56F2B" w:rsidP="004817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7F4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3D0500">
        <w:rPr>
          <w:rFonts w:ascii="Times New Roman" w:hAnsi="Times New Roman" w:cs="Times New Roman"/>
          <w:sz w:val="28"/>
          <w:szCs w:val="28"/>
        </w:rPr>
        <w:t xml:space="preserve">Сергей </w:t>
      </w:r>
      <w:r w:rsidR="0048173D">
        <w:rPr>
          <w:rFonts w:ascii="Times New Roman" w:hAnsi="Times New Roman" w:cs="Times New Roman"/>
          <w:sz w:val="28"/>
          <w:szCs w:val="28"/>
        </w:rPr>
        <w:t>Сергеевич</w:t>
      </w:r>
      <w:r w:rsidRPr="006607F4">
        <w:rPr>
          <w:rFonts w:ascii="Times New Roman" w:hAnsi="Times New Roman" w:cs="Times New Roman"/>
          <w:sz w:val="28"/>
          <w:szCs w:val="28"/>
        </w:rPr>
        <w:t>!</w:t>
      </w:r>
    </w:p>
    <w:p w:rsidR="0048173D" w:rsidRDefault="00D56F2B" w:rsidP="00284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«Красночикойский район» </w:t>
      </w:r>
      <w:r w:rsidR="002846BB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обращается к вам с </w:t>
      </w:r>
      <w:r w:rsidR="0048173D">
        <w:rPr>
          <w:rFonts w:ascii="Times New Roman" w:hAnsi="Times New Roman" w:cs="Times New Roman"/>
          <w:sz w:val="28"/>
          <w:szCs w:val="28"/>
        </w:rPr>
        <w:t xml:space="preserve">жалобой на действия министерства образования и науки </w:t>
      </w:r>
      <w:bookmarkStart w:id="0" w:name="_GoBack"/>
      <w:bookmarkEnd w:id="0"/>
      <w:r w:rsidR="0048173D">
        <w:rPr>
          <w:rFonts w:ascii="Times New Roman" w:hAnsi="Times New Roman" w:cs="Times New Roman"/>
          <w:sz w:val="28"/>
          <w:szCs w:val="28"/>
        </w:rPr>
        <w:t xml:space="preserve">Забайкальского края. </w:t>
      </w:r>
    </w:p>
    <w:p w:rsidR="0048173D" w:rsidRDefault="0048173D" w:rsidP="004817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2019 года в район было направлено письмо Министерства финансов Забайкальского края № 04/1-10-1139 от 11.10.2019 по вопросу включения прочего персонала в состав субвенции на образование. В соответствии с распоряжением правительства Забайкальского края от 30 мая 2019 года № 189-р должности специалиста отдела кадров, техник ЭВМ, медицинский работник, уборщик, дворник, гардеробщик подлежали включению в состав субвенции на образование. На основании представленных паспортов муниципальных учреждений был сформирован дополнительный перечень должностей, куда вошли и наши должности (секретарь, лаборант, делопроизводитель).</w:t>
      </w:r>
    </w:p>
    <w:p w:rsidR="0048173D" w:rsidRDefault="0048173D" w:rsidP="0048173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28.12.2019 в район было направлено письмо Министерства образования № 170170, которое гласило о том, что учитывая протесты прокурора Забайкальского края от 17 мая 2019 года № 07-1-10-2019/29 и от 16 августа 2019 года № 07-1-10-2019/60 на отдельные положения постановлений правительства Забайкальского края от 02 марта 2017 года № 81 и 82, с 2020 года финансирование субвенции на образование будет производиться с учетом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прочего персонала. Фонд оплаты труда будет исчисляться в соответствии с прилагаемым штатным расписанием, </w:t>
      </w:r>
      <w:r>
        <w:rPr>
          <w:rFonts w:ascii="Times New Roman" w:hAnsi="Times New Roman" w:cs="Times New Roman"/>
          <w:sz w:val="28"/>
          <w:szCs w:val="28"/>
          <w:u w:val="single"/>
        </w:rPr>
        <w:t>но не более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имелось штатных единиц прочего персонала на 1 сентября 2018 года. </w:t>
      </w:r>
      <w:r>
        <w:rPr>
          <w:rFonts w:ascii="Times New Roman" w:hAnsi="Times New Roman" w:cs="Times New Roman"/>
          <w:sz w:val="28"/>
          <w:szCs w:val="28"/>
          <w:u w:val="single"/>
        </w:rPr>
        <w:t>У нас с 2018 года эта численность не менялась.</w:t>
      </w:r>
    </w:p>
    <w:p w:rsidR="0048173D" w:rsidRDefault="0048173D" w:rsidP="004817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нашему району на субвенцию было передано 99,23 единицы прочего персонала.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пересчитало норматив, утвержденный постановлениями Правительства Забайкальского края от 02 марта 2017 года № 81 и от 03 марта № 82, о которых уже упоминалось выше,   выявило, что численность иного персонала превышает норматив и обязало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районы организовать работу по приведению части штатных единиц иного персонала к нормативной (примечание: передали в феврале, а в марте-апреле уже возник вопрос о сокращении, закономерный 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Зачем было передавать?»). </w:t>
      </w:r>
      <w:proofErr w:type="gramEnd"/>
    </w:p>
    <w:p w:rsidR="0048173D" w:rsidRDefault="0048173D" w:rsidP="004817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уровне района издается постановление главы муниципального района № 252  от 15.05.2020 «О внесении изменений в штатную численность».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с участием Профсоюза было отменено, поскольку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ч. 2 ст. 35.1 ТК РФ, пункта 17 части 1 ст.5 Закона Забайкальского края от 11.02.2009 г. № 128-33К (в редакции от 28.12.2017 г.), проект вышеназванного постановления администрации не направлялся на рассмотрение в территориальную трёхстороннюю комиссию по регулированию социально-трудовых отношений в Красночикойском районе, соответствующему профсоюзу.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напрямую указывало на сокращение должностей секретарей, лаборантов и делопроизводителя в конкретных учреждениях, что  не могло быть правомерным, так как для этих работников глава района не является работодателем и что, соответственно, противоречит Трудовому законодательству. В соответствии с пунктом 4 части 3 статьи 28 Федерального закона «Об образовании в Российской Федерации № 273-ФЗ установление штатного расписания относится к компетенции самого образовательного учреждения,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образовательное учреждение самостоятельно решает вопрос о том, какую должность предусматривать в штатном расписании в рамках имеющегося фонда оплаты труда.</w:t>
      </w:r>
    </w:p>
    <w:p w:rsidR="0048173D" w:rsidRDefault="0048173D" w:rsidP="004817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предполагалось сократить 10,35 ставок секретарей, лаборантов, делопроизводителя. Вопрос о кадровой ситуации рассматривался и на заседании Совета муниципального района, в результате чего было принято решение об обращении к Президенту. Районный комитет профсоюза обращался в краевой комитет Забайкальской организации с вопросом о разъяснении причин очередных оптимизационных мероприятий. Был получен ответ от Министерства образования о том, что образовательное учреждение вправе устанавливать штатные единицы в пределах фонда оплаты труда (о чем говорилось выше со ссылкой на Закон об образовании). Увеличение штатной численности отдельных категорий работников возможно только за счет соответствующего уменьшения работников другой категории и перераспределения фонда оплаты труда.</w:t>
      </w:r>
    </w:p>
    <w:p w:rsidR="0048173D" w:rsidRDefault="0048173D" w:rsidP="004817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конца 2020 года продолжалась переписка управления образования с Министерством.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был представлен расчет по нормативам, которые обозначены в постановлениях правительства ЗК №№9,10, внесшими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соответствующие изменения в постановления №№81,82, в соответствии с приказом 384 от 20.03.2020 «Об утверждении коэффициентов выравнивания, отражающих соотношение фондов оплаты труда иных работников в расчете на одного обучающегося к нормативам финансового обеспечения расходов на оплату труда иных работников муниципальных общеобразовательных организаций, осуществляющих вспомогательные функции, на одного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год». В результате, по нормативу фонда оплаты труда необходимо 115,8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единицы. Это подтверждает не превышение, а нехватку единиц. Например, в школах района 49327 кв</w:t>
      </w:r>
      <w:r w:rsidR="002846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846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убираемых площадей. На каждые 250 кв</w:t>
      </w:r>
      <w:r w:rsidR="002846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846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положено 0,5 должности, т.е. у нас их должно быть 98,6, по факту – 64,8. В ответ на наши расчеты Министерство образования, ссылаясь на уже упомянутые выше постановления № 9,10</w:t>
      </w:r>
      <w:r w:rsidR="002846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ответило: «При проведении нулевых чтений местных бюджетов присутствующие представители муниципалитетов предупреждались о необходимости неукоснительного соблюдения норм…» и рассчитали фонд субвенции на содержание только 88,8 штатных единиц. Предельный фонд оплаты труда на 2021 год рассчитан именного от этой предельной численности. </w:t>
      </w:r>
    </w:p>
    <w:p w:rsidR="0048173D" w:rsidRDefault="0048173D" w:rsidP="004817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уже в июне текущего года на имя главы направлено письмо Департамента по развитию муниципальных образований ЗК № 592-21 от 09.06.21, куда обратилась министр образования и науки ЗК 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Бянкина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70DB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сократить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17,08 ставок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представить объяснения в Департамент.</w:t>
      </w:r>
    </w:p>
    <w:p w:rsidR="0048173D" w:rsidRDefault="0048173D" w:rsidP="004817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мы прекрасно понимаем, что краевой бюджет – очень сложный механизм. Но для нас главным приоритетом являются люди. Школа – тоже сложный организм, и в нем работают люди не только у классной доски, секретари, уборщики, повара, водители и др. категории работников, без которых школа не может выполнять современные требования, предъявляемые к ней, как образовательному  учреждению.</w:t>
      </w:r>
    </w:p>
    <w:p w:rsidR="0048173D" w:rsidRDefault="0048173D" w:rsidP="004817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убеждены, что подобного рода действия могут нанести непоправимый ущерб ведению образовательного процесса, </w:t>
      </w:r>
      <w:r w:rsidR="00284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приведут к незаконным сокращениям работников школ, а в условиях пандемии представляют серьезную угрозу здоровью сельских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D20" w:rsidRDefault="00FA6D20" w:rsidP="004817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F2B" w:rsidRPr="00692C9C" w:rsidRDefault="00D56F2B" w:rsidP="00D56F2B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DA2">
        <w:rPr>
          <w:rFonts w:ascii="Times New Roman" w:hAnsi="Times New Roman" w:cs="Times New Roman"/>
          <w:sz w:val="28"/>
          <w:szCs w:val="28"/>
        </w:rPr>
        <w:t xml:space="preserve">     </w:t>
      </w: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</w:t>
      </w:r>
    </w:p>
    <w:p w:rsidR="00D56F2B" w:rsidRPr="00692C9C" w:rsidRDefault="00D56F2B" w:rsidP="00D56F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муниципального района</w:t>
      </w:r>
    </w:p>
    <w:p w:rsidR="00D56F2B" w:rsidRPr="00692C9C" w:rsidRDefault="00D56F2B" w:rsidP="00D56F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«Красночикойский район»</w:t>
      </w:r>
    </w:p>
    <w:p w:rsidR="00D56F2B" w:rsidRPr="00692C9C" w:rsidRDefault="00D56F2B" w:rsidP="00D56F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от  «</w:t>
      </w:r>
      <w:r w:rsidR="00C94E6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2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8173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A6D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C7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6BB">
        <w:rPr>
          <w:rFonts w:ascii="Times New Roman" w:eastAsia="Times New Roman" w:hAnsi="Times New Roman" w:cs="Times New Roman"/>
          <w:sz w:val="28"/>
          <w:szCs w:val="28"/>
          <w:lang w:eastAsia="ru-RU"/>
        </w:rPr>
        <w:t>304</w:t>
      </w: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56F2B" w:rsidRDefault="00D56F2B" w:rsidP="00D56F2B">
      <w:pPr>
        <w:spacing w:line="257" w:lineRule="auto"/>
        <w:jc w:val="both"/>
      </w:pPr>
    </w:p>
    <w:sectPr w:rsidR="00D56F2B" w:rsidSect="008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51B5"/>
    <w:multiLevelType w:val="hybridMultilevel"/>
    <w:tmpl w:val="F4F4C232"/>
    <w:lvl w:ilvl="0" w:tplc="EED4D4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F2B"/>
    <w:rsid w:val="00004D48"/>
    <w:rsid w:val="00077DED"/>
    <w:rsid w:val="000926A6"/>
    <w:rsid w:val="000C1A17"/>
    <w:rsid w:val="000E53BA"/>
    <w:rsid w:val="00136405"/>
    <w:rsid w:val="002846BB"/>
    <w:rsid w:val="002A3EDF"/>
    <w:rsid w:val="002A5FF3"/>
    <w:rsid w:val="002B7A43"/>
    <w:rsid w:val="00366A2D"/>
    <w:rsid w:val="00372372"/>
    <w:rsid w:val="003C6C5C"/>
    <w:rsid w:val="003D0500"/>
    <w:rsid w:val="004279D8"/>
    <w:rsid w:val="0048173D"/>
    <w:rsid w:val="004D6D74"/>
    <w:rsid w:val="00526EA9"/>
    <w:rsid w:val="00544A6B"/>
    <w:rsid w:val="005A0372"/>
    <w:rsid w:val="00613525"/>
    <w:rsid w:val="00615EB1"/>
    <w:rsid w:val="00646DA1"/>
    <w:rsid w:val="006A75BA"/>
    <w:rsid w:val="006F412D"/>
    <w:rsid w:val="006F452E"/>
    <w:rsid w:val="007572BF"/>
    <w:rsid w:val="007D5F6E"/>
    <w:rsid w:val="007D7906"/>
    <w:rsid w:val="007E70DB"/>
    <w:rsid w:val="008265F7"/>
    <w:rsid w:val="0089189D"/>
    <w:rsid w:val="008A028B"/>
    <w:rsid w:val="008D2E8B"/>
    <w:rsid w:val="008E7CA8"/>
    <w:rsid w:val="00915BCD"/>
    <w:rsid w:val="009248B4"/>
    <w:rsid w:val="0098654F"/>
    <w:rsid w:val="009E0DE1"/>
    <w:rsid w:val="009E71E8"/>
    <w:rsid w:val="009F5B61"/>
    <w:rsid w:val="00A262DE"/>
    <w:rsid w:val="00AA1C6E"/>
    <w:rsid w:val="00B41300"/>
    <w:rsid w:val="00BC6D5B"/>
    <w:rsid w:val="00C73DA2"/>
    <w:rsid w:val="00C92601"/>
    <w:rsid w:val="00C94E6C"/>
    <w:rsid w:val="00CA6D96"/>
    <w:rsid w:val="00CC45C3"/>
    <w:rsid w:val="00CF223E"/>
    <w:rsid w:val="00CF5773"/>
    <w:rsid w:val="00D26AB6"/>
    <w:rsid w:val="00D47026"/>
    <w:rsid w:val="00D56F2B"/>
    <w:rsid w:val="00DB5FE6"/>
    <w:rsid w:val="00E06BA2"/>
    <w:rsid w:val="00F63874"/>
    <w:rsid w:val="00FA6D20"/>
    <w:rsid w:val="00FD220D"/>
    <w:rsid w:val="00F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F2B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10226-5CD9-42CD-BFA2-8B1A105C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Cool</cp:lastModifiedBy>
  <cp:revision>7</cp:revision>
  <cp:lastPrinted>2021-06-30T06:52:00Z</cp:lastPrinted>
  <dcterms:created xsi:type="dcterms:W3CDTF">2021-06-30T05:25:00Z</dcterms:created>
  <dcterms:modified xsi:type="dcterms:W3CDTF">2021-06-30T07:58:00Z</dcterms:modified>
</cp:coreProperties>
</file>