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E0" w:rsidRPr="00834776" w:rsidRDefault="007A68E0" w:rsidP="00834776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776">
        <w:rPr>
          <w:rFonts w:ascii="Times New Roman" w:eastAsia="Calibri" w:hAnsi="Times New Roman" w:cs="Times New Roman"/>
          <w:sz w:val="28"/>
          <w:szCs w:val="28"/>
        </w:rPr>
        <w:t>Сельское поселение «Захаровское»</w:t>
      </w:r>
    </w:p>
    <w:p w:rsidR="007A68E0" w:rsidRPr="00834776" w:rsidRDefault="00834776" w:rsidP="0083477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776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«ЗАХАРОВСКОЕ»</w:t>
      </w:r>
    </w:p>
    <w:p w:rsidR="007A68E0" w:rsidRPr="00834776" w:rsidRDefault="007A68E0" w:rsidP="007A68E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A68E0" w:rsidRPr="00834776" w:rsidRDefault="007A68E0" w:rsidP="007A68E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77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A68E0" w:rsidRPr="00834776" w:rsidRDefault="00834776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34776">
        <w:rPr>
          <w:rFonts w:ascii="Times New Roman" w:eastAsia="Calibri" w:hAnsi="Times New Roman" w:cs="Times New Roman"/>
          <w:sz w:val="28"/>
          <w:szCs w:val="28"/>
        </w:rPr>
        <w:t>«</w:t>
      </w:r>
      <w:r w:rsidR="007A68E0" w:rsidRPr="00834776">
        <w:rPr>
          <w:rFonts w:ascii="Times New Roman" w:eastAsia="Calibri" w:hAnsi="Times New Roman" w:cs="Times New Roman"/>
          <w:sz w:val="28"/>
          <w:szCs w:val="28"/>
        </w:rPr>
        <w:t>09</w:t>
      </w:r>
      <w:r w:rsidRPr="00834776">
        <w:rPr>
          <w:rFonts w:ascii="Times New Roman" w:eastAsia="Calibri" w:hAnsi="Times New Roman" w:cs="Times New Roman"/>
          <w:sz w:val="28"/>
          <w:szCs w:val="28"/>
        </w:rPr>
        <w:t>»</w:t>
      </w:r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 июля 2021 г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     № 7</w:t>
      </w:r>
    </w:p>
    <w:p w:rsidR="00834776" w:rsidRPr="00834776" w:rsidRDefault="00834776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347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с.Захарово</w:t>
      </w:r>
    </w:p>
    <w:p w:rsidR="007A68E0" w:rsidRPr="00834776" w:rsidRDefault="007A68E0" w:rsidP="00834776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77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перечень главных администраторов доходов бюджета сельского поселения «Захаровское»- органов местного самоуправления муниципального района «Красночикойский район» на 2021 год и плановый период 2022, 2023 годы.</w:t>
      </w:r>
    </w:p>
    <w:p w:rsidR="007A68E0" w:rsidRPr="00834776" w:rsidRDefault="007A68E0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68E0" w:rsidRPr="00834776" w:rsidRDefault="00834776" w:rsidP="007A68E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20 Бюджетного кодекса Российской Федерации, Указаниями о порядке применения бюджетной классификации Российской Федерации, утвержденной приказом Министерства финансов Российской Федерации от 08 июня 2018 года № 132н, в связи с возникшей </w:t>
      </w:r>
      <w:proofErr w:type="gramStart"/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необходимостью </w:t>
      </w:r>
      <w:r w:rsidRPr="0083477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34776">
        <w:rPr>
          <w:rFonts w:ascii="Times New Roman" w:eastAsia="Calibri" w:hAnsi="Times New Roman" w:cs="Times New Roman"/>
          <w:sz w:val="28"/>
          <w:szCs w:val="28"/>
        </w:rPr>
        <w:t>Совет</w:t>
      </w:r>
      <w:proofErr w:type="gramEnd"/>
      <w:r w:rsidRPr="0083477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eastAsia="Calibri" w:hAnsi="Times New Roman" w:cs="Times New Roman"/>
          <w:sz w:val="28"/>
          <w:szCs w:val="28"/>
        </w:rPr>
        <w:t>Захаровское</w:t>
      </w:r>
      <w:r w:rsidRPr="00834776">
        <w:rPr>
          <w:rFonts w:ascii="Times New Roman" w:eastAsia="Calibri" w:hAnsi="Times New Roman" w:cs="Times New Roman"/>
          <w:sz w:val="28"/>
          <w:szCs w:val="28"/>
        </w:rPr>
        <w:t>»</w:t>
      </w:r>
      <w:r w:rsidRPr="00834776">
        <w:rPr>
          <w:rFonts w:ascii="Times New Roman" w:eastAsia="Calibri" w:hAnsi="Times New Roman" w:cs="Times New Roman"/>
          <w:b/>
          <w:sz w:val="28"/>
          <w:szCs w:val="28"/>
        </w:rPr>
        <w:t xml:space="preserve"> решил</w:t>
      </w:r>
      <w:r w:rsidR="007A68E0" w:rsidRPr="0083477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A68E0" w:rsidRPr="00834776" w:rsidRDefault="00834776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1.Внести в перечень главных администраторов доходов бюджета сельского поселения «Захаровское»- органов местного самоуправления муниципального района «Красночикойский район» на 2021 год (приложение № </w:t>
      </w:r>
      <w:proofErr w:type="gramStart"/>
      <w:r w:rsidR="007A68E0" w:rsidRPr="00834776">
        <w:rPr>
          <w:rFonts w:ascii="Times New Roman" w:eastAsia="Calibri" w:hAnsi="Times New Roman" w:cs="Times New Roman"/>
          <w:sz w:val="28"/>
          <w:szCs w:val="28"/>
        </w:rPr>
        <w:t>2  от</w:t>
      </w:r>
      <w:proofErr w:type="gramEnd"/>
      <w:r w:rsidR="007A68E0" w:rsidRPr="00834776">
        <w:rPr>
          <w:rFonts w:ascii="Times New Roman" w:eastAsia="Calibri" w:hAnsi="Times New Roman" w:cs="Times New Roman"/>
          <w:sz w:val="28"/>
          <w:szCs w:val="28"/>
        </w:rPr>
        <w:t xml:space="preserve"> 30.12.2020 г № 27 «О бюджете сельского поселения «Захаровское» на 2021 год и плановый период 2022 и 2023 года) изменение, дополнив строками следующего содержания: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7A68E0" w:rsidRPr="00834776" w:rsidTr="007A6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Наименование кодов доходов бюджетной классификации</w:t>
            </w:r>
          </w:p>
        </w:tc>
      </w:tr>
      <w:tr w:rsidR="007A68E0" w:rsidRPr="00834776" w:rsidTr="007A6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68E0" w:rsidRPr="00834776" w:rsidTr="007A6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«Захаровское»</w:t>
            </w:r>
          </w:p>
        </w:tc>
      </w:tr>
      <w:tr w:rsidR="007A68E0" w:rsidRPr="00834776" w:rsidTr="007A68E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202 455 05 10 0000 150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8E0" w:rsidRPr="00834776" w:rsidRDefault="007A68E0" w:rsidP="007A68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776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</w:tbl>
    <w:p w:rsidR="007A68E0" w:rsidRPr="00834776" w:rsidRDefault="007A68E0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68E0" w:rsidRPr="00834776" w:rsidRDefault="00834776" w:rsidP="007A68E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З.К.Моторина</w:t>
      </w:r>
      <w:proofErr w:type="spellEnd"/>
    </w:p>
    <w:p w:rsidR="005B0720" w:rsidRDefault="005B0720"/>
    <w:sectPr w:rsidR="005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20"/>
    <w:rsid w:val="005B0720"/>
    <w:rsid w:val="007A68E0"/>
    <w:rsid w:val="008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AF5A"/>
  <w15:chartTrackingRefBased/>
  <w15:docId w15:val="{07C4C684-EF08-4BA4-9497-F52B309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4jKz2ggn/au/D0y8v22YGJPp1vgykKNtpcCAbHT2r1UiLaJzec5QBtW4/OsK55Ob3WsBTaCU
Y7DEPAsq06UpmQ==</DigestValue>
    </Reference>
    <Reference URI="#idOfficeObject" Type="http://www.w3.org/2000/09/xmldsig#Object">
      <DigestMethod Algorithm="http://www.w3.org/2001/04/xmldsig-more#gostr34112012-512"/>
      <DigestValue>ef1nYUGcmB3e4qvNAiqmkPjTjMIhYPTNxuQ8Tf8r3IY5Y/CqDmPFrYIlgUZVdRlZD8O1MRd/
mSYlkkYQOCJE0A==</DigestValue>
    </Reference>
  </SignedInfo>
  <SignatureValue>
    lhY65w/Wtkhggb4HTEKcI8E0+F1tj225fi8z08TK2k+jgZuefuWxBC8extPdp2RGSavXONnz
    tbNqbRzyMR6SgNaFNWfQL3QVGAvYk3O+xV8mpBI/PKZdCks9wjoKbaAok1yP9lU/Td2H5SLn
    7B2kAGeuegMi1abmRMqZW6EYDbU=
  </SignatureValue>
  <KeyInfo>
    <KeyValue>
      <RSAKeyValue>
        <Modulus>
            oauZ8M13wg85qCKoo8kIqO6MHISsS3aMosUG/zYkCtwkbWy1lvjGRldYdJjP1qUWdq8Pmidb
            BF7razNL2BhaFT05JSVG2XLfdTXULxZq0gwx9AnJTl152SrV9ifnvNA0ISUT8qF/1QsGo+g/
            kAMCAQEHA4UqCAYBAgECAQcDhSo=
          </Modulus>
        <Exponent>CQYVMA==</Exponent>
      </RSAKeyValue>
    </KeyValue>
    <X509Data>
      <X509Certificate>
          MIIJ4TCCCYygAwIBAgIQAddrzNDfFCAAAAAeBL4AAzAMBggqhQMHAQEDAgUAMIIBszE9MDsG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Fw0yMTA2MjgwMzI1NTNaFw0yMjA2MjgwMzI1NTNaMIICZTEYMBYGBSqFA2QBEg0xMDU3NTM4
          MDA1ODEwMRowGAYIKoUDA4EDAQESDDAwNzUwOTAwNDA0MDEWMBQGBSqFA2QDEgswNjcwMzk3
          ODg5MjELMAkGA1UEBhMCUlUxLzAtBgNVBAgMJjc1INCX0LDQsdCw0LnQutCw0LvRjNGB0LrQ
          uNC5INC60YDQsNC5MR0wGwYDVQQHDBTRgS4g0JfQsNGF0LDRgNC+0LLQvjEjMCEGA1UECQwa
          0KbQtdC90YLRgNCw0LvRjNC90LDRjywgMzcxezB5BgNVBAwMctCg0YPQutC+0LLQvtC00LjR
          gtC10LvRjCDQsNC00LzQuNC90LjRgdGC0YDQsNGG0LjQuCDRgdC10LvRjNGB0LrQvtCz0L4g
          0L/QvtGB0LXQu9C10L3QuNGPICLQl9Cw0YXQsNGA0L7QstGB0LrQvtC1IjFiMGAGA1UECgxZ
          0JDQtNC80LjQvdC40YHRgtGA0LDRhtC40Y8g0YHQtdC70YzRgdC60L7Qs9C+INC/0L7RgdC1
          0LvQtdC90LjRjyAi0JfQsNGF0LDRgNC+0LLRgdC60L7QtSIxJjAkBgkqhkiG9w0BCQEWF2tv
          d2FseW92YTIwMTJAeWFuZGV4LnJ1MS4wLAYDVQQqDCXQl9C40L3QsNC40LTQsCDQmtGD0LfR
          jNC80LjQvdC40YfQvdCwMRkwFwYDVQQEDBDQnNC+0YLQvtGA0LjQvdCwMT8wPQYDVQQDDDbQ
          nNC+0YLQvtGA0LjQvdCwINCX0LjQvdCw0LjQtNCwINCa0YPQt9GM0LzQuNC90LjRh9C90LAw
          gaowIQYIKoUDBwEBAQIwFQYJKoUDBwECAQIBBggqhQMHAQECAwOBhAAEgYCQP+ijBgvVf6Hy
          EyUhNNC85yf21SrZeV1OyQn0MQzSahYv1DV133LZRiUlOT0VWhjYSzNr614EWyeaD692FqXW
          z5h0WFdGxviWtWxtJNwKJDb/BsWijHZLrIQcjO6oCMmjqCKoOQ/Cd83wmauh0TGsv23MCeIf
          qaEPe9BGoKDnBIEJADA0QkUwMDAzo4IEazCCBGcwDgYDVR0PAQH/BAQDAgTwMB0GA1UdDgQW
          BBRa7sqI3IjzDNTtfWau5VWN8J1HCTA4BgNVHSUEMTAvBggrBgEFBQcDAgYIKwYBBQUHAwQG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aXNzdWVyaW5mby8yMDIxL0NoaXRhQ0EgMjAyMS5jZXIwdwYDVR0fBHAwbjBsoGqgaIZmaHR0
          cDovL3VjZWNwLmUtemFiLnJ1L3JlZy9pbnRjcmxpbmZvLzEyMTQta2lkNEU1Nzg5NUMxQkNC
          MTIwMUM1MDA1N0E5RjQzQkJDNTk3MjNDMDQzMC9yZXZva2VkQ2VydHMuY3JsMIIBXwYDVR0j
          BIIBVjCCAVKAFE5XiVwbyxIBxQBXqfQ7vFlyPAQwoYIBLKSCASgwggEkMR4wHAYJKoZIhvcN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0L7RgdGB0LjQuIIKBm251QAAAAAFDTAMBggqhQMHAQEDAgUAA0EAncRU2Bi7UsLGxcnRJz+J
          aId/MaB7/nldp3QSuKDAJyK9+qz4PmZjqrGZYKboqWJM7ziGvwTiZuq6wBR1IifrTA==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ozCT2s+EDqGkmNVSjdg/TEbeX1Q=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settings.xml?ContentType=application/vnd.openxmlformats-officedocument.wordprocessingml.settings+xml">
        <DigestMethod Algorithm="http://www.w3.org/2000/09/xmldsig#sha1"/>
        <DigestValue>6TM1WJQDXJZ6WBzCa1pWO96pl7Y=</DigestValue>
      </Reference>
      <Reference URI="/word/styles.xml?ContentType=application/vnd.openxmlformats-officedocument.wordprocessingml.styles+xml">
        <DigestMethod Algorithm="http://www.w3.org/2000/09/xmldsig#sha1"/>
        <DigestValue>SR2OGyp+xoADPgCRz6F5EM3Wf6Y=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Wsg5kEXDZkS83F6KXQ52cCSSqr0=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2021-07-21T00:13:20Z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473E-B87C-4589-9A59-3E633AF3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dcterms:created xsi:type="dcterms:W3CDTF">2021-07-20T03:39:00Z</dcterms:created>
  <dcterms:modified xsi:type="dcterms:W3CDTF">2021-07-21T00:47:00Z</dcterms:modified>
</cp:coreProperties>
</file>