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47" w:rsidRPr="00357C47" w:rsidRDefault="00357C47" w:rsidP="00357C47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357C4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проект</w:t>
      </w:r>
    </w:p>
    <w:p w:rsidR="00357C47" w:rsidRPr="00357C47" w:rsidRDefault="00357C47" w:rsidP="00357C4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357C47" w:rsidRPr="00357C47" w:rsidRDefault="00357C47" w:rsidP="00357C4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357C47" w:rsidRPr="00357C47" w:rsidRDefault="00357C47" w:rsidP="00357C4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</w:pPr>
      <w:r w:rsidRPr="00357C47"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  <w:t>сельское поселение «Конкинское»</w:t>
      </w:r>
    </w:p>
    <w:p w:rsidR="00357C47" w:rsidRPr="00357C47" w:rsidRDefault="00357C47" w:rsidP="00357C4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</w:pPr>
      <w:r w:rsidRPr="00357C47"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  <w:t>СОВЕТ СЕЛЬСКОГО ПОСЕЛЕНИЯ «КОНКИНСКОЕ»</w:t>
      </w:r>
    </w:p>
    <w:p w:rsidR="00357C47" w:rsidRPr="00357C47" w:rsidRDefault="00357C47" w:rsidP="00357C4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357C47" w:rsidRPr="00357C47" w:rsidRDefault="00357C47" w:rsidP="00357C4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357C47" w:rsidRPr="00357C47" w:rsidRDefault="00357C47" w:rsidP="00357C4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357C47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РЕШЕНИЕ</w:t>
      </w:r>
    </w:p>
    <w:p w:rsidR="00357C47" w:rsidRPr="00357C47" w:rsidRDefault="00357C47" w:rsidP="00357C4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7C47" w:rsidRPr="00357C47" w:rsidRDefault="00357C47" w:rsidP="00357C4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7C47" w:rsidRPr="00357C47" w:rsidRDefault="00357C47" w:rsidP="00357C4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 года</w:t>
      </w:r>
      <w:r w:rsidRPr="00357C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57C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57C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57C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57C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57C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57C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№ ____</w:t>
      </w:r>
    </w:p>
    <w:p w:rsidR="00357C47" w:rsidRPr="00357C47" w:rsidRDefault="00357C47" w:rsidP="00357C47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357C47" w:rsidRPr="00357C47" w:rsidRDefault="00357C47" w:rsidP="00357C47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357C47" w:rsidRPr="00357C47" w:rsidRDefault="00357C47" w:rsidP="00357C47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57C4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с. Конкино</w:t>
      </w:r>
    </w:p>
    <w:p w:rsidR="00357C47" w:rsidRPr="00357C47" w:rsidRDefault="00357C47" w:rsidP="00357C47">
      <w:pPr>
        <w:widowControl w:val="0"/>
        <w:tabs>
          <w:tab w:val="left" w:pos="651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C47" w:rsidRPr="00357C47" w:rsidRDefault="00357C47" w:rsidP="00357C47">
      <w:pPr>
        <w:widowControl w:val="0"/>
        <w:tabs>
          <w:tab w:val="left" w:pos="651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муниципальном контроле в сфере благоустройства на территории сельского поселения «Конкинское»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6 октября 2003 года </w:t>
      </w:r>
      <w:hyperlink r:id="rId5" w:history="1">
        <w:r w:rsidRPr="00357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от 31 июля 2020 года </w:t>
      </w:r>
      <w:hyperlink r:id="rId6" w:history="1">
        <w:r w:rsidRPr="00357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248-ФЗ</w:t>
        </w:r>
      </w:hyperlink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государственном контроле (надзоре) и муниципальном контроле в Российской Федерации», </w:t>
      </w:r>
      <w:hyperlink r:id="rId7" w:history="1">
        <w:r w:rsidRPr="00357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территории сельского поселения «Конкинское, утвержденными решением Совета сельского поселения «Конкинское», от 20декабря 2020г. №26_, </w:t>
      </w:r>
      <w:r w:rsidRPr="00357C47">
        <w:rPr>
          <w:rFonts w:ascii="Times New Roman" w:eastAsia="Times New Roman" w:hAnsi="Times New Roman" w:cs="Arial"/>
          <w:sz w:val="28"/>
          <w:szCs w:val="28"/>
          <w:lang w:eastAsia="ru-RU"/>
        </w:rPr>
        <w:t>руководствуясь статьей 8 п.9 Устава сельского поселения</w:t>
      </w:r>
      <w:proofErr w:type="gramEnd"/>
      <w:r w:rsidRPr="00357C4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«Конкинское», Совет сельского поселения «Конкинское» реши</w:t>
      </w: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C47" w:rsidRPr="00357C47" w:rsidRDefault="00357C47" w:rsidP="00357C47">
      <w:pPr>
        <w:widowControl w:val="0"/>
        <w:autoSpaceDE w:val="0"/>
        <w:autoSpaceDN w:val="0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прилагаемое </w:t>
      </w:r>
      <w:hyperlink w:anchor="P32" w:history="1">
        <w:r w:rsidRPr="00357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на территории сельского поселения «Конкинское».</w:t>
      </w:r>
    </w:p>
    <w:p w:rsidR="00357C47" w:rsidRPr="00357C47" w:rsidRDefault="00357C47" w:rsidP="00357C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Настоящее решение вступает в силу на следующий день после дня его официального опубликования (обнародования) </w:t>
      </w:r>
    </w:p>
    <w:p w:rsidR="00357C47" w:rsidRPr="00357C47" w:rsidRDefault="00357C47" w:rsidP="00357C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Настоящее решение опубликовать (обнародовать) на официальном  сайте  органа местного самоуправления муниципального образования в информационно-телекоммуникационной сети «Интернет», и информационном стенде в администрации сельского поселения «Конкинское».</w:t>
      </w:r>
    </w:p>
    <w:p w:rsidR="00357C47" w:rsidRPr="00357C47" w:rsidRDefault="00357C47" w:rsidP="00357C47">
      <w:pPr>
        <w:spacing w:after="0" w:line="240" w:lineRule="auto"/>
        <w:ind w:left="-709"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C47" w:rsidRPr="00357C47" w:rsidRDefault="00357C47" w:rsidP="00357C47">
      <w:pPr>
        <w:spacing w:after="0" w:line="240" w:lineRule="auto"/>
        <w:ind w:left="-709"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C47" w:rsidRPr="00357C47" w:rsidRDefault="00357C47" w:rsidP="00357C4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C47" w:rsidRPr="00357C47" w:rsidRDefault="00357C47" w:rsidP="00357C47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 сельского поселения «Конкинское»                    </w:t>
      </w:r>
      <w:proofErr w:type="spellStart"/>
      <w:r w:rsidRPr="00357C47">
        <w:rPr>
          <w:rFonts w:ascii="Times New Roman" w:eastAsia="Times New Roman" w:hAnsi="Times New Roman" w:cs="Times New Roman"/>
          <w:sz w:val="28"/>
          <w:szCs w:val="28"/>
          <w:lang w:eastAsia="ar-SA"/>
        </w:rPr>
        <w:t>А.Н.Гайворонская</w:t>
      </w:r>
      <w:proofErr w:type="spellEnd"/>
      <w:r w:rsidRPr="00357C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57C47">
        <w:rPr>
          <w:rFonts w:ascii="Arial" w:eastAsia="Times New Roman" w:hAnsi="Arial" w:cs="Arial"/>
          <w:sz w:val="24"/>
          <w:szCs w:val="20"/>
          <w:lang w:eastAsia="ru-RU"/>
        </w:rPr>
        <w:br w:type="page"/>
      </w:r>
    </w:p>
    <w:p w:rsidR="00357C47" w:rsidRPr="00357C47" w:rsidRDefault="00357C47" w:rsidP="00357C47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57C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УТВЕРЖДЕНО</w:t>
      </w:r>
    </w:p>
    <w:p w:rsidR="00357C47" w:rsidRPr="00357C47" w:rsidRDefault="00357C47" w:rsidP="00357C47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решением Совета сельского поселения «Конкинское»</w:t>
      </w:r>
    </w:p>
    <w:p w:rsidR="00357C47" w:rsidRPr="00357C47" w:rsidRDefault="00357C47" w:rsidP="00357C47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«__» _______20__года №___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2"/>
      <w:bookmarkEnd w:id="0"/>
      <w:r w:rsidRPr="00357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муниципальном контроле в сфере благоустройства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сельского поселения «Конкинское»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устанавливает порядок организации и осуществления муниципального контроля в сфере благоустройства на территории сельского поселения «Конкинское» (далее – муниципальный контроль).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Органом местного самоуправления сельского поселения «Конкинское»</w:t>
      </w:r>
      <w:proofErr w:type="gramStart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на осуществление муниципального контроля, является администрация сельского поселения «Конкинское» </w:t>
      </w:r>
      <w:r w:rsidRPr="00357C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контрольный орган).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лицами, уполномоченными на осуществление муниципального контроля (далее – инспекторы), являются сотрудники администрации сельского поселения «Конкинское»</w:t>
      </w:r>
      <w:r w:rsidRPr="00357C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Инспекторы при осуществлении муниципального контроля реализуют права и </w:t>
      </w:r>
      <w:proofErr w:type="gramStart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обязанности</w:t>
      </w:r>
      <w:proofErr w:type="gramEnd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требований, содержащихся в </w:t>
      </w:r>
      <w:hyperlink r:id="rId8" w:history="1">
        <w:r w:rsidRPr="00357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благоустройства территории /, утвержденных решением Совета сельского поселения «Конкинское»</w:t>
      </w:r>
      <w:r w:rsidRPr="00357C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декабря2020г. № 26</w:t>
      </w:r>
      <w:r w:rsidRPr="00357C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Правила благоустройства), а также</w:t>
      </w:r>
      <w:r w:rsidRPr="00357C4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7C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  <w:proofErr w:type="gramEnd"/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Объектами муниципального контроля (далее – объекты контроля) являются:</w:t>
      </w: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деятельность, действия (бездействие) контролируемых лиц в сфере благоустройства на </w:t>
      </w:r>
      <w:r w:rsidRPr="00357C47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территории сельского поселения «Конкинское»</w:t>
      </w:r>
      <w:proofErr w:type="gramStart"/>
      <w:r w:rsidRPr="00357C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57C4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которых должны соблюдаться обязательные требования; </w:t>
      </w: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элементы и объекты благоустройства, установленные Правилами благоустройства</w:t>
      </w: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Контрольный орган обеспечивает учет объектов контроля в рамках осуществления муниципального контроля.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К отношениям, связанным с осуществлением муниципального контроля, применяются положения Федерального </w:t>
      </w:r>
      <w:hyperlink r:id="rId9" w:history="1">
        <w:r w:rsidRPr="00357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248-ФЗ.</w:t>
      </w: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357C4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Система оценки и управления рисками при осуществлении муниципального контроля не применяется.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Профилактика рисков причинения вреда (ущерба) охраняемым законом ценностям </w:t>
      </w: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 осуществлении муниципального контроля контрольный орган проводит следующие виды профилактических мероприятий:</w:t>
      </w: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объявление предостережения;</w:t>
      </w: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консультирование.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органов местного самоуправления сельского поселения «Конкинское»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Консультирование – это разъяснение по вопросам, связанным с организацией и осуществлением муниципального контроля, которое осуществляется инспектором контрольного органа, по обращениям контролируемых лиц и их представителей без взимания платы.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Консультирование может осуществляться инспектором контрольного органа по телефону, посредством видеоконференцсвязи, на личном приеме </w:t>
      </w: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либо в ходе проведения профилактического мероприятия, контрольного мероприятия.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Консультирование осуществляется по следующим вопросам: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компетенция контрольного органа;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организация и осуществление муниципального контроля;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порядок осуществления профилактических, контрольных мер;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применение мер ответственности за нарушение обязательных требований в сфере благоустройства.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сельского поселения «Конкинское»</w:t>
      </w:r>
      <w:r w:rsidRPr="00357C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по адресу </w:t>
      </w:r>
      <w:proofErr w:type="spellStart"/>
      <w:r w:rsidRPr="00357C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http</w:t>
      </w:r>
      <w:proofErr w:type="spellEnd"/>
      <w:r w:rsidRPr="00357C4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357C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://</w:t>
      </w:r>
      <w:proofErr w:type="spellStart"/>
      <w:r w:rsidRPr="00357C4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chikoy</w:t>
      </w:r>
      <w:proofErr w:type="spellEnd"/>
      <w:r w:rsidRPr="00357C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.75.</w:t>
      </w:r>
      <w:proofErr w:type="spellStart"/>
      <w:r w:rsidRPr="00357C4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ru</w:t>
      </w:r>
      <w:proofErr w:type="spellEnd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</w:t>
      </w:r>
      <w:proofErr w:type="gramStart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в сфере благоустройства (далее</w:t>
      </w:r>
      <w:proofErr w:type="gramEnd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предостережение) и предлагает принять меры по обеспечению соблюдения обязательных требований.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</w:t>
      </w:r>
      <w:proofErr w:type="gramStart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</w:t>
      </w: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принятии мер по обеспечению соблюдения данных требований, и не может содержать требование представления контролируемым</w:t>
      </w:r>
      <w:proofErr w:type="gramEnd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сведений и документов.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Возражение направляется контролируемым лицом в бумажном виде почтовым отправлением в контрольный орган либо в виде электронного документа,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случаях, установленных Федеральным законом № 248-ФЗ, на указанный в предостережении адрес электронной почты контрольного органа либо</w:t>
      </w:r>
      <w:proofErr w:type="gramEnd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Возражение должно содержать: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контрольного органа, в который направляется возражение;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дату и номер предостережения направленного в адрес юридического лица, индивидуального предпринимателя, гражданина;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идентификационный номер налогоплательщика – юридического лица, индивидуального предпринимателя, гражданина; 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3.17. </w:t>
      </w:r>
      <w:proofErr w:type="gramStart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</w:t>
      </w: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</w:t>
      </w:r>
      <w:proofErr w:type="gramEnd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3.19. 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случае </w:t>
      </w:r>
      <w:proofErr w:type="gramStart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принятия</w:t>
      </w:r>
      <w:proofErr w:type="gramEnd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доводов отказывает в удовлетворении возражения с указанием причины отказа.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Осуществление муниципального контроля.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 </w:t>
      </w: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0" w:history="1">
        <w:r w:rsidRPr="00357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61</w:t>
        </w:r>
      </w:hyperlink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 при осуществлении муниципального контроля в сфере благоустройства плановые контрольные мероприятия не проводятся.</w:t>
      </w: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4.2. </w:t>
      </w: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1" w:history="1">
        <w:r w:rsidRPr="00357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 66</w:t>
        </w:r>
      </w:hyperlink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 все внеплановые контрольные мероприятия могут проводиться только после согласования с органами прокуратуры.</w:t>
      </w: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Контрольными мероприятиями, осуществляемыми при взаимодействии с контролируемым лицом являются</w:t>
      </w:r>
      <w:proofErr w:type="gramEnd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инспекционный визит;</w:t>
      </w: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документарная проверка;</w:t>
      </w: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выездная проверка.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4.5. Инспекционный визит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4.5.1.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</w:t>
      </w: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производственного объекта.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4.5.2.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4.5.3. В ходе инспекционного визита могут совершаться следующие контрольные действия: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опрос;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письменных объяснений;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инструментальное обследование;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4.5.4.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4.5.5.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4.5.6.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4.6. Документарная проверка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4.6.1.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4.6.2.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4.6.3. В ходе документарной проверки могут совершаться следующие контрольные действия: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истребование документов;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получение письменных объяснений;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экспертиза.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4.6.4. В случае если достоверность сведений, содержащихся в </w:t>
      </w: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4.6.5. Срок проведения документарной проверки не может превышать 10 рабочих дней. В указанный срок не включается период с момента: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  <w:proofErr w:type="gramEnd"/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4.6.6.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истребуемые</w:t>
      </w:r>
      <w:proofErr w:type="spellEnd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истребуемые</w:t>
      </w:r>
      <w:proofErr w:type="spellEnd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4.6.7.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4.6.8. Письменные объяснения могут быть запрошены инспектором от контролируемого лица или его представителя, свидетелей.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объяснения оформляются путем составления письменного документа в свободной форме.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4.6.9. Экспертиза осуществляется экспертом или экспертной организацией по поручению контрольного органа.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экспертизы оформляются экспертным заключением по форме, утвержденной контрольным органом.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4.7. Выездная проверка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4.7.1.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4.7.2.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4.7.3. Выездная проверка проводится в случае, если не представляется возможным: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в рамках иного вида контрольных мероприятий.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4.7.4. 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4.7.5. Срок проведения выездной проверки не может превышать 10 рабочих дней. </w:t>
      </w:r>
      <w:proofErr w:type="gramStart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продолжаться более 40 часов.</w:t>
      </w:r>
      <w:proofErr w:type="gramEnd"/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4.7.6. В ходе выездной проверки могут совершаться следующие контрольные действия: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опрос;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письменных объяснений;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истребование документов;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5) экспертиза.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4.7.7.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осмотра составляется протокол осмотра.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4.7.8.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4.7.9.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4.7.10. Представление контролируемым лицом </w:t>
      </w:r>
      <w:proofErr w:type="spellStart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истребуемых</w:t>
      </w:r>
      <w:proofErr w:type="spellEnd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письменных объяснений, проведение экспертизы осуществляется в соответствии с подпунктами 4.6.6, 4.6.8, 4.6.9 пункта 4.6 настоящего </w:t>
      </w: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Положения.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4.7.11.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Случаи, при наступлении которых контролируемые лица </w:t>
      </w:r>
      <w:r w:rsidRPr="00357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вправе представить в контрольный орган информацию </w:t>
      </w:r>
      <w:r w:rsidRPr="00357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невозможности присутствия при проведении контрольного мероприятия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Контролируемые лица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 мероприятия в случаях: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нахождения на стационарном лечении в медицинском учреждении;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нахождения за пределами Российской Федерации;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административного ареста;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признания недееспособным или ограниченно дееспособным решением суда, вступившим в законную силу.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Информация о невозможности присутствия при проведении контрольного мероприятия должна содержать: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описание обстоятельств, препятствующих присутствию при проведении контрольных мероприятий и их продолжительность;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срок, необходимый для устранения обстоятельств, препятствующих присутствию при проведении контрольного мероприятия.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Использование фотосъемки, аудио- и видеозаписи, </w:t>
      </w:r>
      <w:r w:rsidRPr="00357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иных способов фиксации доказатель</w:t>
      </w:r>
      <w:proofErr w:type="gramStart"/>
      <w:r w:rsidRPr="00357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 пр</w:t>
      </w:r>
      <w:proofErr w:type="gramEnd"/>
      <w:r w:rsidRPr="00357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осуществлении </w:t>
      </w:r>
      <w:r w:rsidRPr="00357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муниципального контроля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Результаты контрольного мероприятия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Результаты контрольного мероприятия оформляются в порядке, установленном статьей 87 Федерального закона № 248-ФЗ.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По окончании проведения контрольного мероприятия составляется акт контрольного мероприятия (далее –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Оформление акта производится на месте проведения контрольного мероприятия в день окончания проведения такого мероприятия.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Контролируемое лицо или его представитель знакомится с содержанием акта на месте проведения контрольного мероприятия.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</w:t>
      </w: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</w:t>
      </w:r>
      <w:r w:rsidRPr="00357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возражений, которые проводятся не позднее чем в течение 5 рабочих дней со дня поступления возражений.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7.8. 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консультаций рассматривается контрольным органом при принятии решения по результатам проведения контрольного мероприятия.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Инспектор 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 </w:t>
      </w:r>
      <w:proofErr w:type="gramStart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</w:t>
      </w:r>
      <w:proofErr w:type="gramEnd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предписания, по форме утвержденной муниципальным правовым актом.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7.12. Решения, принятые по результатам контрольного мероприятия, </w:t>
      </w: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7.13. Исполнение решений контрольного органа осуществляется в порядке, установленном статьями 92-95 Федерального закона № 248-ФЗ.</w:t>
      </w:r>
    </w:p>
    <w:p w:rsidR="00357C47" w:rsidRPr="00357C47" w:rsidRDefault="00357C47" w:rsidP="00357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</w:t>
      </w:r>
      <w:proofErr w:type="gramStart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бумажном носите.</w:t>
      </w: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Обжалование решений контрольных органов,</w:t>
      </w: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Досудебное обжалование решений контрольного органа, действий (бездействия) инспекторов осуществляется в соответствии с </w:t>
      </w:r>
      <w:hyperlink r:id="rId12" w:history="1">
        <w:r w:rsidRPr="00357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9</w:t>
        </w:r>
      </w:hyperlink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248-ФЗ, а также с учетом особенностей, установленных настоящим Положением.</w:t>
      </w: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порядок подачи жалоб  при осуществлении муниципального контроля  не применяется.</w:t>
      </w:r>
    </w:p>
    <w:p w:rsidR="00357C47" w:rsidRPr="00357C47" w:rsidRDefault="00357C47" w:rsidP="00357C47">
      <w:pPr>
        <w:autoSpaceDE w:val="0"/>
        <w:autoSpaceDN w:val="0"/>
        <w:adjustRightInd w:val="0"/>
        <w:spacing w:after="0" w:line="48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Жалоба на решение контрольного органа, действия (бездействие) </w:t>
      </w:r>
      <w:r w:rsidRPr="00357C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инспекторов </w:t>
      </w: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главой </w:t>
      </w:r>
      <w:r w:rsidRPr="00357C47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Конкинское</w:t>
      </w: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8.3. Судебное обжалование решений </w:t>
      </w:r>
      <w:r w:rsidRPr="00357C4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органа</w:t>
      </w: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действий (бездействия) </w:t>
      </w:r>
      <w:proofErr w:type="gramStart"/>
      <w:r w:rsidRPr="00357C47">
        <w:rPr>
          <w:rFonts w:ascii="Times New Roman" w:eastAsia="Times New Roman" w:hAnsi="Times New Roman" w:cs="Times New Roman"/>
          <w:sz w:val="28"/>
          <w:szCs w:val="28"/>
          <w:lang w:eastAsia="ar-SA"/>
        </w:rPr>
        <w:t>инспекторов</w:t>
      </w:r>
      <w:proofErr w:type="gramEnd"/>
      <w:r w:rsidRPr="00357C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6"/>
      <w:bookmarkEnd w:id="1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Жалоба подлежит рассмотрению в течение 20 рабочих дней со дня ее регистрации.</w:t>
      </w: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7"/>
      <w:bookmarkEnd w:id="2"/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8.5.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8.7. Поступившая в контрольный орган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8.8. Контролируемому лицу выдается под личную подпись расписка о приеме жалобы.</w:t>
      </w: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8.9. 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8.10. Получение результата рассмотрения жалобы контролируемого лица осуществляется лично через контрольный орган после получения сообщения о готовности результата рассмотрения жалобы.</w:t>
      </w: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C47" w:rsidRPr="00357C47" w:rsidRDefault="00357C47" w:rsidP="00357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7C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D70C4F" w:rsidRDefault="00D70C4F">
      <w:bookmarkStart w:id="3" w:name="_GoBack"/>
      <w:bookmarkEnd w:id="3"/>
    </w:p>
    <w:sectPr w:rsidR="00D70C4F" w:rsidSect="00357C47">
      <w:headerReference w:type="default" r:id="rId13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1474"/>
      <w:docPartObj>
        <w:docPartGallery w:val="Page Numbers (Top of Page)"/>
        <w:docPartUnique/>
      </w:docPartObj>
    </w:sdtPr>
    <w:sdtEndPr/>
    <w:sdtContent>
      <w:p w:rsidR="00A5055B" w:rsidRDefault="00357C47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055B" w:rsidRDefault="00357C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78"/>
    <w:rsid w:val="00357C47"/>
    <w:rsid w:val="00C07F78"/>
    <w:rsid w:val="00D7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7C4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357C4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7C4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357C4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2" Type="http://schemas.openxmlformats.org/officeDocument/2006/relationships/hyperlink" Target="consultantplus://offline/ref=22C8CB58C4A1EACDC278B3713F237A1D48A4A1D270CFECACE3FAE532A243129850BECC38FD8D8B709F1F26C81B5B0FBFA8B0B60DE93ACB39u86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5D0F682167358E151F25A642B5824746B917DA7B26F6B49C753C07787687E0A525AFCE802493BDC270E36671vBbEH" TargetMode="External"/><Relationship Id="rId11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5" Type="http://schemas.openxmlformats.org/officeDocument/2006/relationships/hyperlink" Target="consultantplus://offline/ref=635D0F682167358E151F25A642B5824746B918D27D25F6B49C753C07787687E0A525AFCE802493BDC270E36671vBbE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8DBC8A950B05B7E2D852B6B6918F123A71985EF9A4C18198EE2CFEBFD647BBD96CBACA8CB345FDBDB4AA2551hBn3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5312</Words>
  <Characters>30285</Characters>
  <Application>Microsoft Office Word</Application>
  <DocSecurity>0</DocSecurity>
  <Lines>252</Lines>
  <Paragraphs>71</Paragraphs>
  <ScaleCrop>false</ScaleCrop>
  <Company>SPecialiST RePack</Company>
  <LinksUpToDate>false</LinksUpToDate>
  <CharactersWithSpaces>35526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2021-10-26T06:50:00Z</dcterms:created>
  <dcterms:modified xsi:type="dcterms:W3CDTF">2021-10-26T06:50:00Z</dcterms:modified>
</cp:coreProperties>
</file>