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65345D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12851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A12851">
        <w:rPr>
          <w:sz w:val="28"/>
          <w:szCs w:val="28"/>
        </w:rPr>
        <w:t>январ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 xml:space="preserve">Проверка отдельных вопросов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 xml:space="preserve">деятельности муниципального общеобразовательного учреждения </w:t>
      </w:r>
      <w:r w:rsidR="00874FF4">
        <w:rPr>
          <w:sz w:val="28"/>
          <w:szCs w:val="28"/>
        </w:rPr>
        <w:t>«</w:t>
      </w:r>
      <w:r w:rsidR="00A12851">
        <w:rPr>
          <w:sz w:val="28"/>
          <w:szCs w:val="28"/>
        </w:rPr>
        <w:t>Байхорск</w:t>
      </w:r>
      <w:r w:rsidR="0044201F">
        <w:rPr>
          <w:sz w:val="28"/>
          <w:szCs w:val="28"/>
        </w:rPr>
        <w:t>ая</w:t>
      </w:r>
      <w:r w:rsidR="008F3766">
        <w:rPr>
          <w:sz w:val="28"/>
          <w:szCs w:val="28"/>
        </w:rPr>
        <w:t xml:space="preserve"> </w:t>
      </w:r>
      <w:r w:rsidR="00A12851">
        <w:rPr>
          <w:sz w:val="28"/>
          <w:szCs w:val="28"/>
        </w:rPr>
        <w:t>основная</w:t>
      </w:r>
      <w:r w:rsidR="008F3766">
        <w:rPr>
          <w:sz w:val="28"/>
          <w:szCs w:val="28"/>
        </w:rPr>
        <w:t xml:space="preserve"> общеобразовательная школа</w:t>
      </w:r>
      <w:r w:rsidR="00874FF4">
        <w:rPr>
          <w:sz w:val="28"/>
          <w:szCs w:val="28"/>
        </w:rPr>
        <w:t>»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A12851">
        <w:rPr>
          <w:sz w:val="28"/>
          <w:szCs w:val="28"/>
        </w:rPr>
        <w:t>20</w:t>
      </w:r>
      <w:r w:rsidR="008F3766">
        <w:rPr>
          <w:sz w:val="28"/>
          <w:szCs w:val="28"/>
        </w:rPr>
        <w:t xml:space="preserve"> г. по «3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» </w:t>
      </w:r>
      <w:r w:rsidR="00A12851">
        <w:rPr>
          <w:sz w:val="28"/>
          <w:szCs w:val="28"/>
        </w:rPr>
        <w:t>октябр</w:t>
      </w:r>
      <w:r w:rsidR="008F3766">
        <w:rPr>
          <w:sz w:val="28"/>
          <w:szCs w:val="28"/>
        </w:rPr>
        <w:t>я 2020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A12851">
        <w:rPr>
          <w:sz w:val="28"/>
          <w:szCs w:val="28"/>
        </w:rPr>
        <w:t>8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20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7</w:t>
      </w:r>
      <w:r w:rsidR="00D073F0">
        <w:rPr>
          <w:sz w:val="28"/>
          <w:szCs w:val="28"/>
        </w:rPr>
        <w:t>.</w:t>
      </w:r>
      <w:r w:rsidR="00A12851">
        <w:rPr>
          <w:sz w:val="28"/>
          <w:szCs w:val="28"/>
        </w:rPr>
        <w:t>11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 № </w:t>
      </w:r>
      <w:r w:rsidR="00A12851">
        <w:rPr>
          <w:sz w:val="28"/>
          <w:szCs w:val="28"/>
        </w:rPr>
        <w:t>33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общеобразовательное учреждение «</w:t>
      </w:r>
      <w:r w:rsidR="002D687A">
        <w:rPr>
          <w:sz w:val="28"/>
          <w:szCs w:val="28"/>
        </w:rPr>
        <w:t>Б</w:t>
      </w:r>
      <w:r w:rsidR="00874FF4">
        <w:rPr>
          <w:sz w:val="28"/>
          <w:szCs w:val="28"/>
        </w:rPr>
        <w:t>айхор</w:t>
      </w:r>
      <w:r w:rsidR="00843D1A">
        <w:rPr>
          <w:sz w:val="28"/>
          <w:szCs w:val="28"/>
        </w:rPr>
        <w:t>ск</w:t>
      </w:r>
      <w:r w:rsidR="00874FF4">
        <w:rPr>
          <w:sz w:val="28"/>
          <w:szCs w:val="28"/>
        </w:rPr>
        <w:t>ая основна</w:t>
      </w:r>
      <w:r w:rsidR="00843D1A">
        <w:rPr>
          <w:sz w:val="28"/>
          <w:szCs w:val="28"/>
        </w:rPr>
        <w:t>я общеобразовательная школа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A12851">
        <w:rPr>
          <w:sz w:val="28"/>
          <w:szCs w:val="28"/>
        </w:rPr>
        <w:t>30</w:t>
      </w:r>
      <w:r w:rsidR="00843D1A">
        <w:rPr>
          <w:sz w:val="28"/>
          <w:szCs w:val="28"/>
        </w:rPr>
        <w:t>.</w:t>
      </w:r>
      <w:r w:rsidR="00A12851">
        <w:rPr>
          <w:sz w:val="28"/>
          <w:szCs w:val="28"/>
        </w:rPr>
        <w:t>11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 по </w:t>
      </w:r>
      <w:r w:rsidR="00A12851">
        <w:rPr>
          <w:sz w:val="28"/>
          <w:szCs w:val="28"/>
        </w:rPr>
        <w:t>07</w:t>
      </w:r>
      <w:r w:rsidR="00D073F0">
        <w:rPr>
          <w:sz w:val="28"/>
          <w:szCs w:val="28"/>
        </w:rPr>
        <w:t>.</w:t>
      </w:r>
      <w:r w:rsidR="00AE38D8">
        <w:rPr>
          <w:sz w:val="28"/>
          <w:szCs w:val="28"/>
        </w:rPr>
        <w:t>1</w:t>
      </w:r>
      <w:r w:rsidR="00A12851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A12851">
        <w:rPr>
          <w:b w:val="0"/>
          <w:sz w:val="28"/>
          <w:szCs w:val="28"/>
        </w:rPr>
        <w:t>07</w:t>
      </w:r>
      <w:r w:rsidR="00D073F0">
        <w:rPr>
          <w:b w:val="0"/>
          <w:sz w:val="28"/>
          <w:szCs w:val="28"/>
        </w:rPr>
        <w:t>.</w:t>
      </w:r>
      <w:r w:rsidR="00AE38D8">
        <w:rPr>
          <w:b w:val="0"/>
          <w:sz w:val="28"/>
          <w:szCs w:val="28"/>
        </w:rPr>
        <w:t>1</w:t>
      </w:r>
      <w:r w:rsidR="00A12851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A12851">
        <w:rPr>
          <w:b w:val="0"/>
          <w:sz w:val="28"/>
          <w:szCs w:val="28"/>
        </w:rPr>
        <w:t>6</w:t>
      </w:r>
      <w:r w:rsidR="002D687A">
        <w:rPr>
          <w:b w:val="0"/>
          <w:sz w:val="28"/>
          <w:szCs w:val="28"/>
        </w:rPr>
        <w:t>-20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A12851" w:rsidRPr="00A12851" w:rsidRDefault="00AE38D8" w:rsidP="00A1285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2851" w:rsidRPr="00A12851">
        <w:rPr>
          <w:sz w:val="28"/>
          <w:szCs w:val="28"/>
        </w:rPr>
        <w:t>В нарушение приказа от 30 марта 2015 г. N 52н в учетной политике МОУ «Байхорская ООШ» утверждены устаревшие формы документов</w:t>
      </w:r>
      <w:r w:rsidR="00A12851">
        <w:rPr>
          <w:sz w:val="28"/>
          <w:szCs w:val="28"/>
        </w:rPr>
        <w:t xml:space="preserve"> </w:t>
      </w:r>
      <w:r w:rsidR="00A12851">
        <w:rPr>
          <w:sz w:val="28"/>
          <w:szCs w:val="28"/>
        </w:rPr>
        <w:t>(табель учета рабочего времени ф. 0301008)</w:t>
      </w:r>
      <w:r w:rsidR="00A12851" w:rsidRPr="00A12851">
        <w:rPr>
          <w:sz w:val="28"/>
          <w:szCs w:val="28"/>
        </w:rPr>
        <w:t>.</w:t>
      </w:r>
    </w:p>
    <w:p w:rsidR="00A12851" w:rsidRPr="00A12851" w:rsidRDefault="00A12851" w:rsidP="00A12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851">
        <w:rPr>
          <w:sz w:val="28"/>
          <w:szCs w:val="28"/>
        </w:rPr>
        <w:t>. В нарушение ст. 57, ст. 59, ст. 68 ТК РФ в приказах о приеме работн</w:t>
      </w:r>
      <w:r w:rsidRPr="00A12851">
        <w:rPr>
          <w:sz w:val="28"/>
          <w:szCs w:val="28"/>
        </w:rPr>
        <w:t>и</w:t>
      </w:r>
      <w:r w:rsidRPr="00A12851">
        <w:rPr>
          <w:sz w:val="28"/>
          <w:szCs w:val="28"/>
        </w:rPr>
        <w:t xml:space="preserve">ка </w:t>
      </w:r>
      <w:r w:rsidRPr="00A12851">
        <w:rPr>
          <w:sz w:val="28"/>
          <w:szCs w:val="28"/>
        </w:rPr>
        <w:lastRenderedPageBreak/>
        <w:t xml:space="preserve">не указаны условия оплаты труда и основание. </w:t>
      </w:r>
    </w:p>
    <w:p w:rsidR="00A12851" w:rsidRPr="00A12851" w:rsidRDefault="00A12851" w:rsidP="00A12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851">
        <w:rPr>
          <w:sz w:val="28"/>
          <w:szCs w:val="28"/>
        </w:rPr>
        <w:t>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</w:t>
      </w:r>
      <w:r w:rsidRPr="00A12851">
        <w:rPr>
          <w:sz w:val="28"/>
          <w:szCs w:val="28"/>
        </w:rPr>
        <w:t>т</w:t>
      </w:r>
      <w:r w:rsidRPr="00A12851">
        <w:rPr>
          <w:sz w:val="28"/>
          <w:szCs w:val="28"/>
        </w:rPr>
        <w:t>ников при повышении заработной платы в организации.</w:t>
      </w:r>
    </w:p>
    <w:p w:rsidR="00A12851" w:rsidRPr="00A12851" w:rsidRDefault="00A12851" w:rsidP="00A128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2851">
        <w:rPr>
          <w:sz w:val="28"/>
          <w:szCs w:val="28"/>
        </w:rPr>
        <w:t>. В нарушение ст.127, ст. 291 ТК РФ не начислена компенсация за неи</w:t>
      </w:r>
      <w:r w:rsidRPr="00A12851">
        <w:rPr>
          <w:sz w:val="28"/>
          <w:szCs w:val="28"/>
        </w:rPr>
        <w:t>с</w:t>
      </w:r>
      <w:r w:rsidRPr="00A12851">
        <w:rPr>
          <w:sz w:val="28"/>
          <w:szCs w:val="28"/>
        </w:rPr>
        <w:t>пользованный отпуск при увольнении по окончанию срочного трудового дог</w:t>
      </w:r>
      <w:r w:rsidRPr="00A12851">
        <w:rPr>
          <w:sz w:val="28"/>
          <w:szCs w:val="28"/>
        </w:rPr>
        <w:t>о</w:t>
      </w:r>
      <w:r w:rsidRPr="00A12851">
        <w:rPr>
          <w:sz w:val="28"/>
          <w:szCs w:val="28"/>
        </w:rPr>
        <w:t>вора.</w:t>
      </w:r>
    </w:p>
    <w:p w:rsidR="00A12851" w:rsidRPr="00A12851" w:rsidRDefault="00A12851" w:rsidP="00A12851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2851">
        <w:rPr>
          <w:sz w:val="28"/>
          <w:szCs w:val="28"/>
        </w:rPr>
        <w:t>. В нарушение п. 50 Инструкции от 01.12.2010 г. № 157н объекты осно</w:t>
      </w:r>
      <w:r w:rsidRPr="00A12851">
        <w:rPr>
          <w:sz w:val="28"/>
          <w:szCs w:val="28"/>
        </w:rPr>
        <w:t>в</w:t>
      </w:r>
      <w:r w:rsidRPr="00A12851">
        <w:rPr>
          <w:sz w:val="28"/>
          <w:szCs w:val="28"/>
        </w:rPr>
        <w:t>ных сре</w:t>
      </w:r>
      <w:proofErr w:type="gramStart"/>
      <w:r w:rsidRPr="00A12851">
        <w:rPr>
          <w:sz w:val="28"/>
          <w:szCs w:val="28"/>
        </w:rPr>
        <w:t>дств ст</w:t>
      </w:r>
      <w:proofErr w:type="gramEnd"/>
      <w:r w:rsidRPr="00A12851">
        <w:rPr>
          <w:sz w:val="28"/>
          <w:szCs w:val="28"/>
        </w:rPr>
        <w:t>оимостью до 10000 руб. включительно, за исключением объе</w:t>
      </w:r>
      <w:r w:rsidRPr="00A12851">
        <w:rPr>
          <w:sz w:val="28"/>
          <w:szCs w:val="28"/>
        </w:rPr>
        <w:t>к</w:t>
      </w:r>
      <w:r w:rsidRPr="00A12851">
        <w:rPr>
          <w:sz w:val="28"/>
          <w:szCs w:val="28"/>
        </w:rPr>
        <w:t>тов библиотечного фонда, учитываются на балансовых счетах.</w:t>
      </w:r>
    </w:p>
    <w:p w:rsidR="00A12851" w:rsidRPr="00A12851" w:rsidRDefault="00A12851" w:rsidP="00874FF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2851">
        <w:rPr>
          <w:sz w:val="28"/>
          <w:szCs w:val="28"/>
        </w:rPr>
        <w:t>. Бухгалтерская отчетность за 9 месяцев 2020 года не соответствует да</w:t>
      </w:r>
      <w:r w:rsidRPr="00A12851">
        <w:rPr>
          <w:sz w:val="28"/>
          <w:szCs w:val="28"/>
        </w:rPr>
        <w:t>н</w:t>
      </w:r>
      <w:r w:rsidRPr="00A12851">
        <w:rPr>
          <w:sz w:val="28"/>
          <w:szCs w:val="28"/>
        </w:rPr>
        <w:t>ным бухгалтерского учета.</w:t>
      </w:r>
    </w:p>
    <w:p w:rsidR="001D6A33" w:rsidRPr="00A12851" w:rsidRDefault="001D6A33" w:rsidP="00A12851">
      <w:pPr>
        <w:widowControl w:val="0"/>
        <w:ind w:firstLine="720"/>
        <w:jc w:val="both"/>
        <w:rPr>
          <w:b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A12851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874FF4" w:rsidRDefault="00AE38D8" w:rsidP="00874FF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FF4">
        <w:rPr>
          <w:sz w:val="28"/>
          <w:szCs w:val="28"/>
        </w:rPr>
        <w:t xml:space="preserve"> </w:t>
      </w:r>
      <w:r w:rsidR="00874FF4" w:rsidRPr="00845AC1">
        <w:rPr>
          <w:sz w:val="28"/>
          <w:szCs w:val="28"/>
        </w:rPr>
        <w:t xml:space="preserve">Устранить нарушения указанные в акте проверки от </w:t>
      </w:r>
      <w:r w:rsidR="00874FF4">
        <w:rPr>
          <w:sz w:val="28"/>
          <w:szCs w:val="28"/>
        </w:rPr>
        <w:t>07</w:t>
      </w:r>
      <w:r w:rsidR="00874FF4" w:rsidRPr="00845AC1">
        <w:rPr>
          <w:sz w:val="28"/>
          <w:szCs w:val="28"/>
        </w:rPr>
        <w:t>.</w:t>
      </w:r>
      <w:r w:rsidR="00874FF4">
        <w:rPr>
          <w:sz w:val="28"/>
          <w:szCs w:val="28"/>
        </w:rPr>
        <w:t>12</w:t>
      </w:r>
      <w:r w:rsidR="00874FF4" w:rsidRPr="00845AC1">
        <w:rPr>
          <w:sz w:val="28"/>
          <w:szCs w:val="28"/>
        </w:rPr>
        <w:t>.20</w:t>
      </w:r>
      <w:r w:rsidR="00874FF4">
        <w:rPr>
          <w:sz w:val="28"/>
          <w:szCs w:val="28"/>
        </w:rPr>
        <w:t>20</w:t>
      </w:r>
      <w:r w:rsidR="00874FF4" w:rsidRPr="00845AC1">
        <w:rPr>
          <w:sz w:val="28"/>
          <w:szCs w:val="28"/>
        </w:rPr>
        <w:t xml:space="preserve"> г. № </w:t>
      </w:r>
      <w:r w:rsidR="00874FF4">
        <w:rPr>
          <w:sz w:val="28"/>
          <w:szCs w:val="28"/>
        </w:rPr>
        <w:t>26</w:t>
      </w:r>
      <w:r w:rsidR="00874FF4" w:rsidRPr="00845AC1">
        <w:rPr>
          <w:sz w:val="28"/>
          <w:szCs w:val="28"/>
        </w:rPr>
        <w:t>-</w:t>
      </w:r>
      <w:r w:rsidR="00874FF4">
        <w:rPr>
          <w:sz w:val="28"/>
          <w:szCs w:val="28"/>
        </w:rPr>
        <w:t>20</w:t>
      </w:r>
      <w:r w:rsidR="00874FF4" w:rsidRPr="00845AC1">
        <w:rPr>
          <w:sz w:val="28"/>
          <w:szCs w:val="28"/>
        </w:rPr>
        <w:t>/КМ.</w:t>
      </w:r>
    </w:p>
    <w:p w:rsidR="00874FF4" w:rsidRDefault="00874FF4" w:rsidP="00874FF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расчетов среднего заработка директору, заместителю директора, главному бухгалтеру.</w:t>
      </w:r>
    </w:p>
    <w:p w:rsidR="00874FF4" w:rsidRDefault="00874FF4" w:rsidP="00874FF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Начислить </w:t>
      </w:r>
      <w:r w:rsidRPr="00917D42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917D42">
        <w:rPr>
          <w:sz w:val="28"/>
          <w:szCs w:val="28"/>
        </w:rPr>
        <w:t xml:space="preserve"> за неиспользованный отпуск при увольнении по окончанию срочного трудового договора.</w:t>
      </w:r>
    </w:p>
    <w:p w:rsidR="00874FF4" w:rsidRPr="00612B5F" w:rsidRDefault="00874FF4" w:rsidP="00874FF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связи с допущенными нарушениями привлечь к дисциплинарной ответственности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874FF4" w:rsidRDefault="00874FF4" w:rsidP="00874FF4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11.01.2021 г.</w:t>
      </w:r>
    </w:p>
    <w:p w:rsidR="00874FF4" w:rsidRPr="00A37D4E" w:rsidRDefault="00874FF4" w:rsidP="00874FF4">
      <w:pPr>
        <w:widowControl w:val="0"/>
        <w:ind w:firstLine="567"/>
        <w:jc w:val="both"/>
        <w:rPr>
          <w:sz w:val="28"/>
          <w:szCs w:val="28"/>
        </w:rPr>
      </w:pPr>
    </w:p>
    <w:p w:rsidR="0050289A" w:rsidRDefault="0050289A" w:rsidP="00874FF4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МОУ «Б</w:t>
      </w:r>
      <w:r w:rsidR="00874FF4">
        <w:rPr>
          <w:sz w:val="28"/>
          <w:szCs w:val="28"/>
        </w:rPr>
        <w:t>айхорская О</w:t>
      </w:r>
      <w:r>
        <w:rPr>
          <w:sz w:val="28"/>
          <w:szCs w:val="28"/>
        </w:rPr>
        <w:t>ОШ» поступила информация об устранении нарушений.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74FF4">
        <w:rPr>
          <w:rFonts w:ascii="Times New Roman" w:hAnsi="Times New Roman" w:cs="Times New Roman"/>
          <w:sz w:val="28"/>
          <w:szCs w:val="28"/>
        </w:rPr>
        <w:t>18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74FF4">
        <w:rPr>
          <w:rFonts w:ascii="Times New Roman" w:hAnsi="Times New Roman" w:cs="Times New Roman"/>
          <w:sz w:val="28"/>
          <w:szCs w:val="28"/>
        </w:rPr>
        <w:t>январ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  <w:bookmarkStart w:id="0" w:name="_GoBack"/>
      <w:bookmarkEnd w:id="0"/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5D" w:rsidRDefault="0065345D">
      <w:r>
        <w:separator/>
      </w:r>
    </w:p>
  </w:endnote>
  <w:endnote w:type="continuationSeparator" w:id="0">
    <w:p w:rsidR="0065345D" w:rsidRDefault="0065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5D" w:rsidRDefault="0065345D">
      <w:r>
        <w:separator/>
      </w:r>
    </w:p>
  </w:footnote>
  <w:footnote w:type="continuationSeparator" w:id="0">
    <w:p w:rsidR="0065345D" w:rsidRDefault="0065345D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7865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CD9C-A1FB-4245-B7B3-35B532C4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3921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Admin</cp:lastModifiedBy>
  <cp:revision>24</cp:revision>
  <cp:lastPrinted>2021-01-18T00:39:00Z</cp:lastPrinted>
  <dcterms:created xsi:type="dcterms:W3CDTF">2017-01-27T00:21:00Z</dcterms:created>
  <dcterms:modified xsi:type="dcterms:W3CDTF">2021-01-18T00:41:00Z</dcterms:modified>
  <cp:contentStatus/>
</cp:coreProperties>
</file>