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83" w:rsidRDefault="009B1583" w:rsidP="009B15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9B1583" w:rsidRDefault="009B1583" w:rsidP="009B1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9B1583" w:rsidRDefault="009B1583" w:rsidP="009B1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9B1583" w:rsidRDefault="009B1583" w:rsidP="009B1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583" w:rsidRDefault="009B1583" w:rsidP="009B1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583" w:rsidRDefault="009B1583" w:rsidP="009B15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B1583" w:rsidRDefault="00A45BE7" w:rsidP="009B15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мая </w:t>
      </w:r>
      <w:r w:rsidR="009B1583">
        <w:rPr>
          <w:rFonts w:ascii="Times New Roman" w:eastAsia="Times New Roman" w:hAnsi="Times New Roman"/>
          <w:sz w:val="28"/>
          <w:szCs w:val="28"/>
          <w:lang w:eastAsia="ru-RU"/>
        </w:rPr>
        <w:t xml:space="preserve">  2021 г.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280</w:t>
      </w:r>
      <w:bookmarkStart w:id="0" w:name="_GoBack"/>
      <w:bookmarkEnd w:id="0"/>
    </w:p>
    <w:p w:rsidR="00943F1D" w:rsidRDefault="009B1583" w:rsidP="00943F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  <w:bookmarkStart w:id="1" w:name="bookmark2"/>
      <w:bookmarkStart w:id="2" w:name="bookmark3"/>
    </w:p>
    <w:p w:rsidR="00943F1D" w:rsidRDefault="00943F1D" w:rsidP="00943F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1D" w:rsidRDefault="00943F1D" w:rsidP="00943F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43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943F1D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Об обеспечении безопасности и антитеррористической защищенности в образовательных организациях</w:t>
      </w:r>
      <w:bookmarkEnd w:id="1"/>
      <w:bookmarkEnd w:id="2"/>
      <w:r w:rsidR="00943F1D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муниципального района «Красночикойский район»</w:t>
      </w:r>
    </w:p>
    <w:p w:rsidR="00943F1D" w:rsidRDefault="00943F1D" w:rsidP="00943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</w:p>
    <w:p w:rsidR="00943F1D" w:rsidRPr="00943F1D" w:rsidRDefault="00943F1D" w:rsidP="00943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583" w:rsidRDefault="009B1583" w:rsidP="00943F1D">
      <w:pPr>
        <w:spacing w:line="240" w:lineRule="auto"/>
        <w:ind w:left="284" w:firstLine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Министерства образования, науки и </w:t>
      </w:r>
      <w:r w:rsidRPr="00184BB8">
        <w:rPr>
          <w:rFonts w:ascii="Times New Roman" w:eastAsia="Times New Roman" w:hAnsi="Times New Roman"/>
          <w:sz w:val="28"/>
          <w:szCs w:val="28"/>
          <w:lang w:eastAsia="ru-RU"/>
        </w:rPr>
        <w:t>молодежной политики Забайкальского края № 491</w:t>
      </w:r>
      <w:r w:rsidR="00184BB8" w:rsidRPr="00184BB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12.05.2021</w:t>
      </w:r>
      <w:r w:rsidRPr="00184B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184BB8" w:rsidRPr="00184BB8">
        <w:rPr>
          <w:rFonts w:ascii="Times New Roman" w:hAnsi="Times New Roman"/>
          <w:color w:val="000000"/>
          <w:sz w:val="28"/>
          <w:szCs w:val="28"/>
          <w:lang w:eastAsia="ru-RU" w:bidi="ru-RU"/>
        </w:rPr>
        <w:t>Об обеспечении безопасности и антитеррористической защищенности в образовательных организациях</w:t>
      </w:r>
      <w:r w:rsidR="00184BB8"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  <w:r w:rsidR="00943F1D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184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 соответствии со статьёй 25 Устава муниципального района «Красночикойский район» администрация муниципального района постановляет:</w:t>
      </w:r>
    </w:p>
    <w:p w:rsidR="009B1583" w:rsidRDefault="0062108D" w:rsidP="009B1583">
      <w:pPr>
        <w:pStyle w:val="11"/>
        <w:numPr>
          <w:ilvl w:val="0"/>
          <w:numId w:val="1"/>
        </w:numPr>
        <w:shd w:val="clear" w:color="auto" w:fill="auto"/>
        <w:tabs>
          <w:tab w:val="left" w:pos="1270"/>
        </w:tabs>
        <w:ind w:firstLine="740"/>
        <w:jc w:val="both"/>
      </w:pPr>
      <w:r>
        <w:rPr>
          <w:color w:val="000000"/>
          <w:lang w:eastAsia="ru-RU" w:bidi="ru-RU"/>
        </w:rPr>
        <w:t>Рекомендовать р</w:t>
      </w:r>
      <w:r w:rsidR="009B1583">
        <w:rPr>
          <w:color w:val="000000"/>
          <w:lang w:eastAsia="ru-RU" w:bidi="ru-RU"/>
        </w:rPr>
        <w:t xml:space="preserve">уководителям </w:t>
      </w:r>
      <w:r w:rsidR="00184BB8">
        <w:rPr>
          <w:color w:val="000000"/>
          <w:lang w:eastAsia="ru-RU" w:bidi="ru-RU"/>
        </w:rPr>
        <w:t xml:space="preserve">муниципальных </w:t>
      </w:r>
      <w:r w:rsidR="009B1583">
        <w:rPr>
          <w:color w:val="000000"/>
          <w:lang w:eastAsia="ru-RU" w:bidi="ru-RU"/>
        </w:rPr>
        <w:t>образовательных организаций:</w:t>
      </w:r>
    </w:p>
    <w:p w:rsidR="009B1583" w:rsidRDefault="009B1583" w:rsidP="009B1583">
      <w:pPr>
        <w:pStyle w:val="11"/>
        <w:numPr>
          <w:ilvl w:val="1"/>
          <w:numId w:val="1"/>
        </w:numPr>
        <w:shd w:val="clear" w:color="auto" w:fill="auto"/>
        <w:tabs>
          <w:tab w:val="left" w:pos="1531"/>
        </w:tabs>
        <w:ind w:firstLine="720"/>
        <w:jc w:val="both"/>
      </w:pPr>
      <w:r>
        <w:rPr>
          <w:color w:val="000000"/>
          <w:lang w:eastAsia="ru-RU" w:bidi="ru-RU"/>
        </w:rPr>
        <w:t>Утвердить состав и функционал антикризисной команды образовательной организации, план действий в случае возникновения чрезвычайных ситуаций.</w:t>
      </w:r>
    </w:p>
    <w:p w:rsidR="009B1583" w:rsidRDefault="009B1583" w:rsidP="009B1583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ind w:firstLine="720"/>
        <w:jc w:val="both"/>
      </w:pPr>
      <w:r>
        <w:rPr>
          <w:color w:val="000000"/>
          <w:lang w:eastAsia="ru-RU" w:bidi="ru-RU"/>
        </w:rPr>
        <w:t>Членам антикризисной команды обеспечить непрерывный контроль выполнения требований безопасности, сохранения жизни, здоровья обучающихся и работников в условиях образовательной организации.</w:t>
      </w:r>
    </w:p>
    <w:p w:rsidR="009B1583" w:rsidRDefault="009B1583" w:rsidP="009B1583">
      <w:pPr>
        <w:pStyle w:val="11"/>
        <w:numPr>
          <w:ilvl w:val="1"/>
          <w:numId w:val="1"/>
        </w:numPr>
        <w:shd w:val="clear" w:color="auto" w:fill="auto"/>
        <w:tabs>
          <w:tab w:val="left" w:pos="1391"/>
        </w:tabs>
        <w:ind w:firstLine="720"/>
        <w:jc w:val="both"/>
      </w:pPr>
      <w:r>
        <w:rPr>
          <w:color w:val="000000"/>
          <w:lang w:eastAsia="ru-RU" w:bidi="ru-RU"/>
        </w:rPr>
        <w:t xml:space="preserve">Провести проверку состояния защищенности образовательной организации и соблюдения требований безопасности участниками образовательных отношений, принять дополнительные меры безопасности. </w:t>
      </w:r>
    </w:p>
    <w:p w:rsidR="009B1583" w:rsidRDefault="009B1583" w:rsidP="009B1583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ind w:firstLine="720"/>
        <w:jc w:val="both"/>
      </w:pPr>
      <w:r>
        <w:rPr>
          <w:color w:val="000000"/>
          <w:lang w:eastAsia="ru-RU" w:bidi="ru-RU"/>
        </w:rPr>
        <w:t>Провести дополнительные инструктажи и тематические совещания с педагогическими работниками и персоналом образовательных организаций по вопросам обеспечения безопасности и антитеррористической защищенности образовательных организаций, профилактике агрессивного и противоправного поведения обучающихся (воспитанников).</w:t>
      </w:r>
    </w:p>
    <w:p w:rsidR="009B1583" w:rsidRDefault="009B1583" w:rsidP="009B1583">
      <w:pPr>
        <w:pStyle w:val="11"/>
        <w:numPr>
          <w:ilvl w:val="1"/>
          <w:numId w:val="1"/>
        </w:numPr>
        <w:shd w:val="clear" w:color="auto" w:fill="auto"/>
        <w:tabs>
          <w:tab w:val="left" w:pos="1239"/>
        </w:tabs>
        <w:ind w:firstLine="720"/>
        <w:jc w:val="both"/>
      </w:pPr>
      <w:r>
        <w:rPr>
          <w:color w:val="000000"/>
          <w:lang w:eastAsia="ru-RU" w:bidi="ru-RU"/>
        </w:rPr>
        <w:t>Провести информационно-разъяснительную работу с обучающимися (воспитанниками), родителями (законными представителями) по профилактике агрессивного, противоправного поведения обучающихся, соблюдению требований безопасности в условиях образовательной организации.</w:t>
      </w:r>
    </w:p>
    <w:p w:rsidR="00943F1D" w:rsidRDefault="001A69E2" w:rsidP="009B1583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t>Управлению образования</w:t>
      </w:r>
      <w:r w:rsidR="00943F1D">
        <w:t xml:space="preserve"> муниципального района «Красночикойский район»:</w:t>
      </w:r>
    </w:p>
    <w:p w:rsidR="00943F1D" w:rsidRDefault="00CA2117" w:rsidP="00943F1D">
      <w:pPr>
        <w:pStyle w:val="11"/>
        <w:shd w:val="clear" w:color="auto" w:fill="auto"/>
        <w:tabs>
          <w:tab w:val="left" w:pos="1023"/>
        </w:tabs>
        <w:ind w:firstLine="0"/>
        <w:jc w:val="both"/>
      </w:pPr>
      <w:r>
        <w:lastRenderedPageBreak/>
        <w:t xml:space="preserve">         </w:t>
      </w:r>
      <w:r w:rsidR="00943F1D">
        <w:t>2.1. П</w:t>
      </w:r>
      <w:r w:rsidR="00943F1D" w:rsidRPr="00943F1D">
        <w:t xml:space="preserve">ровести проверку состояния защищенности </w:t>
      </w:r>
      <w:r w:rsidR="00943F1D">
        <w:t>образовательных организаций</w:t>
      </w:r>
      <w:r w:rsidR="00943F1D" w:rsidRPr="00943F1D">
        <w:t xml:space="preserve"> и соблюдения требований безопасности участниками образовательных отношений, принять д</w:t>
      </w:r>
      <w:r w:rsidR="00943F1D">
        <w:t>ополнительные меры безопасности;</w:t>
      </w:r>
    </w:p>
    <w:p w:rsidR="001A69E2" w:rsidRDefault="00943F1D" w:rsidP="00943F1D">
      <w:pPr>
        <w:pStyle w:val="11"/>
        <w:shd w:val="clear" w:color="auto" w:fill="auto"/>
        <w:tabs>
          <w:tab w:val="left" w:pos="1023"/>
        </w:tabs>
        <w:ind w:firstLine="0"/>
        <w:jc w:val="both"/>
      </w:pPr>
      <w:r>
        <w:t xml:space="preserve">         2.2.</w:t>
      </w:r>
      <w:r w:rsidRPr="00943F1D">
        <w:t xml:space="preserve"> </w:t>
      </w:r>
      <w:r>
        <w:t>П</w:t>
      </w:r>
      <w:r w:rsidR="001A69E2">
        <w:t>редставить сводный отчет о проделанной работе в адрес Министерства образования и науки Забайкальского края не позднее 15 мая 2021 года.</w:t>
      </w:r>
    </w:p>
    <w:p w:rsidR="001A69E2" w:rsidRPr="001A69E2" w:rsidRDefault="001A69E2" w:rsidP="001A69E2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 w:rsidRPr="001A69E2">
        <w:rPr>
          <w:color w:val="000000"/>
          <w:lang w:eastAsia="ru-RU" w:bidi="ru-RU"/>
        </w:rPr>
        <w:t>Контроль за исполнением настоящего постановления возложить на начальника управления образования Н. В. Трофимову.</w:t>
      </w:r>
    </w:p>
    <w:p w:rsidR="009B1583" w:rsidRDefault="009B1583" w:rsidP="009B15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1D" w:rsidRDefault="00943F1D" w:rsidP="009B15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1D" w:rsidRDefault="00943F1D" w:rsidP="009B15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B15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9B1583" w:rsidRDefault="009B1583" w:rsidP="009B1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«Красночикойский район»                                                             А.Т.</w:t>
      </w:r>
      <w:r w:rsidR="00943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Грешилов</w:t>
      </w:r>
      <w:proofErr w:type="spellEnd"/>
    </w:p>
    <w:p w:rsidR="009B1583" w:rsidRDefault="009B1583" w:rsidP="009B1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B1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B1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B1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B1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B1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B1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B158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583" w:rsidRDefault="009B1583" w:rsidP="009B1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DC9" w:rsidRDefault="00A33DC9"/>
    <w:sectPr w:rsidR="00A3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F54"/>
    <w:multiLevelType w:val="multilevel"/>
    <w:tmpl w:val="3CBA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83"/>
    <w:rsid w:val="00035521"/>
    <w:rsid w:val="00184BB8"/>
    <w:rsid w:val="001A69E2"/>
    <w:rsid w:val="0062108D"/>
    <w:rsid w:val="00943F1D"/>
    <w:rsid w:val="009B1583"/>
    <w:rsid w:val="00A33DC9"/>
    <w:rsid w:val="00A45BE7"/>
    <w:rsid w:val="00CA2117"/>
    <w:rsid w:val="00E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F2E6"/>
  <w15:docId w15:val="{45553051-51D8-4000-979C-09A7CF43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B1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B1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1583"/>
    <w:pPr>
      <w:widowControl w:val="0"/>
      <w:shd w:val="clear" w:color="auto" w:fill="FFFFFF"/>
      <w:spacing w:after="320" w:line="24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9B158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18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cp:lastPrinted>2021-05-14T03:06:00Z</cp:lastPrinted>
  <dcterms:created xsi:type="dcterms:W3CDTF">2021-05-14T00:41:00Z</dcterms:created>
  <dcterms:modified xsi:type="dcterms:W3CDTF">2021-05-21T03:35:00Z</dcterms:modified>
</cp:coreProperties>
</file>