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57" w:rsidRDefault="00CB1C57" w:rsidP="00CB1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«ШИМБИЛИКСКОЕ»</w:t>
      </w:r>
    </w:p>
    <w:p w:rsidR="00CB1C57" w:rsidRDefault="00CB1C57" w:rsidP="00CB1C57">
      <w:pPr>
        <w:jc w:val="center"/>
        <w:rPr>
          <w:b/>
          <w:sz w:val="28"/>
          <w:szCs w:val="28"/>
        </w:rPr>
      </w:pPr>
    </w:p>
    <w:p w:rsidR="00CB1C57" w:rsidRDefault="00CB1C57" w:rsidP="00CB1C57">
      <w:pPr>
        <w:jc w:val="center"/>
        <w:rPr>
          <w:b/>
          <w:sz w:val="28"/>
          <w:szCs w:val="28"/>
        </w:rPr>
      </w:pPr>
    </w:p>
    <w:p w:rsidR="00CB1C57" w:rsidRDefault="00CB1C57" w:rsidP="00CB1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1C57" w:rsidRDefault="00166695" w:rsidP="00CB1C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CB1C57">
        <w:rPr>
          <w:sz w:val="28"/>
          <w:szCs w:val="28"/>
        </w:rPr>
        <w:t xml:space="preserve">2021                                                                            </w:t>
      </w:r>
      <w:r w:rsidR="001E4D60">
        <w:rPr>
          <w:sz w:val="28"/>
          <w:szCs w:val="28"/>
        </w:rPr>
        <w:t xml:space="preserve">                              </w:t>
      </w:r>
      <w:r w:rsidR="00CB1C57">
        <w:rPr>
          <w:sz w:val="28"/>
          <w:szCs w:val="28"/>
        </w:rPr>
        <w:t xml:space="preserve">№ </w:t>
      </w:r>
    </w:p>
    <w:p w:rsidR="00CB1C57" w:rsidRDefault="00CB1C57" w:rsidP="00CB1C57">
      <w:pPr>
        <w:rPr>
          <w:sz w:val="28"/>
          <w:szCs w:val="28"/>
        </w:rPr>
      </w:pPr>
    </w:p>
    <w:p w:rsidR="00CB1C57" w:rsidRDefault="00CB1C57" w:rsidP="00CB1C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CB1C57" w:rsidRDefault="00CB1C57" w:rsidP="00CB1C57">
      <w:pPr>
        <w:jc w:val="center"/>
        <w:rPr>
          <w:sz w:val="28"/>
          <w:szCs w:val="28"/>
        </w:rPr>
      </w:pPr>
    </w:p>
    <w:p w:rsidR="00CB1C57" w:rsidRPr="00CB1C57" w:rsidRDefault="00CB1C57" w:rsidP="00CB1C57">
      <w:pPr>
        <w:jc w:val="center"/>
        <w:rPr>
          <w:b/>
          <w:sz w:val="28"/>
          <w:szCs w:val="28"/>
        </w:rPr>
      </w:pPr>
      <w:r w:rsidRPr="00CB1C57">
        <w:rPr>
          <w:b/>
          <w:sz w:val="28"/>
          <w:szCs w:val="28"/>
        </w:rPr>
        <w:t xml:space="preserve">Об утверждении </w:t>
      </w:r>
      <w:proofErr w:type="gramStart"/>
      <w:r w:rsidRPr="00CB1C57">
        <w:rPr>
          <w:b/>
          <w:sz w:val="28"/>
          <w:szCs w:val="28"/>
        </w:rPr>
        <w:t>программы профилактики рисков причинения вреда</w:t>
      </w:r>
      <w:proofErr w:type="gramEnd"/>
      <w:r w:rsidRPr="00CB1C57">
        <w:rPr>
          <w:b/>
          <w:color w:val="000000"/>
          <w:sz w:val="28"/>
          <w:szCs w:val="28"/>
          <w:lang w:bidi="ru-RU"/>
        </w:rPr>
        <w:t xml:space="preserve"> охраняемым законом ценностям в рамках муниципального контроля в сфере благоустройства на территории сельского поселения</w:t>
      </w:r>
      <w:r>
        <w:rPr>
          <w:b/>
          <w:color w:val="000000"/>
          <w:sz w:val="28"/>
          <w:szCs w:val="28"/>
          <w:lang w:bidi="ru-RU"/>
        </w:rPr>
        <w:t xml:space="preserve"> «Шимбиликское»</w:t>
      </w:r>
      <w:r w:rsidRPr="00CB1C57">
        <w:rPr>
          <w:b/>
          <w:color w:val="000000"/>
          <w:sz w:val="28"/>
          <w:szCs w:val="28"/>
          <w:lang w:bidi="ru-RU"/>
        </w:rPr>
        <w:t xml:space="preserve"> на период 2022-</w:t>
      </w:r>
      <w:r w:rsidRPr="00CB1C57">
        <w:rPr>
          <w:b/>
          <w:sz w:val="28"/>
          <w:szCs w:val="28"/>
          <w:lang w:bidi="ru-RU"/>
        </w:rPr>
        <w:t>2024 годы</w:t>
      </w:r>
    </w:p>
    <w:p w:rsidR="00CB1C57" w:rsidRDefault="00CB1C57" w:rsidP="00CB1C57">
      <w:pPr>
        <w:jc w:val="center"/>
        <w:rPr>
          <w:b/>
          <w:sz w:val="28"/>
          <w:szCs w:val="28"/>
        </w:rPr>
      </w:pPr>
    </w:p>
    <w:p w:rsidR="00CB1C57" w:rsidRPr="00CB1C57" w:rsidRDefault="00CB1C57" w:rsidP="00CB1C57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1"/>
          <w:b/>
          <w:bCs/>
        </w:rPr>
      </w:pPr>
      <w:r w:rsidRPr="00CB1C57">
        <w:rPr>
          <w:b w:val="0"/>
          <w:bCs w:val="0"/>
        </w:rPr>
        <w:t xml:space="preserve">В соответствии со 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об организации и проведении мероприятий, направленных на профилактику нарушений обязательных требований </w:t>
      </w:r>
    </w:p>
    <w:p w:rsidR="00CB1C57" w:rsidRPr="00CB1C57" w:rsidRDefault="00CB1C57" w:rsidP="00CB1C57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1"/>
          <w:b/>
          <w:bCs/>
        </w:rPr>
      </w:pPr>
    </w:p>
    <w:p w:rsidR="00CB1C57" w:rsidRPr="00CB1C57" w:rsidRDefault="00CB1C57" w:rsidP="00CB1C57">
      <w:pPr>
        <w:pStyle w:val="40"/>
        <w:shd w:val="clear" w:color="auto" w:fill="auto"/>
        <w:spacing w:before="0" w:after="0" w:line="240" w:lineRule="auto"/>
        <w:ind w:firstLine="709"/>
        <w:jc w:val="both"/>
      </w:pPr>
      <w:r w:rsidRPr="00CB1C57">
        <w:rPr>
          <w:rStyle w:val="21"/>
        </w:rPr>
        <w:t>ПОСТАНОВЛЯЮ:</w:t>
      </w:r>
    </w:p>
    <w:p w:rsidR="00CB1C57" w:rsidRPr="00CB1C57" w:rsidRDefault="00CB1C57" w:rsidP="00CB1C57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</w:pPr>
      <w:r w:rsidRPr="00CB1C57">
        <w:t xml:space="preserve">Утвердить программу профилактики рисков причинения вреда охраняемым законом ценностям в рамках муниципального контроля в сфере благоустройства на территории сельского поселения </w:t>
      </w:r>
      <w:r>
        <w:t xml:space="preserve"> «Шимбиликское» </w:t>
      </w:r>
      <w:r w:rsidRPr="00CB1C57">
        <w:t>(далее — Программа) на период 2022-2024 годы (приложение).</w:t>
      </w:r>
    </w:p>
    <w:p w:rsidR="00CB1C57" w:rsidRPr="00CB1C57" w:rsidRDefault="00CB1C57" w:rsidP="00CB1C57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</w:pPr>
      <w:r w:rsidRPr="00CB1C57">
        <w:t xml:space="preserve">Разместить Программу на официальном сайте сельского поселения </w:t>
      </w:r>
      <w:r>
        <w:t>«Шимбиликское</w:t>
      </w:r>
      <w:proofErr w:type="gramStart"/>
      <w:r>
        <w:t>»</w:t>
      </w:r>
      <w:r w:rsidRPr="00CB1C57">
        <w:t>в</w:t>
      </w:r>
      <w:proofErr w:type="gramEnd"/>
      <w:r w:rsidRPr="00CB1C57">
        <w:t xml:space="preserve"> сети «Интернет».</w:t>
      </w:r>
    </w:p>
    <w:p w:rsidR="00CB1C57" w:rsidRPr="00CB1C57" w:rsidRDefault="00CB1C57" w:rsidP="00CB1C57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</w:pPr>
      <w:proofErr w:type="gramStart"/>
      <w:r w:rsidRPr="00CB1C57">
        <w:t>Контроль за</w:t>
      </w:r>
      <w:proofErr w:type="gramEnd"/>
      <w:r w:rsidRPr="00CB1C57">
        <w:t xml:space="preserve"> исполнением настоящего постановления оставляю за собой.</w:t>
      </w:r>
    </w:p>
    <w:p w:rsidR="00CB1C57" w:rsidRPr="00CB1C57" w:rsidRDefault="00CB1C57" w:rsidP="00CB1C57">
      <w:pPr>
        <w:pStyle w:val="20"/>
        <w:shd w:val="clear" w:color="auto" w:fill="auto"/>
        <w:tabs>
          <w:tab w:val="left" w:pos="1179"/>
        </w:tabs>
        <w:spacing w:before="0" w:line="240" w:lineRule="auto"/>
      </w:pPr>
    </w:p>
    <w:p w:rsidR="00CB1C57" w:rsidRDefault="00CB1C57" w:rsidP="00CB1C57">
      <w:pPr>
        <w:rPr>
          <w:sz w:val="28"/>
        </w:rPr>
      </w:pPr>
    </w:p>
    <w:p w:rsidR="00CB1C57" w:rsidRDefault="00CB1C57" w:rsidP="00CB1C57">
      <w:pPr>
        <w:rPr>
          <w:sz w:val="28"/>
        </w:rPr>
      </w:pPr>
    </w:p>
    <w:p w:rsidR="00CB1C57" w:rsidRDefault="00CB1C57" w:rsidP="00CB1C57">
      <w:pPr>
        <w:rPr>
          <w:sz w:val="28"/>
        </w:rPr>
      </w:pPr>
      <w:r>
        <w:rPr>
          <w:sz w:val="28"/>
        </w:rPr>
        <w:t>Глава сельского поселения «Шимбиликское»                        Н.Н.Маниковский</w:t>
      </w:r>
    </w:p>
    <w:p w:rsidR="000018D7" w:rsidRDefault="000018D7"/>
    <w:p w:rsidR="00CB1C57" w:rsidRDefault="00CB1C57"/>
    <w:p w:rsidR="00CB1C57" w:rsidRDefault="00CB1C57"/>
    <w:p w:rsidR="00CB1C57" w:rsidRDefault="00CB1C57"/>
    <w:p w:rsidR="00CB1C57" w:rsidRDefault="00CB1C57"/>
    <w:p w:rsidR="00CB1C57" w:rsidRDefault="00CB1C57"/>
    <w:p w:rsidR="00CB1C57" w:rsidRDefault="00CB1C57"/>
    <w:p w:rsidR="00CB1C57" w:rsidRDefault="00CB1C57"/>
    <w:p w:rsidR="00CB1C57" w:rsidRDefault="00CB1C57"/>
    <w:p w:rsidR="00CB1C57" w:rsidRDefault="00CB1C57"/>
    <w:p w:rsidR="00CB1C57" w:rsidRDefault="00CB1C57"/>
    <w:p w:rsidR="00CB1C57" w:rsidRDefault="00CB1C57"/>
    <w:p w:rsidR="00CB1C57" w:rsidRDefault="00CB1C57"/>
    <w:p w:rsidR="00F8390B" w:rsidRDefault="00F8390B" w:rsidP="00CB1C57">
      <w:pPr>
        <w:jc w:val="right"/>
        <w:rPr>
          <w:sz w:val="28"/>
          <w:szCs w:val="28"/>
        </w:rPr>
      </w:pPr>
    </w:p>
    <w:p w:rsidR="00CB1C57" w:rsidRPr="00CB1C57" w:rsidRDefault="00CB1C57" w:rsidP="00CB1C57">
      <w:pPr>
        <w:jc w:val="right"/>
        <w:rPr>
          <w:sz w:val="28"/>
          <w:szCs w:val="28"/>
        </w:rPr>
      </w:pPr>
      <w:r w:rsidRPr="00CB1C57">
        <w:rPr>
          <w:sz w:val="28"/>
          <w:szCs w:val="28"/>
        </w:rPr>
        <w:lastRenderedPageBreak/>
        <w:t xml:space="preserve">Утверждена </w:t>
      </w:r>
    </w:p>
    <w:p w:rsidR="00CB1C57" w:rsidRPr="00CB1C57" w:rsidRDefault="00CB1C57" w:rsidP="00CB1C57">
      <w:pPr>
        <w:jc w:val="right"/>
        <w:rPr>
          <w:sz w:val="28"/>
          <w:szCs w:val="28"/>
        </w:rPr>
      </w:pPr>
      <w:r w:rsidRPr="00CB1C57">
        <w:rPr>
          <w:sz w:val="28"/>
          <w:szCs w:val="28"/>
        </w:rPr>
        <w:t>постановление администрации</w:t>
      </w:r>
    </w:p>
    <w:p w:rsidR="00CB1C57" w:rsidRPr="00CB1C57" w:rsidRDefault="00CB1C57" w:rsidP="00CB1C57">
      <w:pPr>
        <w:jc w:val="right"/>
        <w:rPr>
          <w:sz w:val="28"/>
          <w:szCs w:val="28"/>
        </w:rPr>
      </w:pPr>
      <w:r w:rsidRPr="00CB1C57">
        <w:rPr>
          <w:sz w:val="28"/>
          <w:szCs w:val="28"/>
        </w:rPr>
        <w:t>сельского поселения «Шимбиликское»</w:t>
      </w:r>
    </w:p>
    <w:p w:rsidR="00CB1C57" w:rsidRPr="00CB1C57" w:rsidRDefault="00CB1C57" w:rsidP="00CB1C57">
      <w:pPr>
        <w:jc w:val="right"/>
        <w:rPr>
          <w:sz w:val="28"/>
          <w:szCs w:val="28"/>
        </w:rPr>
      </w:pPr>
      <w:r w:rsidRPr="00CB1C57">
        <w:rPr>
          <w:sz w:val="28"/>
          <w:szCs w:val="28"/>
        </w:rPr>
        <w:t xml:space="preserve">от </w:t>
      </w:r>
      <w:r w:rsidR="00F8390B">
        <w:rPr>
          <w:sz w:val="28"/>
          <w:szCs w:val="28"/>
        </w:rPr>
        <w:t>01.12.2021</w:t>
      </w:r>
      <w:r w:rsidRPr="00CB1C57">
        <w:rPr>
          <w:sz w:val="28"/>
          <w:szCs w:val="28"/>
        </w:rPr>
        <w:t xml:space="preserve"> №</w:t>
      </w:r>
      <w:r w:rsidR="00F8390B">
        <w:rPr>
          <w:sz w:val="28"/>
          <w:szCs w:val="28"/>
        </w:rPr>
        <w:t xml:space="preserve"> 38</w:t>
      </w:r>
    </w:p>
    <w:p w:rsidR="00CB1C57" w:rsidRPr="00CB1C57" w:rsidRDefault="00CB1C57" w:rsidP="00CB1C57">
      <w:pPr>
        <w:jc w:val="right"/>
        <w:rPr>
          <w:sz w:val="28"/>
          <w:szCs w:val="28"/>
        </w:rPr>
      </w:pPr>
    </w:p>
    <w:p w:rsidR="00CB1C57" w:rsidRPr="00CB1C57" w:rsidRDefault="00CB1C57" w:rsidP="00CB1C57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Программа профилактики рисков причинения вреда охраняемым законом ценностям в рамках муниципального контроля в сфере благоустройства на территории</w:t>
      </w:r>
    </w:p>
    <w:p w:rsidR="00CB1C57" w:rsidRPr="00CB1C57" w:rsidRDefault="00CB1C57" w:rsidP="00CB1C57">
      <w:pPr>
        <w:widowControl w:val="0"/>
        <w:jc w:val="center"/>
        <w:rPr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 xml:space="preserve"> сельского поселения </w:t>
      </w:r>
      <w:r w:rsidRPr="00CB1C57">
        <w:rPr>
          <w:sz w:val="28"/>
          <w:szCs w:val="28"/>
        </w:rPr>
        <w:t>«Шимбиликское»</w:t>
      </w:r>
      <w:r w:rsidRPr="00CB1C57">
        <w:rPr>
          <w:color w:val="000000"/>
          <w:sz w:val="28"/>
          <w:szCs w:val="28"/>
          <w:lang w:bidi="ru-RU"/>
        </w:rPr>
        <w:t xml:space="preserve"> на период 2022-</w:t>
      </w:r>
      <w:r w:rsidRPr="00CB1C57">
        <w:rPr>
          <w:sz w:val="28"/>
          <w:szCs w:val="28"/>
          <w:lang w:bidi="ru-RU"/>
        </w:rPr>
        <w:t>2024 годы.</w:t>
      </w:r>
    </w:p>
    <w:p w:rsidR="00CB1C57" w:rsidRPr="00CB1C57" w:rsidRDefault="00CB1C57" w:rsidP="00CB1C57">
      <w:pPr>
        <w:jc w:val="right"/>
        <w:rPr>
          <w:sz w:val="28"/>
          <w:szCs w:val="28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CB1C57" w:rsidRPr="00CB1C57" w:rsidTr="00CB1C57">
        <w:trPr>
          <w:trHeight w:hRule="exact" w:val="218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widowControl w:val="0"/>
              <w:rPr>
                <w:sz w:val="28"/>
                <w:szCs w:val="28"/>
                <w:lang w:bidi="ru-RU"/>
              </w:rPr>
            </w:pPr>
            <w:r w:rsidRPr="00CB1C57">
              <w:rPr>
                <w:sz w:val="28"/>
                <w:szCs w:val="28"/>
                <w:lang w:bidi="ru-RU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CB1C57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B1C57">
              <w:rPr>
                <w:color w:val="000000"/>
                <w:sz w:val="28"/>
                <w:szCs w:val="28"/>
                <w:lang w:bidi="ru-RU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сельского поселения </w:t>
            </w:r>
            <w:r w:rsidRPr="00CB1C57">
              <w:rPr>
                <w:sz w:val="28"/>
                <w:szCs w:val="28"/>
              </w:rPr>
              <w:t>«Шимбиликское»</w:t>
            </w:r>
            <w:r w:rsidRPr="00CB1C57">
              <w:rPr>
                <w:color w:val="000000"/>
                <w:sz w:val="28"/>
                <w:szCs w:val="28"/>
                <w:lang w:bidi="ru-RU"/>
              </w:rPr>
              <w:t xml:space="preserve"> на период 2022-</w:t>
            </w:r>
            <w:r w:rsidRPr="00CB1C57">
              <w:rPr>
                <w:sz w:val="28"/>
                <w:szCs w:val="28"/>
                <w:lang w:bidi="ru-RU"/>
              </w:rPr>
              <w:t>2024 годы</w:t>
            </w:r>
          </w:p>
        </w:tc>
      </w:tr>
      <w:tr w:rsidR="00CB1C57" w:rsidRPr="00CB1C57" w:rsidTr="00CB1C57">
        <w:trPr>
          <w:trHeight w:hRule="exact" w:val="296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CB1C57">
              <w:rPr>
                <w:color w:val="000000"/>
                <w:sz w:val="28"/>
                <w:szCs w:val="28"/>
                <w:lang w:bidi="ru-RU"/>
              </w:rPr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B1C57">
              <w:rPr>
                <w:color w:val="000000"/>
                <w:sz w:val="28"/>
                <w:szCs w:val="28"/>
                <w:lang w:bidi="ru-RU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Pr="00CB1C57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законом ценностям</w:t>
            </w:r>
          </w:p>
        </w:tc>
      </w:tr>
      <w:tr w:rsidR="00CB1C57" w:rsidRPr="00CB1C57" w:rsidTr="00CB1C57">
        <w:trPr>
          <w:trHeight w:hRule="exact" w:val="99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CB1C57">
            <w:pPr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Администрация сельского поселения «Шимбиликское»</w:t>
            </w:r>
          </w:p>
        </w:tc>
      </w:tr>
      <w:tr w:rsidR="00CB1C57" w:rsidRPr="00CB1C57" w:rsidTr="004751B1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spacing w:line="280" w:lineRule="exact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CB1C57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CB1C57" w:rsidRPr="00CB1C57" w:rsidRDefault="00CB1C57" w:rsidP="00CB1C57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CB1C57" w:rsidRPr="00CB1C57" w:rsidRDefault="00CB1C57" w:rsidP="00CB1C57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 xml:space="preserve">создание </w:t>
            </w:r>
            <w:proofErr w:type="gramStart"/>
            <w:r w:rsidRPr="00CB1C57">
              <w:rPr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 w:rsidRPr="00CB1C57">
              <w:rPr>
                <w:sz w:val="28"/>
                <w:szCs w:val="28"/>
              </w:rPr>
              <w:t xml:space="preserve"> охраняемым законом ценностям;</w:t>
            </w:r>
          </w:p>
          <w:p w:rsidR="00CB1C57" w:rsidRPr="00CB1C57" w:rsidRDefault="00CB1C57" w:rsidP="004751B1">
            <w:pPr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CB1C57" w:rsidRPr="00CB1C57" w:rsidRDefault="00CB1C57" w:rsidP="004751B1">
            <w:pPr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CB1C57" w:rsidRPr="00CB1C57" w:rsidTr="00CB1C57">
        <w:trPr>
          <w:trHeight w:hRule="exact" w:val="312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spacing w:line="280" w:lineRule="exact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-</w:t>
            </w:r>
            <w:r w:rsidRPr="00CB1C57">
              <w:rPr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-</w:t>
            </w:r>
            <w:r w:rsidRPr="00CB1C57">
              <w:rPr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-</w:t>
            </w:r>
            <w:r w:rsidRPr="00CB1C57">
              <w:rPr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</w:p>
          <w:p w:rsidR="00CB1C57" w:rsidRPr="00CB1C57" w:rsidRDefault="00CB1C57" w:rsidP="004751B1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</w:p>
          <w:p w:rsidR="00CB1C57" w:rsidRPr="00CB1C57" w:rsidRDefault="00CB1C57" w:rsidP="004751B1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</w:p>
          <w:p w:rsidR="00CB1C57" w:rsidRPr="00CB1C57" w:rsidRDefault="00CB1C57" w:rsidP="004751B1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</w:p>
          <w:p w:rsidR="00CB1C57" w:rsidRPr="00CB1C57" w:rsidRDefault="00CB1C57" w:rsidP="004751B1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</w:p>
          <w:p w:rsidR="00CB1C57" w:rsidRPr="00CB1C57" w:rsidRDefault="00CB1C57" w:rsidP="004751B1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</w:p>
          <w:p w:rsidR="00CB1C57" w:rsidRPr="00CB1C57" w:rsidRDefault="00CB1C57" w:rsidP="004751B1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</w:p>
          <w:p w:rsidR="00CB1C57" w:rsidRPr="00CB1C57" w:rsidRDefault="00CB1C57" w:rsidP="004751B1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</w:p>
          <w:p w:rsidR="00CB1C57" w:rsidRPr="00CB1C57" w:rsidRDefault="00CB1C57" w:rsidP="004751B1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</w:p>
          <w:p w:rsidR="00CB1C57" w:rsidRPr="00CB1C57" w:rsidRDefault="00CB1C57" w:rsidP="004751B1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</w:p>
        </w:tc>
      </w:tr>
      <w:tr w:rsidR="00CB1C57" w:rsidRPr="00CB1C57" w:rsidTr="00B47369">
        <w:trPr>
          <w:trHeight w:hRule="exact" w:val="408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</w:p>
        </w:tc>
      </w:tr>
      <w:tr w:rsidR="00CB1C57" w:rsidRPr="00CB1C57" w:rsidTr="00B47369">
        <w:trPr>
          <w:trHeight w:hRule="exact" w:val="554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Pr="00CB1C57">
              <w:rPr>
                <w:sz w:val="28"/>
                <w:szCs w:val="28"/>
              </w:rPr>
              <w:tab/>
              <w:t>современных</w:t>
            </w:r>
          </w:p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информационно-телекоммуникационных технологий;</w:t>
            </w:r>
          </w:p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sz w:val="28"/>
                <w:szCs w:val="28"/>
              </w:rPr>
              <w:t>- обеспечение</w:t>
            </w:r>
            <w:r w:rsidRPr="00CB1C57">
              <w:rPr>
                <w:sz w:val="28"/>
                <w:szCs w:val="28"/>
              </w:rPr>
              <w:tab/>
              <w:t>соблюдения подконтрольными субъектами обязательных требований, установленных муниципальными правовыми актами  сельского поселения «Шимбиликское» в сфере благоустройства;</w:t>
            </w:r>
          </w:p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rFonts w:eastAsia="Tahoma"/>
                <w:color w:val="000000"/>
                <w:sz w:val="28"/>
                <w:szCs w:val="28"/>
                <w:lang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CB1C57" w:rsidRPr="00CB1C57" w:rsidTr="004751B1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  <w:r w:rsidRPr="00CB1C57"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</w:pPr>
            <w:r w:rsidRPr="00CB1C57">
              <w:rPr>
                <w:color w:val="000000"/>
                <w:lang w:eastAsia="ru-RU" w:bidi="ru-RU"/>
              </w:rPr>
              <w:t>на период 2022-</w:t>
            </w:r>
            <w:r w:rsidRPr="00CB1C57">
              <w:rPr>
                <w:lang w:eastAsia="ru-RU" w:bidi="ru-RU"/>
              </w:rPr>
              <w:t>2024 годы</w:t>
            </w:r>
          </w:p>
        </w:tc>
      </w:tr>
      <w:tr w:rsidR="00CB1C57" w:rsidRPr="00CB1C57" w:rsidTr="004751B1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  <w:r w:rsidRPr="00CB1C57"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</w:pPr>
            <w:r w:rsidRPr="00CB1C57">
              <w:t>Финансовое обеспечение мероприятий программы не требуется</w:t>
            </w: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</w:pPr>
          </w:p>
        </w:tc>
      </w:tr>
      <w:tr w:rsidR="00CB1C57" w:rsidRPr="00CB1C57" w:rsidTr="004751B1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  <w:r w:rsidRPr="00CB1C57">
              <w:lastRenderedPageBreak/>
              <w:t>Ожидаемые конечные результаты реализации программы</w:t>
            </w: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pStyle w:val="20"/>
              <w:spacing w:before="0" w:line="240" w:lineRule="auto"/>
            </w:pPr>
            <w:r w:rsidRPr="00CB1C57">
              <w:t>- снижение рисков причинения вреда охраняемым законом ценностям;</w:t>
            </w:r>
          </w:p>
          <w:p w:rsidR="00CB1C57" w:rsidRPr="00CB1C57" w:rsidRDefault="00CB1C57" w:rsidP="004751B1">
            <w:pPr>
              <w:pStyle w:val="20"/>
              <w:spacing w:before="0" w:line="240" w:lineRule="auto"/>
            </w:pPr>
            <w:r w:rsidRPr="00CB1C57"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CB1C57" w:rsidRPr="00CB1C57" w:rsidRDefault="00CB1C57" w:rsidP="004751B1">
            <w:pPr>
              <w:pStyle w:val="20"/>
              <w:spacing w:before="0" w:line="240" w:lineRule="auto"/>
            </w:pPr>
            <w:r w:rsidRPr="00CB1C57">
              <w:t>- внедрение различных способов профилактики;</w:t>
            </w:r>
          </w:p>
          <w:p w:rsidR="00CB1C57" w:rsidRPr="00CB1C57" w:rsidRDefault="00CB1C57" w:rsidP="004751B1">
            <w:pPr>
              <w:pStyle w:val="20"/>
              <w:spacing w:before="0" w:line="240" w:lineRule="auto"/>
            </w:pPr>
            <w:r w:rsidRPr="00CB1C57">
              <w:t>- разработка и внедрение технологий профилактической работы внутри органа муниципального контроля;</w:t>
            </w:r>
          </w:p>
          <w:p w:rsidR="00CB1C57" w:rsidRPr="00CB1C57" w:rsidRDefault="00CB1C57" w:rsidP="004751B1">
            <w:pPr>
              <w:pStyle w:val="20"/>
              <w:spacing w:before="0" w:line="240" w:lineRule="auto"/>
            </w:pPr>
            <w:r w:rsidRPr="00CB1C57">
              <w:t>- разработка образцов эффективного, законопослушного поведения подконтрольных субъектов;</w:t>
            </w:r>
          </w:p>
          <w:p w:rsidR="00CB1C57" w:rsidRPr="00CB1C57" w:rsidRDefault="00CB1C57" w:rsidP="004751B1">
            <w:pPr>
              <w:pStyle w:val="20"/>
              <w:spacing w:before="0" w:line="240" w:lineRule="auto"/>
            </w:pPr>
            <w:r w:rsidRPr="00CB1C57"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CB1C57" w:rsidRPr="00CB1C57" w:rsidRDefault="00CB1C57" w:rsidP="004751B1">
            <w:pPr>
              <w:pStyle w:val="20"/>
              <w:spacing w:before="0" w:line="240" w:lineRule="auto"/>
            </w:pPr>
            <w:r w:rsidRPr="00CB1C57">
              <w:t>-</w:t>
            </w:r>
            <w:r w:rsidRPr="00CB1C57">
              <w:tab/>
              <w:t>повышение прозрачности деятельности органа муниципального контроля;</w:t>
            </w:r>
          </w:p>
          <w:p w:rsidR="00CB1C57" w:rsidRPr="00CB1C57" w:rsidRDefault="00CB1C57" w:rsidP="004751B1">
            <w:pPr>
              <w:pStyle w:val="20"/>
              <w:spacing w:before="0" w:line="240" w:lineRule="auto"/>
            </w:pPr>
            <w:r w:rsidRPr="00CB1C57">
              <w:t>-</w:t>
            </w:r>
            <w:r w:rsidRPr="00CB1C57">
              <w:tab/>
              <w:t>уменьшение административной нагрузки на подконтрольные субъекты;</w:t>
            </w:r>
          </w:p>
          <w:p w:rsidR="00CB1C57" w:rsidRPr="00CB1C57" w:rsidRDefault="00CB1C57" w:rsidP="004751B1">
            <w:pPr>
              <w:pStyle w:val="20"/>
              <w:shd w:val="clear" w:color="auto" w:fill="auto"/>
              <w:spacing w:before="0" w:line="240" w:lineRule="auto"/>
            </w:pPr>
            <w:r w:rsidRPr="00CB1C57">
              <w:t>-</w:t>
            </w:r>
            <w:r w:rsidRPr="00CB1C57">
              <w:tab/>
              <w:t xml:space="preserve">повышение уровня правовой грамотности </w:t>
            </w:r>
            <w:r w:rsidRPr="00CB1C57">
              <w:rPr>
                <w:color w:val="000000"/>
                <w:lang w:eastAsia="ru-RU" w:bidi="ru-RU"/>
              </w:rPr>
              <w:t>подконтрольных субъектов;</w:t>
            </w:r>
          </w:p>
          <w:p w:rsidR="00CB1C57" w:rsidRPr="00CB1C57" w:rsidRDefault="00CB1C57" w:rsidP="00CB1C57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B1C57">
              <w:rPr>
                <w:color w:val="000000"/>
                <w:sz w:val="28"/>
                <w:szCs w:val="28"/>
                <w:lang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CB1C57" w:rsidRPr="00CB1C57" w:rsidRDefault="00CB1C57" w:rsidP="00CB1C57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B1C57">
              <w:rPr>
                <w:color w:val="000000"/>
                <w:sz w:val="28"/>
                <w:szCs w:val="28"/>
                <w:lang w:bidi="ru-RU"/>
              </w:rPr>
              <w:t>мотивация подконтрольных субъектов к добросовестному поседению;</w:t>
            </w:r>
          </w:p>
          <w:p w:rsidR="00CB1C57" w:rsidRPr="00CB1C57" w:rsidRDefault="00CB1C57" w:rsidP="004751B1">
            <w:pPr>
              <w:jc w:val="both"/>
              <w:rPr>
                <w:sz w:val="28"/>
                <w:szCs w:val="28"/>
              </w:rPr>
            </w:pPr>
            <w:r w:rsidRPr="00CB1C57">
              <w:rPr>
                <w:rFonts w:eastAsia="Tahoma"/>
                <w:color w:val="000000"/>
                <w:sz w:val="28"/>
                <w:szCs w:val="28"/>
                <w:lang w:bidi="ru-RU"/>
              </w:rPr>
              <w:t>- снижение уровня правонарушений в сфере благоустройства.</w:t>
            </w:r>
          </w:p>
        </w:tc>
      </w:tr>
      <w:tr w:rsidR="00CB1C57" w:rsidRPr="00CB1C57" w:rsidTr="004751B1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  <w:jc w:val="left"/>
            </w:pPr>
            <w:r w:rsidRPr="00CB1C57"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57" w:rsidRPr="00CB1C57" w:rsidRDefault="00CB1C57" w:rsidP="004751B1">
            <w:pPr>
              <w:pStyle w:val="20"/>
              <w:shd w:val="clear" w:color="auto" w:fill="auto"/>
              <w:spacing w:before="0" w:line="280" w:lineRule="exact"/>
            </w:pPr>
            <w:r w:rsidRPr="00CB1C57">
              <w:t>единая</w:t>
            </w:r>
          </w:p>
        </w:tc>
      </w:tr>
    </w:tbl>
    <w:p w:rsidR="00CB1C57" w:rsidRPr="00CB1C57" w:rsidRDefault="00CB1C57" w:rsidP="00CB1C57">
      <w:pPr>
        <w:widowControl w:val="0"/>
        <w:ind w:firstLine="82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1" w:name="bookmark4"/>
    </w:p>
    <w:p w:rsidR="00CB1C57" w:rsidRPr="00CB1C57" w:rsidRDefault="00CB1C57" w:rsidP="00CB1C57">
      <w:pPr>
        <w:widowControl w:val="0"/>
        <w:ind w:firstLine="82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  <w:r w:rsidRPr="00CB1C57">
        <w:rPr>
          <w:b/>
          <w:bCs/>
          <w:color w:val="000000"/>
          <w:sz w:val="28"/>
          <w:szCs w:val="28"/>
          <w:lang w:bidi="ru-RU"/>
        </w:rPr>
        <w:t>Раздел 1. Анализ и оценка состояния подконтрольной сферы.</w:t>
      </w:r>
      <w:bookmarkEnd w:id="1"/>
    </w:p>
    <w:p w:rsidR="00CB1C57" w:rsidRPr="00CB1C57" w:rsidRDefault="00CB1C57" w:rsidP="00CB1C57">
      <w:pPr>
        <w:widowControl w:val="0"/>
        <w:ind w:firstLine="82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CB1C57" w:rsidRPr="00CB1C57" w:rsidRDefault="00CB1C57" w:rsidP="00B47369">
      <w:pPr>
        <w:widowControl w:val="0"/>
        <w:ind w:firstLine="820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 xml:space="preserve">Муниципальный контроль в сфере благоустройства осуществляется </w:t>
      </w:r>
      <w:proofErr w:type="gramStart"/>
      <w:r w:rsidRPr="00CB1C57">
        <w:rPr>
          <w:color w:val="000000"/>
          <w:sz w:val="28"/>
          <w:szCs w:val="28"/>
          <w:lang w:bidi="ru-RU"/>
        </w:rPr>
        <w:t>за</w:t>
      </w:r>
      <w:proofErr w:type="gramEnd"/>
      <w:r w:rsidRPr="00CB1C57">
        <w:rPr>
          <w:color w:val="000000"/>
          <w:sz w:val="28"/>
          <w:szCs w:val="28"/>
          <w:lang w:bidi="ru-RU"/>
        </w:rPr>
        <w:t xml:space="preserve">: </w:t>
      </w:r>
    </w:p>
    <w:p w:rsidR="00CB1C57" w:rsidRPr="00CB1C57" w:rsidRDefault="00CB1C57" w:rsidP="00B47369">
      <w:pPr>
        <w:widowControl w:val="0"/>
        <w:ind w:firstLine="820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- соблюдением</w:t>
      </w:r>
      <w:r w:rsidRPr="00CB1C57">
        <w:rPr>
          <w:color w:val="000000"/>
          <w:sz w:val="28"/>
          <w:szCs w:val="28"/>
          <w:lang w:bidi="ru-RU"/>
        </w:rPr>
        <w:tab/>
        <w:t>обязательных</w:t>
      </w:r>
      <w:r w:rsidRPr="00CB1C57">
        <w:rPr>
          <w:color w:val="000000"/>
          <w:sz w:val="28"/>
          <w:szCs w:val="28"/>
          <w:lang w:bidi="ru-RU"/>
        </w:rPr>
        <w:tab/>
        <w:t>требований</w:t>
      </w:r>
      <w:r w:rsidRPr="00CB1C57">
        <w:rPr>
          <w:color w:val="000000"/>
          <w:sz w:val="28"/>
          <w:szCs w:val="28"/>
          <w:lang w:bidi="ru-RU"/>
        </w:rPr>
        <w:tab/>
        <w:t>и</w:t>
      </w:r>
      <w:r w:rsidRPr="00CB1C57">
        <w:rPr>
          <w:color w:val="000000"/>
          <w:sz w:val="28"/>
          <w:szCs w:val="28"/>
          <w:lang w:bidi="ru-RU"/>
        </w:rPr>
        <w:tab/>
        <w:t>(или)</w:t>
      </w:r>
      <w:r w:rsidRPr="00CB1C57">
        <w:rPr>
          <w:color w:val="000000"/>
          <w:sz w:val="28"/>
          <w:szCs w:val="28"/>
          <w:lang w:bidi="ru-RU"/>
        </w:rPr>
        <w:tab/>
        <w:t>требований, установленных муниципальными правовыми актами в сфере благоустройства: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1) требования к благоустройству, организации содержания и уборки закрепленной территории;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2) требования по содержанию зданий, сооружений и земельных участков, на которых они расположены;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lastRenderedPageBreak/>
        <w:t>3) требования к домовым знакам;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4) требования к входным группам (узлам);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5) требования к кровле;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6) требования к содержанию земельных участков;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7) требования к содержанию технических сре</w:t>
      </w:r>
      <w:proofErr w:type="gramStart"/>
      <w:r w:rsidRPr="00CB1C57">
        <w:rPr>
          <w:color w:val="000000"/>
          <w:sz w:val="28"/>
          <w:szCs w:val="28"/>
          <w:lang w:bidi="ru-RU"/>
        </w:rPr>
        <w:t>дств св</w:t>
      </w:r>
      <w:proofErr w:type="gramEnd"/>
      <w:r w:rsidRPr="00CB1C57">
        <w:rPr>
          <w:color w:val="000000"/>
          <w:sz w:val="28"/>
          <w:szCs w:val="28"/>
          <w:lang w:bidi="ru-RU"/>
        </w:rPr>
        <w:t>язи;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8) требования к содержанию объектов (средств) наружного освещения;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9) требования к содержанию малых архитектурных форм;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10) требования к ограждению;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11) требования к средствам наружной информации;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12) требования к организации деятельности по сбору и вывозу отходов;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13) требования к размещению нестационарных торговых объектов;</w:t>
      </w:r>
    </w:p>
    <w:p w:rsidR="00CB1C57" w:rsidRPr="00CB1C57" w:rsidRDefault="00CB1C57" w:rsidP="00B47369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14) требования к организации и проведению земляных, строительных и ремонтных работ.</w:t>
      </w:r>
    </w:p>
    <w:p w:rsidR="00CB1C57" w:rsidRPr="00CB1C57" w:rsidRDefault="00CB1C57" w:rsidP="00B473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- соблюдением выполнения предписаний органов муниципального контроля.</w:t>
      </w:r>
    </w:p>
    <w:p w:rsidR="00CB1C57" w:rsidRPr="00CB1C57" w:rsidRDefault="00CB1C57" w:rsidP="00B47369">
      <w:pPr>
        <w:widowControl w:val="0"/>
        <w:ind w:firstLine="780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CB1C57" w:rsidRPr="00CB1C57" w:rsidRDefault="00CB1C57" w:rsidP="00B47369">
      <w:pPr>
        <w:widowControl w:val="0"/>
        <w:ind w:firstLine="780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сельского поселения </w:t>
      </w:r>
      <w:r w:rsidRPr="00CB1C57">
        <w:rPr>
          <w:sz w:val="28"/>
          <w:szCs w:val="28"/>
        </w:rPr>
        <w:t>«Шимбиликское»</w:t>
      </w:r>
      <w:r w:rsidRPr="00CB1C57">
        <w:rPr>
          <w:color w:val="000000"/>
          <w:sz w:val="28"/>
          <w:szCs w:val="28"/>
          <w:lang w:bidi="ru-RU"/>
        </w:rPr>
        <w:t>.</w:t>
      </w:r>
    </w:p>
    <w:p w:rsidR="00CB1C57" w:rsidRPr="00CB1C57" w:rsidRDefault="00CB1C57" w:rsidP="00B47369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CB1C57">
        <w:rPr>
          <w:color w:val="000000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CB1C57" w:rsidRPr="00CB1C57" w:rsidRDefault="00CB1C57" w:rsidP="00B47369">
      <w:pPr>
        <w:widowControl w:val="0"/>
        <w:ind w:firstLine="760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CB1C57" w:rsidRPr="00CB1C57" w:rsidRDefault="00CB1C57" w:rsidP="00B47369">
      <w:pPr>
        <w:widowControl w:val="0"/>
        <w:ind w:firstLine="760"/>
        <w:jc w:val="both"/>
        <w:rPr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ind w:firstLine="76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2" w:name="bookmark5"/>
      <w:r w:rsidRPr="00CB1C57">
        <w:rPr>
          <w:b/>
          <w:bCs/>
          <w:color w:val="000000"/>
          <w:sz w:val="28"/>
          <w:szCs w:val="28"/>
          <w:lang w:bidi="ru-RU"/>
        </w:rPr>
        <w:t>Раздел 2. Цели и задачи профилактической работы.</w:t>
      </w:r>
      <w:bookmarkEnd w:id="2"/>
    </w:p>
    <w:p w:rsidR="00CB1C57" w:rsidRPr="00CB1C57" w:rsidRDefault="00CB1C57" w:rsidP="00CB1C57">
      <w:pPr>
        <w:widowControl w:val="0"/>
        <w:ind w:firstLine="76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ind w:firstLine="760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Целями и задачами профилактической работы являются:</w:t>
      </w:r>
    </w:p>
    <w:p w:rsidR="00CB1C57" w:rsidRPr="00CB1C57" w:rsidRDefault="00CB1C57" w:rsidP="00CB1C57">
      <w:pPr>
        <w:widowControl w:val="0"/>
        <w:numPr>
          <w:ilvl w:val="0"/>
          <w:numId w:val="4"/>
        </w:numPr>
        <w:tabs>
          <w:tab w:val="left" w:pos="258"/>
        </w:tabs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 xml:space="preserve">профилактика и предупреждение правонарушений в сфере </w:t>
      </w:r>
      <w:proofErr w:type="gramStart"/>
      <w:r w:rsidRPr="00CB1C57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CB1C57">
        <w:rPr>
          <w:color w:val="000000"/>
          <w:sz w:val="28"/>
          <w:szCs w:val="28"/>
          <w:lang w:bidi="ru-RU"/>
        </w:rPr>
        <w:t xml:space="preserve"> соблюдением норм и правил, связанных с благоустройством территории сельского поселения </w:t>
      </w:r>
      <w:r w:rsidRPr="00CB1C57">
        <w:rPr>
          <w:sz w:val="28"/>
          <w:szCs w:val="28"/>
        </w:rPr>
        <w:t xml:space="preserve">«Шимбиликское» </w:t>
      </w:r>
      <w:r w:rsidRPr="00CB1C57">
        <w:rPr>
          <w:color w:val="000000"/>
          <w:sz w:val="28"/>
          <w:szCs w:val="28"/>
          <w:lang w:bidi="ru-RU"/>
        </w:rPr>
        <w:t>подконтрольными субъектами;</w:t>
      </w:r>
    </w:p>
    <w:p w:rsidR="00CB1C57" w:rsidRPr="00CB1C57" w:rsidRDefault="00CB1C57" w:rsidP="00CB1C57">
      <w:pPr>
        <w:widowControl w:val="0"/>
        <w:numPr>
          <w:ilvl w:val="0"/>
          <w:numId w:val="4"/>
        </w:numPr>
        <w:tabs>
          <w:tab w:val="left" w:pos="263"/>
        </w:tabs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CB1C57" w:rsidRPr="00CB1C57" w:rsidRDefault="00CB1C57" w:rsidP="00CB1C57">
      <w:pPr>
        <w:widowControl w:val="0"/>
        <w:numPr>
          <w:ilvl w:val="0"/>
          <w:numId w:val="4"/>
        </w:numPr>
        <w:tabs>
          <w:tab w:val="left" w:pos="253"/>
        </w:tabs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снижение количества правонарушений;</w:t>
      </w:r>
    </w:p>
    <w:p w:rsidR="00CB1C57" w:rsidRPr="00CB1C57" w:rsidRDefault="00CB1C57" w:rsidP="00CB1C57">
      <w:pPr>
        <w:widowControl w:val="0"/>
        <w:numPr>
          <w:ilvl w:val="0"/>
          <w:numId w:val="4"/>
        </w:numPr>
        <w:tabs>
          <w:tab w:val="left" w:pos="253"/>
        </w:tabs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обобщение правоприменительной практики деятельности;</w:t>
      </w:r>
    </w:p>
    <w:p w:rsidR="00CB1C57" w:rsidRPr="00CB1C57" w:rsidRDefault="00CB1C57" w:rsidP="00CB1C57">
      <w:pPr>
        <w:widowControl w:val="0"/>
        <w:numPr>
          <w:ilvl w:val="0"/>
          <w:numId w:val="4"/>
        </w:numPr>
        <w:tabs>
          <w:tab w:val="left" w:pos="263"/>
        </w:tabs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CB1C57" w:rsidRPr="00CB1C57" w:rsidRDefault="00CB1C57" w:rsidP="00CB1C57">
      <w:pPr>
        <w:widowControl w:val="0"/>
        <w:numPr>
          <w:ilvl w:val="0"/>
          <w:numId w:val="4"/>
        </w:numPr>
        <w:tabs>
          <w:tab w:val="left" w:pos="263"/>
        </w:tabs>
        <w:jc w:val="both"/>
        <w:rPr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ind w:firstLine="76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3" w:name="bookmark6"/>
      <w:r w:rsidRPr="00CB1C57">
        <w:rPr>
          <w:b/>
          <w:bCs/>
          <w:color w:val="000000"/>
          <w:sz w:val="28"/>
          <w:szCs w:val="28"/>
          <w:lang w:bidi="ru-RU"/>
        </w:rPr>
        <w:t>Раздел 3. Программные мероприятия.</w:t>
      </w:r>
      <w:bookmarkEnd w:id="3"/>
    </w:p>
    <w:p w:rsidR="00CB1C57" w:rsidRPr="00CB1C57" w:rsidRDefault="00CB1C57" w:rsidP="00CB1C57">
      <w:pPr>
        <w:widowControl w:val="0"/>
        <w:ind w:firstLine="76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ind w:firstLine="760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К программным мероприятиям относятся:</w:t>
      </w:r>
    </w:p>
    <w:p w:rsidR="00CB1C57" w:rsidRPr="00CB1C57" w:rsidRDefault="00CB1C57" w:rsidP="00CB1C57">
      <w:pPr>
        <w:pStyle w:val="20"/>
        <w:numPr>
          <w:ilvl w:val="0"/>
          <w:numId w:val="5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CB1C57">
        <w:rPr>
          <w:color w:val="000000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администрацией сельского поселения </w:t>
      </w:r>
      <w:r w:rsidRPr="00CB1C57">
        <w:t xml:space="preserve">«Шимбиликское» </w:t>
      </w:r>
      <w:r w:rsidRPr="00CB1C57">
        <w:rPr>
          <w:color w:val="000000"/>
          <w:lang w:eastAsia="ru-RU" w:bidi="ru-RU"/>
        </w:rPr>
        <w:t xml:space="preserve">за соблюдением норм и правил, связанных с благоустройством территории сельского поселения </w:t>
      </w:r>
      <w:r w:rsidRPr="00CB1C57">
        <w:t>«Шимбиликское»</w:t>
      </w:r>
      <w:r w:rsidRPr="00CB1C57">
        <w:rPr>
          <w:color w:val="000000"/>
          <w:lang w:eastAsia="ru-RU" w:bidi="ru-RU"/>
        </w:rPr>
        <w:t>;</w:t>
      </w:r>
    </w:p>
    <w:p w:rsidR="00CB1C57" w:rsidRPr="00CB1C57" w:rsidRDefault="00CB1C57" w:rsidP="00CB1C57">
      <w:pPr>
        <w:widowControl w:val="0"/>
        <w:numPr>
          <w:ilvl w:val="0"/>
          <w:numId w:val="5"/>
        </w:numPr>
        <w:tabs>
          <w:tab w:val="left" w:pos="109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 xml:space="preserve">По мере необходимости в течение года размещение на официальном сайте сельского поселения </w:t>
      </w:r>
      <w:r w:rsidRPr="00CB1C57">
        <w:rPr>
          <w:sz w:val="28"/>
          <w:szCs w:val="28"/>
        </w:rPr>
        <w:t xml:space="preserve">«Шимбиликское» </w:t>
      </w:r>
      <w:r w:rsidRPr="00CB1C57">
        <w:rPr>
          <w:color w:val="000000"/>
          <w:sz w:val="28"/>
          <w:szCs w:val="28"/>
          <w:lang w:bidi="ru-RU"/>
        </w:rPr>
        <w:t xml:space="preserve"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администрации сельского поселения </w:t>
      </w:r>
      <w:r w:rsidRPr="00CB1C57">
        <w:rPr>
          <w:sz w:val="28"/>
          <w:szCs w:val="28"/>
        </w:rPr>
        <w:t>«Шимбиликское»</w:t>
      </w:r>
      <w:r w:rsidRPr="00CB1C57">
        <w:rPr>
          <w:color w:val="000000"/>
          <w:sz w:val="28"/>
          <w:szCs w:val="28"/>
          <w:lang w:bidi="ru-RU"/>
        </w:rPr>
        <w:t>, а также текстов, соответствующих нормативных правовых актов;</w:t>
      </w:r>
    </w:p>
    <w:p w:rsidR="00CB1C57" w:rsidRPr="00CB1C57" w:rsidRDefault="00CB1C57" w:rsidP="00CB1C57">
      <w:pPr>
        <w:widowControl w:val="0"/>
        <w:numPr>
          <w:ilvl w:val="0"/>
          <w:numId w:val="5"/>
        </w:numPr>
        <w:tabs>
          <w:tab w:val="left" w:pos="1224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CB1C57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CB1C57">
        <w:rPr>
          <w:color w:val="000000"/>
          <w:sz w:val="28"/>
          <w:szCs w:val="28"/>
          <w:lang w:bidi="ru-RU"/>
        </w:rPr>
        <w:t xml:space="preserve"> соблюдением норм и правил, связанных с благоустройством территории сельского поселения </w:t>
      </w:r>
      <w:r w:rsidRPr="00CB1C57">
        <w:rPr>
          <w:sz w:val="28"/>
          <w:szCs w:val="28"/>
        </w:rPr>
        <w:t xml:space="preserve">«Шимбиликское» </w:t>
      </w:r>
      <w:r w:rsidRPr="00CB1C57">
        <w:rPr>
          <w:color w:val="000000"/>
          <w:sz w:val="28"/>
          <w:szCs w:val="28"/>
          <w:lang w:bidi="ru-RU"/>
        </w:rPr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CB1C57" w:rsidRPr="00CB1C57" w:rsidRDefault="00CB1C57" w:rsidP="00CB1C57">
      <w:pPr>
        <w:widowControl w:val="0"/>
        <w:numPr>
          <w:ilvl w:val="0"/>
          <w:numId w:val="5"/>
        </w:numPr>
        <w:tabs>
          <w:tab w:val="left" w:pos="109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CB1C57" w:rsidRPr="00CB1C57" w:rsidRDefault="00CB1C57" w:rsidP="00CB1C57">
      <w:pPr>
        <w:widowControl w:val="0"/>
        <w:numPr>
          <w:ilvl w:val="0"/>
          <w:numId w:val="5"/>
        </w:numPr>
        <w:tabs>
          <w:tab w:val="left" w:pos="1098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CB1C57">
        <w:rPr>
          <w:color w:val="000000"/>
          <w:sz w:val="28"/>
          <w:szCs w:val="28"/>
          <w:lang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сельского </w:t>
      </w:r>
      <w:r w:rsidRPr="00CB1C57">
        <w:rPr>
          <w:sz w:val="28"/>
          <w:szCs w:val="28"/>
        </w:rPr>
        <w:t>«Шимбиликское»</w:t>
      </w:r>
      <w:r w:rsidRPr="00CB1C57">
        <w:rPr>
          <w:color w:val="000000"/>
          <w:sz w:val="28"/>
          <w:szCs w:val="28"/>
          <w:lang w:bidi="ru-RU"/>
        </w:rPr>
        <w:t xml:space="preserve"> поселения,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размещение на официальном сайте сельского поселения </w:t>
      </w:r>
      <w:r w:rsidRPr="00CB1C57">
        <w:rPr>
          <w:sz w:val="28"/>
          <w:szCs w:val="28"/>
        </w:rPr>
        <w:t>«Шимбиликское»</w:t>
      </w:r>
      <w:r w:rsidRPr="00CB1C57">
        <w:rPr>
          <w:color w:val="000000"/>
          <w:sz w:val="28"/>
          <w:szCs w:val="28"/>
          <w:lang w:bidi="ru-RU"/>
        </w:rPr>
        <w:t xml:space="preserve"> в сети «Интернет»;</w:t>
      </w:r>
      <w:proofErr w:type="gramEnd"/>
    </w:p>
    <w:p w:rsidR="00CB1C57" w:rsidRPr="00CB1C57" w:rsidRDefault="00CB1C57" w:rsidP="00CB1C57">
      <w:pPr>
        <w:widowControl w:val="0"/>
        <w:numPr>
          <w:ilvl w:val="0"/>
          <w:numId w:val="5"/>
        </w:numPr>
        <w:tabs>
          <w:tab w:val="left" w:pos="1042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CB1C57">
        <w:rPr>
          <w:color w:val="000000"/>
          <w:sz w:val="28"/>
          <w:szCs w:val="28"/>
          <w:lang w:bidi="ru-RU"/>
        </w:rPr>
        <w:t xml:space="preserve"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</w:t>
      </w:r>
      <w:r w:rsidRPr="00CB1C57">
        <w:rPr>
          <w:color w:val="000000"/>
          <w:sz w:val="28"/>
          <w:szCs w:val="28"/>
          <w:lang w:bidi="ru-RU"/>
        </w:rPr>
        <w:lastRenderedPageBreak/>
        <w:t>Российской Федерации.</w:t>
      </w:r>
      <w:proofErr w:type="gramEnd"/>
    </w:p>
    <w:p w:rsidR="00CB1C57" w:rsidRPr="00CB1C57" w:rsidRDefault="00CB1C57" w:rsidP="00CB1C57">
      <w:pPr>
        <w:widowControl w:val="0"/>
        <w:tabs>
          <w:tab w:val="left" w:pos="1042"/>
        </w:tabs>
        <w:ind w:left="709"/>
        <w:jc w:val="both"/>
        <w:rPr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ind w:firstLine="74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4" w:name="bookmark7"/>
      <w:r w:rsidRPr="00CB1C57">
        <w:rPr>
          <w:b/>
          <w:bCs/>
          <w:color w:val="000000"/>
          <w:sz w:val="28"/>
          <w:szCs w:val="28"/>
          <w:lang w:bidi="ru-RU"/>
        </w:rPr>
        <w:t>Раздел 4. Ресурсное обеспечение программы.</w:t>
      </w:r>
      <w:bookmarkEnd w:id="4"/>
    </w:p>
    <w:p w:rsidR="00CB1C57" w:rsidRPr="00CB1C57" w:rsidRDefault="00CB1C57" w:rsidP="00CB1C57">
      <w:pPr>
        <w:widowControl w:val="0"/>
        <w:ind w:firstLine="74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Ресурсное обеспечение программы не требуется.</w:t>
      </w:r>
    </w:p>
    <w:p w:rsidR="00CB1C57" w:rsidRPr="00CB1C57" w:rsidRDefault="00CB1C57" w:rsidP="00CB1C57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ind w:firstLine="74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5" w:name="bookmark8"/>
      <w:r w:rsidRPr="00CB1C57">
        <w:rPr>
          <w:b/>
          <w:bCs/>
          <w:color w:val="000000"/>
          <w:sz w:val="28"/>
          <w:szCs w:val="28"/>
          <w:lang w:bidi="ru-RU"/>
        </w:rPr>
        <w:t>Раздел 5. Механизм реализации программы.</w:t>
      </w:r>
      <w:bookmarkEnd w:id="5"/>
    </w:p>
    <w:p w:rsidR="00CB1C57" w:rsidRPr="00CB1C57" w:rsidRDefault="00CB1C57" w:rsidP="00CB1C57">
      <w:pPr>
        <w:widowControl w:val="0"/>
        <w:ind w:firstLine="74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tabs>
          <w:tab w:val="left" w:pos="109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CB1C57" w:rsidRPr="00CB1C57" w:rsidRDefault="00CB1C57" w:rsidP="00CB1C57">
      <w:pPr>
        <w:widowControl w:val="0"/>
        <w:tabs>
          <w:tab w:val="left" w:pos="1098"/>
        </w:tabs>
        <w:jc w:val="both"/>
        <w:rPr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tabs>
          <w:tab w:val="left" w:pos="1098"/>
        </w:tabs>
        <w:ind w:firstLine="709"/>
        <w:jc w:val="both"/>
        <w:rPr>
          <w:b/>
          <w:bCs/>
          <w:color w:val="000000"/>
          <w:sz w:val="28"/>
          <w:szCs w:val="28"/>
          <w:lang w:bidi="ru-RU"/>
        </w:rPr>
      </w:pPr>
      <w:r w:rsidRPr="00CB1C57">
        <w:rPr>
          <w:b/>
          <w:bCs/>
          <w:color w:val="000000"/>
          <w:sz w:val="28"/>
          <w:szCs w:val="28"/>
          <w:lang w:bidi="ru-RU"/>
        </w:rPr>
        <w:t>Раздел 6. Оценка эффективности программы.</w:t>
      </w:r>
    </w:p>
    <w:p w:rsidR="00CB1C57" w:rsidRPr="00CB1C57" w:rsidRDefault="00CB1C57" w:rsidP="00CB1C57">
      <w:pPr>
        <w:widowControl w:val="0"/>
        <w:tabs>
          <w:tab w:val="left" w:pos="1098"/>
        </w:tabs>
        <w:ind w:firstLine="709"/>
        <w:jc w:val="both"/>
        <w:rPr>
          <w:b/>
          <w:bCs/>
          <w:color w:val="000000"/>
          <w:sz w:val="28"/>
          <w:szCs w:val="28"/>
          <w:lang w:bidi="ru-RU"/>
        </w:rPr>
      </w:pPr>
    </w:p>
    <w:p w:rsidR="00CB1C57" w:rsidRPr="00CB1C57" w:rsidRDefault="00CB1C57" w:rsidP="00CB1C57">
      <w:pPr>
        <w:widowControl w:val="0"/>
        <w:tabs>
          <w:tab w:val="left" w:pos="109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CB1C57" w:rsidRPr="00CB1C57" w:rsidRDefault="00CB1C57" w:rsidP="00CB1C57">
      <w:pPr>
        <w:widowControl w:val="0"/>
        <w:tabs>
          <w:tab w:val="left" w:pos="109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CB1C57" w:rsidRPr="00CB1C57" w:rsidRDefault="00CB1C57" w:rsidP="00CB1C57">
      <w:pPr>
        <w:widowControl w:val="0"/>
        <w:tabs>
          <w:tab w:val="left" w:pos="109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CB1C57">
        <w:rPr>
          <w:color w:val="000000"/>
          <w:sz w:val="28"/>
          <w:szCs w:val="28"/>
          <w:lang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CB1C57" w:rsidRPr="00CB1C57" w:rsidRDefault="00CB1C57" w:rsidP="00CB1C57">
      <w:pPr>
        <w:rPr>
          <w:sz w:val="28"/>
          <w:szCs w:val="28"/>
        </w:rPr>
      </w:pPr>
    </w:p>
    <w:p w:rsidR="00CB1C57" w:rsidRPr="00CB1C57" w:rsidRDefault="00CB1C57">
      <w:pPr>
        <w:rPr>
          <w:sz w:val="28"/>
          <w:szCs w:val="28"/>
        </w:rPr>
      </w:pPr>
    </w:p>
    <w:p w:rsidR="00CB1C57" w:rsidRPr="00CB1C57" w:rsidRDefault="00CB1C57">
      <w:pPr>
        <w:rPr>
          <w:sz w:val="28"/>
          <w:szCs w:val="28"/>
        </w:rPr>
      </w:pPr>
    </w:p>
    <w:sectPr w:rsidR="00CB1C57" w:rsidRPr="00CB1C57" w:rsidSect="0000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C57"/>
    <w:rsid w:val="000018D7"/>
    <w:rsid w:val="00166695"/>
    <w:rsid w:val="001E4D60"/>
    <w:rsid w:val="008F770D"/>
    <w:rsid w:val="00B47369"/>
    <w:rsid w:val="00CB1C57"/>
    <w:rsid w:val="00F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B1C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1C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B1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B1C57"/>
    <w:pPr>
      <w:widowControl w:val="0"/>
      <w:shd w:val="clear" w:color="auto" w:fill="FFFFFF"/>
      <w:spacing w:before="780" w:after="420" w:line="451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B1C57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Марина</cp:lastModifiedBy>
  <cp:revision>5</cp:revision>
  <dcterms:created xsi:type="dcterms:W3CDTF">2021-11-09T01:45:00Z</dcterms:created>
  <dcterms:modified xsi:type="dcterms:W3CDTF">2021-12-09T03:25:00Z</dcterms:modified>
</cp:coreProperties>
</file>