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C3" w:rsidRDefault="00567CC3" w:rsidP="00567CC3">
      <w:pPr>
        <w:jc w:val="center"/>
        <w:rPr>
          <w:b/>
          <w:sz w:val="28"/>
          <w:szCs w:val="28"/>
        </w:rPr>
      </w:pPr>
      <w:bookmarkStart w:id="0" w:name="_GoBack"/>
      <w:bookmarkEnd w:id="0"/>
      <w:r>
        <w:rPr>
          <w:sz w:val="28"/>
          <w:szCs w:val="28"/>
        </w:rPr>
        <w:t>Сельское поселение «Малоархангельское»</w:t>
      </w:r>
    </w:p>
    <w:p w:rsidR="00567CC3" w:rsidRDefault="00567CC3" w:rsidP="00567CC3">
      <w:pPr>
        <w:jc w:val="center"/>
        <w:rPr>
          <w:b/>
          <w:sz w:val="28"/>
          <w:szCs w:val="28"/>
        </w:rPr>
      </w:pPr>
      <w:r>
        <w:rPr>
          <w:b/>
          <w:sz w:val="28"/>
          <w:szCs w:val="28"/>
        </w:rPr>
        <w:t>АДМИНИСТРАЦИЯ  СЕЛЬСКОГО  ПОСЕЛЕНИЯ «МАЛОАРХАНГЕЛЬСКОЕ»</w:t>
      </w:r>
    </w:p>
    <w:p w:rsidR="00567CC3" w:rsidRDefault="00567CC3" w:rsidP="00567CC3">
      <w:pPr>
        <w:tabs>
          <w:tab w:val="left" w:pos="2025"/>
        </w:tabs>
        <w:jc w:val="center"/>
        <w:rPr>
          <w:b/>
          <w:sz w:val="32"/>
          <w:szCs w:val="32"/>
        </w:rPr>
      </w:pPr>
    </w:p>
    <w:p w:rsidR="00567CC3" w:rsidRDefault="00567CC3" w:rsidP="00567CC3">
      <w:pPr>
        <w:tabs>
          <w:tab w:val="left" w:pos="2025"/>
        </w:tabs>
        <w:jc w:val="center"/>
        <w:rPr>
          <w:b/>
          <w:sz w:val="32"/>
          <w:szCs w:val="32"/>
        </w:rPr>
      </w:pPr>
      <w:r>
        <w:rPr>
          <w:b/>
          <w:sz w:val="32"/>
          <w:szCs w:val="32"/>
        </w:rPr>
        <w:t>ПОСТАНОВЛЕНИЕ</w:t>
      </w:r>
    </w:p>
    <w:p w:rsidR="00567CC3" w:rsidRDefault="00567CC3" w:rsidP="00567CC3">
      <w:pPr>
        <w:jc w:val="center"/>
        <w:rPr>
          <w:sz w:val="28"/>
          <w:szCs w:val="28"/>
        </w:rPr>
      </w:pPr>
    </w:p>
    <w:p w:rsidR="00567CC3" w:rsidRDefault="00FF2E33" w:rsidP="00567CC3">
      <w:pPr>
        <w:jc w:val="center"/>
        <w:rPr>
          <w:sz w:val="28"/>
          <w:szCs w:val="28"/>
        </w:rPr>
      </w:pPr>
      <w:r>
        <w:rPr>
          <w:sz w:val="28"/>
          <w:szCs w:val="28"/>
        </w:rPr>
        <w:t>0</w:t>
      </w:r>
      <w:r w:rsidR="00C97AC1">
        <w:rPr>
          <w:sz w:val="28"/>
          <w:szCs w:val="28"/>
        </w:rPr>
        <w:t>9</w:t>
      </w:r>
      <w:r>
        <w:rPr>
          <w:sz w:val="28"/>
          <w:szCs w:val="28"/>
        </w:rPr>
        <w:t>.12.2021</w:t>
      </w:r>
      <w:r w:rsidR="00567CC3">
        <w:rPr>
          <w:sz w:val="28"/>
          <w:szCs w:val="28"/>
        </w:rPr>
        <w:t xml:space="preserve">                                  </w:t>
      </w:r>
      <w:r w:rsidR="00567CC3">
        <w:rPr>
          <w:sz w:val="28"/>
          <w:szCs w:val="28"/>
        </w:rPr>
        <w:tab/>
        <w:t xml:space="preserve">                                                          № </w:t>
      </w:r>
      <w:r w:rsidR="008A3E9B">
        <w:rPr>
          <w:sz w:val="28"/>
          <w:szCs w:val="28"/>
        </w:rPr>
        <w:t>71</w:t>
      </w:r>
    </w:p>
    <w:p w:rsidR="00567CC3" w:rsidRDefault="00567CC3" w:rsidP="00567CC3">
      <w:pPr>
        <w:jc w:val="center"/>
        <w:rPr>
          <w:sz w:val="28"/>
          <w:szCs w:val="28"/>
        </w:rPr>
      </w:pPr>
      <w:r>
        <w:rPr>
          <w:sz w:val="28"/>
          <w:szCs w:val="28"/>
        </w:rPr>
        <w:t>с. Малоархангельск</w:t>
      </w:r>
    </w:p>
    <w:p w:rsidR="00567CC3" w:rsidRDefault="00567CC3" w:rsidP="00567CC3">
      <w:pPr>
        <w:jc w:val="center"/>
        <w:rPr>
          <w:sz w:val="28"/>
          <w:szCs w:val="28"/>
        </w:rPr>
      </w:pPr>
    </w:p>
    <w:p w:rsidR="00567CC3" w:rsidRDefault="00567CC3" w:rsidP="003A1B4C">
      <w:pPr>
        <w:ind w:left="284"/>
        <w:jc w:val="center"/>
        <w:rPr>
          <w:sz w:val="28"/>
          <w:szCs w:val="28"/>
        </w:rPr>
      </w:pPr>
    </w:p>
    <w:p w:rsidR="00567CC3" w:rsidRDefault="00567CC3" w:rsidP="00567CC3">
      <w:pPr>
        <w:jc w:val="center"/>
        <w:rPr>
          <w:b/>
          <w:sz w:val="28"/>
          <w:szCs w:val="28"/>
        </w:rPr>
      </w:pPr>
      <w:r>
        <w:rPr>
          <w:b/>
          <w:sz w:val="28"/>
          <w:szCs w:val="28"/>
        </w:rPr>
        <w:t>О</w:t>
      </w:r>
      <w:r w:rsidR="00FF2E33">
        <w:rPr>
          <w:b/>
          <w:sz w:val="28"/>
          <w:szCs w:val="28"/>
        </w:rPr>
        <w:t>б</w:t>
      </w:r>
      <w:r>
        <w:rPr>
          <w:b/>
          <w:sz w:val="28"/>
          <w:szCs w:val="28"/>
        </w:rPr>
        <w:t xml:space="preserve"> </w:t>
      </w:r>
      <w:r w:rsidR="00FF2E33">
        <w:rPr>
          <w:b/>
          <w:sz w:val="28"/>
          <w:szCs w:val="28"/>
        </w:rPr>
        <w:t>утверждении</w:t>
      </w:r>
      <w:r>
        <w:rPr>
          <w:b/>
          <w:sz w:val="28"/>
          <w:szCs w:val="28"/>
        </w:rPr>
        <w:t xml:space="preserve"> Программы комплексного развития социальной инфраструктуры сельского поселения «Малоархангельское» Красночикойского района  на 202</w:t>
      </w:r>
      <w:r w:rsidR="00A531AE">
        <w:rPr>
          <w:b/>
          <w:sz w:val="28"/>
          <w:szCs w:val="28"/>
        </w:rPr>
        <w:t>2</w:t>
      </w:r>
      <w:r>
        <w:rPr>
          <w:b/>
          <w:sz w:val="28"/>
          <w:szCs w:val="28"/>
        </w:rPr>
        <w:t>-202</w:t>
      </w:r>
      <w:r w:rsidR="00A531AE">
        <w:rPr>
          <w:b/>
          <w:sz w:val="28"/>
          <w:szCs w:val="28"/>
        </w:rPr>
        <w:t>6</w:t>
      </w:r>
      <w:r w:rsidR="00FF2E33">
        <w:rPr>
          <w:b/>
          <w:sz w:val="28"/>
          <w:szCs w:val="28"/>
        </w:rPr>
        <w:t xml:space="preserve"> годы</w:t>
      </w:r>
    </w:p>
    <w:p w:rsidR="00567CC3" w:rsidRDefault="00567CC3" w:rsidP="00567CC3">
      <w:pPr>
        <w:rPr>
          <w:sz w:val="28"/>
          <w:szCs w:val="28"/>
        </w:rPr>
      </w:pPr>
    </w:p>
    <w:p w:rsidR="00567CC3" w:rsidRDefault="00567CC3" w:rsidP="00567CC3">
      <w:pPr>
        <w:rPr>
          <w:sz w:val="28"/>
          <w:szCs w:val="28"/>
        </w:rPr>
      </w:pPr>
    </w:p>
    <w:p w:rsidR="00567CC3" w:rsidRDefault="00567CC3" w:rsidP="00567CC3">
      <w:pPr>
        <w:ind w:firstLine="900"/>
        <w:jc w:val="both"/>
        <w:rPr>
          <w:sz w:val="28"/>
          <w:szCs w:val="28"/>
        </w:rPr>
      </w:pPr>
      <w:r>
        <w:rPr>
          <w:sz w:val="28"/>
          <w:szCs w:val="28"/>
        </w:rPr>
        <w:t xml:space="preserve">В соответствии с основными направлениями развития сельского поселения «Малоархангельское»   п о с т а н о в л я ю :               </w:t>
      </w:r>
    </w:p>
    <w:p w:rsidR="00567CC3" w:rsidRDefault="00567CC3" w:rsidP="00567CC3">
      <w:pPr>
        <w:jc w:val="both"/>
        <w:rPr>
          <w:sz w:val="28"/>
          <w:szCs w:val="28"/>
        </w:rPr>
      </w:pPr>
      <w:r>
        <w:rPr>
          <w:sz w:val="28"/>
          <w:szCs w:val="28"/>
        </w:rPr>
        <w:t xml:space="preserve">    1. Утвердить программу комплексного развития социальной инфраструктуры сельского поселения «Малоархангельское» на 202</w:t>
      </w:r>
      <w:r w:rsidR="00A531AE">
        <w:rPr>
          <w:sz w:val="28"/>
          <w:szCs w:val="28"/>
        </w:rPr>
        <w:t>2</w:t>
      </w:r>
      <w:r>
        <w:rPr>
          <w:sz w:val="28"/>
          <w:szCs w:val="28"/>
        </w:rPr>
        <w:t>-202</w:t>
      </w:r>
      <w:r w:rsidR="00A531AE">
        <w:rPr>
          <w:sz w:val="28"/>
          <w:szCs w:val="28"/>
        </w:rPr>
        <w:t>6</w:t>
      </w:r>
      <w:r>
        <w:rPr>
          <w:sz w:val="28"/>
          <w:szCs w:val="28"/>
        </w:rPr>
        <w:t xml:space="preserve"> годы; </w:t>
      </w:r>
    </w:p>
    <w:p w:rsidR="00567CC3" w:rsidRDefault="00567CC3" w:rsidP="00567CC3">
      <w:pPr>
        <w:jc w:val="both"/>
        <w:rPr>
          <w:sz w:val="28"/>
          <w:szCs w:val="28"/>
        </w:rPr>
      </w:pPr>
      <w:r>
        <w:rPr>
          <w:sz w:val="28"/>
          <w:szCs w:val="28"/>
        </w:rPr>
        <w:t xml:space="preserve">    2. Контроль за исполнением настоящего постановления оставляю за собой.</w:t>
      </w:r>
    </w:p>
    <w:p w:rsidR="00567CC3" w:rsidRDefault="00567CC3" w:rsidP="00567CC3">
      <w:pPr>
        <w:rPr>
          <w:sz w:val="28"/>
          <w:szCs w:val="28"/>
        </w:rPr>
      </w:pPr>
    </w:p>
    <w:p w:rsidR="00567CC3" w:rsidRDefault="00567CC3" w:rsidP="00567CC3">
      <w:pPr>
        <w:rPr>
          <w:sz w:val="28"/>
          <w:szCs w:val="28"/>
        </w:rPr>
      </w:pPr>
    </w:p>
    <w:p w:rsidR="00567CC3" w:rsidRDefault="00567CC3" w:rsidP="00567CC3">
      <w:pPr>
        <w:rPr>
          <w:sz w:val="28"/>
          <w:szCs w:val="28"/>
        </w:rPr>
      </w:pPr>
    </w:p>
    <w:p w:rsidR="00567CC3" w:rsidRDefault="003A1B4C" w:rsidP="003A1B4C">
      <w:pPr>
        <w:ind w:right="140"/>
        <w:rPr>
          <w:sz w:val="28"/>
          <w:szCs w:val="28"/>
        </w:rPr>
      </w:pPr>
      <w:r>
        <w:rPr>
          <w:sz w:val="28"/>
          <w:szCs w:val="28"/>
        </w:rPr>
        <w:t xml:space="preserve">    </w:t>
      </w:r>
      <w:r w:rsidR="00C97AC1">
        <w:rPr>
          <w:sz w:val="28"/>
          <w:szCs w:val="28"/>
        </w:rPr>
        <w:t>И.о.</w:t>
      </w:r>
      <w:r>
        <w:rPr>
          <w:sz w:val="28"/>
          <w:szCs w:val="28"/>
        </w:rPr>
        <w:t xml:space="preserve"> </w:t>
      </w:r>
      <w:r w:rsidR="00C97AC1">
        <w:rPr>
          <w:sz w:val="28"/>
          <w:szCs w:val="28"/>
        </w:rPr>
        <w:t>главы</w:t>
      </w:r>
      <w:r w:rsidR="00567CC3">
        <w:rPr>
          <w:sz w:val="28"/>
          <w:szCs w:val="28"/>
        </w:rPr>
        <w:t xml:space="preserve"> сельского поселения                                                                     </w:t>
      </w:r>
    </w:p>
    <w:p w:rsidR="00567CC3" w:rsidRDefault="00567CC3" w:rsidP="00C97AC1">
      <w:pPr>
        <w:tabs>
          <w:tab w:val="left" w:pos="6675"/>
        </w:tabs>
        <w:rPr>
          <w:sz w:val="28"/>
          <w:szCs w:val="28"/>
        </w:rPr>
      </w:pPr>
      <w:r>
        <w:rPr>
          <w:sz w:val="28"/>
          <w:szCs w:val="28"/>
        </w:rPr>
        <w:t xml:space="preserve">        «Малоархангельское»</w:t>
      </w:r>
      <w:r w:rsidR="00C97AC1">
        <w:rPr>
          <w:sz w:val="28"/>
          <w:szCs w:val="28"/>
        </w:rPr>
        <w:tab/>
        <w:t xml:space="preserve">                 Е.Н.Шкедова</w:t>
      </w:r>
    </w:p>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 w:rsidR="00567CC3" w:rsidRDefault="00567CC3" w:rsidP="00567CC3">
      <w:pPr>
        <w:pStyle w:val="p2"/>
        <w:shd w:val="clear" w:color="auto" w:fill="FFFFFF"/>
        <w:jc w:val="center"/>
      </w:pPr>
      <w:r>
        <w:rPr>
          <w:rStyle w:val="s1"/>
          <w:b/>
          <w:bCs/>
          <w:color w:val="000000"/>
          <w:sz w:val="28"/>
          <w:szCs w:val="28"/>
        </w:rPr>
        <w:lastRenderedPageBreak/>
        <w:t>ПРОГРАММА</w:t>
      </w:r>
    </w:p>
    <w:p w:rsidR="00567CC3" w:rsidRDefault="00567CC3" w:rsidP="00567CC3">
      <w:pPr>
        <w:pStyle w:val="p5"/>
        <w:shd w:val="clear" w:color="auto" w:fill="FFFFFF"/>
        <w:jc w:val="center"/>
        <w:rPr>
          <w:color w:val="000000"/>
          <w:sz w:val="28"/>
          <w:szCs w:val="28"/>
        </w:rPr>
      </w:pPr>
      <w:r>
        <w:rPr>
          <w:rStyle w:val="s1"/>
          <w:b/>
          <w:bCs/>
          <w:color w:val="000000"/>
          <w:sz w:val="28"/>
          <w:szCs w:val="28"/>
        </w:rPr>
        <w:t>комплексного развития социальной инфраструктуры</w:t>
      </w:r>
    </w:p>
    <w:p w:rsidR="00567CC3" w:rsidRDefault="00567CC3" w:rsidP="00567CC3">
      <w:pPr>
        <w:pStyle w:val="p5"/>
        <w:shd w:val="clear" w:color="auto" w:fill="FFFFFF"/>
        <w:jc w:val="center"/>
        <w:rPr>
          <w:color w:val="000000"/>
          <w:sz w:val="28"/>
          <w:szCs w:val="28"/>
        </w:rPr>
      </w:pPr>
      <w:r>
        <w:rPr>
          <w:rStyle w:val="s1"/>
          <w:b/>
          <w:bCs/>
          <w:color w:val="000000"/>
          <w:sz w:val="28"/>
          <w:szCs w:val="28"/>
        </w:rPr>
        <w:t>муниципального образования сельское поселение</w:t>
      </w:r>
    </w:p>
    <w:p w:rsidR="00567CC3" w:rsidRDefault="00567CC3" w:rsidP="00567CC3">
      <w:pPr>
        <w:pStyle w:val="p5"/>
        <w:shd w:val="clear" w:color="auto" w:fill="FFFFFF"/>
        <w:jc w:val="center"/>
        <w:rPr>
          <w:color w:val="000000"/>
          <w:sz w:val="28"/>
          <w:szCs w:val="28"/>
        </w:rPr>
      </w:pPr>
      <w:r>
        <w:rPr>
          <w:rStyle w:val="s1"/>
          <w:b/>
          <w:bCs/>
          <w:color w:val="000000"/>
          <w:sz w:val="28"/>
          <w:szCs w:val="28"/>
        </w:rPr>
        <w:t>«Малоархангельское» Красночикойского района Забайкальского края</w:t>
      </w:r>
    </w:p>
    <w:p w:rsidR="00567CC3" w:rsidRDefault="00567CC3" w:rsidP="00567CC3">
      <w:pPr>
        <w:pStyle w:val="p5"/>
        <w:shd w:val="clear" w:color="auto" w:fill="FFFFFF"/>
        <w:jc w:val="center"/>
        <w:rPr>
          <w:color w:val="000000"/>
          <w:sz w:val="28"/>
          <w:szCs w:val="28"/>
        </w:rPr>
      </w:pPr>
      <w:r>
        <w:rPr>
          <w:rStyle w:val="s1"/>
          <w:b/>
          <w:bCs/>
          <w:color w:val="000000"/>
          <w:sz w:val="28"/>
          <w:szCs w:val="28"/>
        </w:rPr>
        <w:t>на период 202</w:t>
      </w:r>
      <w:r w:rsidR="00A531AE">
        <w:rPr>
          <w:rStyle w:val="s1"/>
          <w:b/>
          <w:bCs/>
          <w:color w:val="000000"/>
          <w:sz w:val="28"/>
          <w:szCs w:val="28"/>
        </w:rPr>
        <w:t>2</w:t>
      </w:r>
      <w:r>
        <w:rPr>
          <w:rStyle w:val="s1"/>
          <w:b/>
          <w:bCs/>
          <w:color w:val="000000"/>
          <w:sz w:val="28"/>
          <w:szCs w:val="28"/>
        </w:rPr>
        <w:t>-202</w:t>
      </w:r>
      <w:r w:rsidR="00A531AE">
        <w:rPr>
          <w:rStyle w:val="s1"/>
          <w:b/>
          <w:bCs/>
          <w:color w:val="000000"/>
          <w:sz w:val="28"/>
          <w:szCs w:val="28"/>
        </w:rPr>
        <w:t>6</w:t>
      </w:r>
      <w:r>
        <w:rPr>
          <w:rStyle w:val="s1"/>
          <w:b/>
          <w:bCs/>
          <w:color w:val="000000"/>
          <w:sz w:val="28"/>
          <w:szCs w:val="28"/>
        </w:rPr>
        <w:t xml:space="preserve"> года</w:t>
      </w:r>
    </w:p>
    <w:p w:rsidR="00567CC3" w:rsidRDefault="00567CC3" w:rsidP="00567CC3">
      <w:pPr>
        <w:shd w:val="clear" w:color="auto" w:fill="FFFFFF"/>
        <w:rPr>
          <w:color w:val="000000"/>
        </w:rPr>
      </w:pPr>
      <w:r>
        <w:rPr>
          <w:color w:val="000000"/>
        </w:rPr>
        <w:br/>
      </w:r>
    </w:p>
    <w:p w:rsidR="00567CC3" w:rsidRDefault="00567CC3" w:rsidP="00567CC3">
      <w:pPr>
        <w:pStyle w:val="p6"/>
        <w:shd w:val="clear" w:color="auto" w:fill="FFFFFF"/>
        <w:rPr>
          <w:color w:val="000000"/>
          <w:sz w:val="28"/>
          <w:szCs w:val="28"/>
        </w:rPr>
      </w:pPr>
      <w:r>
        <w:rPr>
          <w:color w:val="000000"/>
          <w:sz w:val="28"/>
          <w:szCs w:val="28"/>
        </w:rPr>
        <w:t>Оглавление</w:t>
      </w:r>
    </w:p>
    <w:tbl>
      <w:tblPr>
        <w:tblW w:w="0" w:type="auto"/>
        <w:tblCellMar>
          <w:top w:w="15" w:type="dxa"/>
          <w:left w:w="15" w:type="dxa"/>
          <w:bottom w:w="15" w:type="dxa"/>
          <w:right w:w="15" w:type="dxa"/>
        </w:tblCellMar>
        <w:tblLook w:val="0000" w:firstRow="0" w:lastRow="0" w:firstColumn="0" w:lastColumn="0" w:noHBand="0" w:noVBand="0"/>
      </w:tblPr>
      <w:tblGrid>
        <w:gridCol w:w="628"/>
        <w:gridCol w:w="8227"/>
        <w:gridCol w:w="713"/>
      </w:tblGrid>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1.</w:t>
            </w:r>
          </w:p>
        </w:tc>
        <w:tc>
          <w:tcPr>
            <w:tcW w:w="8227" w:type="dxa"/>
            <w:vAlign w:val="center"/>
          </w:tcPr>
          <w:p w:rsidR="00567CC3" w:rsidRDefault="00567CC3" w:rsidP="00020032">
            <w:pPr>
              <w:pStyle w:val="p1"/>
              <w:spacing w:after="199" w:afterAutospacing="0"/>
              <w:rPr>
                <w:sz w:val="28"/>
                <w:szCs w:val="28"/>
              </w:rPr>
            </w:pPr>
            <w:r>
              <w:rPr>
                <w:sz w:val="28"/>
                <w:szCs w:val="28"/>
              </w:rPr>
              <w:t>Паспорт программы</w:t>
            </w:r>
          </w:p>
        </w:tc>
        <w:tc>
          <w:tcPr>
            <w:tcW w:w="713" w:type="dxa"/>
            <w:vAlign w:val="center"/>
          </w:tcPr>
          <w:p w:rsidR="00567CC3" w:rsidRDefault="00567CC3" w:rsidP="00020032">
            <w:pPr>
              <w:pStyle w:val="p1"/>
              <w:spacing w:after="199" w:afterAutospacing="0"/>
              <w:rPr>
                <w:sz w:val="28"/>
                <w:szCs w:val="28"/>
              </w:rPr>
            </w:pPr>
            <w:r>
              <w:rPr>
                <w:sz w:val="28"/>
                <w:szCs w:val="28"/>
              </w:rPr>
              <w:t>4</w:t>
            </w:r>
          </w:p>
        </w:tc>
      </w:tr>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2.</w:t>
            </w:r>
          </w:p>
        </w:tc>
        <w:tc>
          <w:tcPr>
            <w:tcW w:w="8227" w:type="dxa"/>
            <w:vAlign w:val="center"/>
          </w:tcPr>
          <w:p w:rsidR="00567CC3" w:rsidRDefault="00567CC3" w:rsidP="00020032">
            <w:pPr>
              <w:pStyle w:val="p1"/>
              <w:spacing w:after="199" w:afterAutospacing="0"/>
              <w:rPr>
                <w:sz w:val="28"/>
                <w:szCs w:val="28"/>
              </w:rPr>
            </w:pPr>
            <w:r>
              <w:rPr>
                <w:rStyle w:val="s2"/>
                <w:color w:val="000000"/>
                <w:sz w:val="28"/>
                <w:szCs w:val="28"/>
              </w:rPr>
              <w:t>Характеристика существующего состояния социальной инфраструктуры</w:t>
            </w:r>
          </w:p>
        </w:tc>
        <w:tc>
          <w:tcPr>
            <w:tcW w:w="713" w:type="dxa"/>
            <w:vAlign w:val="center"/>
          </w:tcPr>
          <w:p w:rsidR="00567CC3" w:rsidRDefault="00567CC3" w:rsidP="00020032">
            <w:pPr>
              <w:pStyle w:val="p1"/>
              <w:spacing w:after="199" w:afterAutospacing="0"/>
              <w:rPr>
                <w:sz w:val="28"/>
                <w:szCs w:val="28"/>
              </w:rPr>
            </w:pPr>
            <w:r>
              <w:rPr>
                <w:sz w:val="28"/>
                <w:szCs w:val="28"/>
              </w:rPr>
              <w:t>7</w:t>
            </w:r>
          </w:p>
        </w:tc>
      </w:tr>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3.</w:t>
            </w:r>
          </w:p>
        </w:tc>
        <w:tc>
          <w:tcPr>
            <w:tcW w:w="8227" w:type="dxa"/>
            <w:vAlign w:val="center"/>
          </w:tcPr>
          <w:p w:rsidR="00567CC3" w:rsidRDefault="00567CC3" w:rsidP="00020032">
            <w:pPr>
              <w:pStyle w:val="p6"/>
              <w:rPr>
                <w:sz w:val="28"/>
                <w:szCs w:val="28"/>
              </w:rPr>
            </w:pPr>
            <w:r>
              <w:rPr>
                <w:rStyle w:val="s2"/>
                <w:color w:val="000000"/>
                <w:sz w:val="28"/>
                <w:szCs w:val="28"/>
              </w:rPr>
              <w:t>Основные цели и задачи, сроки и этапы программы</w:t>
            </w:r>
          </w:p>
        </w:tc>
        <w:tc>
          <w:tcPr>
            <w:tcW w:w="713" w:type="dxa"/>
            <w:vAlign w:val="center"/>
          </w:tcPr>
          <w:p w:rsidR="00567CC3" w:rsidRDefault="00567CC3" w:rsidP="00020032">
            <w:pPr>
              <w:pStyle w:val="p1"/>
              <w:spacing w:after="199" w:afterAutospacing="0"/>
              <w:rPr>
                <w:sz w:val="28"/>
                <w:szCs w:val="28"/>
              </w:rPr>
            </w:pPr>
            <w:r>
              <w:rPr>
                <w:sz w:val="28"/>
                <w:szCs w:val="28"/>
              </w:rPr>
              <w:t>8</w:t>
            </w:r>
          </w:p>
        </w:tc>
      </w:tr>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4.</w:t>
            </w:r>
          </w:p>
        </w:tc>
        <w:tc>
          <w:tcPr>
            <w:tcW w:w="8227" w:type="dxa"/>
            <w:vAlign w:val="center"/>
          </w:tcPr>
          <w:p w:rsidR="00567CC3" w:rsidRDefault="00567CC3" w:rsidP="00020032">
            <w:pPr>
              <w:pStyle w:val="p7"/>
              <w:rPr>
                <w:sz w:val="28"/>
                <w:szCs w:val="28"/>
              </w:rPr>
            </w:pPr>
            <w:r>
              <w:rPr>
                <w:sz w:val="28"/>
                <w:szCs w:val="28"/>
              </w:rPr>
              <w:t>Мероприятия по развитию социальной инфраструктуры, целевые индикаторы</w:t>
            </w:r>
          </w:p>
        </w:tc>
        <w:tc>
          <w:tcPr>
            <w:tcW w:w="713" w:type="dxa"/>
            <w:vAlign w:val="center"/>
          </w:tcPr>
          <w:p w:rsidR="00567CC3" w:rsidRDefault="00567CC3" w:rsidP="00020032">
            <w:pPr>
              <w:pStyle w:val="p1"/>
              <w:spacing w:after="199" w:afterAutospacing="0"/>
              <w:rPr>
                <w:sz w:val="28"/>
                <w:szCs w:val="28"/>
              </w:rPr>
            </w:pPr>
            <w:r>
              <w:rPr>
                <w:sz w:val="28"/>
                <w:szCs w:val="28"/>
              </w:rPr>
              <w:t>9</w:t>
            </w:r>
          </w:p>
        </w:tc>
      </w:tr>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5.</w:t>
            </w:r>
          </w:p>
        </w:tc>
        <w:tc>
          <w:tcPr>
            <w:tcW w:w="8227" w:type="dxa"/>
            <w:vAlign w:val="center"/>
          </w:tcPr>
          <w:p w:rsidR="00567CC3" w:rsidRDefault="00567CC3" w:rsidP="00020032">
            <w:pPr>
              <w:pStyle w:val="p8"/>
              <w:spacing w:after="199" w:afterAutospacing="0"/>
              <w:ind w:right="58"/>
              <w:rPr>
                <w:sz w:val="28"/>
                <w:szCs w:val="28"/>
              </w:rPr>
            </w:pPr>
            <w:r>
              <w:rPr>
                <w:sz w:val="28"/>
                <w:szCs w:val="28"/>
              </w:rPr>
              <w:t>Оценка эффективности мероприятий, объемов и источников финансирования мероприятий</w:t>
            </w:r>
          </w:p>
        </w:tc>
        <w:tc>
          <w:tcPr>
            <w:tcW w:w="713" w:type="dxa"/>
            <w:vAlign w:val="center"/>
          </w:tcPr>
          <w:p w:rsidR="00567CC3" w:rsidRDefault="00567CC3" w:rsidP="00020032">
            <w:pPr>
              <w:pStyle w:val="p1"/>
              <w:spacing w:after="199" w:afterAutospacing="0"/>
              <w:rPr>
                <w:sz w:val="28"/>
                <w:szCs w:val="28"/>
              </w:rPr>
            </w:pPr>
            <w:r>
              <w:rPr>
                <w:sz w:val="28"/>
                <w:szCs w:val="28"/>
              </w:rPr>
              <w:t>10</w:t>
            </w:r>
          </w:p>
        </w:tc>
      </w:tr>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6.</w:t>
            </w:r>
          </w:p>
        </w:tc>
        <w:tc>
          <w:tcPr>
            <w:tcW w:w="8227" w:type="dxa"/>
            <w:vAlign w:val="center"/>
          </w:tcPr>
          <w:p w:rsidR="00567CC3" w:rsidRDefault="00567CC3" w:rsidP="00020032">
            <w:pPr>
              <w:pStyle w:val="p6"/>
              <w:rPr>
                <w:sz w:val="28"/>
                <w:szCs w:val="28"/>
              </w:rPr>
            </w:pPr>
            <w:r>
              <w:rPr>
                <w:rStyle w:val="s2"/>
                <w:color w:val="000000"/>
                <w:sz w:val="28"/>
                <w:szCs w:val="28"/>
              </w:rPr>
              <w:t>Организация контроля за выполнением Программы</w:t>
            </w:r>
          </w:p>
        </w:tc>
        <w:tc>
          <w:tcPr>
            <w:tcW w:w="713" w:type="dxa"/>
            <w:vAlign w:val="center"/>
          </w:tcPr>
          <w:p w:rsidR="00567CC3" w:rsidRDefault="00567CC3" w:rsidP="00020032">
            <w:pPr>
              <w:pStyle w:val="p1"/>
              <w:spacing w:after="199" w:afterAutospacing="0"/>
              <w:rPr>
                <w:sz w:val="28"/>
                <w:szCs w:val="28"/>
              </w:rPr>
            </w:pPr>
            <w:r>
              <w:rPr>
                <w:sz w:val="28"/>
                <w:szCs w:val="28"/>
              </w:rPr>
              <w:t>11</w:t>
            </w:r>
          </w:p>
        </w:tc>
      </w:tr>
      <w:tr w:rsidR="00567CC3" w:rsidTr="00020032">
        <w:tc>
          <w:tcPr>
            <w:tcW w:w="628" w:type="dxa"/>
            <w:vAlign w:val="center"/>
          </w:tcPr>
          <w:p w:rsidR="00567CC3" w:rsidRDefault="00567CC3" w:rsidP="00020032">
            <w:pPr>
              <w:pStyle w:val="p1"/>
              <w:spacing w:after="199" w:afterAutospacing="0"/>
              <w:rPr>
                <w:sz w:val="28"/>
                <w:szCs w:val="28"/>
              </w:rPr>
            </w:pPr>
            <w:r>
              <w:rPr>
                <w:sz w:val="28"/>
                <w:szCs w:val="28"/>
              </w:rPr>
              <w:t>7.</w:t>
            </w:r>
          </w:p>
        </w:tc>
        <w:tc>
          <w:tcPr>
            <w:tcW w:w="8227" w:type="dxa"/>
            <w:vAlign w:val="center"/>
          </w:tcPr>
          <w:p w:rsidR="00567CC3" w:rsidRDefault="00567CC3" w:rsidP="00020032">
            <w:pPr>
              <w:pStyle w:val="p1"/>
              <w:spacing w:after="199" w:afterAutospacing="0"/>
              <w:rPr>
                <w:sz w:val="28"/>
                <w:szCs w:val="28"/>
              </w:rPr>
            </w:pPr>
            <w:r>
              <w:rPr>
                <w:sz w:val="28"/>
                <w:szCs w:val="28"/>
              </w:rPr>
              <w:t>Предложения по совершенствованию нормативно – 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w:t>
            </w:r>
          </w:p>
        </w:tc>
        <w:tc>
          <w:tcPr>
            <w:tcW w:w="713" w:type="dxa"/>
            <w:vAlign w:val="center"/>
          </w:tcPr>
          <w:p w:rsidR="00567CC3" w:rsidRDefault="00567CC3" w:rsidP="00020032">
            <w:pPr>
              <w:pStyle w:val="p1"/>
              <w:spacing w:after="199" w:afterAutospacing="0"/>
              <w:rPr>
                <w:sz w:val="28"/>
                <w:szCs w:val="28"/>
              </w:rPr>
            </w:pPr>
            <w:r>
              <w:rPr>
                <w:sz w:val="28"/>
                <w:szCs w:val="28"/>
              </w:rPr>
              <w:t>11</w:t>
            </w:r>
          </w:p>
        </w:tc>
      </w:tr>
      <w:tr w:rsidR="00567CC3" w:rsidTr="00020032">
        <w:tc>
          <w:tcPr>
            <w:tcW w:w="628" w:type="dxa"/>
            <w:vAlign w:val="center"/>
          </w:tcPr>
          <w:p w:rsidR="00567CC3" w:rsidRDefault="00567CC3" w:rsidP="00020032"/>
        </w:tc>
        <w:tc>
          <w:tcPr>
            <w:tcW w:w="8227" w:type="dxa"/>
            <w:vAlign w:val="center"/>
          </w:tcPr>
          <w:p w:rsidR="00567CC3" w:rsidRDefault="00567CC3" w:rsidP="00020032">
            <w:pPr>
              <w:pStyle w:val="p6"/>
              <w:rPr>
                <w:sz w:val="28"/>
                <w:szCs w:val="28"/>
              </w:rPr>
            </w:pPr>
            <w:r>
              <w:rPr>
                <w:sz w:val="28"/>
                <w:szCs w:val="28"/>
              </w:rPr>
              <w:t>Приложение № 1</w:t>
            </w:r>
          </w:p>
        </w:tc>
        <w:tc>
          <w:tcPr>
            <w:tcW w:w="713" w:type="dxa"/>
            <w:vAlign w:val="center"/>
          </w:tcPr>
          <w:p w:rsidR="00567CC3" w:rsidRDefault="00567CC3" w:rsidP="00020032">
            <w:pPr>
              <w:pStyle w:val="p1"/>
              <w:spacing w:after="199" w:afterAutospacing="0"/>
              <w:rPr>
                <w:sz w:val="28"/>
                <w:szCs w:val="28"/>
              </w:rPr>
            </w:pPr>
            <w:r>
              <w:rPr>
                <w:sz w:val="28"/>
                <w:szCs w:val="28"/>
              </w:rPr>
              <w:t>12</w:t>
            </w:r>
          </w:p>
        </w:tc>
      </w:tr>
      <w:tr w:rsidR="00567CC3" w:rsidTr="00020032">
        <w:tc>
          <w:tcPr>
            <w:tcW w:w="628" w:type="dxa"/>
            <w:vAlign w:val="center"/>
          </w:tcPr>
          <w:p w:rsidR="00567CC3" w:rsidRDefault="00567CC3" w:rsidP="00020032"/>
        </w:tc>
        <w:tc>
          <w:tcPr>
            <w:tcW w:w="8227" w:type="dxa"/>
            <w:vAlign w:val="center"/>
          </w:tcPr>
          <w:p w:rsidR="00567CC3" w:rsidRDefault="00567CC3" w:rsidP="00020032">
            <w:pPr>
              <w:pStyle w:val="p1"/>
              <w:spacing w:after="199" w:afterAutospacing="0"/>
              <w:rPr>
                <w:sz w:val="28"/>
                <w:szCs w:val="28"/>
              </w:rPr>
            </w:pPr>
            <w:r>
              <w:rPr>
                <w:sz w:val="28"/>
                <w:szCs w:val="28"/>
              </w:rPr>
              <w:t>Приложение № 2</w:t>
            </w:r>
          </w:p>
        </w:tc>
        <w:tc>
          <w:tcPr>
            <w:tcW w:w="713" w:type="dxa"/>
            <w:vAlign w:val="center"/>
          </w:tcPr>
          <w:p w:rsidR="00567CC3" w:rsidRDefault="00567CC3" w:rsidP="00020032">
            <w:pPr>
              <w:pStyle w:val="p1"/>
              <w:spacing w:after="199" w:afterAutospacing="0"/>
              <w:rPr>
                <w:sz w:val="28"/>
                <w:szCs w:val="28"/>
              </w:rPr>
            </w:pPr>
            <w:r>
              <w:rPr>
                <w:sz w:val="28"/>
                <w:szCs w:val="28"/>
              </w:rPr>
              <w:t>14</w:t>
            </w:r>
          </w:p>
        </w:tc>
      </w:tr>
      <w:tr w:rsidR="00567CC3" w:rsidTr="00020032">
        <w:tc>
          <w:tcPr>
            <w:tcW w:w="628" w:type="dxa"/>
            <w:vAlign w:val="center"/>
          </w:tcPr>
          <w:p w:rsidR="00567CC3" w:rsidRDefault="00567CC3" w:rsidP="00020032"/>
        </w:tc>
        <w:tc>
          <w:tcPr>
            <w:tcW w:w="8227" w:type="dxa"/>
            <w:vAlign w:val="center"/>
          </w:tcPr>
          <w:p w:rsidR="00567CC3" w:rsidRDefault="00567CC3" w:rsidP="00020032">
            <w:pPr>
              <w:pStyle w:val="p1"/>
              <w:spacing w:after="199" w:afterAutospacing="0"/>
              <w:rPr>
                <w:sz w:val="28"/>
                <w:szCs w:val="28"/>
              </w:rPr>
            </w:pPr>
            <w:r>
              <w:rPr>
                <w:sz w:val="28"/>
                <w:szCs w:val="28"/>
              </w:rPr>
              <w:t>Приложение № 3</w:t>
            </w:r>
          </w:p>
        </w:tc>
        <w:tc>
          <w:tcPr>
            <w:tcW w:w="713" w:type="dxa"/>
            <w:vAlign w:val="center"/>
          </w:tcPr>
          <w:p w:rsidR="00567CC3" w:rsidRDefault="00567CC3" w:rsidP="00020032">
            <w:pPr>
              <w:pStyle w:val="p1"/>
              <w:spacing w:after="199" w:afterAutospacing="0"/>
              <w:rPr>
                <w:sz w:val="28"/>
                <w:szCs w:val="28"/>
              </w:rPr>
            </w:pPr>
            <w:r>
              <w:rPr>
                <w:sz w:val="28"/>
                <w:szCs w:val="28"/>
              </w:rPr>
              <w:t>18</w:t>
            </w:r>
          </w:p>
        </w:tc>
      </w:tr>
      <w:tr w:rsidR="00567CC3" w:rsidTr="00020032">
        <w:tc>
          <w:tcPr>
            <w:tcW w:w="628" w:type="dxa"/>
            <w:vAlign w:val="center"/>
          </w:tcPr>
          <w:p w:rsidR="00567CC3" w:rsidRDefault="00567CC3" w:rsidP="00020032"/>
        </w:tc>
        <w:tc>
          <w:tcPr>
            <w:tcW w:w="8227" w:type="dxa"/>
            <w:vAlign w:val="center"/>
          </w:tcPr>
          <w:p w:rsidR="00567CC3" w:rsidRDefault="00567CC3" w:rsidP="00020032"/>
        </w:tc>
        <w:tc>
          <w:tcPr>
            <w:tcW w:w="713" w:type="dxa"/>
            <w:vAlign w:val="center"/>
          </w:tcPr>
          <w:p w:rsidR="00567CC3" w:rsidRDefault="00567CC3" w:rsidP="00020032"/>
        </w:tc>
      </w:tr>
      <w:tr w:rsidR="00567CC3" w:rsidTr="00020032">
        <w:tc>
          <w:tcPr>
            <w:tcW w:w="628" w:type="dxa"/>
            <w:vAlign w:val="center"/>
          </w:tcPr>
          <w:p w:rsidR="00567CC3" w:rsidRDefault="00567CC3" w:rsidP="00020032"/>
        </w:tc>
        <w:tc>
          <w:tcPr>
            <w:tcW w:w="8227" w:type="dxa"/>
            <w:vAlign w:val="center"/>
          </w:tcPr>
          <w:p w:rsidR="00567CC3" w:rsidRDefault="00567CC3" w:rsidP="00020032"/>
        </w:tc>
        <w:tc>
          <w:tcPr>
            <w:tcW w:w="713" w:type="dxa"/>
            <w:vAlign w:val="center"/>
          </w:tcPr>
          <w:p w:rsidR="00567CC3" w:rsidRDefault="00567CC3" w:rsidP="00020032"/>
        </w:tc>
      </w:tr>
      <w:tr w:rsidR="00567CC3" w:rsidTr="00020032">
        <w:tc>
          <w:tcPr>
            <w:tcW w:w="628" w:type="dxa"/>
            <w:vAlign w:val="center"/>
          </w:tcPr>
          <w:p w:rsidR="00567CC3" w:rsidRDefault="00567CC3" w:rsidP="00020032"/>
        </w:tc>
        <w:tc>
          <w:tcPr>
            <w:tcW w:w="8227" w:type="dxa"/>
            <w:vAlign w:val="center"/>
          </w:tcPr>
          <w:p w:rsidR="00567CC3" w:rsidRDefault="00567CC3" w:rsidP="00020032"/>
        </w:tc>
        <w:tc>
          <w:tcPr>
            <w:tcW w:w="713" w:type="dxa"/>
            <w:vAlign w:val="center"/>
          </w:tcPr>
          <w:p w:rsidR="00567CC3" w:rsidRDefault="00567CC3" w:rsidP="00020032"/>
        </w:tc>
      </w:tr>
      <w:tr w:rsidR="00567CC3" w:rsidTr="00020032">
        <w:trPr>
          <w:trHeight w:val="109"/>
        </w:trPr>
        <w:tc>
          <w:tcPr>
            <w:tcW w:w="628" w:type="dxa"/>
            <w:vAlign w:val="center"/>
          </w:tcPr>
          <w:p w:rsidR="00567CC3" w:rsidRDefault="00567CC3" w:rsidP="00020032"/>
        </w:tc>
        <w:tc>
          <w:tcPr>
            <w:tcW w:w="8227" w:type="dxa"/>
            <w:vAlign w:val="center"/>
          </w:tcPr>
          <w:p w:rsidR="00567CC3" w:rsidRDefault="00567CC3" w:rsidP="00020032"/>
          <w:p w:rsidR="00567CC3" w:rsidRDefault="00567CC3" w:rsidP="00020032"/>
          <w:p w:rsidR="00567CC3" w:rsidRDefault="00567CC3" w:rsidP="00020032"/>
          <w:p w:rsidR="00567CC3" w:rsidRDefault="00567CC3" w:rsidP="00020032"/>
          <w:p w:rsidR="00567CC3" w:rsidRDefault="00567CC3" w:rsidP="00020032"/>
          <w:p w:rsidR="00567CC3" w:rsidRDefault="00567CC3" w:rsidP="00020032"/>
          <w:p w:rsidR="00567CC3" w:rsidRDefault="00567CC3" w:rsidP="00020032"/>
          <w:p w:rsidR="00567CC3" w:rsidRDefault="00567CC3" w:rsidP="00020032"/>
          <w:p w:rsidR="00567CC3" w:rsidRDefault="00567CC3" w:rsidP="00020032"/>
          <w:p w:rsidR="00567CC3" w:rsidRDefault="00567CC3" w:rsidP="00020032"/>
        </w:tc>
        <w:tc>
          <w:tcPr>
            <w:tcW w:w="713" w:type="dxa"/>
            <w:vAlign w:val="center"/>
          </w:tcPr>
          <w:p w:rsidR="00567CC3" w:rsidRDefault="00567CC3" w:rsidP="00020032"/>
        </w:tc>
      </w:tr>
    </w:tbl>
    <w:p w:rsidR="00567CC3" w:rsidRDefault="00567CC3" w:rsidP="00567CC3">
      <w:pPr>
        <w:pStyle w:val="p9"/>
        <w:shd w:val="clear" w:color="auto" w:fill="FFFFFF"/>
        <w:spacing w:before="99" w:beforeAutospacing="0" w:after="99" w:afterAutospacing="0"/>
        <w:jc w:val="center"/>
        <w:rPr>
          <w:color w:val="000000"/>
          <w:sz w:val="28"/>
          <w:szCs w:val="28"/>
        </w:rPr>
      </w:pPr>
      <w:r>
        <w:rPr>
          <w:color w:val="000000"/>
          <w:sz w:val="28"/>
          <w:szCs w:val="28"/>
        </w:rPr>
        <w:lastRenderedPageBreak/>
        <w:t>Программный документ</w:t>
      </w:r>
    </w:p>
    <w:p w:rsidR="00567CC3" w:rsidRDefault="00567CC3" w:rsidP="00567CC3">
      <w:pPr>
        <w:pStyle w:val="p10"/>
        <w:shd w:val="clear" w:color="auto" w:fill="FFFFFF"/>
        <w:spacing w:after="199" w:afterAutospacing="0"/>
        <w:ind w:firstLine="900"/>
        <w:jc w:val="both"/>
        <w:rPr>
          <w:color w:val="000000"/>
          <w:sz w:val="28"/>
          <w:szCs w:val="28"/>
        </w:rPr>
      </w:pPr>
      <w:r>
        <w:rPr>
          <w:color w:val="000000"/>
          <w:sz w:val="28"/>
          <w:szCs w:val="28"/>
        </w:rPr>
        <w:t>Программа «Комплексное развитие социальной инфраструктуры муниципального образования сельское поселение «Малоархангельское» Красночикойского района Забайкальского края на период 202</w:t>
      </w:r>
      <w:r w:rsidR="00241C0D">
        <w:rPr>
          <w:color w:val="000000"/>
          <w:sz w:val="28"/>
          <w:szCs w:val="28"/>
        </w:rPr>
        <w:t>2</w:t>
      </w:r>
      <w:r>
        <w:rPr>
          <w:color w:val="000000"/>
          <w:sz w:val="28"/>
          <w:szCs w:val="28"/>
        </w:rPr>
        <w:t>-202</w:t>
      </w:r>
      <w:r w:rsidR="00241C0D">
        <w:rPr>
          <w:color w:val="000000"/>
          <w:sz w:val="28"/>
          <w:szCs w:val="28"/>
        </w:rPr>
        <w:t>6</w:t>
      </w:r>
      <w:r>
        <w:rPr>
          <w:color w:val="000000"/>
          <w:sz w:val="28"/>
          <w:szCs w:val="28"/>
        </w:rPr>
        <w:t xml:space="preserve"> года» - разработана в соответствии с основными направлениями развития муниципального образования сельского поселения «Малоархангельское» Красночикойского района Забайкальского края, предусмотренными Генеральным планом муниципального образования сельского поселения «Малоархангельское» Красночикойского района Забайкальского края, утверждённым решением Совета сельского поселения «Малоархангельское» Красночикойского района Забайкальского края от 08 октября 2015 года № 14 (далее – Генеральный план).</w:t>
      </w:r>
    </w:p>
    <w:p w:rsidR="00567CC3" w:rsidRDefault="00567CC3" w:rsidP="00567CC3">
      <w:pPr>
        <w:pStyle w:val="p5"/>
        <w:shd w:val="clear" w:color="auto" w:fill="FFFFFF"/>
        <w:jc w:val="center"/>
        <w:rPr>
          <w:color w:val="000000"/>
          <w:sz w:val="28"/>
          <w:szCs w:val="28"/>
        </w:rPr>
      </w:pPr>
      <w:r>
        <w:rPr>
          <w:color w:val="000000"/>
          <w:sz w:val="28"/>
          <w:szCs w:val="28"/>
        </w:rPr>
        <w:t>1. Паспорт Программы</w:t>
      </w:r>
    </w:p>
    <w:tbl>
      <w:tblPr>
        <w:tblW w:w="0" w:type="auto"/>
        <w:tblCellMar>
          <w:top w:w="15" w:type="dxa"/>
          <w:left w:w="15" w:type="dxa"/>
          <w:bottom w:w="15" w:type="dxa"/>
          <w:right w:w="15" w:type="dxa"/>
        </w:tblCellMar>
        <w:tblLook w:val="0000" w:firstRow="0" w:lastRow="0" w:firstColumn="0" w:lastColumn="0" w:noHBand="0" w:noVBand="0"/>
      </w:tblPr>
      <w:tblGrid>
        <w:gridCol w:w="3008"/>
        <w:gridCol w:w="7129"/>
      </w:tblGrid>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Наименование 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3A1B4C">
            <w:pPr>
              <w:pStyle w:val="p12"/>
              <w:spacing w:before="99" w:beforeAutospacing="0" w:after="99" w:afterAutospacing="0"/>
              <w:jc w:val="both"/>
              <w:rPr>
                <w:sz w:val="28"/>
                <w:szCs w:val="28"/>
              </w:rPr>
            </w:pPr>
            <w:r>
              <w:rPr>
                <w:sz w:val="28"/>
                <w:szCs w:val="28"/>
              </w:rPr>
              <w:t>Программа «Комплексное развития социальной инфраструктуры муниципального образования сельское поселение «Малоархангельское» Красночикойского района Забайкальского края на период 202</w:t>
            </w:r>
            <w:r w:rsidR="003A1B4C">
              <w:rPr>
                <w:sz w:val="28"/>
                <w:szCs w:val="28"/>
              </w:rPr>
              <w:t>2</w:t>
            </w:r>
            <w:r>
              <w:rPr>
                <w:sz w:val="28"/>
                <w:szCs w:val="28"/>
              </w:rPr>
              <w:t>-202</w:t>
            </w:r>
            <w:r w:rsidR="003A1B4C">
              <w:rPr>
                <w:sz w:val="28"/>
                <w:szCs w:val="28"/>
              </w:rPr>
              <w:t>6</w:t>
            </w:r>
            <w:r>
              <w:rPr>
                <w:sz w:val="28"/>
                <w:szCs w:val="28"/>
              </w:rPr>
              <w:t xml:space="preserve"> года» (далее – Программа)</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Основание для разработки 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2"/>
              <w:spacing w:before="99" w:beforeAutospacing="0" w:after="99" w:afterAutospacing="0"/>
              <w:jc w:val="both"/>
              <w:rPr>
                <w:sz w:val="28"/>
                <w:szCs w:val="28"/>
              </w:rPr>
            </w:pPr>
            <w:r>
              <w:rPr>
                <w:sz w:val="28"/>
                <w:szCs w:val="28"/>
              </w:rPr>
              <w:t>1. Федеральный закон № 131-ФЗ от 06.10.2003 «Об общих принципах организации местного самоуправления в Российской Федерации».</w:t>
            </w:r>
          </w:p>
          <w:p w:rsidR="00567CC3" w:rsidRDefault="00567CC3" w:rsidP="00020032">
            <w:pPr>
              <w:pStyle w:val="p12"/>
              <w:spacing w:before="99" w:beforeAutospacing="0" w:after="99" w:afterAutospacing="0"/>
              <w:jc w:val="both"/>
              <w:rPr>
                <w:sz w:val="28"/>
                <w:szCs w:val="28"/>
              </w:rPr>
            </w:pPr>
            <w:r>
              <w:rPr>
                <w:sz w:val="28"/>
                <w:szCs w:val="28"/>
              </w:rPr>
              <w:t>2.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567CC3" w:rsidRPr="00241C0D" w:rsidRDefault="00567CC3" w:rsidP="00241C0D">
            <w:pPr>
              <w:pStyle w:val="p12"/>
              <w:spacing w:before="99" w:beforeAutospacing="0" w:after="99" w:afterAutospacing="0"/>
              <w:jc w:val="both"/>
            </w:pPr>
            <w:r>
              <w:t xml:space="preserve">3. </w:t>
            </w:r>
            <w:r w:rsidRPr="00EC20A8">
              <w:rPr>
                <w:sz w:val="28"/>
                <w:szCs w:val="28"/>
              </w:rPr>
              <w:t>Генеральный план муниципального образования сельского поселения «Малоархангельское» Красночикойского района Забайкальского края</w:t>
            </w:r>
            <w:r w:rsidRPr="00EC20A8">
              <w:t>.</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Заказчик Программы, его местонахождение</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2"/>
              <w:spacing w:before="99" w:beforeAutospacing="0" w:after="99" w:afterAutospacing="0"/>
              <w:jc w:val="both"/>
              <w:rPr>
                <w:sz w:val="28"/>
                <w:szCs w:val="28"/>
              </w:rPr>
            </w:pPr>
            <w:r>
              <w:rPr>
                <w:sz w:val="28"/>
                <w:szCs w:val="28"/>
              </w:rPr>
              <w:t>Администрация сельского поселения «Малоархангельское» Красночикойского района Забайкальского края, Забайкальский край, Красночикойский район, с. Малоархангельск, ул. Центральная, 73а</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Разработчик Программы, его местонахождение</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2"/>
              <w:spacing w:before="99" w:beforeAutospacing="0" w:after="99" w:afterAutospacing="0"/>
              <w:jc w:val="both"/>
              <w:rPr>
                <w:sz w:val="28"/>
                <w:szCs w:val="28"/>
              </w:rPr>
            </w:pPr>
            <w:r>
              <w:rPr>
                <w:sz w:val="28"/>
                <w:szCs w:val="28"/>
              </w:rPr>
              <w:t>Администрация сельского поселения «Малоархангельское» Красночикойского района Забайкальского края, Забайкальский край, Красно район, с. Малоархангельск, ул. Центральная,73а</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Цель 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2554AE">
            <w:pPr>
              <w:pStyle w:val="p12"/>
              <w:spacing w:before="99" w:beforeAutospacing="0" w:after="99" w:afterAutospacing="0"/>
              <w:jc w:val="both"/>
              <w:rPr>
                <w:sz w:val="28"/>
                <w:szCs w:val="28"/>
              </w:rPr>
            </w:pPr>
            <w:r>
              <w:rPr>
                <w:sz w:val="28"/>
                <w:szCs w:val="28"/>
              </w:rPr>
              <w:t>Повышение качества жизни населения, его занятости и само занятости, экономических, социа</w:t>
            </w:r>
            <w:r w:rsidR="002554AE">
              <w:rPr>
                <w:sz w:val="28"/>
                <w:szCs w:val="28"/>
              </w:rPr>
              <w:t>льных и культурных возможностей.</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Задачи 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4"/>
              <w:spacing w:after="199" w:afterAutospacing="0"/>
              <w:jc w:val="both"/>
              <w:rPr>
                <w:sz w:val="28"/>
                <w:szCs w:val="28"/>
              </w:rPr>
            </w:pPr>
            <w:r>
              <w:rPr>
                <w:sz w:val="28"/>
                <w:szCs w:val="28"/>
              </w:rPr>
              <w:t xml:space="preserve">Повышение безопасности, качества и эффективности использования населением объектов социальной </w:t>
            </w:r>
            <w:r>
              <w:rPr>
                <w:sz w:val="28"/>
                <w:szCs w:val="28"/>
              </w:rPr>
              <w:lastRenderedPageBreak/>
              <w:t>инфраструктуры поселения</w:t>
            </w:r>
          </w:p>
          <w:p w:rsidR="00567CC3" w:rsidRDefault="00567CC3" w:rsidP="00020032">
            <w:pPr>
              <w:pStyle w:val="p14"/>
              <w:spacing w:after="199" w:afterAutospacing="0"/>
              <w:jc w:val="both"/>
              <w:rPr>
                <w:sz w:val="28"/>
                <w:szCs w:val="28"/>
              </w:rPr>
            </w:pPr>
            <w:r>
              <w:rPr>
                <w:sz w:val="28"/>
                <w:szCs w:val="28"/>
              </w:rPr>
              <w:t>Обеспечение доступности объектов социальной инфраструктуры поселения для населения в соответствии с нормативами градостроительного проектирования поселения</w:t>
            </w:r>
          </w:p>
          <w:p w:rsidR="00567CC3" w:rsidRDefault="00567CC3" w:rsidP="00020032">
            <w:pPr>
              <w:pStyle w:val="p14"/>
              <w:spacing w:after="199" w:afterAutospacing="0"/>
              <w:jc w:val="both"/>
              <w:rPr>
                <w:sz w:val="28"/>
                <w:szCs w:val="28"/>
              </w:rPr>
            </w:pPr>
            <w:r>
              <w:rPr>
                <w:sz w:val="28"/>
                <w:szCs w:val="28"/>
              </w:rPr>
              <w:t>Обеспечение сбалансированного,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567CC3" w:rsidRDefault="00567CC3" w:rsidP="00020032">
            <w:pPr>
              <w:pStyle w:val="p15"/>
              <w:jc w:val="both"/>
              <w:rPr>
                <w:sz w:val="28"/>
                <w:szCs w:val="28"/>
              </w:rPr>
            </w:pPr>
            <w:r>
              <w:rPr>
                <w:sz w:val="28"/>
                <w:szCs w:val="28"/>
              </w:rPr>
              <w:t>Обеспечение достижения расчетного уровня обеспеченности населения поселения услугами в областях образования, физической культуры и массового спорта и культуры</w:t>
            </w:r>
          </w:p>
          <w:p w:rsidR="00567CC3" w:rsidRDefault="00567CC3" w:rsidP="00020032">
            <w:pPr>
              <w:pStyle w:val="p7"/>
              <w:rPr>
                <w:sz w:val="28"/>
                <w:szCs w:val="28"/>
              </w:rPr>
            </w:pPr>
            <w:r>
              <w:rPr>
                <w:sz w:val="28"/>
                <w:szCs w:val="28"/>
              </w:rPr>
              <w:t>Повышение эффективности и функционирования</w:t>
            </w:r>
          </w:p>
          <w:p w:rsidR="00567CC3" w:rsidRDefault="00567CC3" w:rsidP="00020032">
            <w:pPr>
              <w:pStyle w:val="p7"/>
              <w:rPr>
                <w:sz w:val="28"/>
                <w:szCs w:val="28"/>
              </w:rPr>
            </w:pPr>
            <w:r>
              <w:rPr>
                <w:sz w:val="28"/>
                <w:szCs w:val="28"/>
              </w:rPr>
              <w:t>действующей социальной инфраструктуры</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lastRenderedPageBreak/>
              <w:t>Целевые показатели (индикаторы) обеспеченности населения объектами социальной инфраструктуры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6"/>
              <w:rPr>
                <w:sz w:val="28"/>
                <w:szCs w:val="28"/>
              </w:rPr>
            </w:pPr>
            <w:r>
              <w:rPr>
                <w:sz w:val="28"/>
                <w:szCs w:val="28"/>
              </w:rPr>
              <w:t>Площадь жилых помещений, введённая в эксплуатацию за год</w:t>
            </w:r>
          </w:p>
          <w:p w:rsidR="00567CC3" w:rsidRDefault="00567CC3" w:rsidP="00020032">
            <w:pPr>
              <w:pStyle w:val="p11"/>
              <w:spacing w:before="99" w:beforeAutospacing="0" w:after="99" w:afterAutospacing="0"/>
              <w:rPr>
                <w:sz w:val="28"/>
                <w:szCs w:val="28"/>
              </w:rPr>
            </w:pPr>
            <w:r>
              <w:rPr>
                <w:sz w:val="28"/>
                <w:szCs w:val="28"/>
              </w:rPr>
              <w:t>доля детей в возрасте от 1 до 6 лет, обеспеченных дошкольными учреждениями</w:t>
            </w:r>
          </w:p>
          <w:p w:rsidR="00567CC3" w:rsidRDefault="00567CC3" w:rsidP="00020032">
            <w:pPr>
              <w:pStyle w:val="p6"/>
              <w:rPr>
                <w:sz w:val="28"/>
                <w:szCs w:val="28"/>
              </w:rPr>
            </w:pPr>
            <w:r>
              <w:rPr>
                <w:sz w:val="28"/>
                <w:szCs w:val="28"/>
              </w:rPr>
              <w:t>доля детей школьного возраста, обеспеченных ученическими местами для занятий в школе в одну смену</w:t>
            </w:r>
          </w:p>
          <w:p w:rsidR="00567CC3" w:rsidRDefault="00567CC3" w:rsidP="00020032">
            <w:pPr>
              <w:pStyle w:val="p11"/>
              <w:spacing w:before="99" w:beforeAutospacing="0" w:after="99" w:afterAutospacing="0"/>
              <w:rPr>
                <w:sz w:val="28"/>
                <w:szCs w:val="28"/>
              </w:rPr>
            </w:pPr>
            <w:r>
              <w:rPr>
                <w:sz w:val="28"/>
                <w:szCs w:val="28"/>
              </w:rPr>
              <w:t>вместимость клубов, библиотек, учреждений дополнительного образования</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Объёмы и источники финансирования 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rStyle w:val="s2"/>
                <w:color w:val="000000"/>
                <w:sz w:val="28"/>
                <w:szCs w:val="28"/>
              </w:rPr>
              <w:t>Источники финансирования:</w:t>
            </w:r>
          </w:p>
          <w:p w:rsidR="00567CC3" w:rsidRDefault="00567CC3" w:rsidP="00020032">
            <w:pPr>
              <w:pStyle w:val="p11"/>
              <w:spacing w:before="99" w:beforeAutospacing="0" w:after="99" w:afterAutospacing="0"/>
              <w:rPr>
                <w:sz w:val="28"/>
                <w:szCs w:val="28"/>
              </w:rPr>
            </w:pPr>
            <w:r>
              <w:rPr>
                <w:rStyle w:val="s2"/>
                <w:color w:val="000000"/>
                <w:sz w:val="28"/>
                <w:szCs w:val="28"/>
              </w:rPr>
              <w:t>бюджетные средства</w:t>
            </w:r>
          </w:p>
          <w:p w:rsidR="00567CC3" w:rsidRDefault="00567CC3" w:rsidP="00020032">
            <w:pPr>
              <w:pStyle w:val="p11"/>
              <w:spacing w:before="99" w:beforeAutospacing="0" w:after="99" w:afterAutospacing="0"/>
              <w:rPr>
                <w:sz w:val="28"/>
                <w:szCs w:val="28"/>
              </w:rPr>
            </w:pPr>
            <w:r>
              <w:rPr>
                <w:rStyle w:val="s2"/>
                <w:color w:val="000000"/>
                <w:sz w:val="28"/>
                <w:szCs w:val="28"/>
              </w:rPr>
              <w:t>внебюджетные средства</w:t>
            </w:r>
          </w:p>
          <w:p w:rsidR="00567CC3" w:rsidRDefault="00567CC3" w:rsidP="00A531AE">
            <w:pPr>
              <w:pStyle w:val="p11"/>
              <w:spacing w:before="99" w:beforeAutospacing="0" w:after="99" w:afterAutospacing="0"/>
              <w:rPr>
                <w:sz w:val="28"/>
                <w:szCs w:val="28"/>
              </w:rPr>
            </w:pPr>
            <w:r>
              <w:rPr>
                <w:rStyle w:val="s2"/>
                <w:color w:val="000000"/>
                <w:sz w:val="28"/>
                <w:szCs w:val="28"/>
              </w:rPr>
              <w:t>Средства местного бюджета на 202</w:t>
            </w:r>
            <w:r w:rsidR="00A531AE">
              <w:rPr>
                <w:rStyle w:val="s2"/>
                <w:color w:val="000000"/>
                <w:sz w:val="28"/>
                <w:szCs w:val="28"/>
              </w:rPr>
              <w:t>2</w:t>
            </w:r>
            <w:r>
              <w:rPr>
                <w:rStyle w:val="s2"/>
                <w:color w:val="000000"/>
                <w:sz w:val="28"/>
                <w:szCs w:val="28"/>
              </w:rPr>
              <w:t>-202</w:t>
            </w:r>
            <w:r w:rsidR="00A531AE">
              <w:rPr>
                <w:rStyle w:val="s2"/>
                <w:color w:val="000000"/>
                <w:sz w:val="28"/>
                <w:szCs w:val="28"/>
              </w:rPr>
              <w:t>6</w:t>
            </w:r>
            <w:r>
              <w:rPr>
                <w:rStyle w:val="s2"/>
                <w:color w:val="000000"/>
                <w:sz w:val="28"/>
                <w:szCs w:val="28"/>
              </w:rPr>
              <w:t xml:space="preserve"> года будут уточняться при формировании бюджета на очередной финансовый год и плановый период</w:t>
            </w:r>
          </w:p>
        </w:tc>
      </w:tr>
      <w:tr w:rsidR="00567CC3" w:rsidTr="00020032">
        <w:tc>
          <w:tcPr>
            <w:tcW w:w="0" w:type="auto"/>
            <w:vAlign w:val="center"/>
          </w:tcPr>
          <w:p w:rsidR="00567CC3" w:rsidRDefault="00567CC3" w:rsidP="00020032"/>
        </w:tc>
        <w:tc>
          <w:tcPr>
            <w:tcW w:w="0" w:type="auto"/>
            <w:vAlign w:val="center"/>
          </w:tcPr>
          <w:p w:rsidR="00567CC3" w:rsidRDefault="00567CC3" w:rsidP="00020032">
            <w:pPr>
              <w:rPr>
                <w:sz w:val="20"/>
                <w:szCs w:val="20"/>
              </w:rPr>
            </w:pP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Описание запланированных мероприятий по проектированию, строительству, реконструкции объектов социальной инфраструктуры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t>Разработка проектов планировки территории и межевание земельных участков под строительство объектов социальной инфраструктуры</w:t>
            </w:r>
          </w:p>
          <w:p w:rsidR="00567CC3" w:rsidRDefault="00567CC3" w:rsidP="00020032">
            <w:pPr>
              <w:pStyle w:val="p11"/>
              <w:spacing w:before="99" w:beforeAutospacing="0" w:after="99" w:afterAutospacing="0"/>
              <w:rPr>
                <w:sz w:val="28"/>
                <w:szCs w:val="28"/>
              </w:rPr>
            </w:pPr>
            <w:r>
              <w:rPr>
                <w:sz w:val="28"/>
                <w:szCs w:val="28"/>
              </w:rPr>
              <w:t>Разработка проектно - сметной документации по строительству и ремонту объектов социальной сферы</w:t>
            </w:r>
          </w:p>
          <w:p w:rsidR="00567CC3" w:rsidRDefault="00567CC3" w:rsidP="00020032">
            <w:pPr>
              <w:pStyle w:val="p11"/>
              <w:spacing w:before="99" w:beforeAutospacing="0" w:after="99" w:afterAutospacing="0"/>
              <w:rPr>
                <w:sz w:val="28"/>
                <w:szCs w:val="28"/>
              </w:rPr>
            </w:pPr>
            <w:r>
              <w:rPr>
                <w:sz w:val="28"/>
                <w:szCs w:val="28"/>
              </w:rPr>
              <w:t>Строительство и ремонт объектов социальной инфраструктуры</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1"/>
              <w:spacing w:before="99" w:beforeAutospacing="0" w:after="99" w:afterAutospacing="0"/>
              <w:rPr>
                <w:sz w:val="28"/>
                <w:szCs w:val="28"/>
              </w:rPr>
            </w:pPr>
            <w:r>
              <w:rPr>
                <w:sz w:val="28"/>
                <w:szCs w:val="28"/>
              </w:rPr>
              <w:lastRenderedPageBreak/>
              <w:t>Ожидаемые результаты реализации 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
              <w:spacing w:after="199" w:afterAutospacing="0"/>
              <w:rPr>
                <w:sz w:val="28"/>
                <w:szCs w:val="28"/>
              </w:rPr>
            </w:pPr>
            <w:r>
              <w:rPr>
                <w:sz w:val="28"/>
                <w:szCs w:val="28"/>
              </w:rPr>
              <w:t>Развитие социальной инфраструктуры, образования,</w:t>
            </w:r>
          </w:p>
          <w:p w:rsidR="00567CC3" w:rsidRDefault="00567CC3" w:rsidP="00020032">
            <w:pPr>
              <w:pStyle w:val="p7"/>
              <w:rPr>
                <w:sz w:val="28"/>
                <w:szCs w:val="28"/>
              </w:rPr>
            </w:pPr>
            <w:r>
              <w:rPr>
                <w:sz w:val="28"/>
                <w:szCs w:val="28"/>
              </w:rPr>
              <w:t>культуры, физкультуры и спорта</w:t>
            </w:r>
          </w:p>
        </w:tc>
      </w:tr>
      <w:tr w:rsidR="00567CC3" w:rsidTr="00020032">
        <w:tc>
          <w:tcPr>
            <w:tcW w:w="3008"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6"/>
              <w:rPr>
                <w:sz w:val="28"/>
                <w:szCs w:val="28"/>
              </w:rPr>
            </w:pPr>
            <w:r>
              <w:rPr>
                <w:sz w:val="28"/>
                <w:szCs w:val="28"/>
              </w:rPr>
              <w:t>Организация контроля за исполнением</w:t>
            </w:r>
          </w:p>
          <w:p w:rsidR="00567CC3" w:rsidRDefault="00567CC3" w:rsidP="00020032">
            <w:pPr>
              <w:pStyle w:val="p6"/>
              <w:rPr>
                <w:sz w:val="28"/>
                <w:szCs w:val="28"/>
              </w:rPr>
            </w:pPr>
            <w:r>
              <w:rPr>
                <w:sz w:val="28"/>
                <w:szCs w:val="28"/>
              </w:rPr>
              <w:t>программы</w:t>
            </w:r>
          </w:p>
        </w:tc>
        <w:tc>
          <w:tcPr>
            <w:tcW w:w="7129" w:type="dxa"/>
            <w:tcBorders>
              <w:top w:val="double" w:sz="2" w:space="0" w:color="000000"/>
              <w:left w:val="double" w:sz="2" w:space="0" w:color="000000"/>
              <w:bottom w:val="double" w:sz="2" w:space="0" w:color="000000"/>
              <w:right w:val="double" w:sz="2" w:space="0" w:color="000000"/>
            </w:tcBorders>
            <w:vAlign w:val="center"/>
          </w:tcPr>
          <w:p w:rsidR="00567CC3" w:rsidRDefault="00567CC3" w:rsidP="00020032">
            <w:pPr>
              <w:pStyle w:val="p12"/>
              <w:spacing w:before="99" w:beforeAutospacing="0" w:after="99" w:afterAutospacing="0"/>
              <w:jc w:val="both"/>
              <w:rPr>
                <w:sz w:val="28"/>
                <w:szCs w:val="28"/>
              </w:rPr>
            </w:pPr>
            <w:r>
              <w:rPr>
                <w:sz w:val="28"/>
                <w:szCs w:val="28"/>
              </w:rPr>
              <w:t>Контроль за исполнением Программы осуществляет администрация сельского поселения «Малоархангельское» и Совет сельского поселения «Малоархангельское»</w:t>
            </w:r>
          </w:p>
        </w:tc>
      </w:tr>
    </w:tbl>
    <w:p w:rsidR="00567CC3" w:rsidRDefault="00567CC3" w:rsidP="00567CC3">
      <w:pPr>
        <w:pStyle w:val="p18"/>
        <w:shd w:val="clear" w:color="auto" w:fill="FFFFFF"/>
        <w:spacing w:before="99" w:beforeAutospacing="0" w:after="99" w:afterAutospacing="0"/>
        <w:jc w:val="center"/>
        <w:rPr>
          <w:color w:val="000000"/>
          <w:sz w:val="28"/>
          <w:szCs w:val="28"/>
        </w:rPr>
      </w:pPr>
    </w:p>
    <w:p w:rsidR="00567CC3" w:rsidRDefault="00567CC3" w:rsidP="00567CC3">
      <w:pPr>
        <w:pStyle w:val="p18"/>
        <w:shd w:val="clear" w:color="auto" w:fill="FFFFFF"/>
        <w:spacing w:before="99" w:beforeAutospacing="0" w:after="99" w:afterAutospacing="0"/>
        <w:jc w:val="center"/>
        <w:rPr>
          <w:color w:val="000000"/>
          <w:sz w:val="28"/>
          <w:szCs w:val="28"/>
        </w:rPr>
      </w:pPr>
      <w:r>
        <w:rPr>
          <w:color w:val="000000"/>
          <w:sz w:val="28"/>
          <w:szCs w:val="28"/>
        </w:rPr>
        <w:t>2</w:t>
      </w:r>
      <w:r>
        <w:rPr>
          <w:rStyle w:val="s1"/>
          <w:b/>
          <w:bCs/>
          <w:color w:val="000000"/>
          <w:sz w:val="28"/>
          <w:szCs w:val="28"/>
        </w:rPr>
        <w:t>. Характеристика существующего состояния социальной инфраструктуры</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 xml:space="preserve">Сельское поселение «Малоархангельское» представляет собой один населённый пункт — с. Малоархангельск. Площадь поселения </w:t>
      </w:r>
      <w:smartTag w:uri="urn:schemas-microsoft-com:office:smarttags" w:element="metricconverter">
        <w:smartTagPr>
          <w:attr w:name="ProductID" w:val="20015,81 га"/>
        </w:smartTagPr>
        <w:r>
          <w:rPr>
            <w:color w:val="000000"/>
            <w:sz w:val="28"/>
            <w:szCs w:val="28"/>
          </w:rPr>
          <w:t>20015,81 га</w:t>
        </w:r>
      </w:smartTag>
      <w:r>
        <w:rPr>
          <w:color w:val="000000"/>
          <w:sz w:val="28"/>
          <w:szCs w:val="28"/>
        </w:rPr>
        <w:t>. Застройка населённого пункта в основном представлена усадебной застройкой (всего 74 многоквартирных домов). Общая площадь жилых помещений составляет 19,3 тыс. кв.м. Численность населения села имеет тенденцию к увеличению за счёт миграции населения. Рождаемость снизилась, снизилась смертность. Численность населения составила на 01.01.2021 года 1053 человек. Социальная инфраструктура поселения в сфере образования представлена:</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rStyle w:val="s3"/>
          <w:rFonts w:ascii="MS Mincho" w:eastAsia="MS Mincho" w:hAnsi="MS Mincho" w:cs="MS Mincho" w:hint="eastAsia"/>
          <w:color w:val="000000"/>
          <w:sz w:val="28"/>
          <w:szCs w:val="28"/>
        </w:rPr>
        <w:t>​</w:t>
      </w:r>
      <w:r>
        <w:rPr>
          <w:rStyle w:val="s3"/>
          <w:color w:val="000000"/>
          <w:sz w:val="28"/>
          <w:szCs w:val="28"/>
        </w:rPr>
        <w:t> </w:t>
      </w:r>
      <w:r>
        <w:rPr>
          <w:rStyle w:val="s3"/>
          <w:color w:val="000000"/>
          <w:sz w:val="28"/>
          <w:szCs w:val="28"/>
        </w:rPr>
        <w:sym w:font="Symbol" w:char="F0A7"/>
      </w:r>
      <w:r>
        <w:rPr>
          <w:color w:val="000000"/>
          <w:sz w:val="28"/>
          <w:szCs w:val="28"/>
        </w:rPr>
        <w:t>МОУ «Малоархангельская СОШ» с нормативной вместимостью 180 мест и фактическим количеством учеников - 133 чел.</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rStyle w:val="s3"/>
          <w:rFonts w:ascii="MS Mincho" w:eastAsia="MS Mincho" w:hAnsi="MS Mincho" w:cs="MS Mincho" w:hint="eastAsia"/>
          <w:color w:val="000000"/>
          <w:sz w:val="28"/>
          <w:szCs w:val="28"/>
        </w:rPr>
        <w:t>​</w:t>
      </w:r>
      <w:r>
        <w:rPr>
          <w:rStyle w:val="s3"/>
          <w:color w:val="000000"/>
          <w:sz w:val="28"/>
          <w:szCs w:val="28"/>
        </w:rPr>
        <w:t> </w:t>
      </w:r>
      <w:r>
        <w:rPr>
          <w:rStyle w:val="s3"/>
          <w:color w:val="000000"/>
          <w:sz w:val="28"/>
          <w:szCs w:val="28"/>
        </w:rPr>
        <w:sym w:font="Symbol" w:char="F0A7"/>
      </w:r>
      <w:r>
        <w:rPr>
          <w:color w:val="000000"/>
          <w:sz w:val="28"/>
          <w:szCs w:val="28"/>
        </w:rPr>
        <w:t>МДОУ детский сад «Радуга» на 47 мест и с фактическим пребыванием детей - 47 чел. (т.е. дефицит мест).</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Состояние зданий удовлетворительное, каждый год проводятся косметические ремонты во всех зданиях, открыта дополнительная группа в детском саду, с целью обеспечения шаговой доступности школы для учащихся Малоархангельской школы оборудован и открыт школьный маршрут (доставка детей автобусом).</w:t>
      </w:r>
    </w:p>
    <w:p w:rsidR="00567CC3" w:rsidRDefault="00567CC3" w:rsidP="00567CC3">
      <w:pPr>
        <w:pStyle w:val="p15"/>
        <w:shd w:val="clear" w:color="auto" w:fill="FFFFFF"/>
        <w:jc w:val="both"/>
        <w:rPr>
          <w:color w:val="000000"/>
          <w:sz w:val="28"/>
          <w:szCs w:val="28"/>
        </w:rPr>
      </w:pPr>
      <w:r>
        <w:rPr>
          <w:color w:val="000000"/>
          <w:sz w:val="28"/>
          <w:szCs w:val="28"/>
        </w:rPr>
        <w:t>В сфере культуры и спорта на территории поселения работают:</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rStyle w:val="s3"/>
          <w:rFonts w:ascii="MS Mincho" w:eastAsia="MS Mincho" w:hAnsi="MS Mincho" w:cs="MS Mincho" w:hint="eastAsia"/>
          <w:color w:val="000000"/>
          <w:sz w:val="28"/>
          <w:szCs w:val="28"/>
        </w:rPr>
        <w:t>​</w:t>
      </w:r>
      <w:r>
        <w:rPr>
          <w:rStyle w:val="s3"/>
          <w:color w:val="000000"/>
          <w:sz w:val="28"/>
          <w:szCs w:val="28"/>
        </w:rPr>
        <w:t> </w:t>
      </w:r>
      <w:r>
        <w:rPr>
          <w:rStyle w:val="s3"/>
          <w:color w:val="000000"/>
          <w:sz w:val="28"/>
          <w:szCs w:val="28"/>
        </w:rPr>
        <w:sym w:font="Symbol" w:char="F0A7"/>
      </w:r>
      <w:r>
        <w:rPr>
          <w:color w:val="000000"/>
          <w:sz w:val="28"/>
          <w:szCs w:val="28"/>
        </w:rPr>
        <w:t>Дом культуры (Дом досуга),</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rStyle w:val="s3"/>
          <w:rFonts w:ascii="MS Mincho" w:eastAsia="MS Mincho" w:hAnsi="MS Mincho" w:cs="MS Mincho" w:hint="eastAsia"/>
          <w:color w:val="000000"/>
          <w:sz w:val="28"/>
          <w:szCs w:val="28"/>
        </w:rPr>
        <w:t>​</w:t>
      </w:r>
      <w:r>
        <w:rPr>
          <w:rStyle w:val="s3"/>
          <w:color w:val="000000"/>
          <w:sz w:val="28"/>
          <w:szCs w:val="28"/>
        </w:rPr>
        <w:t> </w:t>
      </w:r>
      <w:r>
        <w:rPr>
          <w:rStyle w:val="s3"/>
          <w:color w:val="000000"/>
          <w:sz w:val="28"/>
          <w:szCs w:val="28"/>
        </w:rPr>
        <w:sym w:font="Symbol" w:char="F0A7"/>
      </w:r>
      <w:r>
        <w:rPr>
          <w:color w:val="000000"/>
          <w:sz w:val="28"/>
          <w:szCs w:val="28"/>
        </w:rPr>
        <w:t>сельская библиотека (не считая школьной),</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rStyle w:val="s3"/>
          <w:rFonts w:ascii="MS Mincho" w:eastAsia="MS Mincho" w:hAnsi="MS Mincho" w:cs="MS Mincho" w:hint="eastAsia"/>
          <w:color w:val="000000"/>
          <w:sz w:val="28"/>
          <w:szCs w:val="28"/>
        </w:rPr>
        <w:t>​</w:t>
      </w:r>
      <w:r>
        <w:rPr>
          <w:rStyle w:val="s3"/>
          <w:color w:val="000000"/>
          <w:sz w:val="28"/>
          <w:szCs w:val="28"/>
        </w:rPr>
        <w:t> </w:t>
      </w:r>
      <w:r>
        <w:rPr>
          <w:rStyle w:val="s3"/>
          <w:color w:val="000000"/>
          <w:sz w:val="28"/>
          <w:szCs w:val="28"/>
        </w:rPr>
        <w:sym w:font="Symbol" w:char="F0A7"/>
      </w:r>
      <w:r>
        <w:rPr>
          <w:rStyle w:val="apple-converted-space"/>
          <w:color w:val="000000"/>
          <w:sz w:val="28"/>
          <w:szCs w:val="28"/>
        </w:rPr>
        <w:t> </w:t>
      </w:r>
      <w:r>
        <w:rPr>
          <w:color w:val="000000"/>
          <w:sz w:val="28"/>
          <w:szCs w:val="28"/>
        </w:rPr>
        <w:t>школьный спортивный зал,</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rStyle w:val="s3"/>
          <w:rFonts w:ascii="MS Mincho" w:eastAsia="MS Mincho" w:hAnsi="MS Mincho" w:cs="MS Mincho" w:hint="eastAsia"/>
          <w:color w:val="000000"/>
          <w:sz w:val="28"/>
          <w:szCs w:val="28"/>
        </w:rPr>
        <w:t>​</w:t>
      </w:r>
      <w:r>
        <w:rPr>
          <w:rStyle w:val="s3"/>
          <w:color w:val="000000"/>
          <w:sz w:val="28"/>
          <w:szCs w:val="28"/>
        </w:rPr>
        <w:t> </w:t>
      </w:r>
      <w:r>
        <w:rPr>
          <w:rStyle w:val="s3"/>
          <w:color w:val="000000"/>
          <w:sz w:val="28"/>
          <w:szCs w:val="28"/>
        </w:rPr>
        <w:sym w:font="Symbol" w:char="F0A7"/>
      </w:r>
      <w:r>
        <w:rPr>
          <w:color w:val="000000"/>
          <w:sz w:val="28"/>
          <w:szCs w:val="28"/>
        </w:rPr>
        <w:t>школьный стадион.</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color w:val="000000"/>
          <w:sz w:val="28"/>
          <w:szCs w:val="28"/>
        </w:rPr>
        <w:t xml:space="preserve"> - спортивный зал  в администрации</w:t>
      </w:r>
    </w:p>
    <w:p w:rsidR="00567CC3" w:rsidRDefault="00567CC3" w:rsidP="00567CC3">
      <w:pPr>
        <w:pStyle w:val="p19"/>
        <w:shd w:val="clear" w:color="auto" w:fill="FFFFFF"/>
        <w:spacing w:before="99" w:beforeAutospacing="0" w:after="99" w:afterAutospacing="0"/>
        <w:ind w:left="720" w:hanging="360"/>
        <w:jc w:val="both"/>
        <w:rPr>
          <w:color w:val="000000"/>
          <w:sz w:val="28"/>
          <w:szCs w:val="28"/>
        </w:rPr>
      </w:pPr>
      <w:r>
        <w:rPr>
          <w:color w:val="000000"/>
          <w:sz w:val="28"/>
          <w:szCs w:val="28"/>
        </w:rPr>
        <w:t xml:space="preserve"> - хоккейная коробка</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 xml:space="preserve">Обеспеченность населения учреждениями культуры и спорта в поселении близкая к нормативной. Проблемой является то, что все учреждения образования, культуры и спорта находятся в центре посёлка, а расстояние от отдаленных улиц до центра от </w:t>
      </w:r>
      <w:smartTag w:uri="urn:schemas-microsoft-com:office:smarttags" w:element="metricconverter">
        <w:smartTagPr>
          <w:attr w:name="ProductID" w:val="1 км"/>
        </w:smartTagPr>
        <w:r>
          <w:rPr>
            <w:color w:val="000000"/>
            <w:sz w:val="28"/>
            <w:szCs w:val="28"/>
          </w:rPr>
          <w:t>1 км</w:t>
        </w:r>
      </w:smartTag>
      <w:r>
        <w:rPr>
          <w:color w:val="000000"/>
          <w:sz w:val="28"/>
          <w:szCs w:val="28"/>
        </w:rPr>
        <w:t xml:space="preserve"> до </w:t>
      </w:r>
      <w:smartTag w:uri="urn:schemas-microsoft-com:office:smarttags" w:element="metricconverter">
        <w:smartTagPr>
          <w:attr w:name="ProductID" w:val="3.8 км"/>
        </w:smartTagPr>
        <w:r>
          <w:rPr>
            <w:color w:val="000000"/>
            <w:sz w:val="28"/>
            <w:szCs w:val="28"/>
          </w:rPr>
          <w:t>3.8 км</w:t>
        </w:r>
      </w:smartTag>
      <w:r>
        <w:rPr>
          <w:color w:val="000000"/>
          <w:sz w:val="28"/>
          <w:szCs w:val="28"/>
        </w:rPr>
        <w:t>, поэтому даже при наличии мест для проведения досуга многие жители остаются дома и не пользуются услугами социальных учреждений.</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В сфере здравоохранения на территории поселения работает ФАП.  Работает два фельдшера.</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 xml:space="preserve">Предприятия общественного питания в селе представлены столовой учебного заведения с числом мест </w:t>
      </w:r>
      <w:r w:rsidR="00007D8C">
        <w:rPr>
          <w:color w:val="000000"/>
          <w:sz w:val="28"/>
          <w:szCs w:val="28"/>
        </w:rPr>
        <w:t>50</w:t>
      </w:r>
      <w:r>
        <w:rPr>
          <w:color w:val="000000"/>
          <w:sz w:val="28"/>
          <w:szCs w:val="28"/>
        </w:rPr>
        <w:t xml:space="preserve">, площадь зала </w:t>
      </w:r>
      <w:r w:rsidR="00007D8C">
        <w:rPr>
          <w:color w:val="000000"/>
          <w:sz w:val="28"/>
          <w:szCs w:val="28"/>
        </w:rPr>
        <w:t>92</w:t>
      </w:r>
      <w:r>
        <w:rPr>
          <w:color w:val="000000"/>
          <w:sz w:val="28"/>
          <w:szCs w:val="28"/>
        </w:rPr>
        <w:t xml:space="preserve"> кв.м.</w:t>
      </w:r>
      <w:r w:rsidR="00007D8C">
        <w:rPr>
          <w:color w:val="000000"/>
          <w:sz w:val="28"/>
          <w:szCs w:val="28"/>
        </w:rPr>
        <w:t xml:space="preserve"> и несколькими кафе. </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lastRenderedPageBreak/>
        <w:t xml:space="preserve">В селе  ведётся жилищное строительство как на старых улицах вместо ветхих домов, так и в районах новой перспективной застройки - ул. Солнечная, а на перспективу планируется и новый микрорайон. </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В ближайшие годы, в связи с экономическим кризисом и отсутствием у жителей средств на строительство жилья, объём жилищного строительства сократится.  Между тем на качество жизни населения влияют обеспеченность жильём, услугами образования, здравоохранения, физкультуры и спорта, торгового, бытового, культурного и транспортного обслуживания населения.</w:t>
      </w:r>
    </w:p>
    <w:p w:rsidR="00567CC3" w:rsidRDefault="00567CC3" w:rsidP="00567CC3">
      <w:pPr>
        <w:pStyle w:val="p18"/>
        <w:shd w:val="clear" w:color="auto" w:fill="FFFFFF"/>
        <w:spacing w:before="99" w:beforeAutospacing="0" w:after="99" w:afterAutospacing="0"/>
        <w:jc w:val="center"/>
        <w:rPr>
          <w:rStyle w:val="s1"/>
          <w:b/>
          <w:bCs/>
          <w:color w:val="000000"/>
          <w:sz w:val="28"/>
          <w:szCs w:val="28"/>
        </w:rPr>
      </w:pPr>
    </w:p>
    <w:p w:rsidR="00567CC3" w:rsidRDefault="00567CC3" w:rsidP="00567CC3">
      <w:pPr>
        <w:pStyle w:val="p18"/>
        <w:shd w:val="clear" w:color="auto" w:fill="FFFFFF"/>
        <w:spacing w:before="99" w:beforeAutospacing="0" w:after="99" w:afterAutospacing="0"/>
        <w:jc w:val="center"/>
        <w:rPr>
          <w:color w:val="000000"/>
          <w:sz w:val="28"/>
          <w:szCs w:val="28"/>
        </w:rPr>
      </w:pPr>
      <w:r>
        <w:rPr>
          <w:rStyle w:val="s1"/>
          <w:b/>
          <w:bCs/>
          <w:color w:val="000000"/>
          <w:sz w:val="28"/>
          <w:szCs w:val="28"/>
        </w:rPr>
        <w:t>3. Основные цели и задачи, сроки и этапы Программы</w:t>
      </w:r>
    </w:p>
    <w:p w:rsidR="00567CC3" w:rsidRDefault="00567CC3" w:rsidP="00567CC3">
      <w:pPr>
        <w:pStyle w:val="p14"/>
        <w:shd w:val="clear" w:color="auto" w:fill="FFFFFF"/>
        <w:spacing w:after="199" w:afterAutospacing="0"/>
        <w:jc w:val="both"/>
        <w:rPr>
          <w:color w:val="000000"/>
          <w:sz w:val="28"/>
          <w:szCs w:val="28"/>
        </w:rPr>
      </w:pPr>
      <w:r>
        <w:rPr>
          <w:color w:val="000000"/>
          <w:sz w:val="28"/>
          <w:szCs w:val="28"/>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Для достижения Поставленной цели необходимо выполнить следующие задачи:</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1. Обеспечение безопасности, качества и эффективного использования населением объектов социальной инфраструктуры с. Малоархангельск</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2. Обеспечение эффективного функционирования действующей социальной инфраструктуры</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3. Обеспечение доступности объектов социальной инфраструктуры для населения посёлка</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4. 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села.</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5. Достижение расчётного уровня обеспеченности населения села услугами объектов социальной инфраструктуры.</w:t>
      </w:r>
    </w:p>
    <w:p w:rsidR="00567CC3" w:rsidRDefault="00567CC3" w:rsidP="00567CC3">
      <w:pPr>
        <w:pStyle w:val="p18"/>
        <w:shd w:val="clear" w:color="auto" w:fill="FFFFFF"/>
        <w:spacing w:before="99" w:beforeAutospacing="0" w:after="99" w:afterAutospacing="0"/>
        <w:jc w:val="center"/>
        <w:rPr>
          <w:color w:val="000000"/>
          <w:sz w:val="28"/>
          <w:szCs w:val="28"/>
        </w:rPr>
      </w:pPr>
    </w:p>
    <w:p w:rsidR="00567CC3" w:rsidRDefault="00567CC3" w:rsidP="00567CC3">
      <w:pPr>
        <w:pStyle w:val="p18"/>
        <w:shd w:val="clear" w:color="auto" w:fill="FFFFFF"/>
        <w:spacing w:before="99" w:beforeAutospacing="0" w:after="99" w:afterAutospacing="0"/>
        <w:jc w:val="center"/>
        <w:rPr>
          <w:color w:val="000000"/>
          <w:sz w:val="28"/>
          <w:szCs w:val="28"/>
        </w:rPr>
      </w:pPr>
      <w:r>
        <w:rPr>
          <w:color w:val="000000"/>
          <w:sz w:val="28"/>
          <w:szCs w:val="28"/>
        </w:rPr>
        <w:t>Сроки и этапы реализации Программы</w:t>
      </w:r>
    </w:p>
    <w:p w:rsidR="00567CC3" w:rsidRDefault="00567CC3" w:rsidP="00567CC3">
      <w:pPr>
        <w:pStyle w:val="p20"/>
        <w:shd w:val="clear" w:color="auto" w:fill="FFFFFF"/>
        <w:jc w:val="both"/>
        <w:rPr>
          <w:rFonts w:ascii="Calibri" w:hAnsi="Calibri"/>
          <w:color w:val="000000"/>
          <w:sz w:val="28"/>
          <w:szCs w:val="28"/>
        </w:rPr>
      </w:pPr>
      <w:r>
        <w:rPr>
          <w:rStyle w:val="s4"/>
          <w:color w:val="000000"/>
          <w:sz w:val="28"/>
          <w:szCs w:val="28"/>
        </w:rPr>
        <w:t>Срок действия программы с</w:t>
      </w:r>
      <w:r>
        <w:rPr>
          <w:rStyle w:val="apple-converted-space"/>
          <w:color w:val="000000"/>
          <w:sz w:val="28"/>
          <w:szCs w:val="28"/>
        </w:rPr>
        <w:t> </w:t>
      </w:r>
      <w:r>
        <w:rPr>
          <w:rStyle w:val="s5"/>
          <w:color w:val="000000"/>
          <w:sz w:val="28"/>
          <w:szCs w:val="28"/>
        </w:rPr>
        <w:t>20</w:t>
      </w:r>
      <w:r w:rsidR="00682323">
        <w:rPr>
          <w:rStyle w:val="s5"/>
          <w:color w:val="000000"/>
          <w:sz w:val="28"/>
          <w:szCs w:val="28"/>
        </w:rPr>
        <w:t>22</w:t>
      </w:r>
      <w:r>
        <w:rPr>
          <w:rStyle w:val="s5"/>
          <w:color w:val="000000"/>
          <w:sz w:val="28"/>
          <w:szCs w:val="28"/>
        </w:rPr>
        <w:t xml:space="preserve"> до 202</w:t>
      </w:r>
      <w:r w:rsidR="00682323">
        <w:rPr>
          <w:rStyle w:val="s5"/>
          <w:color w:val="000000"/>
          <w:sz w:val="28"/>
          <w:szCs w:val="28"/>
        </w:rPr>
        <w:t>6</w:t>
      </w:r>
      <w:r>
        <w:rPr>
          <w:rStyle w:val="s5"/>
          <w:color w:val="000000"/>
          <w:sz w:val="28"/>
          <w:szCs w:val="28"/>
        </w:rPr>
        <w:t xml:space="preserve"> года</w:t>
      </w:r>
      <w:r>
        <w:rPr>
          <w:rStyle w:val="s4"/>
          <w:color w:val="000000"/>
          <w:sz w:val="28"/>
          <w:szCs w:val="28"/>
        </w:rPr>
        <w:t>.</w:t>
      </w:r>
      <w:r>
        <w:rPr>
          <w:rStyle w:val="apple-converted-space"/>
          <w:color w:val="000000"/>
          <w:sz w:val="28"/>
          <w:szCs w:val="28"/>
        </w:rPr>
        <w:t> </w:t>
      </w:r>
      <w:r>
        <w:rPr>
          <w:rStyle w:val="s4"/>
          <w:color w:val="000000"/>
          <w:sz w:val="28"/>
          <w:szCs w:val="28"/>
        </w:rPr>
        <w:t>Реализация программы будет осуществляться весь период.</w:t>
      </w:r>
    </w:p>
    <w:p w:rsidR="002554AE" w:rsidRDefault="002554AE" w:rsidP="00567CC3">
      <w:pPr>
        <w:pStyle w:val="p5"/>
        <w:shd w:val="clear" w:color="auto" w:fill="FFFFFF"/>
        <w:jc w:val="center"/>
        <w:rPr>
          <w:rStyle w:val="s1"/>
          <w:b/>
          <w:bCs/>
          <w:color w:val="000000"/>
          <w:sz w:val="28"/>
          <w:szCs w:val="28"/>
        </w:rPr>
      </w:pPr>
    </w:p>
    <w:p w:rsidR="002554AE" w:rsidRDefault="002554AE" w:rsidP="00567CC3">
      <w:pPr>
        <w:pStyle w:val="p5"/>
        <w:shd w:val="clear" w:color="auto" w:fill="FFFFFF"/>
        <w:jc w:val="center"/>
        <w:rPr>
          <w:rStyle w:val="s1"/>
          <w:b/>
          <w:bCs/>
          <w:color w:val="000000"/>
          <w:sz w:val="28"/>
          <w:szCs w:val="28"/>
        </w:rPr>
      </w:pPr>
    </w:p>
    <w:p w:rsidR="002554AE" w:rsidRDefault="002554AE" w:rsidP="00567CC3">
      <w:pPr>
        <w:pStyle w:val="p5"/>
        <w:shd w:val="clear" w:color="auto" w:fill="FFFFFF"/>
        <w:jc w:val="center"/>
        <w:rPr>
          <w:rStyle w:val="s1"/>
          <w:b/>
          <w:bCs/>
          <w:color w:val="000000"/>
          <w:sz w:val="28"/>
          <w:szCs w:val="28"/>
        </w:rPr>
      </w:pPr>
    </w:p>
    <w:p w:rsidR="00567CC3" w:rsidRDefault="00567CC3" w:rsidP="00567CC3">
      <w:pPr>
        <w:pStyle w:val="p5"/>
        <w:shd w:val="clear" w:color="auto" w:fill="FFFFFF"/>
        <w:jc w:val="center"/>
        <w:rPr>
          <w:color w:val="000000"/>
          <w:sz w:val="28"/>
          <w:szCs w:val="28"/>
        </w:rPr>
      </w:pPr>
      <w:r>
        <w:rPr>
          <w:rStyle w:val="s1"/>
          <w:b/>
          <w:bCs/>
          <w:color w:val="000000"/>
          <w:sz w:val="28"/>
          <w:szCs w:val="28"/>
        </w:rPr>
        <w:lastRenderedPageBreak/>
        <w:t>4. Мероприятия по развитию социальной инфраструктуры, целевые индикаторы</w:t>
      </w:r>
    </w:p>
    <w:p w:rsidR="00567CC3" w:rsidRDefault="00567CC3" w:rsidP="00567CC3">
      <w:pPr>
        <w:pStyle w:val="p21"/>
        <w:shd w:val="clear" w:color="auto" w:fill="FFFFFF"/>
        <w:ind w:firstLine="540"/>
        <w:jc w:val="center"/>
        <w:rPr>
          <w:color w:val="000000"/>
          <w:sz w:val="28"/>
          <w:szCs w:val="28"/>
        </w:rPr>
      </w:pPr>
      <w:r>
        <w:rPr>
          <w:color w:val="000000"/>
          <w:sz w:val="28"/>
          <w:szCs w:val="28"/>
        </w:rPr>
        <w:t>4.1. Общие положения</w:t>
      </w:r>
    </w:p>
    <w:p w:rsidR="00567CC3" w:rsidRDefault="00567CC3" w:rsidP="00567CC3">
      <w:pPr>
        <w:pStyle w:val="p14"/>
        <w:shd w:val="clear" w:color="auto" w:fill="FFFFFF"/>
        <w:spacing w:after="199" w:afterAutospacing="0"/>
        <w:jc w:val="both"/>
        <w:rPr>
          <w:color w:val="000000"/>
          <w:sz w:val="28"/>
          <w:szCs w:val="28"/>
        </w:rPr>
      </w:pPr>
      <w:r>
        <w:rPr>
          <w:color w:val="000000"/>
          <w:sz w:val="28"/>
          <w:szCs w:val="28"/>
        </w:rPr>
        <w:t>Программа комплексного развития социальной инфраструктуры содержит  чёткое представление  о  стратегических целях, ресурсах, потенциале  и об основных направлениях социальной инфраструктуры поселения на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поселения.</w:t>
      </w:r>
    </w:p>
    <w:p w:rsidR="00567CC3" w:rsidRDefault="00567CC3" w:rsidP="00567CC3">
      <w:pPr>
        <w:pStyle w:val="p14"/>
        <w:shd w:val="clear" w:color="auto" w:fill="FFFFFF"/>
        <w:spacing w:after="199" w:afterAutospacing="0"/>
        <w:jc w:val="both"/>
        <w:rPr>
          <w:color w:val="000000"/>
          <w:sz w:val="28"/>
          <w:szCs w:val="28"/>
        </w:rPr>
      </w:pPr>
      <w:r>
        <w:rPr>
          <w:color w:val="000000"/>
          <w:sz w:val="28"/>
          <w:szCs w:val="28"/>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567CC3" w:rsidRDefault="00567CC3" w:rsidP="00567CC3">
      <w:pPr>
        <w:pStyle w:val="p14"/>
        <w:shd w:val="clear" w:color="auto" w:fill="FFFFFF"/>
        <w:spacing w:after="199" w:afterAutospacing="0"/>
        <w:jc w:val="both"/>
        <w:rPr>
          <w:color w:val="000000"/>
          <w:sz w:val="28"/>
          <w:szCs w:val="28"/>
        </w:rPr>
      </w:pPr>
      <w:r>
        <w:rPr>
          <w:color w:val="000000"/>
          <w:sz w:val="28"/>
          <w:szCs w:val="28"/>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социально-культурному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w:t>
      </w:r>
    </w:p>
    <w:p w:rsidR="00567CC3" w:rsidRDefault="00567CC3" w:rsidP="00567CC3">
      <w:pPr>
        <w:pStyle w:val="p14"/>
        <w:shd w:val="clear" w:color="auto" w:fill="FFFFFF"/>
        <w:spacing w:after="199" w:afterAutospacing="0"/>
        <w:jc w:val="both"/>
        <w:rPr>
          <w:color w:val="000000"/>
          <w:sz w:val="28"/>
          <w:szCs w:val="28"/>
        </w:rPr>
      </w:pPr>
      <w:r>
        <w:rPr>
          <w:color w:val="000000"/>
          <w:sz w:val="28"/>
          <w:szCs w:val="28"/>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поселения.</w:t>
      </w:r>
    </w:p>
    <w:p w:rsidR="00567CC3" w:rsidRDefault="00567CC3" w:rsidP="00567CC3">
      <w:pPr>
        <w:pStyle w:val="p15"/>
        <w:shd w:val="clear" w:color="auto" w:fill="FFFFFF"/>
        <w:jc w:val="both"/>
        <w:rPr>
          <w:color w:val="000000"/>
          <w:sz w:val="28"/>
          <w:szCs w:val="28"/>
        </w:rPr>
      </w:pPr>
      <w:r>
        <w:rPr>
          <w:color w:val="000000"/>
          <w:sz w:val="28"/>
          <w:szCs w:val="28"/>
        </w:rPr>
        <w:t>Основными факторами, определяющими направления разработки Программы, являются:</w:t>
      </w:r>
    </w:p>
    <w:p w:rsidR="00567CC3" w:rsidRDefault="00567CC3" w:rsidP="00567CC3">
      <w:pPr>
        <w:pStyle w:val="p22"/>
        <w:shd w:val="clear" w:color="auto" w:fill="FFFFFF"/>
        <w:ind w:firstLine="566"/>
        <w:jc w:val="both"/>
        <w:rPr>
          <w:color w:val="000000"/>
          <w:sz w:val="28"/>
          <w:szCs w:val="28"/>
        </w:rPr>
      </w:pPr>
      <w:r>
        <w:rPr>
          <w:rStyle w:val="s7"/>
          <w:rFonts w:ascii="MS Mincho" w:eastAsia="MS Mincho" w:hAnsi="MS Mincho" w:cs="MS Mincho" w:hint="eastAsia"/>
          <w:color w:val="000000"/>
          <w:sz w:val="28"/>
          <w:szCs w:val="28"/>
        </w:rPr>
        <w:t>​</w:t>
      </w:r>
      <w:r>
        <w:rPr>
          <w:rStyle w:val="s7"/>
          <w:color w:val="000000"/>
          <w:sz w:val="28"/>
          <w:szCs w:val="28"/>
        </w:rPr>
        <w:t> </w:t>
      </w:r>
      <w:r>
        <w:rPr>
          <w:rStyle w:val="s7"/>
          <w:color w:val="000000"/>
          <w:sz w:val="28"/>
          <w:szCs w:val="28"/>
        </w:rPr>
        <w:sym w:font="Symbol" w:char="F02D"/>
      </w:r>
      <w:r>
        <w:rPr>
          <w:color w:val="000000"/>
          <w:sz w:val="28"/>
          <w:szCs w:val="28"/>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w:t>
      </w:r>
    </w:p>
    <w:p w:rsidR="00567CC3" w:rsidRDefault="00567CC3" w:rsidP="00567CC3">
      <w:pPr>
        <w:pStyle w:val="p22"/>
        <w:shd w:val="clear" w:color="auto" w:fill="FFFFFF"/>
        <w:ind w:firstLine="566"/>
        <w:jc w:val="both"/>
        <w:rPr>
          <w:color w:val="000000"/>
          <w:sz w:val="28"/>
          <w:szCs w:val="28"/>
        </w:rPr>
      </w:pPr>
      <w:r>
        <w:rPr>
          <w:rStyle w:val="s7"/>
          <w:rFonts w:ascii="MS Mincho" w:eastAsia="MS Mincho" w:hAnsi="MS Mincho" w:cs="MS Mincho" w:hint="eastAsia"/>
          <w:color w:val="000000"/>
          <w:sz w:val="28"/>
          <w:szCs w:val="28"/>
        </w:rPr>
        <w:t>​</w:t>
      </w:r>
      <w:r>
        <w:rPr>
          <w:rStyle w:val="s7"/>
          <w:color w:val="000000"/>
          <w:sz w:val="28"/>
          <w:szCs w:val="28"/>
        </w:rPr>
        <w:t> </w:t>
      </w:r>
      <w:r>
        <w:rPr>
          <w:rStyle w:val="s7"/>
          <w:color w:val="000000"/>
          <w:sz w:val="28"/>
          <w:szCs w:val="28"/>
        </w:rPr>
        <w:sym w:font="Symbol" w:char="F02D"/>
      </w:r>
      <w:r>
        <w:rPr>
          <w:color w:val="000000"/>
          <w:sz w:val="28"/>
          <w:szCs w:val="28"/>
        </w:rPr>
        <w:t>перспективное строительство малоэтажных домов, направленное на улучшение жилищных условий граждан.</w:t>
      </w:r>
    </w:p>
    <w:p w:rsidR="00567CC3" w:rsidRDefault="00567CC3" w:rsidP="00567CC3">
      <w:pPr>
        <w:pStyle w:val="p15"/>
        <w:shd w:val="clear" w:color="auto" w:fill="FFFFFF"/>
        <w:jc w:val="both"/>
        <w:rPr>
          <w:color w:val="000000"/>
          <w:sz w:val="28"/>
          <w:szCs w:val="28"/>
        </w:rPr>
      </w:pPr>
      <w:r>
        <w:rPr>
          <w:color w:val="000000"/>
          <w:sz w:val="28"/>
          <w:szCs w:val="28"/>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социальной инфраструктуры. Динамика важнейших целевых индикаторов и показателей эффективности реализации представлены в Приложении № 1 к Программе.</w:t>
      </w:r>
    </w:p>
    <w:p w:rsidR="00567CC3" w:rsidRDefault="00567CC3" w:rsidP="00567CC3">
      <w:pPr>
        <w:pStyle w:val="p23"/>
        <w:shd w:val="clear" w:color="auto" w:fill="FFFFFF"/>
        <w:jc w:val="both"/>
        <w:rPr>
          <w:color w:val="000000"/>
          <w:sz w:val="28"/>
          <w:szCs w:val="28"/>
        </w:rPr>
      </w:pPr>
      <w:r>
        <w:rPr>
          <w:color w:val="000000"/>
          <w:sz w:val="28"/>
          <w:szCs w:val="28"/>
        </w:rPr>
        <w:lastRenderedPageBreak/>
        <w:t>Разработанные программные мероприятия систематизированы по степени их актуальности.</w:t>
      </w:r>
    </w:p>
    <w:p w:rsidR="00567CC3" w:rsidRDefault="00567CC3" w:rsidP="00567CC3">
      <w:pPr>
        <w:pStyle w:val="p23"/>
        <w:shd w:val="clear" w:color="auto" w:fill="FFFFFF"/>
        <w:jc w:val="both"/>
        <w:rPr>
          <w:color w:val="000000"/>
          <w:sz w:val="28"/>
          <w:szCs w:val="28"/>
        </w:rPr>
      </w:pPr>
      <w:r>
        <w:rPr>
          <w:color w:val="000000"/>
          <w:sz w:val="28"/>
          <w:szCs w:val="28"/>
        </w:rPr>
        <w:t>Список мероприятий на конкретном объекте детализируется после разработки проектно-сметной документации.</w:t>
      </w:r>
    </w:p>
    <w:p w:rsidR="00567CC3" w:rsidRDefault="00567CC3" w:rsidP="00567CC3">
      <w:pPr>
        <w:pStyle w:val="p23"/>
        <w:shd w:val="clear" w:color="auto" w:fill="FFFFFF"/>
        <w:jc w:val="both"/>
        <w:rPr>
          <w:color w:val="000000"/>
          <w:sz w:val="28"/>
          <w:szCs w:val="28"/>
        </w:rPr>
      </w:pPr>
      <w:r>
        <w:rPr>
          <w:color w:val="000000"/>
          <w:sz w:val="28"/>
          <w:szCs w:val="28"/>
        </w:rPr>
        <w:t>Стоимость  мероприятий определена ориентировочно основываясь на стоимости уже проведенных аналогичных мероприятий.</w:t>
      </w:r>
    </w:p>
    <w:p w:rsidR="00567CC3" w:rsidRDefault="00567CC3" w:rsidP="00567CC3">
      <w:pPr>
        <w:pStyle w:val="p23"/>
        <w:shd w:val="clear" w:color="auto" w:fill="FFFFFF"/>
        <w:jc w:val="both"/>
        <w:rPr>
          <w:color w:val="000000"/>
          <w:sz w:val="28"/>
          <w:szCs w:val="28"/>
        </w:rPr>
      </w:pPr>
      <w:r>
        <w:rPr>
          <w:color w:val="000000"/>
          <w:sz w:val="28"/>
          <w:szCs w:val="28"/>
        </w:rPr>
        <w:t>Источниками финансирования мероприятий Программы являются средства бюджета сельского поселения «Малоархангельское», а также внебюджетные источники. Объемы финансирования мероприятий определяются после принятия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w:t>
      </w:r>
    </w:p>
    <w:p w:rsidR="00567CC3" w:rsidRDefault="00567CC3" w:rsidP="00567CC3">
      <w:pPr>
        <w:pStyle w:val="p24"/>
        <w:shd w:val="clear" w:color="auto" w:fill="FFFFFF"/>
        <w:ind w:firstLine="540"/>
        <w:jc w:val="both"/>
        <w:rPr>
          <w:color w:val="000000"/>
          <w:sz w:val="28"/>
          <w:szCs w:val="28"/>
        </w:rPr>
      </w:pPr>
      <w:r>
        <w:rPr>
          <w:color w:val="000000"/>
          <w:sz w:val="28"/>
          <w:szCs w:val="28"/>
        </w:rPr>
        <w:t>Перечень программных мероприятий приведен в приложении № 2 к Программе.</w:t>
      </w:r>
    </w:p>
    <w:p w:rsidR="00567CC3" w:rsidRDefault="00567CC3" w:rsidP="00567CC3">
      <w:pPr>
        <w:pStyle w:val="p18"/>
        <w:shd w:val="clear" w:color="auto" w:fill="FFFFFF"/>
        <w:spacing w:before="99" w:beforeAutospacing="0" w:after="99" w:afterAutospacing="0"/>
        <w:jc w:val="center"/>
        <w:rPr>
          <w:rStyle w:val="s1"/>
          <w:b/>
          <w:bCs/>
          <w:color w:val="000000"/>
          <w:sz w:val="28"/>
          <w:szCs w:val="28"/>
        </w:rPr>
      </w:pPr>
      <w:r>
        <w:rPr>
          <w:rStyle w:val="s1"/>
          <w:b/>
          <w:bCs/>
          <w:color w:val="000000"/>
          <w:sz w:val="28"/>
          <w:szCs w:val="28"/>
        </w:rPr>
        <w:t>5. Оценка эффективности мероприятий, объемов и источников финансирования мероприятий</w:t>
      </w:r>
    </w:p>
    <w:p w:rsidR="00567CC3" w:rsidRDefault="00567CC3" w:rsidP="00567CC3">
      <w:pPr>
        <w:pStyle w:val="p18"/>
        <w:shd w:val="clear" w:color="auto" w:fill="FFFFFF"/>
        <w:spacing w:before="99" w:beforeAutospacing="0" w:after="99" w:afterAutospacing="0"/>
        <w:jc w:val="center"/>
        <w:rPr>
          <w:color w:val="000000"/>
          <w:sz w:val="28"/>
          <w:szCs w:val="28"/>
        </w:rPr>
      </w:pP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В результате реализации данной комплексной Программы будет решены задачи модернизации и обновления объектов социальной инфраструктуры поселения.</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В связи с повышением привлекательности поселения,</w:t>
      </w:r>
      <w:r>
        <w:rPr>
          <w:rStyle w:val="apple-converted-space"/>
          <w:b/>
          <w:bCs/>
          <w:color w:val="000000"/>
          <w:sz w:val="28"/>
          <w:szCs w:val="28"/>
        </w:rPr>
        <w:t> </w:t>
      </w:r>
      <w:r>
        <w:rPr>
          <w:color w:val="000000"/>
          <w:sz w:val="28"/>
          <w:szCs w:val="28"/>
        </w:rPr>
        <w:t>произойдёт застройка жилыми домами нового микрорайона в соответствии с Генеральным планом.</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Увеличится доступность спортивных сооружений для населения села.</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Основным результатом реализации Комплексной Программы явится повышение качества жизни населения, улучшения качества услуг, оказываемых учреждениями социальной инфраструктуры.</w:t>
      </w: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Для решения задач Программы предполагается использовать средства бюджета, внебюджетные средства. Объем финансовых ресурсов, необходимых для реализации Программы представлен в Приложении № 3 к Программе.</w:t>
      </w:r>
    </w:p>
    <w:p w:rsidR="00567CC3" w:rsidRDefault="00567CC3" w:rsidP="00567CC3">
      <w:pPr>
        <w:pStyle w:val="p17"/>
        <w:shd w:val="clear" w:color="auto" w:fill="FFFFFF"/>
        <w:spacing w:before="99" w:beforeAutospacing="0" w:after="99" w:afterAutospacing="0"/>
        <w:jc w:val="both"/>
        <w:rPr>
          <w:color w:val="000000"/>
          <w:sz w:val="28"/>
          <w:szCs w:val="28"/>
        </w:rPr>
      </w:pPr>
    </w:p>
    <w:p w:rsidR="00567CC3" w:rsidRDefault="00567CC3" w:rsidP="00567CC3">
      <w:pPr>
        <w:pStyle w:val="p18"/>
        <w:shd w:val="clear" w:color="auto" w:fill="FFFFFF"/>
        <w:spacing w:before="99" w:beforeAutospacing="0" w:after="99" w:afterAutospacing="0"/>
        <w:jc w:val="center"/>
        <w:rPr>
          <w:rStyle w:val="s1"/>
          <w:b/>
          <w:bCs/>
          <w:color w:val="000000"/>
          <w:sz w:val="28"/>
          <w:szCs w:val="28"/>
        </w:rPr>
      </w:pPr>
      <w:r>
        <w:rPr>
          <w:rStyle w:val="s1"/>
          <w:b/>
          <w:bCs/>
          <w:color w:val="000000"/>
          <w:sz w:val="28"/>
          <w:szCs w:val="28"/>
        </w:rPr>
        <w:t>6. Организация контроля за выполнением Программы</w:t>
      </w:r>
    </w:p>
    <w:p w:rsidR="00567CC3" w:rsidRDefault="00567CC3" w:rsidP="00567CC3">
      <w:pPr>
        <w:pStyle w:val="p18"/>
        <w:shd w:val="clear" w:color="auto" w:fill="FFFFFF"/>
        <w:spacing w:before="99" w:beforeAutospacing="0" w:after="99" w:afterAutospacing="0"/>
        <w:jc w:val="center"/>
        <w:rPr>
          <w:color w:val="000000"/>
          <w:sz w:val="28"/>
          <w:szCs w:val="28"/>
        </w:rPr>
      </w:pPr>
    </w:p>
    <w:p w:rsidR="00567CC3" w:rsidRDefault="00567CC3" w:rsidP="00567CC3">
      <w:pPr>
        <w:pStyle w:val="p17"/>
        <w:shd w:val="clear" w:color="auto" w:fill="FFFFFF"/>
        <w:spacing w:before="99" w:beforeAutospacing="0" w:after="99" w:afterAutospacing="0"/>
        <w:jc w:val="both"/>
        <w:rPr>
          <w:color w:val="000000"/>
          <w:sz w:val="28"/>
          <w:szCs w:val="28"/>
        </w:rPr>
      </w:pPr>
      <w:r>
        <w:rPr>
          <w:color w:val="000000"/>
          <w:sz w:val="28"/>
          <w:szCs w:val="28"/>
        </w:rPr>
        <w:t>Ежегодный анализ реализации Программы осуществляет администрация сельского поселения «Малоархангельское». Совет депутатов поселения заслушивает ежегодно отчёт главы поселения о работе за год, в т. числе и по реализации Комплексной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p>
    <w:p w:rsidR="002554AE" w:rsidRDefault="002554AE" w:rsidP="00567CC3">
      <w:pPr>
        <w:pStyle w:val="p25"/>
        <w:shd w:val="clear" w:color="auto" w:fill="FFFFFF"/>
        <w:jc w:val="center"/>
        <w:rPr>
          <w:rStyle w:val="s1"/>
          <w:b/>
          <w:bCs/>
          <w:color w:val="000000"/>
          <w:sz w:val="28"/>
          <w:szCs w:val="28"/>
        </w:rPr>
      </w:pPr>
    </w:p>
    <w:p w:rsidR="00567CC3" w:rsidRDefault="00567CC3" w:rsidP="00567CC3">
      <w:pPr>
        <w:pStyle w:val="p25"/>
        <w:shd w:val="clear" w:color="auto" w:fill="FFFFFF"/>
        <w:jc w:val="center"/>
        <w:rPr>
          <w:color w:val="000000"/>
          <w:sz w:val="28"/>
          <w:szCs w:val="28"/>
        </w:rPr>
      </w:pPr>
      <w:r>
        <w:rPr>
          <w:rStyle w:val="s1"/>
          <w:b/>
          <w:bCs/>
          <w:color w:val="000000"/>
          <w:sz w:val="28"/>
          <w:szCs w:val="28"/>
        </w:rPr>
        <w:lastRenderedPageBreak/>
        <w:t>7.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w:t>
      </w:r>
    </w:p>
    <w:p w:rsidR="00567CC3" w:rsidRDefault="00567CC3" w:rsidP="00567CC3">
      <w:pPr>
        <w:pStyle w:val="p15"/>
        <w:shd w:val="clear" w:color="auto" w:fill="FFFFFF"/>
        <w:jc w:val="both"/>
        <w:rPr>
          <w:color w:val="000000"/>
          <w:sz w:val="28"/>
          <w:szCs w:val="28"/>
        </w:rPr>
      </w:pPr>
      <w:r>
        <w:rPr>
          <w:color w:val="000000"/>
          <w:sz w:val="28"/>
          <w:szCs w:val="28"/>
        </w:rPr>
        <w:t>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 предусматривает следующие мероприятия:</w:t>
      </w:r>
    </w:p>
    <w:p w:rsidR="00567CC3" w:rsidRDefault="00567CC3" w:rsidP="00567CC3">
      <w:pPr>
        <w:pStyle w:val="p15"/>
        <w:shd w:val="clear" w:color="auto" w:fill="FFFFFF"/>
        <w:jc w:val="both"/>
        <w:rPr>
          <w:color w:val="000000"/>
          <w:sz w:val="28"/>
          <w:szCs w:val="28"/>
        </w:rPr>
      </w:pPr>
      <w:r>
        <w:rPr>
          <w:color w:val="000000"/>
          <w:sz w:val="28"/>
          <w:szCs w:val="28"/>
        </w:rPr>
        <w:t>1.Внесение изменений в Генеральный план сельского поселения:</w:t>
      </w:r>
    </w:p>
    <w:p w:rsidR="00567CC3" w:rsidRDefault="00567CC3" w:rsidP="00567CC3">
      <w:pPr>
        <w:pStyle w:val="p15"/>
        <w:shd w:val="clear" w:color="auto" w:fill="FFFFFF"/>
        <w:jc w:val="both"/>
        <w:rPr>
          <w:color w:val="000000"/>
          <w:sz w:val="28"/>
          <w:szCs w:val="28"/>
        </w:rPr>
      </w:pPr>
      <w:r>
        <w:rPr>
          <w:color w:val="000000"/>
          <w:sz w:val="28"/>
          <w:szCs w:val="28"/>
        </w:rPr>
        <w:t>- при выявлении новых, необходимых к реализации мероприятий Программы;</w:t>
      </w:r>
    </w:p>
    <w:p w:rsidR="00567CC3" w:rsidRDefault="00567CC3" w:rsidP="00567CC3">
      <w:pPr>
        <w:pStyle w:val="p15"/>
        <w:shd w:val="clear" w:color="auto" w:fill="FFFFFF"/>
        <w:jc w:val="both"/>
        <w:rPr>
          <w:color w:val="000000"/>
          <w:sz w:val="28"/>
          <w:szCs w:val="28"/>
        </w:rPr>
      </w:pPr>
      <w:r>
        <w:rPr>
          <w:color w:val="000000"/>
          <w:sz w:val="28"/>
          <w:szCs w:val="28"/>
        </w:rPr>
        <w:t>- при появлении новых инвестиционных проектов, особо значимых для территории;</w:t>
      </w:r>
    </w:p>
    <w:p w:rsidR="00567CC3" w:rsidRDefault="00567CC3" w:rsidP="00567CC3">
      <w:pPr>
        <w:pStyle w:val="p15"/>
        <w:shd w:val="clear" w:color="auto" w:fill="FFFFFF"/>
        <w:jc w:val="both"/>
        <w:rPr>
          <w:color w:val="000000"/>
          <w:sz w:val="28"/>
          <w:szCs w:val="28"/>
        </w:rPr>
      </w:pPr>
      <w:r>
        <w:rPr>
          <w:color w:val="000000"/>
          <w:sz w:val="28"/>
          <w:szCs w:val="28"/>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567CC3" w:rsidRDefault="00567CC3" w:rsidP="00567CC3">
      <w:pPr>
        <w:shd w:val="clear" w:color="auto" w:fill="FFFFFF"/>
        <w:rPr>
          <w:color w:val="000000"/>
        </w:rPr>
      </w:pPr>
      <w:r>
        <w:rPr>
          <w:color w:val="000000"/>
        </w:rPr>
        <w:br/>
      </w: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A531AE" w:rsidRDefault="00A531AE" w:rsidP="00567CC3">
      <w:pPr>
        <w:pStyle w:val="p1"/>
        <w:shd w:val="clear" w:color="auto" w:fill="FFFFFF"/>
        <w:spacing w:after="199" w:afterAutospacing="0"/>
        <w:jc w:val="right"/>
        <w:rPr>
          <w:color w:val="000000"/>
          <w:sz w:val="28"/>
          <w:szCs w:val="28"/>
        </w:rPr>
      </w:pPr>
    </w:p>
    <w:p w:rsidR="00A531AE" w:rsidRDefault="00A531AE" w:rsidP="00567CC3">
      <w:pPr>
        <w:pStyle w:val="p1"/>
        <w:shd w:val="clear" w:color="auto" w:fill="FFFFFF"/>
        <w:spacing w:after="199" w:afterAutospacing="0"/>
        <w:jc w:val="right"/>
        <w:rPr>
          <w:color w:val="000000"/>
          <w:sz w:val="28"/>
          <w:szCs w:val="28"/>
        </w:rPr>
      </w:pPr>
    </w:p>
    <w:p w:rsidR="002554AE" w:rsidRDefault="002554AE" w:rsidP="00567CC3">
      <w:pPr>
        <w:pStyle w:val="p1"/>
        <w:shd w:val="clear" w:color="auto" w:fill="FFFFFF"/>
        <w:spacing w:after="199" w:afterAutospacing="0"/>
        <w:jc w:val="right"/>
        <w:rPr>
          <w:color w:val="000000"/>
          <w:sz w:val="28"/>
          <w:szCs w:val="28"/>
        </w:rPr>
      </w:pPr>
    </w:p>
    <w:p w:rsidR="002554AE" w:rsidRDefault="002554AE" w:rsidP="00567CC3">
      <w:pPr>
        <w:pStyle w:val="p1"/>
        <w:shd w:val="clear" w:color="auto" w:fill="FFFFFF"/>
        <w:spacing w:after="199" w:afterAutospacing="0"/>
        <w:jc w:val="right"/>
        <w:rPr>
          <w:color w:val="000000"/>
          <w:sz w:val="28"/>
          <w:szCs w:val="28"/>
        </w:rPr>
      </w:pPr>
    </w:p>
    <w:p w:rsidR="002554AE" w:rsidRDefault="002554AE" w:rsidP="00567CC3">
      <w:pPr>
        <w:pStyle w:val="p1"/>
        <w:shd w:val="clear" w:color="auto" w:fill="FFFFFF"/>
        <w:spacing w:after="199" w:afterAutospacing="0"/>
        <w:jc w:val="right"/>
        <w:rPr>
          <w:color w:val="000000"/>
          <w:sz w:val="28"/>
          <w:szCs w:val="28"/>
        </w:rPr>
      </w:pPr>
    </w:p>
    <w:p w:rsidR="002554AE" w:rsidRDefault="002554AE" w:rsidP="00567CC3">
      <w:pPr>
        <w:pStyle w:val="p1"/>
        <w:shd w:val="clear" w:color="auto" w:fill="FFFFFF"/>
        <w:spacing w:after="199" w:afterAutospacing="0"/>
        <w:jc w:val="right"/>
        <w:rPr>
          <w:color w:val="000000"/>
          <w:sz w:val="28"/>
          <w:szCs w:val="28"/>
        </w:rPr>
      </w:pPr>
    </w:p>
    <w:p w:rsidR="00567CC3" w:rsidRDefault="00567CC3" w:rsidP="00567CC3">
      <w:pPr>
        <w:pStyle w:val="p1"/>
        <w:shd w:val="clear" w:color="auto" w:fill="FFFFFF"/>
        <w:spacing w:after="199" w:afterAutospacing="0"/>
        <w:jc w:val="right"/>
        <w:rPr>
          <w:color w:val="000000"/>
          <w:sz w:val="28"/>
          <w:szCs w:val="28"/>
        </w:rPr>
      </w:pPr>
      <w:r>
        <w:rPr>
          <w:color w:val="000000"/>
          <w:sz w:val="28"/>
          <w:szCs w:val="28"/>
        </w:rPr>
        <w:lastRenderedPageBreak/>
        <w:t>Приложение №1</w:t>
      </w:r>
    </w:p>
    <w:p w:rsidR="00567CC3" w:rsidRPr="005B1369" w:rsidRDefault="00567CC3" w:rsidP="00567CC3">
      <w:pPr>
        <w:pStyle w:val="p4"/>
        <w:shd w:val="clear" w:color="auto" w:fill="FFFFFF"/>
        <w:spacing w:after="199" w:afterAutospacing="0"/>
        <w:jc w:val="center"/>
        <w:rPr>
          <w:b/>
          <w:color w:val="000000"/>
          <w:sz w:val="28"/>
          <w:szCs w:val="28"/>
        </w:rPr>
      </w:pPr>
      <w:bookmarkStart w:id="1" w:name="Par400"/>
      <w:bookmarkEnd w:id="1"/>
      <w:r w:rsidRPr="005B1369">
        <w:rPr>
          <w:rStyle w:val="s8"/>
          <w:b/>
          <w:caps/>
          <w:color w:val="000000"/>
          <w:sz w:val="28"/>
          <w:szCs w:val="28"/>
        </w:rPr>
        <w:t>ДИНАМИКА</w:t>
      </w:r>
    </w:p>
    <w:p w:rsidR="00567CC3" w:rsidRPr="005B1369" w:rsidRDefault="00567CC3" w:rsidP="00567CC3">
      <w:pPr>
        <w:pStyle w:val="p4"/>
        <w:shd w:val="clear" w:color="auto" w:fill="FFFFFF"/>
        <w:spacing w:after="199" w:afterAutospacing="0"/>
        <w:jc w:val="center"/>
        <w:rPr>
          <w:b/>
          <w:color w:val="000000"/>
          <w:sz w:val="28"/>
          <w:szCs w:val="28"/>
        </w:rPr>
      </w:pPr>
      <w:r w:rsidRPr="005B1369">
        <w:rPr>
          <w:b/>
          <w:color w:val="000000"/>
          <w:sz w:val="28"/>
          <w:szCs w:val="28"/>
        </w:rPr>
        <w:t xml:space="preserve">Важнейших целевых индикаторов и показателей эффективности реализации Программы «Комплексное развитие социальной инфраструктуры муниципального образования сельское поселение «Малоархангельское» Красночикойского  района Забайкальского края на </w:t>
      </w:r>
      <w:r w:rsidR="00A531AE">
        <w:rPr>
          <w:b/>
          <w:color w:val="000000"/>
          <w:sz w:val="28"/>
          <w:szCs w:val="28"/>
        </w:rPr>
        <w:t>2022-2026</w:t>
      </w:r>
      <w:r w:rsidRPr="005B1369">
        <w:rPr>
          <w:b/>
          <w:color w:val="000000"/>
          <w:sz w:val="28"/>
          <w:szCs w:val="28"/>
        </w:rPr>
        <w:t xml:space="preserve"> года»</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260"/>
        <w:gridCol w:w="1292"/>
        <w:gridCol w:w="835"/>
        <w:gridCol w:w="708"/>
        <w:gridCol w:w="851"/>
        <w:gridCol w:w="992"/>
        <w:gridCol w:w="1043"/>
      </w:tblGrid>
      <w:tr w:rsidR="00567CC3" w:rsidRPr="00FF5644" w:rsidTr="00187692">
        <w:trPr>
          <w:trHeight w:val="276"/>
        </w:trPr>
        <w:tc>
          <w:tcPr>
            <w:tcW w:w="817" w:type="dxa"/>
            <w:vMerge w:val="restart"/>
            <w:shd w:val="clear" w:color="auto" w:fill="auto"/>
          </w:tcPr>
          <w:p w:rsidR="00567CC3" w:rsidRPr="00FF5644" w:rsidRDefault="00567CC3" w:rsidP="00020032">
            <w:pPr>
              <w:rPr>
                <w:color w:val="000000"/>
              </w:rPr>
            </w:pPr>
            <w:r w:rsidRPr="00FF5644">
              <w:rPr>
                <w:color w:val="000000"/>
              </w:rPr>
              <w:t>№</w:t>
            </w:r>
          </w:p>
          <w:p w:rsidR="00567CC3" w:rsidRPr="00FF5644" w:rsidRDefault="00567CC3" w:rsidP="00020032">
            <w:pPr>
              <w:rPr>
                <w:color w:val="000000"/>
              </w:rPr>
            </w:pPr>
            <w:r w:rsidRPr="00FF5644">
              <w:rPr>
                <w:color w:val="000000"/>
              </w:rPr>
              <w:t>п/п</w:t>
            </w:r>
          </w:p>
        </w:tc>
        <w:tc>
          <w:tcPr>
            <w:tcW w:w="3260" w:type="dxa"/>
            <w:vMerge w:val="restart"/>
            <w:shd w:val="clear" w:color="auto" w:fill="auto"/>
          </w:tcPr>
          <w:p w:rsidR="00567CC3" w:rsidRPr="00FF5644" w:rsidRDefault="00567CC3" w:rsidP="00020032">
            <w:pPr>
              <w:rPr>
                <w:color w:val="000000"/>
              </w:rPr>
            </w:pPr>
            <w:r w:rsidRPr="00FF5644">
              <w:rPr>
                <w:color w:val="000000"/>
              </w:rPr>
              <w:t xml:space="preserve">      Показатель</w:t>
            </w:r>
          </w:p>
          <w:p w:rsidR="00567CC3" w:rsidRPr="00FF5644" w:rsidRDefault="00567CC3" w:rsidP="00020032">
            <w:pPr>
              <w:rPr>
                <w:color w:val="000000"/>
              </w:rPr>
            </w:pPr>
            <w:r w:rsidRPr="00FF5644">
              <w:rPr>
                <w:color w:val="000000"/>
              </w:rPr>
              <w:t xml:space="preserve">    (индикатор)</w:t>
            </w:r>
          </w:p>
          <w:p w:rsidR="00567CC3" w:rsidRPr="00FF5644" w:rsidRDefault="00567CC3" w:rsidP="00020032">
            <w:pPr>
              <w:rPr>
                <w:color w:val="000000"/>
              </w:rPr>
            </w:pPr>
            <w:r w:rsidRPr="00FF5644">
              <w:rPr>
                <w:color w:val="000000"/>
              </w:rPr>
              <w:t xml:space="preserve">  (наименование)  </w:t>
            </w:r>
          </w:p>
        </w:tc>
        <w:tc>
          <w:tcPr>
            <w:tcW w:w="1292" w:type="dxa"/>
            <w:vMerge w:val="restart"/>
            <w:shd w:val="clear" w:color="auto" w:fill="auto"/>
          </w:tcPr>
          <w:p w:rsidR="00567CC3" w:rsidRPr="00FF5644" w:rsidRDefault="00567CC3" w:rsidP="00020032">
            <w:pPr>
              <w:rPr>
                <w:color w:val="000000"/>
              </w:rPr>
            </w:pPr>
            <w:r w:rsidRPr="00FF5644">
              <w:rPr>
                <w:color w:val="000000"/>
              </w:rPr>
              <w:t>Единица</w:t>
            </w:r>
          </w:p>
          <w:p w:rsidR="00567CC3" w:rsidRPr="00FF5644" w:rsidRDefault="00567CC3" w:rsidP="00020032">
            <w:pPr>
              <w:rPr>
                <w:color w:val="000000"/>
              </w:rPr>
            </w:pPr>
            <w:r w:rsidRPr="00FF5644">
              <w:rPr>
                <w:color w:val="000000"/>
              </w:rPr>
              <w:t>измерения</w:t>
            </w:r>
          </w:p>
        </w:tc>
        <w:tc>
          <w:tcPr>
            <w:tcW w:w="4429" w:type="dxa"/>
            <w:gridSpan w:val="5"/>
            <w:shd w:val="clear" w:color="auto" w:fill="auto"/>
          </w:tcPr>
          <w:p w:rsidR="00567CC3" w:rsidRPr="00FF5644" w:rsidRDefault="00567CC3" w:rsidP="00020032">
            <w:pPr>
              <w:rPr>
                <w:color w:val="000000"/>
              </w:rPr>
            </w:pPr>
            <w:r>
              <w:rPr>
                <w:color w:val="000000"/>
              </w:rPr>
              <w:t xml:space="preserve">                  Годы</w:t>
            </w:r>
          </w:p>
        </w:tc>
      </w:tr>
      <w:tr w:rsidR="00187692" w:rsidRPr="00FF5644" w:rsidTr="002554AE">
        <w:tc>
          <w:tcPr>
            <w:tcW w:w="817" w:type="dxa"/>
            <w:vMerge/>
            <w:shd w:val="clear" w:color="auto" w:fill="auto"/>
          </w:tcPr>
          <w:p w:rsidR="00187692" w:rsidRPr="00FF5644" w:rsidRDefault="00187692" w:rsidP="00020032">
            <w:pPr>
              <w:rPr>
                <w:color w:val="000000"/>
              </w:rPr>
            </w:pPr>
          </w:p>
        </w:tc>
        <w:tc>
          <w:tcPr>
            <w:tcW w:w="3260" w:type="dxa"/>
            <w:vMerge/>
            <w:shd w:val="clear" w:color="auto" w:fill="auto"/>
          </w:tcPr>
          <w:p w:rsidR="00187692" w:rsidRPr="00FF5644" w:rsidRDefault="00187692" w:rsidP="00020032">
            <w:pPr>
              <w:rPr>
                <w:color w:val="000000"/>
              </w:rPr>
            </w:pPr>
          </w:p>
        </w:tc>
        <w:tc>
          <w:tcPr>
            <w:tcW w:w="1292" w:type="dxa"/>
            <w:vMerge/>
            <w:shd w:val="clear" w:color="auto" w:fill="auto"/>
          </w:tcPr>
          <w:p w:rsidR="00187692" w:rsidRPr="00FF5644" w:rsidRDefault="00187692" w:rsidP="00020032">
            <w:pPr>
              <w:rPr>
                <w:color w:val="000000"/>
              </w:rPr>
            </w:pPr>
          </w:p>
        </w:tc>
        <w:tc>
          <w:tcPr>
            <w:tcW w:w="835" w:type="dxa"/>
            <w:shd w:val="clear" w:color="auto" w:fill="auto"/>
          </w:tcPr>
          <w:p w:rsidR="00187692" w:rsidRPr="00FF5644" w:rsidRDefault="00187692" w:rsidP="00187692">
            <w:pPr>
              <w:rPr>
                <w:color w:val="000000"/>
              </w:rPr>
            </w:pPr>
            <w:r w:rsidRPr="00FF5644">
              <w:rPr>
                <w:color w:val="000000"/>
              </w:rPr>
              <w:t>20</w:t>
            </w:r>
            <w:r>
              <w:rPr>
                <w:color w:val="000000"/>
              </w:rPr>
              <w:t>22</w:t>
            </w:r>
          </w:p>
        </w:tc>
        <w:tc>
          <w:tcPr>
            <w:tcW w:w="708" w:type="dxa"/>
            <w:shd w:val="clear" w:color="auto" w:fill="auto"/>
          </w:tcPr>
          <w:p w:rsidR="00187692" w:rsidRPr="00FF5644" w:rsidRDefault="00187692" w:rsidP="00187692">
            <w:pPr>
              <w:rPr>
                <w:color w:val="000000"/>
              </w:rPr>
            </w:pPr>
            <w:r w:rsidRPr="00FF5644">
              <w:rPr>
                <w:color w:val="000000"/>
              </w:rPr>
              <w:t>20</w:t>
            </w:r>
            <w:r>
              <w:rPr>
                <w:color w:val="000000"/>
              </w:rPr>
              <w:t>23</w:t>
            </w:r>
          </w:p>
        </w:tc>
        <w:tc>
          <w:tcPr>
            <w:tcW w:w="851" w:type="dxa"/>
            <w:shd w:val="clear" w:color="auto" w:fill="auto"/>
          </w:tcPr>
          <w:p w:rsidR="00187692" w:rsidRPr="00FF5644" w:rsidRDefault="00187692" w:rsidP="00187692">
            <w:pPr>
              <w:rPr>
                <w:color w:val="000000"/>
              </w:rPr>
            </w:pPr>
            <w:r w:rsidRPr="00FF5644">
              <w:rPr>
                <w:color w:val="000000"/>
              </w:rPr>
              <w:t>20</w:t>
            </w:r>
            <w:r>
              <w:rPr>
                <w:color w:val="000000"/>
              </w:rPr>
              <w:t>24</w:t>
            </w:r>
          </w:p>
        </w:tc>
        <w:tc>
          <w:tcPr>
            <w:tcW w:w="992" w:type="dxa"/>
            <w:shd w:val="clear" w:color="auto" w:fill="auto"/>
          </w:tcPr>
          <w:p w:rsidR="00187692" w:rsidRPr="00FF5644" w:rsidRDefault="00187692" w:rsidP="00187692">
            <w:pPr>
              <w:rPr>
                <w:color w:val="000000"/>
              </w:rPr>
            </w:pPr>
            <w:r w:rsidRPr="00FF5644">
              <w:rPr>
                <w:color w:val="000000"/>
              </w:rPr>
              <w:t>202</w:t>
            </w:r>
            <w:r>
              <w:rPr>
                <w:color w:val="000000"/>
              </w:rPr>
              <w:t>5</w:t>
            </w:r>
          </w:p>
        </w:tc>
        <w:tc>
          <w:tcPr>
            <w:tcW w:w="1043" w:type="dxa"/>
            <w:shd w:val="clear" w:color="auto" w:fill="auto"/>
          </w:tcPr>
          <w:p w:rsidR="00187692" w:rsidRPr="00FF5644" w:rsidRDefault="00187692" w:rsidP="00187692">
            <w:pPr>
              <w:rPr>
                <w:color w:val="000000"/>
              </w:rPr>
            </w:pPr>
            <w:r>
              <w:rPr>
                <w:color w:val="000000"/>
              </w:rPr>
              <w:t>2026</w:t>
            </w:r>
          </w:p>
        </w:tc>
      </w:tr>
      <w:tr w:rsidR="00187692" w:rsidRPr="00FF5644" w:rsidTr="002554AE">
        <w:tc>
          <w:tcPr>
            <w:tcW w:w="817" w:type="dxa"/>
            <w:shd w:val="clear" w:color="auto" w:fill="auto"/>
          </w:tcPr>
          <w:p w:rsidR="00187692" w:rsidRPr="00FF5644" w:rsidRDefault="00187692" w:rsidP="00020032">
            <w:pPr>
              <w:rPr>
                <w:color w:val="000000"/>
              </w:rPr>
            </w:pPr>
            <w:r w:rsidRPr="00FF5644">
              <w:rPr>
                <w:color w:val="000000"/>
              </w:rPr>
              <w:t>1</w:t>
            </w:r>
          </w:p>
        </w:tc>
        <w:tc>
          <w:tcPr>
            <w:tcW w:w="3260" w:type="dxa"/>
            <w:shd w:val="clear" w:color="auto" w:fill="auto"/>
          </w:tcPr>
          <w:p w:rsidR="00187692" w:rsidRPr="00FF5644" w:rsidRDefault="00187692" w:rsidP="00020032">
            <w:pPr>
              <w:rPr>
                <w:color w:val="000000"/>
              </w:rPr>
            </w:pPr>
            <w:r w:rsidRPr="00FF5644">
              <w:rPr>
                <w:color w:val="000000"/>
              </w:rPr>
              <w:t xml:space="preserve">                2</w:t>
            </w:r>
          </w:p>
        </w:tc>
        <w:tc>
          <w:tcPr>
            <w:tcW w:w="1292" w:type="dxa"/>
            <w:shd w:val="clear" w:color="auto" w:fill="auto"/>
          </w:tcPr>
          <w:p w:rsidR="00187692" w:rsidRPr="00FF5644" w:rsidRDefault="00187692" w:rsidP="00020032">
            <w:pPr>
              <w:rPr>
                <w:color w:val="000000"/>
              </w:rPr>
            </w:pPr>
            <w:r w:rsidRPr="00FF5644">
              <w:rPr>
                <w:color w:val="000000"/>
              </w:rPr>
              <w:t xml:space="preserve">      3</w:t>
            </w:r>
          </w:p>
        </w:tc>
        <w:tc>
          <w:tcPr>
            <w:tcW w:w="835" w:type="dxa"/>
            <w:shd w:val="clear" w:color="auto" w:fill="auto"/>
          </w:tcPr>
          <w:p w:rsidR="00187692" w:rsidRPr="00FF5644" w:rsidRDefault="00187692" w:rsidP="00020032">
            <w:pPr>
              <w:rPr>
                <w:color w:val="000000"/>
              </w:rPr>
            </w:pPr>
            <w:r w:rsidRPr="00FF5644">
              <w:rPr>
                <w:color w:val="000000"/>
              </w:rPr>
              <w:t xml:space="preserve">  </w:t>
            </w:r>
            <w:r>
              <w:rPr>
                <w:color w:val="000000"/>
              </w:rPr>
              <w:t>4</w:t>
            </w:r>
          </w:p>
        </w:tc>
        <w:tc>
          <w:tcPr>
            <w:tcW w:w="708" w:type="dxa"/>
            <w:shd w:val="clear" w:color="auto" w:fill="auto"/>
          </w:tcPr>
          <w:p w:rsidR="00187692" w:rsidRPr="00FF5644" w:rsidRDefault="00187692" w:rsidP="00020032">
            <w:pPr>
              <w:rPr>
                <w:color w:val="000000"/>
              </w:rPr>
            </w:pPr>
            <w:r w:rsidRPr="00FF5644">
              <w:rPr>
                <w:color w:val="000000"/>
              </w:rPr>
              <w:t xml:space="preserve">  </w:t>
            </w:r>
            <w:r>
              <w:rPr>
                <w:color w:val="000000"/>
              </w:rPr>
              <w:t>5</w:t>
            </w:r>
          </w:p>
        </w:tc>
        <w:tc>
          <w:tcPr>
            <w:tcW w:w="851" w:type="dxa"/>
            <w:shd w:val="clear" w:color="auto" w:fill="auto"/>
          </w:tcPr>
          <w:p w:rsidR="00187692" w:rsidRPr="00FF5644" w:rsidRDefault="00187692" w:rsidP="00020032">
            <w:pPr>
              <w:rPr>
                <w:color w:val="000000"/>
              </w:rPr>
            </w:pPr>
            <w:r w:rsidRPr="00FF5644">
              <w:rPr>
                <w:color w:val="000000"/>
              </w:rPr>
              <w:t xml:space="preserve">   </w:t>
            </w:r>
            <w:r>
              <w:rPr>
                <w:color w:val="000000"/>
              </w:rPr>
              <w:t>6</w:t>
            </w:r>
          </w:p>
        </w:tc>
        <w:tc>
          <w:tcPr>
            <w:tcW w:w="992" w:type="dxa"/>
            <w:shd w:val="clear" w:color="auto" w:fill="auto"/>
          </w:tcPr>
          <w:p w:rsidR="00187692" w:rsidRPr="00FF5644" w:rsidRDefault="00187692" w:rsidP="00020032">
            <w:pPr>
              <w:rPr>
                <w:color w:val="000000"/>
              </w:rPr>
            </w:pPr>
            <w:r w:rsidRPr="00FF5644">
              <w:rPr>
                <w:color w:val="000000"/>
              </w:rPr>
              <w:t xml:space="preserve">  </w:t>
            </w:r>
            <w:r>
              <w:rPr>
                <w:color w:val="000000"/>
              </w:rPr>
              <w:t xml:space="preserve">7    </w:t>
            </w:r>
          </w:p>
        </w:tc>
        <w:tc>
          <w:tcPr>
            <w:tcW w:w="1043" w:type="dxa"/>
            <w:shd w:val="clear" w:color="auto" w:fill="auto"/>
          </w:tcPr>
          <w:p w:rsidR="00187692" w:rsidRPr="00FF5644" w:rsidRDefault="00187692" w:rsidP="00020032">
            <w:pPr>
              <w:rPr>
                <w:color w:val="000000"/>
              </w:rPr>
            </w:pPr>
            <w:r>
              <w:rPr>
                <w:color w:val="000000"/>
              </w:rPr>
              <w:t>8</w:t>
            </w:r>
          </w:p>
        </w:tc>
      </w:tr>
      <w:tr w:rsidR="00187692" w:rsidRPr="00FF5644" w:rsidTr="002554AE">
        <w:tc>
          <w:tcPr>
            <w:tcW w:w="817" w:type="dxa"/>
            <w:shd w:val="clear" w:color="auto" w:fill="auto"/>
          </w:tcPr>
          <w:p w:rsidR="00187692" w:rsidRPr="00FF5644" w:rsidRDefault="00187692" w:rsidP="00020032">
            <w:pPr>
              <w:rPr>
                <w:color w:val="000000"/>
              </w:rPr>
            </w:pPr>
            <w:r w:rsidRPr="00FF5644">
              <w:rPr>
                <w:color w:val="000000"/>
              </w:rPr>
              <w:t>1.</w:t>
            </w:r>
          </w:p>
        </w:tc>
        <w:tc>
          <w:tcPr>
            <w:tcW w:w="3260" w:type="dxa"/>
            <w:shd w:val="clear" w:color="auto" w:fill="auto"/>
          </w:tcPr>
          <w:p w:rsidR="00187692" w:rsidRDefault="00187692" w:rsidP="00020032">
            <w:pPr>
              <w:rPr>
                <w:color w:val="000000"/>
              </w:rPr>
            </w:pPr>
          </w:p>
          <w:p w:rsidR="00187692" w:rsidRPr="00FF5644" w:rsidRDefault="00187692" w:rsidP="00020032">
            <w:pPr>
              <w:rPr>
                <w:color w:val="000000"/>
              </w:rPr>
            </w:pPr>
          </w:p>
        </w:tc>
        <w:tc>
          <w:tcPr>
            <w:tcW w:w="1292" w:type="dxa"/>
            <w:shd w:val="clear" w:color="auto" w:fill="auto"/>
          </w:tcPr>
          <w:p w:rsidR="00187692" w:rsidRPr="00FF5644" w:rsidRDefault="00187692" w:rsidP="00020032">
            <w:pPr>
              <w:jc w:val="center"/>
              <w:rPr>
                <w:color w:val="000000"/>
              </w:rPr>
            </w:pPr>
          </w:p>
        </w:tc>
        <w:tc>
          <w:tcPr>
            <w:tcW w:w="835" w:type="dxa"/>
            <w:shd w:val="clear" w:color="auto" w:fill="auto"/>
          </w:tcPr>
          <w:p w:rsidR="00187692" w:rsidRPr="00FF5644" w:rsidRDefault="00187692" w:rsidP="00020032">
            <w:pPr>
              <w:jc w:val="center"/>
              <w:rPr>
                <w:color w:val="000000"/>
              </w:rPr>
            </w:pPr>
          </w:p>
        </w:tc>
        <w:tc>
          <w:tcPr>
            <w:tcW w:w="708" w:type="dxa"/>
            <w:shd w:val="clear" w:color="auto" w:fill="auto"/>
          </w:tcPr>
          <w:p w:rsidR="00187692" w:rsidRPr="00FF5644" w:rsidRDefault="00187692" w:rsidP="00020032">
            <w:pPr>
              <w:jc w:val="center"/>
              <w:rPr>
                <w:color w:val="000000"/>
              </w:rPr>
            </w:pPr>
          </w:p>
        </w:tc>
        <w:tc>
          <w:tcPr>
            <w:tcW w:w="851" w:type="dxa"/>
            <w:shd w:val="clear" w:color="auto" w:fill="auto"/>
          </w:tcPr>
          <w:p w:rsidR="00187692" w:rsidRPr="00FF5644" w:rsidRDefault="00187692" w:rsidP="00020032">
            <w:pPr>
              <w:jc w:val="center"/>
              <w:rPr>
                <w:color w:val="000000"/>
              </w:rPr>
            </w:pPr>
          </w:p>
        </w:tc>
        <w:tc>
          <w:tcPr>
            <w:tcW w:w="992" w:type="dxa"/>
            <w:shd w:val="clear" w:color="auto" w:fill="auto"/>
          </w:tcPr>
          <w:p w:rsidR="00187692" w:rsidRPr="00FF5644" w:rsidRDefault="00187692" w:rsidP="00020032">
            <w:pPr>
              <w:jc w:val="center"/>
              <w:rPr>
                <w:color w:val="000000"/>
              </w:rPr>
            </w:pPr>
          </w:p>
        </w:tc>
        <w:tc>
          <w:tcPr>
            <w:tcW w:w="1043" w:type="dxa"/>
            <w:shd w:val="clear" w:color="auto" w:fill="auto"/>
          </w:tcPr>
          <w:p w:rsidR="00187692" w:rsidRPr="00FF5644" w:rsidRDefault="00187692" w:rsidP="00020032">
            <w:pPr>
              <w:jc w:val="center"/>
              <w:rPr>
                <w:color w:val="000000"/>
              </w:rPr>
            </w:pPr>
          </w:p>
        </w:tc>
      </w:tr>
      <w:tr w:rsidR="00187692" w:rsidRPr="00FF5644" w:rsidTr="002554AE">
        <w:tc>
          <w:tcPr>
            <w:tcW w:w="817" w:type="dxa"/>
            <w:shd w:val="clear" w:color="auto" w:fill="auto"/>
          </w:tcPr>
          <w:p w:rsidR="00187692" w:rsidRPr="00FF5644" w:rsidRDefault="00187692" w:rsidP="00020032">
            <w:pPr>
              <w:rPr>
                <w:color w:val="000000"/>
              </w:rPr>
            </w:pPr>
            <w:r w:rsidRPr="00FF5644">
              <w:rPr>
                <w:color w:val="000000"/>
              </w:rPr>
              <w:t>2.</w:t>
            </w:r>
          </w:p>
        </w:tc>
        <w:tc>
          <w:tcPr>
            <w:tcW w:w="3260" w:type="dxa"/>
            <w:shd w:val="clear" w:color="auto" w:fill="auto"/>
          </w:tcPr>
          <w:p w:rsidR="00187692" w:rsidRDefault="00187692" w:rsidP="00020032">
            <w:pPr>
              <w:rPr>
                <w:color w:val="000000"/>
              </w:rPr>
            </w:pPr>
          </w:p>
          <w:p w:rsidR="00187692" w:rsidRPr="00FF5644" w:rsidRDefault="00187692" w:rsidP="00020032">
            <w:pPr>
              <w:rPr>
                <w:color w:val="000000"/>
              </w:rPr>
            </w:pPr>
          </w:p>
        </w:tc>
        <w:tc>
          <w:tcPr>
            <w:tcW w:w="1292" w:type="dxa"/>
            <w:shd w:val="clear" w:color="auto" w:fill="auto"/>
          </w:tcPr>
          <w:p w:rsidR="00187692" w:rsidRPr="00FF5644" w:rsidRDefault="00187692" w:rsidP="00020032">
            <w:pPr>
              <w:jc w:val="center"/>
              <w:rPr>
                <w:color w:val="000000"/>
              </w:rPr>
            </w:pPr>
          </w:p>
        </w:tc>
        <w:tc>
          <w:tcPr>
            <w:tcW w:w="835" w:type="dxa"/>
            <w:shd w:val="clear" w:color="auto" w:fill="auto"/>
          </w:tcPr>
          <w:p w:rsidR="00187692" w:rsidRPr="00FF5644" w:rsidRDefault="00187692" w:rsidP="00020032">
            <w:pPr>
              <w:jc w:val="center"/>
              <w:rPr>
                <w:color w:val="000000"/>
              </w:rPr>
            </w:pPr>
          </w:p>
        </w:tc>
        <w:tc>
          <w:tcPr>
            <w:tcW w:w="708" w:type="dxa"/>
            <w:shd w:val="clear" w:color="auto" w:fill="auto"/>
          </w:tcPr>
          <w:p w:rsidR="00187692" w:rsidRPr="00FF5644" w:rsidRDefault="00187692" w:rsidP="00020032">
            <w:pPr>
              <w:jc w:val="center"/>
              <w:rPr>
                <w:color w:val="000000"/>
              </w:rPr>
            </w:pPr>
          </w:p>
        </w:tc>
        <w:tc>
          <w:tcPr>
            <w:tcW w:w="851" w:type="dxa"/>
            <w:shd w:val="clear" w:color="auto" w:fill="auto"/>
          </w:tcPr>
          <w:p w:rsidR="00187692" w:rsidRPr="00FF5644" w:rsidRDefault="00187692" w:rsidP="00020032">
            <w:pPr>
              <w:jc w:val="center"/>
              <w:rPr>
                <w:color w:val="000000"/>
              </w:rPr>
            </w:pPr>
          </w:p>
        </w:tc>
        <w:tc>
          <w:tcPr>
            <w:tcW w:w="992" w:type="dxa"/>
            <w:shd w:val="clear" w:color="auto" w:fill="auto"/>
          </w:tcPr>
          <w:p w:rsidR="00187692" w:rsidRPr="00FF5644" w:rsidRDefault="00187692" w:rsidP="00020032">
            <w:pPr>
              <w:jc w:val="center"/>
              <w:rPr>
                <w:color w:val="000000"/>
              </w:rPr>
            </w:pPr>
          </w:p>
        </w:tc>
        <w:tc>
          <w:tcPr>
            <w:tcW w:w="1043" w:type="dxa"/>
            <w:shd w:val="clear" w:color="auto" w:fill="auto"/>
          </w:tcPr>
          <w:p w:rsidR="00187692" w:rsidRPr="00FF5644" w:rsidRDefault="00187692" w:rsidP="00020032">
            <w:pPr>
              <w:jc w:val="center"/>
              <w:rPr>
                <w:color w:val="000000"/>
              </w:rPr>
            </w:pPr>
          </w:p>
        </w:tc>
      </w:tr>
      <w:tr w:rsidR="00187692" w:rsidRPr="00FF5644" w:rsidTr="002554AE">
        <w:tc>
          <w:tcPr>
            <w:tcW w:w="817" w:type="dxa"/>
            <w:shd w:val="clear" w:color="auto" w:fill="auto"/>
          </w:tcPr>
          <w:p w:rsidR="00187692" w:rsidRPr="00FF5644" w:rsidRDefault="00187692" w:rsidP="00020032">
            <w:pPr>
              <w:rPr>
                <w:color w:val="000000"/>
              </w:rPr>
            </w:pPr>
            <w:r w:rsidRPr="00FF5644">
              <w:rPr>
                <w:color w:val="000000"/>
              </w:rPr>
              <w:t>3.</w:t>
            </w:r>
          </w:p>
        </w:tc>
        <w:tc>
          <w:tcPr>
            <w:tcW w:w="3260" w:type="dxa"/>
            <w:shd w:val="clear" w:color="auto" w:fill="auto"/>
          </w:tcPr>
          <w:p w:rsidR="00187692" w:rsidRDefault="00187692" w:rsidP="00020032">
            <w:pPr>
              <w:rPr>
                <w:color w:val="000000"/>
              </w:rPr>
            </w:pPr>
          </w:p>
          <w:p w:rsidR="00187692" w:rsidRPr="00FF5644" w:rsidRDefault="00187692" w:rsidP="00020032">
            <w:pPr>
              <w:rPr>
                <w:color w:val="000000"/>
              </w:rPr>
            </w:pPr>
          </w:p>
        </w:tc>
        <w:tc>
          <w:tcPr>
            <w:tcW w:w="1292" w:type="dxa"/>
            <w:shd w:val="clear" w:color="auto" w:fill="auto"/>
          </w:tcPr>
          <w:p w:rsidR="00187692" w:rsidRPr="00FF5644" w:rsidRDefault="00187692" w:rsidP="00020032">
            <w:pPr>
              <w:jc w:val="center"/>
              <w:rPr>
                <w:color w:val="000000"/>
              </w:rPr>
            </w:pPr>
          </w:p>
        </w:tc>
        <w:tc>
          <w:tcPr>
            <w:tcW w:w="835" w:type="dxa"/>
            <w:shd w:val="clear" w:color="auto" w:fill="auto"/>
          </w:tcPr>
          <w:p w:rsidR="00187692" w:rsidRPr="00FF5644" w:rsidRDefault="00187692" w:rsidP="00020032">
            <w:pPr>
              <w:jc w:val="center"/>
              <w:rPr>
                <w:color w:val="000000"/>
              </w:rPr>
            </w:pPr>
          </w:p>
        </w:tc>
        <w:tc>
          <w:tcPr>
            <w:tcW w:w="708" w:type="dxa"/>
            <w:shd w:val="clear" w:color="auto" w:fill="auto"/>
          </w:tcPr>
          <w:p w:rsidR="00187692" w:rsidRPr="00FF5644" w:rsidRDefault="00187692" w:rsidP="00020032">
            <w:pPr>
              <w:jc w:val="center"/>
              <w:rPr>
                <w:color w:val="000000"/>
              </w:rPr>
            </w:pPr>
          </w:p>
        </w:tc>
        <w:tc>
          <w:tcPr>
            <w:tcW w:w="851" w:type="dxa"/>
            <w:shd w:val="clear" w:color="auto" w:fill="auto"/>
          </w:tcPr>
          <w:p w:rsidR="00187692" w:rsidRPr="00FF5644" w:rsidRDefault="00187692" w:rsidP="00020032">
            <w:pPr>
              <w:jc w:val="center"/>
              <w:rPr>
                <w:color w:val="000000"/>
              </w:rPr>
            </w:pPr>
          </w:p>
        </w:tc>
        <w:tc>
          <w:tcPr>
            <w:tcW w:w="992" w:type="dxa"/>
            <w:shd w:val="clear" w:color="auto" w:fill="auto"/>
          </w:tcPr>
          <w:p w:rsidR="00187692" w:rsidRPr="00FF5644" w:rsidRDefault="00187692" w:rsidP="00020032">
            <w:pPr>
              <w:jc w:val="center"/>
              <w:rPr>
                <w:color w:val="000000"/>
              </w:rPr>
            </w:pPr>
          </w:p>
        </w:tc>
        <w:tc>
          <w:tcPr>
            <w:tcW w:w="1043" w:type="dxa"/>
            <w:shd w:val="clear" w:color="auto" w:fill="auto"/>
          </w:tcPr>
          <w:p w:rsidR="00187692" w:rsidRPr="00FF5644" w:rsidRDefault="00187692" w:rsidP="00020032">
            <w:pPr>
              <w:jc w:val="center"/>
              <w:rPr>
                <w:color w:val="000000"/>
              </w:rPr>
            </w:pPr>
          </w:p>
        </w:tc>
      </w:tr>
      <w:tr w:rsidR="00187692" w:rsidRPr="00FF5644" w:rsidTr="002554AE">
        <w:tc>
          <w:tcPr>
            <w:tcW w:w="817" w:type="dxa"/>
            <w:shd w:val="clear" w:color="auto" w:fill="auto"/>
          </w:tcPr>
          <w:p w:rsidR="00187692" w:rsidRPr="00FF5644" w:rsidRDefault="00187692" w:rsidP="00020032">
            <w:pPr>
              <w:rPr>
                <w:color w:val="000000"/>
              </w:rPr>
            </w:pPr>
            <w:r w:rsidRPr="00FF5644">
              <w:rPr>
                <w:color w:val="000000"/>
              </w:rPr>
              <w:t>4.</w:t>
            </w:r>
          </w:p>
        </w:tc>
        <w:tc>
          <w:tcPr>
            <w:tcW w:w="3260" w:type="dxa"/>
            <w:shd w:val="clear" w:color="auto" w:fill="auto"/>
          </w:tcPr>
          <w:p w:rsidR="00187692" w:rsidRDefault="00187692" w:rsidP="00020032">
            <w:pPr>
              <w:rPr>
                <w:color w:val="000000"/>
              </w:rPr>
            </w:pPr>
          </w:p>
          <w:p w:rsidR="00187692" w:rsidRPr="00FF5644" w:rsidRDefault="00187692" w:rsidP="00020032">
            <w:pPr>
              <w:rPr>
                <w:color w:val="000000"/>
              </w:rPr>
            </w:pPr>
          </w:p>
        </w:tc>
        <w:tc>
          <w:tcPr>
            <w:tcW w:w="1292" w:type="dxa"/>
            <w:shd w:val="clear" w:color="auto" w:fill="auto"/>
          </w:tcPr>
          <w:p w:rsidR="00187692" w:rsidRPr="00FF5644" w:rsidRDefault="00187692" w:rsidP="00020032">
            <w:pPr>
              <w:jc w:val="center"/>
              <w:rPr>
                <w:color w:val="000000"/>
              </w:rPr>
            </w:pPr>
          </w:p>
        </w:tc>
        <w:tc>
          <w:tcPr>
            <w:tcW w:w="835" w:type="dxa"/>
            <w:shd w:val="clear" w:color="auto" w:fill="auto"/>
          </w:tcPr>
          <w:p w:rsidR="00187692" w:rsidRPr="00FF5644" w:rsidRDefault="00187692" w:rsidP="00020032">
            <w:pPr>
              <w:jc w:val="center"/>
              <w:rPr>
                <w:color w:val="000000"/>
              </w:rPr>
            </w:pPr>
          </w:p>
        </w:tc>
        <w:tc>
          <w:tcPr>
            <w:tcW w:w="708" w:type="dxa"/>
            <w:shd w:val="clear" w:color="auto" w:fill="auto"/>
          </w:tcPr>
          <w:p w:rsidR="00187692" w:rsidRPr="00FF5644" w:rsidRDefault="00187692" w:rsidP="00020032">
            <w:pPr>
              <w:jc w:val="center"/>
              <w:rPr>
                <w:color w:val="000000"/>
              </w:rPr>
            </w:pPr>
          </w:p>
        </w:tc>
        <w:tc>
          <w:tcPr>
            <w:tcW w:w="851" w:type="dxa"/>
            <w:shd w:val="clear" w:color="auto" w:fill="auto"/>
          </w:tcPr>
          <w:p w:rsidR="00187692" w:rsidRPr="00FF5644" w:rsidRDefault="00187692" w:rsidP="00020032">
            <w:pPr>
              <w:jc w:val="center"/>
              <w:rPr>
                <w:color w:val="000000"/>
              </w:rPr>
            </w:pPr>
          </w:p>
        </w:tc>
        <w:tc>
          <w:tcPr>
            <w:tcW w:w="992" w:type="dxa"/>
            <w:shd w:val="clear" w:color="auto" w:fill="auto"/>
          </w:tcPr>
          <w:p w:rsidR="00187692" w:rsidRPr="00FF5644" w:rsidRDefault="00187692" w:rsidP="00020032">
            <w:pPr>
              <w:jc w:val="center"/>
              <w:rPr>
                <w:color w:val="000000"/>
              </w:rPr>
            </w:pPr>
          </w:p>
        </w:tc>
        <w:tc>
          <w:tcPr>
            <w:tcW w:w="1043" w:type="dxa"/>
            <w:shd w:val="clear" w:color="auto" w:fill="auto"/>
          </w:tcPr>
          <w:p w:rsidR="00187692" w:rsidRPr="00FF5644" w:rsidRDefault="00187692" w:rsidP="00020032">
            <w:pPr>
              <w:jc w:val="center"/>
              <w:rPr>
                <w:color w:val="000000"/>
              </w:rPr>
            </w:pPr>
          </w:p>
        </w:tc>
      </w:tr>
      <w:tr w:rsidR="00187692" w:rsidRPr="00FF5644" w:rsidTr="002554AE">
        <w:tc>
          <w:tcPr>
            <w:tcW w:w="817" w:type="dxa"/>
            <w:shd w:val="clear" w:color="auto" w:fill="auto"/>
          </w:tcPr>
          <w:p w:rsidR="00187692" w:rsidRPr="00FF5644" w:rsidRDefault="00187692" w:rsidP="00020032">
            <w:pPr>
              <w:rPr>
                <w:color w:val="000000"/>
              </w:rPr>
            </w:pPr>
            <w:r w:rsidRPr="00FF5644">
              <w:rPr>
                <w:color w:val="000000"/>
              </w:rPr>
              <w:t>5.</w:t>
            </w:r>
          </w:p>
        </w:tc>
        <w:tc>
          <w:tcPr>
            <w:tcW w:w="3260" w:type="dxa"/>
            <w:shd w:val="clear" w:color="auto" w:fill="auto"/>
          </w:tcPr>
          <w:p w:rsidR="00187692" w:rsidRDefault="00187692" w:rsidP="00020032">
            <w:pPr>
              <w:rPr>
                <w:color w:val="000000"/>
              </w:rPr>
            </w:pPr>
          </w:p>
          <w:p w:rsidR="00187692" w:rsidRPr="00FF5644" w:rsidRDefault="00187692" w:rsidP="00020032">
            <w:pPr>
              <w:rPr>
                <w:color w:val="000000"/>
              </w:rPr>
            </w:pPr>
          </w:p>
        </w:tc>
        <w:tc>
          <w:tcPr>
            <w:tcW w:w="1292" w:type="dxa"/>
            <w:shd w:val="clear" w:color="auto" w:fill="auto"/>
          </w:tcPr>
          <w:p w:rsidR="00187692" w:rsidRPr="00FF5644" w:rsidRDefault="00187692" w:rsidP="00020032">
            <w:pPr>
              <w:jc w:val="center"/>
              <w:rPr>
                <w:color w:val="000000"/>
              </w:rPr>
            </w:pPr>
          </w:p>
        </w:tc>
        <w:tc>
          <w:tcPr>
            <w:tcW w:w="835" w:type="dxa"/>
            <w:shd w:val="clear" w:color="auto" w:fill="auto"/>
          </w:tcPr>
          <w:p w:rsidR="00187692" w:rsidRPr="00FF5644" w:rsidRDefault="00187692" w:rsidP="00020032">
            <w:pPr>
              <w:jc w:val="center"/>
              <w:rPr>
                <w:color w:val="000000"/>
              </w:rPr>
            </w:pPr>
          </w:p>
        </w:tc>
        <w:tc>
          <w:tcPr>
            <w:tcW w:w="708" w:type="dxa"/>
            <w:shd w:val="clear" w:color="auto" w:fill="auto"/>
          </w:tcPr>
          <w:p w:rsidR="00187692" w:rsidRPr="00FF5644" w:rsidRDefault="00187692" w:rsidP="00020032">
            <w:pPr>
              <w:jc w:val="center"/>
              <w:rPr>
                <w:color w:val="000000"/>
              </w:rPr>
            </w:pPr>
          </w:p>
        </w:tc>
        <w:tc>
          <w:tcPr>
            <w:tcW w:w="851" w:type="dxa"/>
            <w:shd w:val="clear" w:color="auto" w:fill="auto"/>
          </w:tcPr>
          <w:p w:rsidR="00187692" w:rsidRPr="00FF5644" w:rsidRDefault="00187692" w:rsidP="00020032">
            <w:pPr>
              <w:jc w:val="center"/>
              <w:rPr>
                <w:color w:val="000000"/>
              </w:rPr>
            </w:pPr>
          </w:p>
        </w:tc>
        <w:tc>
          <w:tcPr>
            <w:tcW w:w="992" w:type="dxa"/>
            <w:shd w:val="clear" w:color="auto" w:fill="auto"/>
          </w:tcPr>
          <w:p w:rsidR="00187692" w:rsidRPr="00FF5644" w:rsidRDefault="00187692" w:rsidP="00020032">
            <w:pPr>
              <w:jc w:val="center"/>
              <w:rPr>
                <w:color w:val="000000"/>
              </w:rPr>
            </w:pPr>
          </w:p>
        </w:tc>
        <w:tc>
          <w:tcPr>
            <w:tcW w:w="1043" w:type="dxa"/>
            <w:shd w:val="clear" w:color="auto" w:fill="auto"/>
          </w:tcPr>
          <w:p w:rsidR="00187692" w:rsidRPr="00FF5644" w:rsidRDefault="00187692" w:rsidP="00020032">
            <w:pPr>
              <w:jc w:val="center"/>
              <w:rPr>
                <w:color w:val="000000"/>
              </w:rPr>
            </w:pPr>
          </w:p>
        </w:tc>
      </w:tr>
    </w:tbl>
    <w:p w:rsidR="00567CC3" w:rsidRDefault="00567CC3" w:rsidP="00567CC3">
      <w:pPr>
        <w:shd w:val="clear" w:color="auto" w:fill="FFFFFF"/>
        <w:rPr>
          <w:color w:val="000000"/>
        </w:rPr>
      </w:pPr>
      <w:r>
        <w:rPr>
          <w:color w:val="000000"/>
        </w:rPr>
        <w:br/>
      </w: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567CC3" w:rsidRDefault="00567CC3" w:rsidP="00567CC3">
      <w:pPr>
        <w:shd w:val="clear" w:color="auto" w:fill="FFFFFF"/>
        <w:rPr>
          <w:color w:val="000000"/>
        </w:rPr>
      </w:pPr>
    </w:p>
    <w:p w:rsidR="00A531AE" w:rsidRDefault="00A531AE" w:rsidP="00567CC3">
      <w:pPr>
        <w:pStyle w:val="p28"/>
        <w:shd w:val="clear" w:color="auto" w:fill="FFFFFF"/>
        <w:jc w:val="right"/>
        <w:rPr>
          <w:color w:val="000000"/>
          <w:sz w:val="28"/>
          <w:szCs w:val="28"/>
        </w:rPr>
      </w:pPr>
    </w:p>
    <w:p w:rsidR="00A531AE" w:rsidRDefault="00A531AE" w:rsidP="00567CC3">
      <w:pPr>
        <w:pStyle w:val="p28"/>
        <w:shd w:val="clear" w:color="auto" w:fill="FFFFFF"/>
        <w:jc w:val="right"/>
        <w:rPr>
          <w:color w:val="000000"/>
          <w:sz w:val="28"/>
          <w:szCs w:val="28"/>
        </w:rPr>
      </w:pPr>
    </w:p>
    <w:p w:rsidR="00187692" w:rsidRDefault="00187692" w:rsidP="00567CC3">
      <w:pPr>
        <w:pStyle w:val="p28"/>
        <w:shd w:val="clear" w:color="auto" w:fill="FFFFFF"/>
        <w:jc w:val="right"/>
        <w:rPr>
          <w:color w:val="000000"/>
          <w:sz w:val="28"/>
          <w:szCs w:val="28"/>
        </w:rPr>
      </w:pPr>
    </w:p>
    <w:p w:rsidR="00187692" w:rsidRDefault="00187692" w:rsidP="00567CC3">
      <w:pPr>
        <w:pStyle w:val="p28"/>
        <w:shd w:val="clear" w:color="auto" w:fill="FFFFFF"/>
        <w:jc w:val="right"/>
        <w:rPr>
          <w:color w:val="000000"/>
          <w:sz w:val="28"/>
          <w:szCs w:val="28"/>
        </w:rPr>
      </w:pPr>
    </w:p>
    <w:p w:rsidR="00187692" w:rsidRDefault="00187692" w:rsidP="00567CC3">
      <w:pPr>
        <w:pStyle w:val="p28"/>
        <w:shd w:val="clear" w:color="auto" w:fill="FFFFFF"/>
        <w:jc w:val="right"/>
        <w:rPr>
          <w:color w:val="000000"/>
          <w:sz w:val="28"/>
          <w:szCs w:val="28"/>
        </w:rPr>
      </w:pPr>
    </w:p>
    <w:p w:rsidR="00567CC3" w:rsidRDefault="00567CC3" w:rsidP="00567CC3">
      <w:pPr>
        <w:pStyle w:val="p28"/>
        <w:shd w:val="clear" w:color="auto" w:fill="FFFFFF"/>
        <w:jc w:val="right"/>
        <w:rPr>
          <w:color w:val="000000"/>
          <w:sz w:val="28"/>
          <w:szCs w:val="28"/>
        </w:rPr>
      </w:pPr>
      <w:r>
        <w:rPr>
          <w:color w:val="000000"/>
          <w:sz w:val="28"/>
          <w:szCs w:val="28"/>
        </w:rPr>
        <w:lastRenderedPageBreak/>
        <w:t>Приложение № 2</w:t>
      </w:r>
    </w:p>
    <w:p w:rsidR="00567CC3" w:rsidRPr="005B1369" w:rsidRDefault="00567CC3" w:rsidP="00567CC3">
      <w:pPr>
        <w:pStyle w:val="p4"/>
        <w:shd w:val="clear" w:color="auto" w:fill="FFFFFF"/>
        <w:spacing w:after="199" w:afterAutospacing="0"/>
        <w:jc w:val="center"/>
        <w:rPr>
          <w:b/>
          <w:color w:val="000000"/>
          <w:sz w:val="28"/>
          <w:szCs w:val="28"/>
        </w:rPr>
      </w:pPr>
      <w:r w:rsidRPr="005B1369">
        <w:rPr>
          <w:b/>
          <w:color w:val="000000"/>
          <w:sz w:val="28"/>
          <w:szCs w:val="28"/>
        </w:rPr>
        <w:t>Перечень</w:t>
      </w:r>
    </w:p>
    <w:p w:rsidR="00567CC3" w:rsidRDefault="00567CC3" w:rsidP="00567CC3">
      <w:pPr>
        <w:pStyle w:val="p4"/>
        <w:shd w:val="clear" w:color="auto" w:fill="FFFFFF"/>
        <w:spacing w:after="199" w:afterAutospacing="0"/>
        <w:jc w:val="center"/>
        <w:rPr>
          <w:b/>
          <w:color w:val="000000"/>
          <w:sz w:val="28"/>
          <w:szCs w:val="28"/>
        </w:rPr>
      </w:pPr>
      <w:r w:rsidRPr="005B1369">
        <w:rPr>
          <w:b/>
          <w:color w:val="000000"/>
          <w:sz w:val="28"/>
          <w:szCs w:val="28"/>
        </w:rPr>
        <w:t>программных мероприятий программы «Комплексное развитие социальной инфраструктуры муниципального образования сельское поселение «Малоархангельское» Красночикойского района Забайкальского края</w:t>
      </w:r>
    </w:p>
    <w:p w:rsidR="00567CC3" w:rsidRPr="005B1369" w:rsidRDefault="00567CC3" w:rsidP="00567CC3">
      <w:pPr>
        <w:pStyle w:val="p4"/>
        <w:shd w:val="clear" w:color="auto" w:fill="FFFFFF"/>
        <w:spacing w:after="199" w:afterAutospacing="0"/>
        <w:jc w:val="center"/>
        <w:rPr>
          <w:b/>
          <w:color w:val="000000"/>
          <w:sz w:val="28"/>
          <w:szCs w:val="28"/>
        </w:rPr>
      </w:pPr>
      <w:r w:rsidRPr="005B1369">
        <w:rPr>
          <w:b/>
          <w:color w:val="000000"/>
          <w:sz w:val="28"/>
          <w:szCs w:val="28"/>
        </w:rPr>
        <w:t xml:space="preserve"> на </w:t>
      </w:r>
      <w:r w:rsidR="00A531AE">
        <w:rPr>
          <w:b/>
          <w:color w:val="000000"/>
          <w:sz w:val="28"/>
          <w:szCs w:val="28"/>
        </w:rPr>
        <w:t>2022-2026</w:t>
      </w:r>
      <w:r w:rsidRPr="005B1369">
        <w:rPr>
          <w:b/>
          <w:color w:val="000000"/>
          <w:sz w:val="28"/>
          <w:szCs w:val="28"/>
        </w:rPr>
        <w:t xml:space="preserve"> года»</w:t>
      </w:r>
    </w:p>
    <w:tbl>
      <w:tblPr>
        <w:tblW w:w="11299" w:type="dxa"/>
        <w:tblInd w:w="-552" w:type="dxa"/>
        <w:tblLayout w:type="fixed"/>
        <w:tblCellMar>
          <w:top w:w="15" w:type="dxa"/>
          <w:left w:w="15" w:type="dxa"/>
          <w:bottom w:w="15" w:type="dxa"/>
          <w:right w:w="15" w:type="dxa"/>
        </w:tblCellMar>
        <w:tblLook w:val="0000" w:firstRow="0" w:lastRow="0" w:firstColumn="0" w:lastColumn="0" w:noHBand="0" w:noVBand="0"/>
      </w:tblPr>
      <w:tblGrid>
        <w:gridCol w:w="2547"/>
        <w:gridCol w:w="995"/>
        <w:gridCol w:w="1278"/>
        <w:gridCol w:w="850"/>
        <w:gridCol w:w="851"/>
        <w:gridCol w:w="850"/>
        <w:gridCol w:w="686"/>
        <w:gridCol w:w="20"/>
        <w:gridCol w:w="712"/>
        <w:gridCol w:w="1277"/>
        <w:gridCol w:w="1131"/>
        <w:gridCol w:w="52"/>
        <w:gridCol w:w="50"/>
      </w:tblGrid>
      <w:tr w:rsidR="00682323" w:rsidTr="00682323">
        <w:trPr>
          <w:gridAfter w:val="2"/>
          <w:wAfter w:w="102" w:type="dxa"/>
          <w:trHeight w:val="629"/>
        </w:trPr>
        <w:tc>
          <w:tcPr>
            <w:tcW w:w="2547" w:type="dxa"/>
            <w:tcBorders>
              <w:top w:val="single" w:sz="8" w:space="0" w:color="000000"/>
              <w:left w:val="single" w:sz="8" w:space="0" w:color="000000"/>
              <w:bottom w:val="single" w:sz="6" w:space="0" w:color="000000"/>
              <w:right w:val="single" w:sz="6" w:space="0" w:color="000000"/>
            </w:tcBorders>
            <w:vAlign w:val="center"/>
          </w:tcPr>
          <w:p w:rsidR="00682323" w:rsidRDefault="00682323" w:rsidP="00682323">
            <w:pPr>
              <w:pStyle w:val="p29"/>
              <w:jc w:val="center"/>
            </w:pPr>
            <w:r>
              <w:rPr>
                <w:rStyle w:val="s2"/>
                <w:color w:val="000000"/>
              </w:rPr>
              <w:t>Цель, задачи, мероприятия</w:t>
            </w:r>
          </w:p>
        </w:tc>
        <w:tc>
          <w:tcPr>
            <w:tcW w:w="995" w:type="dxa"/>
            <w:tcBorders>
              <w:top w:val="single" w:sz="8" w:space="0" w:color="000000"/>
              <w:bottom w:val="single" w:sz="6" w:space="0" w:color="000000"/>
              <w:right w:val="single" w:sz="6" w:space="0" w:color="000000"/>
            </w:tcBorders>
            <w:vAlign w:val="center"/>
          </w:tcPr>
          <w:p w:rsidR="00682323" w:rsidRDefault="00682323" w:rsidP="00682323">
            <w:pPr>
              <w:pStyle w:val="p29"/>
              <w:jc w:val="center"/>
              <w:rPr>
                <w:rStyle w:val="s2"/>
                <w:color w:val="000000"/>
              </w:rPr>
            </w:pPr>
            <w:r>
              <w:rPr>
                <w:rStyle w:val="s2"/>
                <w:color w:val="000000"/>
              </w:rPr>
              <w:t>Срок</w:t>
            </w:r>
          </w:p>
          <w:p w:rsidR="00682323" w:rsidRDefault="00682323" w:rsidP="00682323">
            <w:pPr>
              <w:pStyle w:val="p29"/>
              <w:jc w:val="center"/>
            </w:pPr>
            <w:r>
              <w:rPr>
                <w:rStyle w:val="s2"/>
                <w:color w:val="000000"/>
              </w:rPr>
              <w:t>реализации</w:t>
            </w:r>
          </w:p>
        </w:tc>
        <w:tc>
          <w:tcPr>
            <w:tcW w:w="1278" w:type="dxa"/>
            <w:tcBorders>
              <w:top w:val="single" w:sz="8" w:space="0" w:color="000000"/>
              <w:bottom w:val="single" w:sz="6" w:space="0" w:color="000000"/>
              <w:right w:val="single" w:sz="6" w:space="0" w:color="000000"/>
            </w:tcBorders>
            <w:vAlign w:val="center"/>
          </w:tcPr>
          <w:p w:rsidR="00682323" w:rsidRDefault="00682323" w:rsidP="00682323">
            <w:pPr>
              <w:pStyle w:val="p29"/>
              <w:jc w:val="center"/>
            </w:pPr>
            <w:r>
              <w:rPr>
                <w:rStyle w:val="s2"/>
                <w:color w:val="000000"/>
              </w:rPr>
              <w:t>Участник программы</w:t>
            </w:r>
          </w:p>
          <w:p w:rsidR="00682323" w:rsidRDefault="00682323" w:rsidP="00682323">
            <w:pPr>
              <w:pStyle w:val="p29"/>
              <w:jc w:val="center"/>
            </w:pPr>
          </w:p>
        </w:tc>
        <w:tc>
          <w:tcPr>
            <w:tcW w:w="850" w:type="dxa"/>
            <w:tcBorders>
              <w:top w:val="single" w:sz="8" w:space="0" w:color="000000"/>
              <w:bottom w:val="single" w:sz="6" w:space="0" w:color="000000"/>
              <w:right w:val="single" w:sz="6" w:space="0" w:color="000000"/>
            </w:tcBorders>
            <w:vAlign w:val="center"/>
          </w:tcPr>
          <w:p w:rsidR="00682323" w:rsidRDefault="00682323" w:rsidP="00682323">
            <w:pPr>
              <w:pStyle w:val="p29"/>
              <w:jc w:val="center"/>
              <w:rPr>
                <w:rStyle w:val="s2"/>
                <w:color w:val="000000"/>
              </w:rPr>
            </w:pPr>
          </w:p>
          <w:p w:rsidR="00682323" w:rsidRDefault="00682323" w:rsidP="00682323">
            <w:pPr>
              <w:pStyle w:val="p29"/>
              <w:jc w:val="center"/>
            </w:pPr>
            <w:r>
              <w:rPr>
                <w:rStyle w:val="s2"/>
                <w:color w:val="000000"/>
              </w:rPr>
              <w:t>2022</w:t>
            </w:r>
          </w:p>
          <w:p w:rsidR="00682323" w:rsidRDefault="00682323" w:rsidP="00682323">
            <w:pPr>
              <w:pStyle w:val="p29"/>
              <w:jc w:val="center"/>
            </w:pPr>
          </w:p>
        </w:tc>
        <w:tc>
          <w:tcPr>
            <w:tcW w:w="851" w:type="dxa"/>
            <w:tcBorders>
              <w:top w:val="single" w:sz="8" w:space="0" w:color="000000"/>
              <w:bottom w:val="single" w:sz="6" w:space="0" w:color="000000"/>
              <w:right w:val="single" w:sz="6" w:space="0" w:color="000000"/>
            </w:tcBorders>
            <w:vAlign w:val="center"/>
          </w:tcPr>
          <w:p w:rsidR="00682323" w:rsidRDefault="00682323" w:rsidP="00682323">
            <w:pPr>
              <w:pStyle w:val="p29"/>
              <w:jc w:val="center"/>
              <w:rPr>
                <w:rStyle w:val="s2"/>
                <w:color w:val="000000"/>
              </w:rPr>
            </w:pPr>
          </w:p>
          <w:p w:rsidR="00682323" w:rsidRDefault="00682323" w:rsidP="00682323">
            <w:pPr>
              <w:pStyle w:val="p29"/>
              <w:jc w:val="center"/>
            </w:pPr>
            <w:r>
              <w:rPr>
                <w:rStyle w:val="s2"/>
                <w:color w:val="000000"/>
              </w:rPr>
              <w:t>2023</w:t>
            </w:r>
          </w:p>
          <w:p w:rsidR="00682323" w:rsidRDefault="00682323" w:rsidP="00682323">
            <w:pPr>
              <w:pStyle w:val="p29"/>
              <w:jc w:val="center"/>
            </w:pPr>
          </w:p>
        </w:tc>
        <w:tc>
          <w:tcPr>
            <w:tcW w:w="850" w:type="dxa"/>
            <w:tcBorders>
              <w:top w:val="single" w:sz="8" w:space="0" w:color="000000"/>
              <w:bottom w:val="single" w:sz="6" w:space="0" w:color="000000"/>
              <w:right w:val="single" w:sz="6" w:space="0" w:color="000000"/>
            </w:tcBorders>
            <w:vAlign w:val="center"/>
          </w:tcPr>
          <w:p w:rsidR="00682323" w:rsidRDefault="00682323" w:rsidP="00682323">
            <w:pPr>
              <w:pStyle w:val="p29"/>
              <w:jc w:val="center"/>
              <w:rPr>
                <w:rStyle w:val="s2"/>
                <w:color w:val="000000"/>
              </w:rPr>
            </w:pPr>
          </w:p>
          <w:p w:rsidR="00682323" w:rsidRDefault="00682323" w:rsidP="00682323">
            <w:pPr>
              <w:pStyle w:val="p29"/>
              <w:jc w:val="center"/>
              <w:rPr>
                <w:rStyle w:val="s2"/>
                <w:color w:val="000000"/>
              </w:rPr>
            </w:pPr>
          </w:p>
          <w:p w:rsidR="00682323" w:rsidRDefault="00682323" w:rsidP="00682323">
            <w:pPr>
              <w:pStyle w:val="p29"/>
              <w:jc w:val="center"/>
              <w:rPr>
                <w:rStyle w:val="s2"/>
                <w:color w:val="000000"/>
              </w:rPr>
            </w:pPr>
            <w:r>
              <w:rPr>
                <w:rStyle w:val="s2"/>
                <w:color w:val="000000"/>
              </w:rPr>
              <w:t>2024</w:t>
            </w:r>
          </w:p>
          <w:p w:rsidR="00682323" w:rsidRDefault="00682323" w:rsidP="00682323">
            <w:pPr>
              <w:pStyle w:val="p29"/>
              <w:jc w:val="center"/>
              <w:rPr>
                <w:rStyle w:val="s2"/>
                <w:color w:val="000000"/>
              </w:rPr>
            </w:pPr>
          </w:p>
          <w:p w:rsidR="00682323" w:rsidRDefault="00682323" w:rsidP="00682323">
            <w:pPr>
              <w:pStyle w:val="p29"/>
              <w:jc w:val="center"/>
            </w:pPr>
          </w:p>
        </w:tc>
        <w:tc>
          <w:tcPr>
            <w:tcW w:w="706" w:type="dxa"/>
            <w:gridSpan w:val="2"/>
            <w:tcBorders>
              <w:top w:val="single" w:sz="8" w:space="0" w:color="000000"/>
              <w:bottom w:val="single" w:sz="6" w:space="0" w:color="000000"/>
              <w:right w:val="single" w:sz="6" w:space="0" w:color="000000"/>
            </w:tcBorders>
            <w:vAlign w:val="center"/>
          </w:tcPr>
          <w:p w:rsidR="00682323" w:rsidRDefault="00682323" w:rsidP="00682323">
            <w:pPr>
              <w:pStyle w:val="p29"/>
              <w:rPr>
                <w:rStyle w:val="s2"/>
                <w:color w:val="000000"/>
              </w:rPr>
            </w:pPr>
          </w:p>
          <w:p w:rsidR="00682323" w:rsidRDefault="00682323" w:rsidP="00682323">
            <w:pPr>
              <w:pStyle w:val="p29"/>
              <w:rPr>
                <w:rStyle w:val="s2"/>
                <w:color w:val="000000"/>
              </w:rPr>
            </w:pPr>
            <w:r>
              <w:rPr>
                <w:rStyle w:val="s2"/>
                <w:color w:val="000000"/>
              </w:rPr>
              <w:t>2025</w:t>
            </w:r>
          </w:p>
          <w:p w:rsidR="00682323" w:rsidRDefault="00682323" w:rsidP="00682323">
            <w:pPr>
              <w:pStyle w:val="p29"/>
              <w:jc w:val="center"/>
              <w:rPr>
                <w:rStyle w:val="s2"/>
                <w:color w:val="000000"/>
              </w:rPr>
            </w:pPr>
          </w:p>
        </w:tc>
        <w:tc>
          <w:tcPr>
            <w:tcW w:w="712" w:type="dxa"/>
            <w:tcBorders>
              <w:top w:val="single" w:sz="8" w:space="0" w:color="000000"/>
              <w:bottom w:val="single" w:sz="6" w:space="0" w:color="000000"/>
              <w:right w:val="single" w:sz="6" w:space="0" w:color="000000"/>
            </w:tcBorders>
            <w:vAlign w:val="center"/>
          </w:tcPr>
          <w:p w:rsidR="00682323" w:rsidRDefault="00682323" w:rsidP="00682323">
            <w:pPr>
              <w:pStyle w:val="p29"/>
            </w:pPr>
          </w:p>
          <w:p w:rsidR="00682323" w:rsidRDefault="00682323" w:rsidP="00682323">
            <w:pPr>
              <w:pStyle w:val="p29"/>
              <w:rPr>
                <w:rStyle w:val="s2"/>
                <w:color w:val="000000"/>
              </w:rPr>
            </w:pPr>
            <w:r>
              <w:t>2026</w:t>
            </w:r>
          </w:p>
          <w:p w:rsidR="00682323" w:rsidRDefault="00682323" w:rsidP="00682323">
            <w:pPr>
              <w:pStyle w:val="p29"/>
              <w:jc w:val="center"/>
            </w:pPr>
          </w:p>
        </w:tc>
        <w:tc>
          <w:tcPr>
            <w:tcW w:w="1277" w:type="dxa"/>
            <w:tcBorders>
              <w:top w:val="single" w:sz="6" w:space="0" w:color="000000"/>
              <w:bottom w:val="single" w:sz="6" w:space="0" w:color="000000"/>
              <w:right w:val="single" w:sz="6" w:space="0" w:color="000000"/>
            </w:tcBorders>
            <w:vAlign w:val="center"/>
          </w:tcPr>
          <w:p w:rsidR="00682323" w:rsidRDefault="00682323" w:rsidP="00682323">
            <w:pPr>
              <w:pStyle w:val="p31"/>
              <w:spacing w:after="199" w:afterAutospacing="0"/>
              <w:jc w:val="center"/>
            </w:pPr>
            <w:r>
              <w:t>Всего</w:t>
            </w:r>
          </w:p>
          <w:p w:rsidR="00682323" w:rsidRDefault="00682323" w:rsidP="00682323">
            <w:pPr>
              <w:pStyle w:val="p31"/>
              <w:spacing w:after="199" w:afterAutospacing="0"/>
              <w:jc w:val="center"/>
            </w:pPr>
            <w:r>
              <w:t>тыс. руб.</w:t>
            </w:r>
          </w:p>
        </w:tc>
        <w:tc>
          <w:tcPr>
            <w:tcW w:w="1131" w:type="dxa"/>
            <w:tcBorders>
              <w:top w:val="single" w:sz="6" w:space="0" w:color="000000"/>
              <w:bottom w:val="single" w:sz="6" w:space="0" w:color="000000"/>
              <w:right w:val="single" w:sz="6" w:space="0" w:color="000000"/>
            </w:tcBorders>
            <w:vAlign w:val="center"/>
          </w:tcPr>
          <w:p w:rsidR="00682323" w:rsidRDefault="00682323" w:rsidP="00682323">
            <w:pPr>
              <w:pStyle w:val="p30"/>
              <w:spacing w:after="199" w:afterAutospacing="0"/>
              <w:jc w:val="center"/>
            </w:pPr>
            <w:r>
              <w:t>Источники финансирования</w:t>
            </w:r>
          </w:p>
        </w:tc>
      </w:tr>
      <w:tr w:rsidR="00682323" w:rsidTr="00682323">
        <w:trPr>
          <w:gridAfter w:val="2"/>
          <w:wAfter w:w="102" w:type="dxa"/>
          <w:trHeight w:val="510"/>
        </w:trPr>
        <w:tc>
          <w:tcPr>
            <w:tcW w:w="2547" w:type="dxa"/>
            <w:tcBorders>
              <w:top w:val="single" w:sz="6" w:space="0" w:color="000000"/>
              <w:left w:val="single" w:sz="8" w:space="0" w:color="000000"/>
              <w:bottom w:val="single" w:sz="6" w:space="0" w:color="000000"/>
              <w:right w:val="single" w:sz="6" w:space="0" w:color="000000"/>
            </w:tcBorders>
            <w:vAlign w:val="center"/>
          </w:tcPr>
          <w:p w:rsidR="00682323" w:rsidRDefault="00682323" w:rsidP="00682323">
            <w:pPr>
              <w:pStyle w:val="p32"/>
              <w:spacing w:after="199" w:afterAutospacing="0"/>
              <w:jc w:val="center"/>
            </w:pPr>
            <w:r>
              <w:rPr>
                <w:rStyle w:val="s10"/>
                <w:b/>
                <w:bCs/>
                <w:color w:val="000000"/>
              </w:rPr>
              <w:t>Цели:</w:t>
            </w:r>
            <w:r w:rsidR="0044041F">
              <w:rPr>
                <w:rStyle w:val="s10"/>
                <w:b/>
                <w:bCs/>
                <w:color w:val="000000"/>
              </w:rPr>
              <w:t xml:space="preserve"> </w:t>
            </w:r>
            <w:r>
              <w:rPr>
                <w:rStyle w:val="s2"/>
                <w:color w:val="000000"/>
              </w:rPr>
              <w:t>повышение качества жизни населения, социальных и культурных возможностей</w:t>
            </w:r>
          </w:p>
          <w:p w:rsidR="00682323" w:rsidRDefault="00682323" w:rsidP="00682323">
            <w:pPr>
              <w:pStyle w:val="p32"/>
              <w:spacing w:after="199" w:afterAutospacing="0"/>
              <w:jc w:val="center"/>
            </w:pPr>
            <w:r>
              <w:rPr>
                <w:rStyle w:val="s10"/>
                <w:b/>
                <w:bCs/>
                <w:color w:val="000000"/>
              </w:rPr>
              <w:t>Задачи:</w:t>
            </w:r>
            <w:r w:rsidR="0044041F">
              <w:rPr>
                <w:rStyle w:val="s10"/>
                <w:b/>
                <w:bCs/>
                <w:color w:val="000000"/>
              </w:rPr>
              <w:t xml:space="preserve"> </w:t>
            </w:r>
            <w:r>
              <w:rPr>
                <w:rStyle w:val="s2"/>
                <w:color w:val="000000"/>
              </w:rPr>
              <w:t>благоустройство поселения, ремонт социальных объектов, создание условий для безопасного проживания населения, активизация культурной деятельности</w:t>
            </w:r>
          </w:p>
          <w:p w:rsidR="00682323" w:rsidRDefault="00682323" w:rsidP="00682323">
            <w:pPr>
              <w:pStyle w:val="p32"/>
              <w:spacing w:after="199" w:afterAutospacing="0"/>
              <w:jc w:val="center"/>
            </w:pPr>
            <w:r>
              <w:rPr>
                <w:rStyle w:val="s2"/>
                <w:color w:val="000000"/>
              </w:rPr>
              <w:t>Мероприятия:</w:t>
            </w:r>
          </w:p>
        </w:tc>
        <w:tc>
          <w:tcPr>
            <w:tcW w:w="995" w:type="dxa"/>
            <w:tcBorders>
              <w:top w:val="single" w:sz="6" w:space="0" w:color="000000"/>
              <w:bottom w:val="single" w:sz="6" w:space="0" w:color="000000"/>
              <w:right w:val="single" w:sz="6" w:space="0" w:color="000000"/>
            </w:tcBorders>
            <w:vAlign w:val="center"/>
          </w:tcPr>
          <w:p w:rsidR="00682323" w:rsidRDefault="00682323" w:rsidP="00682323">
            <w:pPr>
              <w:jc w:val="center"/>
            </w:pPr>
          </w:p>
        </w:tc>
        <w:tc>
          <w:tcPr>
            <w:tcW w:w="1278" w:type="dxa"/>
            <w:tcBorders>
              <w:top w:val="single" w:sz="6" w:space="0" w:color="000000"/>
              <w:bottom w:val="single" w:sz="6" w:space="0" w:color="000000"/>
              <w:right w:val="single" w:sz="6" w:space="0" w:color="000000"/>
            </w:tcBorders>
            <w:vAlign w:val="center"/>
          </w:tcPr>
          <w:p w:rsidR="00682323" w:rsidRDefault="00682323" w:rsidP="00682323">
            <w:pPr>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682323">
            <w:pPr>
              <w:jc w:val="center"/>
            </w:pPr>
          </w:p>
        </w:tc>
        <w:tc>
          <w:tcPr>
            <w:tcW w:w="851" w:type="dxa"/>
            <w:tcBorders>
              <w:top w:val="single" w:sz="6" w:space="0" w:color="000000"/>
              <w:bottom w:val="single" w:sz="6" w:space="0" w:color="000000"/>
              <w:right w:val="single" w:sz="6" w:space="0" w:color="000000"/>
            </w:tcBorders>
            <w:vAlign w:val="center"/>
          </w:tcPr>
          <w:p w:rsidR="00682323" w:rsidRDefault="00682323" w:rsidP="00682323">
            <w:pPr>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682323">
            <w:pPr>
              <w:jc w:val="center"/>
            </w:pPr>
          </w:p>
        </w:tc>
        <w:tc>
          <w:tcPr>
            <w:tcW w:w="706" w:type="dxa"/>
            <w:gridSpan w:val="2"/>
            <w:tcBorders>
              <w:top w:val="single" w:sz="6" w:space="0" w:color="000000"/>
              <w:bottom w:val="single" w:sz="6" w:space="0" w:color="000000"/>
              <w:right w:val="single" w:sz="4" w:space="0" w:color="auto"/>
            </w:tcBorders>
            <w:vAlign w:val="center"/>
          </w:tcPr>
          <w:p w:rsidR="00682323" w:rsidRDefault="00682323" w:rsidP="00682323">
            <w:pPr>
              <w:jc w:val="center"/>
            </w:pPr>
          </w:p>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682323">
            <w:pPr>
              <w:jc w:val="center"/>
            </w:pPr>
          </w:p>
        </w:tc>
        <w:tc>
          <w:tcPr>
            <w:tcW w:w="1277" w:type="dxa"/>
            <w:tcBorders>
              <w:top w:val="single" w:sz="6" w:space="0" w:color="000000"/>
              <w:bottom w:val="single" w:sz="6" w:space="0" w:color="000000"/>
              <w:right w:val="single" w:sz="6" w:space="0" w:color="000000"/>
            </w:tcBorders>
            <w:vAlign w:val="center"/>
          </w:tcPr>
          <w:p w:rsidR="00682323" w:rsidRDefault="00682323" w:rsidP="00682323">
            <w:pPr>
              <w:jc w:val="center"/>
            </w:pPr>
          </w:p>
        </w:tc>
        <w:tc>
          <w:tcPr>
            <w:tcW w:w="1131" w:type="dxa"/>
            <w:tcBorders>
              <w:top w:val="single" w:sz="6" w:space="0" w:color="000000"/>
              <w:bottom w:val="single" w:sz="6" w:space="0" w:color="000000"/>
              <w:right w:val="single" w:sz="6" w:space="0" w:color="000000"/>
            </w:tcBorders>
            <w:vAlign w:val="center"/>
          </w:tcPr>
          <w:p w:rsidR="00682323" w:rsidRDefault="00682323" w:rsidP="00682323">
            <w:pPr>
              <w:jc w:val="center"/>
            </w:pPr>
          </w:p>
        </w:tc>
      </w:tr>
      <w:tr w:rsidR="00682323" w:rsidTr="00682323">
        <w:trPr>
          <w:gridAfter w:val="1"/>
          <w:wAfter w:w="50" w:type="dxa"/>
          <w:trHeight w:val="374"/>
        </w:trPr>
        <w:tc>
          <w:tcPr>
            <w:tcW w:w="2547" w:type="dxa"/>
            <w:vMerge w:val="restart"/>
            <w:tcBorders>
              <w:top w:val="single" w:sz="6" w:space="0" w:color="000000"/>
              <w:left w:val="single" w:sz="8" w:space="0" w:color="000000"/>
              <w:right w:val="single" w:sz="6" w:space="0" w:color="000000"/>
            </w:tcBorders>
            <w:vAlign w:val="center"/>
          </w:tcPr>
          <w:p w:rsidR="00682323" w:rsidRDefault="00682323" w:rsidP="00020032">
            <w:pPr>
              <w:pStyle w:val="p33"/>
              <w:rPr>
                <w:rStyle w:val="s2"/>
                <w:color w:val="000000"/>
              </w:rPr>
            </w:pPr>
          </w:p>
          <w:p w:rsidR="00682323" w:rsidRDefault="0044041F" w:rsidP="00020032">
            <w:pPr>
              <w:pStyle w:val="p33"/>
            </w:pPr>
            <w:r>
              <w:t>Капитальный ремонт здания МОУ «Малоархангельской СОШ»</w:t>
            </w:r>
          </w:p>
        </w:tc>
        <w:tc>
          <w:tcPr>
            <w:tcW w:w="995" w:type="dxa"/>
            <w:vMerge w:val="restart"/>
            <w:tcBorders>
              <w:top w:val="single" w:sz="6" w:space="0" w:color="000000"/>
              <w:right w:val="single" w:sz="6" w:space="0" w:color="000000"/>
            </w:tcBorders>
            <w:vAlign w:val="center"/>
          </w:tcPr>
          <w:p w:rsidR="00682323" w:rsidRDefault="00682323" w:rsidP="00020032">
            <w:pPr>
              <w:pStyle w:val="p29"/>
              <w:jc w:val="center"/>
            </w:pPr>
          </w:p>
        </w:tc>
        <w:tc>
          <w:tcPr>
            <w:tcW w:w="1278" w:type="dxa"/>
            <w:vMerge w:val="restart"/>
            <w:tcBorders>
              <w:top w:val="single" w:sz="6" w:space="0" w:color="000000"/>
              <w:right w:val="single" w:sz="6" w:space="0" w:color="000000"/>
            </w:tcBorders>
            <w:vAlign w:val="center"/>
          </w:tcPr>
          <w:p w:rsidR="00682323" w:rsidRDefault="00682323" w:rsidP="00020032">
            <w:pPr>
              <w:pStyle w:val="p29"/>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44041F" w:rsidP="0044041F">
            <w:r>
              <w:t>30,0 млн.р</w:t>
            </w:r>
          </w:p>
        </w:tc>
        <w:tc>
          <w:tcPr>
            <w:tcW w:w="2408" w:type="dxa"/>
            <w:gridSpan w:val="2"/>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Всего</w:t>
            </w:r>
          </w:p>
        </w:tc>
        <w:tc>
          <w:tcPr>
            <w:tcW w:w="52" w:type="dxa"/>
            <w:vAlign w:val="center"/>
          </w:tcPr>
          <w:p w:rsidR="00682323" w:rsidRDefault="00682323" w:rsidP="00020032">
            <w:pPr>
              <w:rPr>
                <w:sz w:val="20"/>
                <w:szCs w:val="20"/>
              </w:rPr>
            </w:pPr>
          </w:p>
        </w:tc>
      </w:tr>
      <w:tr w:rsidR="00682323" w:rsidTr="00682323">
        <w:trPr>
          <w:trHeight w:val="284"/>
        </w:trPr>
        <w:tc>
          <w:tcPr>
            <w:tcW w:w="2547" w:type="dxa"/>
            <w:vMerge/>
            <w:tcBorders>
              <w:top w:val="single" w:sz="6" w:space="0" w:color="000000"/>
              <w:left w:val="single" w:sz="8" w:space="0" w:color="000000"/>
              <w:right w:val="single" w:sz="6" w:space="0" w:color="000000"/>
            </w:tcBorders>
            <w:vAlign w:val="center"/>
          </w:tcPr>
          <w:p w:rsidR="00682323" w:rsidRDefault="00682323" w:rsidP="00020032"/>
        </w:tc>
        <w:tc>
          <w:tcPr>
            <w:tcW w:w="995" w:type="dxa"/>
            <w:vMerge/>
            <w:tcBorders>
              <w:top w:val="single" w:sz="6" w:space="0" w:color="000000"/>
              <w:right w:val="single" w:sz="6" w:space="0" w:color="000000"/>
            </w:tcBorders>
            <w:vAlign w:val="center"/>
          </w:tcPr>
          <w:p w:rsidR="00682323" w:rsidRDefault="00682323" w:rsidP="00020032"/>
        </w:tc>
        <w:tc>
          <w:tcPr>
            <w:tcW w:w="1278" w:type="dxa"/>
            <w:vMerge/>
            <w:tcBorders>
              <w:top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 том числе</w:t>
            </w:r>
          </w:p>
        </w:tc>
        <w:tc>
          <w:tcPr>
            <w:tcW w:w="50" w:type="dxa"/>
            <w:vAlign w:val="center"/>
          </w:tcPr>
          <w:p w:rsidR="00682323" w:rsidRDefault="00682323" w:rsidP="00020032">
            <w:pPr>
              <w:rPr>
                <w:sz w:val="20"/>
                <w:szCs w:val="20"/>
              </w:rPr>
            </w:pPr>
          </w:p>
        </w:tc>
      </w:tr>
      <w:tr w:rsidR="00682323" w:rsidTr="00682323">
        <w:trPr>
          <w:trHeight w:val="216"/>
        </w:trPr>
        <w:tc>
          <w:tcPr>
            <w:tcW w:w="2547" w:type="dxa"/>
            <w:vMerge/>
            <w:tcBorders>
              <w:top w:val="single" w:sz="6" w:space="0" w:color="000000"/>
              <w:left w:val="single" w:sz="8" w:space="0" w:color="000000"/>
              <w:right w:val="single" w:sz="6" w:space="0" w:color="000000"/>
            </w:tcBorders>
            <w:vAlign w:val="center"/>
          </w:tcPr>
          <w:p w:rsidR="00682323" w:rsidRDefault="00682323" w:rsidP="00020032"/>
        </w:tc>
        <w:tc>
          <w:tcPr>
            <w:tcW w:w="995" w:type="dxa"/>
            <w:vMerge/>
            <w:tcBorders>
              <w:top w:val="single" w:sz="6" w:space="0" w:color="000000"/>
              <w:right w:val="single" w:sz="6" w:space="0" w:color="000000"/>
            </w:tcBorders>
            <w:vAlign w:val="center"/>
          </w:tcPr>
          <w:p w:rsidR="00682323" w:rsidRDefault="00682323" w:rsidP="00020032"/>
        </w:tc>
        <w:tc>
          <w:tcPr>
            <w:tcW w:w="1278" w:type="dxa"/>
            <w:vMerge/>
            <w:tcBorders>
              <w:top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pPr>
              <w:rPr>
                <w:sz w:val="22"/>
              </w:rPr>
            </w:pPr>
          </w:p>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77252A" w:rsidP="00020032">
            <w:pPr>
              <w:rPr>
                <w:sz w:val="22"/>
              </w:rPr>
            </w:pPr>
            <w:r>
              <w:rPr>
                <w:sz w:val="22"/>
              </w:rPr>
              <w:t>2700 тыс.руб.</w:t>
            </w: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16" w:lineRule="atLeast"/>
              <w:ind w:right="-151"/>
            </w:pPr>
            <w:r>
              <w:t>Федеральный бюджет</w:t>
            </w:r>
          </w:p>
        </w:tc>
        <w:tc>
          <w:tcPr>
            <w:tcW w:w="50" w:type="dxa"/>
            <w:vAlign w:val="center"/>
          </w:tcPr>
          <w:p w:rsidR="00682323" w:rsidRDefault="00682323" w:rsidP="00020032">
            <w:pPr>
              <w:rPr>
                <w:sz w:val="20"/>
                <w:szCs w:val="20"/>
              </w:rPr>
            </w:pPr>
          </w:p>
        </w:tc>
      </w:tr>
      <w:tr w:rsidR="00682323" w:rsidTr="00682323">
        <w:trPr>
          <w:trHeight w:val="200"/>
        </w:trPr>
        <w:tc>
          <w:tcPr>
            <w:tcW w:w="2547" w:type="dxa"/>
            <w:vMerge/>
            <w:tcBorders>
              <w:top w:val="single" w:sz="6" w:space="0" w:color="000000"/>
              <w:left w:val="single" w:sz="8" w:space="0" w:color="000000"/>
              <w:right w:val="single" w:sz="6" w:space="0" w:color="000000"/>
            </w:tcBorders>
            <w:vAlign w:val="center"/>
          </w:tcPr>
          <w:p w:rsidR="00682323" w:rsidRDefault="00682323" w:rsidP="00020032"/>
        </w:tc>
        <w:tc>
          <w:tcPr>
            <w:tcW w:w="995" w:type="dxa"/>
            <w:vMerge/>
            <w:tcBorders>
              <w:top w:val="single" w:sz="6" w:space="0" w:color="000000"/>
              <w:right w:val="single" w:sz="6" w:space="0" w:color="000000"/>
            </w:tcBorders>
            <w:vAlign w:val="center"/>
          </w:tcPr>
          <w:p w:rsidR="00682323" w:rsidRDefault="00682323" w:rsidP="00020032"/>
        </w:tc>
        <w:tc>
          <w:tcPr>
            <w:tcW w:w="1278" w:type="dxa"/>
            <w:vMerge/>
            <w:tcBorders>
              <w:top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pPr>
              <w:rPr>
                <w:sz w:val="20"/>
              </w:rPr>
            </w:pPr>
          </w:p>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rPr>
                <w:sz w:val="20"/>
              </w:rP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00" w:lineRule="atLeast"/>
            </w:pPr>
            <w:r>
              <w:t>краевой бюджет</w:t>
            </w:r>
          </w:p>
        </w:tc>
        <w:tc>
          <w:tcPr>
            <w:tcW w:w="50" w:type="dxa"/>
            <w:vAlign w:val="center"/>
          </w:tcPr>
          <w:p w:rsidR="00682323" w:rsidRDefault="00682323" w:rsidP="00020032">
            <w:pPr>
              <w:rPr>
                <w:sz w:val="20"/>
                <w:szCs w:val="20"/>
              </w:rPr>
            </w:pPr>
          </w:p>
        </w:tc>
      </w:tr>
      <w:tr w:rsidR="00682323" w:rsidTr="00682323">
        <w:trPr>
          <w:trHeight w:val="230"/>
        </w:trPr>
        <w:tc>
          <w:tcPr>
            <w:tcW w:w="2547" w:type="dxa"/>
            <w:vMerge/>
            <w:tcBorders>
              <w:top w:val="single" w:sz="6" w:space="0" w:color="000000"/>
              <w:left w:val="single" w:sz="8" w:space="0" w:color="000000"/>
              <w:right w:val="single" w:sz="6" w:space="0" w:color="000000"/>
            </w:tcBorders>
            <w:vAlign w:val="center"/>
          </w:tcPr>
          <w:p w:rsidR="00682323" w:rsidRDefault="00682323" w:rsidP="00020032"/>
        </w:tc>
        <w:tc>
          <w:tcPr>
            <w:tcW w:w="995" w:type="dxa"/>
            <w:vMerge/>
            <w:tcBorders>
              <w:top w:val="single" w:sz="6" w:space="0" w:color="000000"/>
              <w:right w:val="single" w:sz="6" w:space="0" w:color="000000"/>
            </w:tcBorders>
            <w:vAlign w:val="center"/>
          </w:tcPr>
          <w:p w:rsidR="00682323" w:rsidRDefault="00682323" w:rsidP="00020032"/>
        </w:tc>
        <w:tc>
          <w:tcPr>
            <w:tcW w:w="1278" w:type="dxa"/>
            <w:vMerge/>
            <w:tcBorders>
              <w:top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1" w:type="dxa"/>
            <w:tcBorders>
              <w:top w:val="single" w:sz="6" w:space="0" w:color="000000"/>
              <w:bottom w:val="single" w:sz="6" w:space="0" w:color="000000"/>
              <w:right w:val="single" w:sz="6" w:space="0" w:color="000000"/>
            </w:tcBorders>
            <w:vAlign w:val="center"/>
          </w:tcPr>
          <w:p w:rsidR="00682323" w:rsidRDefault="0044041F" w:rsidP="00020032">
            <w:r>
              <w:t>300,0 тыс.руб</w:t>
            </w:r>
          </w:p>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Местный бюджет</w:t>
            </w:r>
          </w:p>
        </w:tc>
        <w:tc>
          <w:tcPr>
            <w:tcW w:w="50" w:type="dxa"/>
            <w:vAlign w:val="center"/>
          </w:tcPr>
          <w:p w:rsidR="00682323" w:rsidRDefault="00682323" w:rsidP="00020032">
            <w:pPr>
              <w:rPr>
                <w:sz w:val="20"/>
                <w:szCs w:val="20"/>
              </w:rPr>
            </w:pPr>
          </w:p>
        </w:tc>
      </w:tr>
      <w:tr w:rsidR="00682323" w:rsidTr="00682323">
        <w:trPr>
          <w:trHeight w:val="269"/>
        </w:trPr>
        <w:tc>
          <w:tcPr>
            <w:tcW w:w="2547" w:type="dxa"/>
            <w:vMerge/>
            <w:tcBorders>
              <w:top w:val="single" w:sz="6" w:space="0" w:color="000000"/>
              <w:left w:val="single" w:sz="8" w:space="0" w:color="000000"/>
              <w:right w:val="single" w:sz="6" w:space="0" w:color="000000"/>
            </w:tcBorders>
            <w:vAlign w:val="center"/>
          </w:tcPr>
          <w:p w:rsidR="00682323" w:rsidRDefault="00682323" w:rsidP="00020032"/>
        </w:tc>
        <w:tc>
          <w:tcPr>
            <w:tcW w:w="995" w:type="dxa"/>
            <w:vMerge/>
            <w:tcBorders>
              <w:top w:val="single" w:sz="6" w:space="0" w:color="000000"/>
              <w:right w:val="single" w:sz="6" w:space="0" w:color="000000"/>
            </w:tcBorders>
            <w:vAlign w:val="center"/>
          </w:tcPr>
          <w:p w:rsidR="00682323" w:rsidRDefault="00682323" w:rsidP="00020032"/>
        </w:tc>
        <w:tc>
          <w:tcPr>
            <w:tcW w:w="1278" w:type="dxa"/>
            <w:vMerge/>
            <w:tcBorders>
              <w:top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Внебюджетные источники</w:t>
            </w:r>
          </w:p>
        </w:tc>
        <w:tc>
          <w:tcPr>
            <w:tcW w:w="50" w:type="dxa"/>
            <w:vAlign w:val="center"/>
          </w:tcPr>
          <w:p w:rsidR="00682323" w:rsidRDefault="00682323" w:rsidP="00020032">
            <w:pPr>
              <w:rPr>
                <w:sz w:val="20"/>
                <w:szCs w:val="20"/>
              </w:rPr>
            </w:pPr>
          </w:p>
        </w:tc>
      </w:tr>
      <w:tr w:rsidR="00682323" w:rsidTr="00682323">
        <w:trPr>
          <w:trHeight w:val="374"/>
        </w:trPr>
        <w:tc>
          <w:tcPr>
            <w:tcW w:w="2547" w:type="dxa"/>
            <w:vMerge w:val="restart"/>
            <w:tcBorders>
              <w:top w:val="single" w:sz="6" w:space="0" w:color="000000"/>
              <w:left w:val="single" w:sz="8" w:space="0" w:color="000000"/>
              <w:bottom w:val="single" w:sz="6" w:space="0" w:color="000000"/>
              <w:right w:val="single" w:sz="6" w:space="0" w:color="000000"/>
            </w:tcBorders>
            <w:vAlign w:val="center"/>
          </w:tcPr>
          <w:p w:rsidR="002554AE" w:rsidRDefault="0044041F" w:rsidP="00020032">
            <w:pPr>
              <w:pStyle w:val="p33"/>
            </w:pPr>
            <w:r>
              <w:t>Капитальный ремонт спортивного зала в с. Малоархангельск</w:t>
            </w:r>
          </w:p>
        </w:tc>
        <w:tc>
          <w:tcPr>
            <w:tcW w:w="995" w:type="dxa"/>
            <w:vMerge w:val="restart"/>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1278" w:type="dxa"/>
            <w:vMerge w:val="restart"/>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Pr="0029291E" w:rsidRDefault="00682323" w:rsidP="00020032">
            <w:pPr>
              <w:pStyle w:val="p29"/>
              <w:jc w:val="center"/>
            </w:pPr>
          </w:p>
        </w:tc>
        <w:tc>
          <w:tcPr>
            <w:tcW w:w="850" w:type="dxa"/>
            <w:tcBorders>
              <w:top w:val="single" w:sz="6" w:space="0" w:color="000000"/>
              <w:bottom w:val="single" w:sz="6" w:space="0" w:color="000000"/>
              <w:right w:val="single" w:sz="6" w:space="0" w:color="000000"/>
            </w:tcBorders>
            <w:vAlign w:val="center"/>
          </w:tcPr>
          <w:p w:rsidR="00682323" w:rsidRPr="0029291E" w:rsidRDefault="00682323" w:rsidP="00020032"/>
        </w:tc>
        <w:tc>
          <w:tcPr>
            <w:tcW w:w="706" w:type="dxa"/>
            <w:gridSpan w:val="2"/>
            <w:tcBorders>
              <w:top w:val="single" w:sz="6" w:space="0" w:color="000000"/>
              <w:bottom w:val="single" w:sz="6" w:space="0" w:color="000000"/>
              <w:right w:val="single" w:sz="4" w:space="0" w:color="auto"/>
            </w:tcBorders>
            <w:vAlign w:val="center"/>
          </w:tcPr>
          <w:p w:rsidR="00682323" w:rsidRDefault="002554AE" w:rsidP="00020032">
            <w:r>
              <w:t>10,0 млн.руб.</w:t>
            </w:r>
          </w:p>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Всего</w:t>
            </w:r>
          </w:p>
        </w:tc>
        <w:tc>
          <w:tcPr>
            <w:tcW w:w="50" w:type="dxa"/>
            <w:vAlign w:val="center"/>
          </w:tcPr>
          <w:p w:rsidR="00682323" w:rsidRDefault="00682323" w:rsidP="00020032">
            <w:pPr>
              <w:rPr>
                <w:sz w:val="20"/>
                <w:szCs w:val="20"/>
              </w:rPr>
            </w:pPr>
          </w:p>
        </w:tc>
      </w:tr>
      <w:tr w:rsidR="00682323" w:rsidTr="00682323">
        <w:trPr>
          <w:trHeight w:val="284"/>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706" w:type="dxa"/>
            <w:gridSpan w:val="2"/>
            <w:tcBorders>
              <w:top w:val="single" w:sz="6" w:space="0" w:color="000000"/>
              <w:bottom w:val="single" w:sz="6" w:space="0" w:color="000000"/>
              <w:right w:val="single" w:sz="4" w:space="0" w:color="auto"/>
            </w:tcBorders>
            <w:vAlign w:val="center"/>
          </w:tcPr>
          <w:p w:rsidR="00682323" w:rsidRDefault="00682323" w:rsidP="00020032"/>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 том числе</w:t>
            </w:r>
          </w:p>
        </w:tc>
        <w:tc>
          <w:tcPr>
            <w:tcW w:w="50" w:type="dxa"/>
            <w:vAlign w:val="center"/>
          </w:tcPr>
          <w:p w:rsidR="00682323" w:rsidRDefault="00682323" w:rsidP="00020032">
            <w:pPr>
              <w:rPr>
                <w:sz w:val="20"/>
                <w:szCs w:val="20"/>
              </w:rPr>
            </w:pPr>
          </w:p>
        </w:tc>
      </w:tr>
      <w:tr w:rsidR="00682323" w:rsidTr="00682323">
        <w:trPr>
          <w:trHeight w:val="216"/>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706" w:type="dxa"/>
            <w:gridSpan w:val="2"/>
            <w:tcBorders>
              <w:top w:val="single" w:sz="6" w:space="0" w:color="000000"/>
              <w:bottom w:val="single" w:sz="6" w:space="0" w:color="000000"/>
              <w:right w:val="single" w:sz="4" w:space="0" w:color="auto"/>
            </w:tcBorders>
            <w:vAlign w:val="center"/>
          </w:tcPr>
          <w:p w:rsidR="00682323" w:rsidRDefault="0077252A" w:rsidP="00020032">
            <w:pPr>
              <w:rPr>
                <w:sz w:val="22"/>
              </w:rPr>
            </w:pPr>
            <w:r>
              <w:rPr>
                <w:sz w:val="22"/>
              </w:rPr>
              <w:t>9900 тыс.руб.</w:t>
            </w:r>
          </w:p>
        </w:tc>
        <w:tc>
          <w:tcPr>
            <w:tcW w:w="712" w:type="dxa"/>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rPr>
                <w:sz w:val="22"/>
              </w:rP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16" w:lineRule="atLeast"/>
            </w:pPr>
            <w:r>
              <w:t>Федеральный бюджет</w:t>
            </w:r>
          </w:p>
        </w:tc>
        <w:tc>
          <w:tcPr>
            <w:tcW w:w="50" w:type="dxa"/>
            <w:vAlign w:val="center"/>
          </w:tcPr>
          <w:p w:rsidR="00682323" w:rsidRDefault="00682323" w:rsidP="00020032">
            <w:pPr>
              <w:rPr>
                <w:sz w:val="20"/>
                <w:szCs w:val="20"/>
              </w:rPr>
            </w:pPr>
          </w:p>
        </w:tc>
      </w:tr>
      <w:tr w:rsidR="00682323" w:rsidTr="00682323">
        <w:trPr>
          <w:trHeight w:val="200"/>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rPr>
                <w:sz w:val="20"/>
              </w:rPr>
            </w:pP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rPr>
                <w:sz w:val="20"/>
              </w:rP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00" w:lineRule="atLeast"/>
            </w:pPr>
            <w:r>
              <w:t>краевой бюджет</w:t>
            </w:r>
          </w:p>
        </w:tc>
        <w:tc>
          <w:tcPr>
            <w:tcW w:w="50" w:type="dxa"/>
            <w:vAlign w:val="center"/>
          </w:tcPr>
          <w:p w:rsidR="00682323" w:rsidRDefault="00682323" w:rsidP="00020032">
            <w:pPr>
              <w:rPr>
                <w:sz w:val="20"/>
                <w:szCs w:val="20"/>
              </w:rPr>
            </w:pPr>
          </w:p>
        </w:tc>
      </w:tr>
      <w:tr w:rsidR="00682323" w:rsidTr="00682323">
        <w:trPr>
          <w:trHeight w:val="230"/>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2554AE" w:rsidP="00020032">
            <w:r>
              <w:t>100,0 тыс.руб</w:t>
            </w:r>
          </w:p>
        </w:tc>
        <w:tc>
          <w:tcPr>
            <w:tcW w:w="851"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Местный бюджет</w:t>
            </w:r>
          </w:p>
        </w:tc>
        <w:tc>
          <w:tcPr>
            <w:tcW w:w="50" w:type="dxa"/>
            <w:vAlign w:val="center"/>
          </w:tcPr>
          <w:p w:rsidR="00682323" w:rsidRDefault="00682323" w:rsidP="00020032">
            <w:pPr>
              <w:rPr>
                <w:sz w:val="20"/>
                <w:szCs w:val="20"/>
              </w:rPr>
            </w:pPr>
          </w:p>
        </w:tc>
      </w:tr>
      <w:tr w:rsidR="00682323" w:rsidTr="00682323">
        <w:trPr>
          <w:trHeight w:val="269"/>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Внебюджетные источники</w:t>
            </w:r>
          </w:p>
        </w:tc>
        <w:tc>
          <w:tcPr>
            <w:tcW w:w="50" w:type="dxa"/>
            <w:vAlign w:val="center"/>
          </w:tcPr>
          <w:p w:rsidR="00682323" w:rsidRDefault="00682323" w:rsidP="00020032">
            <w:pPr>
              <w:rPr>
                <w:sz w:val="20"/>
                <w:szCs w:val="20"/>
              </w:rPr>
            </w:pPr>
          </w:p>
        </w:tc>
      </w:tr>
      <w:tr w:rsidR="00682323" w:rsidTr="00682323">
        <w:trPr>
          <w:trHeight w:val="266"/>
        </w:trPr>
        <w:tc>
          <w:tcPr>
            <w:tcW w:w="2547" w:type="dxa"/>
            <w:vMerge w:val="restart"/>
            <w:tcBorders>
              <w:left w:val="single" w:sz="8" w:space="0" w:color="000000"/>
              <w:right w:val="single" w:sz="6" w:space="0" w:color="000000"/>
            </w:tcBorders>
            <w:vAlign w:val="center"/>
          </w:tcPr>
          <w:p w:rsidR="00682323" w:rsidRDefault="002554AE" w:rsidP="00020032">
            <w:pPr>
              <w:pStyle w:val="p33"/>
            </w:pPr>
            <w:r>
              <w:t>Капитальный ремонт здания Дома культуры</w:t>
            </w:r>
          </w:p>
        </w:tc>
        <w:tc>
          <w:tcPr>
            <w:tcW w:w="995" w:type="dxa"/>
            <w:vMerge w:val="restart"/>
            <w:tcBorders>
              <w:right w:val="single" w:sz="6" w:space="0" w:color="000000"/>
            </w:tcBorders>
            <w:vAlign w:val="center"/>
          </w:tcPr>
          <w:p w:rsidR="00682323" w:rsidRDefault="00682323" w:rsidP="00020032">
            <w:pPr>
              <w:pStyle w:val="p29"/>
              <w:jc w:val="center"/>
            </w:pPr>
          </w:p>
        </w:tc>
        <w:tc>
          <w:tcPr>
            <w:tcW w:w="1278" w:type="dxa"/>
            <w:vMerge w:val="restart"/>
            <w:tcBorders>
              <w:right w:val="single" w:sz="6" w:space="0" w:color="000000"/>
            </w:tcBorders>
            <w:vAlign w:val="center"/>
          </w:tcPr>
          <w:p w:rsidR="00682323" w:rsidRDefault="00682323" w:rsidP="00020032">
            <w:pPr>
              <w:pStyle w:val="p29"/>
              <w:jc w:val="center"/>
            </w:pPr>
          </w:p>
        </w:tc>
        <w:tc>
          <w:tcPr>
            <w:tcW w:w="850" w:type="dxa"/>
            <w:tcBorders>
              <w:bottom w:val="single" w:sz="6" w:space="0" w:color="000000"/>
              <w:right w:val="single" w:sz="6" w:space="0" w:color="000000"/>
            </w:tcBorders>
            <w:vAlign w:val="center"/>
          </w:tcPr>
          <w:p w:rsidR="00682323" w:rsidRDefault="002554AE" w:rsidP="00020032">
            <w:r>
              <w:t>5,0 млн.руб</w:t>
            </w:r>
          </w:p>
        </w:tc>
        <w:tc>
          <w:tcPr>
            <w:tcW w:w="851" w:type="dxa"/>
            <w:tcBorders>
              <w:bottom w:val="single" w:sz="6" w:space="0" w:color="000000"/>
              <w:right w:val="single" w:sz="6" w:space="0" w:color="000000"/>
            </w:tcBorders>
            <w:vAlign w:val="center"/>
          </w:tcPr>
          <w:p w:rsidR="00682323" w:rsidRDefault="00682323" w:rsidP="00020032"/>
        </w:tc>
        <w:tc>
          <w:tcPr>
            <w:tcW w:w="850" w:type="dxa"/>
            <w:tcBorders>
              <w:bottom w:val="single" w:sz="6" w:space="0" w:color="000000"/>
              <w:right w:val="single" w:sz="6" w:space="0" w:color="000000"/>
            </w:tcBorders>
            <w:vAlign w:val="center"/>
          </w:tcPr>
          <w:p w:rsidR="00682323" w:rsidRDefault="00682323" w:rsidP="00020032">
            <w:pPr>
              <w:pStyle w:val="p29"/>
              <w:jc w:val="center"/>
            </w:pPr>
          </w:p>
        </w:tc>
        <w:tc>
          <w:tcPr>
            <w:tcW w:w="686" w:type="dxa"/>
            <w:tcBorders>
              <w:bottom w:val="single" w:sz="6" w:space="0" w:color="000000"/>
              <w:right w:val="single" w:sz="4" w:space="0" w:color="auto"/>
            </w:tcBorders>
            <w:vAlign w:val="center"/>
          </w:tcPr>
          <w:p w:rsidR="00682323" w:rsidRDefault="00682323" w:rsidP="00020032">
            <w:pPr>
              <w:pStyle w:val="p29"/>
              <w:jc w:val="center"/>
            </w:pPr>
          </w:p>
        </w:tc>
        <w:tc>
          <w:tcPr>
            <w:tcW w:w="732" w:type="dxa"/>
            <w:gridSpan w:val="2"/>
            <w:tcBorders>
              <w:left w:val="single" w:sz="4" w:space="0" w:color="auto"/>
              <w:bottom w:val="single" w:sz="6" w:space="0" w:color="000000"/>
              <w:right w:val="single" w:sz="6" w:space="0" w:color="000000"/>
            </w:tcBorders>
            <w:vAlign w:val="center"/>
          </w:tcPr>
          <w:p w:rsidR="00682323" w:rsidRDefault="00682323" w:rsidP="00020032">
            <w:pPr>
              <w:pStyle w:val="p29"/>
              <w:jc w:val="center"/>
            </w:pPr>
          </w:p>
        </w:tc>
        <w:tc>
          <w:tcPr>
            <w:tcW w:w="2460" w:type="dxa"/>
            <w:gridSpan w:val="3"/>
            <w:tcBorders>
              <w:bottom w:val="single" w:sz="6" w:space="0" w:color="000000"/>
              <w:right w:val="single" w:sz="6" w:space="0" w:color="000000"/>
            </w:tcBorders>
            <w:vAlign w:val="center"/>
          </w:tcPr>
          <w:p w:rsidR="00682323" w:rsidRDefault="00682323" w:rsidP="00020032">
            <w:pPr>
              <w:pStyle w:val="p31"/>
              <w:spacing w:after="199" w:afterAutospacing="0"/>
            </w:pPr>
            <w:r>
              <w:t>Всего</w:t>
            </w:r>
          </w:p>
        </w:tc>
        <w:tc>
          <w:tcPr>
            <w:tcW w:w="50" w:type="dxa"/>
            <w:vAlign w:val="center"/>
          </w:tcPr>
          <w:p w:rsidR="00682323" w:rsidRDefault="00682323" w:rsidP="00020032">
            <w:pPr>
              <w:rPr>
                <w:sz w:val="20"/>
                <w:szCs w:val="20"/>
              </w:rPr>
            </w:pPr>
          </w:p>
        </w:tc>
      </w:tr>
      <w:tr w:rsidR="00682323" w:rsidTr="00682323">
        <w:trPr>
          <w:trHeight w:val="360"/>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 том числе</w:t>
            </w:r>
          </w:p>
        </w:tc>
        <w:tc>
          <w:tcPr>
            <w:tcW w:w="50" w:type="dxa"/>
            <w:vAlign w:val="center"/>
          </w:tcPr>
          <w:p w:rsidR="00682323" w:rsidRDefault="00682323" w:rsidP="00020032">
            <w:pPr>
              <w:rPr>
                <w:sz w:val="20"/>
                <w:szCs w:val="20"/>
              </w:rPr>
            </w:pPr>
          </w:p>
        </w:tc>
      </w:tr>
      <w:tr w:rsidR="00682323" w:rsidTr="00682323">
        <w:trPr>
          <w:trHeight w:val="269"/>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77252A" w:rsidP="00020032">
            <w:r>
              <w:t>4950 тыс.руб</w:t>
            </w:r>
          </w:p>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Федеральный бюджет</w:t>
            </w:r>
          </w:p>
        </w:tc>
        <w:tc>
          <w:tcPr>
            <w:tcW w:w="50" w:type="dxa"/>
            <w:vAlign w:val="center"/>
          </w:tcPr>
          <w:p w:rsidR="00682323" w:rsidRDefault="00682323" w:rsidP="00020032">
            <w:pPr>
              <w:rPr>
                <w:sz w:val="20"/>
                <w:szCs w:val="20"/>
              </w:rPr>
            </w:pPr>
          </w:p>
        </w:tc>
      </w:tr>
      <w:tr w:rsidR="00682323" w:rsidTr="00682323">
        <w:trPr>
          <w:trHeight w:val="216"/>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rPr>
                <w:sz w:val="22"/>
              </w:rPr>
            </w:pP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rPr>
                <w:sz w:val="22"/>
              </w:rP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16" w:lineRule="atLeast"/>
            </w:pPr>
            <w:r>
              <w:t>краевой бюджет</w:t>
            </w:r>
          </w:p>
        </w:tc>
        <w:tc>
          <w:tcPr>
            <w:tcW w:w="50" w:type="dxa"/>
            <w:vAlign w:val="center"/>
          </w:tcPr>
          <w:p w:rsidR="00682323" w:rsidRDefault="00682323" w:rsidP="00020032">
            <w:pPr>
              <w:rPr>
                <w:sz w:val="20"/>
                <w:szCs w:val="20"/>
              </w:rPr>
            </w:pPr>
          </w:p>
        </w:tc>
      </w:tr>
      <w:tr w:rsidR="00682323" w:rsidTr="00682323">
        <w:trPr>
          <w:trHeight w:val="269"/>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3276E3" w:rsidP="00020032">
            <w:r>
              <w:t>50,0 тыс.руб</w:t>
            </w:r>
          </w:p>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pStyle w:val="p29"/>
              <w:jc w:val="center"/>
            </w:pP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pStyle w:val="p29"/>
              <w:jc w:val="cente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Местный бюджет</w:t>
            </w:r>
          </w:p>
        </w:tc>
        <w:tc>
          <w:tcPr>
            <w:tcW w:w="50" w:type="dxa"/>
            <w:vAlign w:val="center"/>
          </w:tcPr>
          <w:p w:rsidR="00682323" w:rsidRDefault="00682323" w:rsidP="00020032">
            <w:pPr>
              <w:rPr>
                <w:sz w:val="20"/>
                <w:szCs w:val="20"/>
              </w:rPr>
            </w:pPr>
          </w:p>
        </w:tc>
      </w:tr>
      <w:tr w:rsidR="00682323" w:rsidTr="00682323">
        <w:trPr>
          <w:trHeight w:val="230"/>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pStyle w:val="p29"/>
              <w:jc w:val="center"/>
            </w:pP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pStyle w:val="p29"/>
              <w:jc w:val="cente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Внебюджетные источники</w:t>
            </w:r>
          </w:p>
        </w:tc>
        <w:tc>
          <w:tcPr>
            <w:tcW w:w="50" w:type="dxa"/>
            <w:vAlign w:val="center"/>
          </w:tcPr>
          <w:p w:rsidR="00682323" w:rsidRDefault="00682323" w:rsidP="00020032">
            <w:pPr>
              <w:rPr>
                <w:sz w:val="20"/>
                <w:szCs w:val="20"/>
              </w:rPr>
            </w:pPr>
          </w:p>
        </w:tc>
      </w:tr>
      <w:tr w:rsidR="00682323" w:rsidTr="00682323">
        <w:trPr>
          <w:trHeight w:val="374"/>
        </w:trPr>
        <w:tc>
          <w:tcPr>
            <w:tcW w:w="2547" w:type="dxa"/>
            <w:vMerge w:val="restart"/>
            <w:tcBorders>
              <w:top w:val="single" w:sz="6" w:space="0" w:color="000000"/>
              <w:left w:val="single" w:sz="8" w:space="0" w:color="000000"/>
              <w:bottom w:val="single" w:sz="6" w:space="0" w:color="000000"/>
              <w:right w:val="single" w:sz="6" w:space="0" w:color="000000"/>
            </w:tcBorders>
            <w:vAlign w:val="center"/>
          </w:tcPr>
          <w:p w:rsidR="00682323" w:rsidRDefault="003276E3" w:rsidP="00020032">
            <w:pPr>
              <w:pStyle w:val="p33"/>
            </w:pPr>
            <w:r>
              <w:t>Проведение работ по благоустройству аллеи Памяти в с. Малоархангельск</w:t>
            </w:r>
          </w:p>
        </w:tc>
        <w:tc>
          <w:tcPr>
            <w:tcW w:w="995" w:type="dxa"/>
            <w:vMerge w:val="restart"/>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1278" w:type="dxa"/>
            <w:vMerge w:val="restart"/>
            <w:tcBorders>
              <w:top w:val="single" w:sz="6" w:space="0" w:color="000000"/>
              <w:bottom w:val="single" w:sz="6" w:space="0" w:color="000000"/>
              <w:right w:val="single" w:sz="6" w:space="0" w:color="000000"/>
            </w:tcBorders>
            <w:vAlign w:val="center"/>
          </w:tcPr>
          <w:p w:rsidR="00682323" w:rsidRDefault="00682323" w:rsidP="00020032">
            <w:pPr>
              <w:pStyle w:val="p29"/>
              <w:jc w:val="center"/>
            </w:pPr>
          </w:p>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3276E3" w:rsidP="003276E3">
            <w:r>
              <w:t>1,85 тыс</w:t>
            </w:r>
            <w:r w:rsidR="0077252A">
              <w:t>.руб</w:t>
            </w:r>
          </w:p>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Всего</w:t>
            </w:r>
          </w:p>
        </w:tc>
        <w:tc>
          <w:tcPr>
            <w:tcW w:w="50" w:type="dxa"/>
            <w:vAlign w:val="center"/>
          </w:tcPr>
          <w:p w:rsidR="00682323" w:rsidRDefault="00682323" w:rsidP="00020032">
            <w:pPr>
              <w:rPr>
                <w:sz w:val="20"/>
                <w:szCs w:val="20"/>
              </w:rPr>
            </w:pPr>
          </w:p>
        </w:tc>
      </w:tr>
      <w:tr w:rsidR="00682323" w:rsidTr="00682323">
        <w:trPr>
          <w:trHeight w:val="284"/>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 том числе</w:t>
            </w:r>
          </w:p>
        </w:tc>
        <w:tc>
          <w:tcPr>
            <w:tcW w:w="50" w:type="dxa"/>
            <w:vAlign w:val="center"/>
          </w:tcPr>
          <w:p w:rsidR="00682323" w:rsidRDefault="00682323" w:rsidP="00020032">
            <w:pPr>
              <w:rPr>
                <w:sz w:val="20"/>
                <w:szCs w:val="20"/>
              </w:rPr>
            </w:pPr>
          </w:p>
        </w:tc>
      </w:tr>
      <w:tr w:rsidR="00682323" w:rsidTr="00682323">
        <w:trPr>
          <w:trHeight w:val="216"/>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1" w:type="dxa"/>
            <w:tcBorders>
              <w:top w:val="single" w:sz="6" w:space="0" w:color="000000"/>
              <w:bottom w:val="single" w:sz="6" w:space="0" w:color="000000"/>
              <w:right w:val="single" w:sz="6" w:space="0" w:color="000000"/>
            </w:tcBorders>
            <w:vAlign w:val="center"/>
          </w:tcPr>
          <w:p w:rsidR="00682323" w:rsidRDefault="0077252A" w:rsidP="00020032">
            <w:pPr>
              <w:rPr>
                <w:sz w:val="22"/>
              </w:rPr>
            </w:pPr>
            <w:r>
              <w:rPr>
                <w:sz w:val="22"/>
              </w:rPr>
              <w:t>1831,5 руб.</w:t>
            </w: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rPr>
                <w:sz w:val="22"/>
              </w:rPr>
            </w:pP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rPr>
                <w:sz w:val="22"/>
              </w:rP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16" w:lineRule="atLeast"/>
            </w:pPr>
            <w:r>
              <w:t>Федеральный бюджет</w:t>
            </w:r>
          </w:p>
        </w:tc>
        <w:tc>
          <w:tcPr>
            <w:tcW w:w="50" w:type="dxa"/>
            <w:vAlign w:val="center"/>
          </w:tcPr>
          <w:p w:rsidR="00682323" w:rsidRDefault="00682323" w:rsidP="00020032">
            <w:pPr>
              <w:rPr>
                <w:sz w:val="20"/>
                <w:szCs w:val="20"/>
              </w:rPr>
            </w:pPr>
          </w:p>
        </w:tc>
      </w:tr>
      <w:tr w:rsidR="00682323" w:rsidTr="00682323">
        <w:trPr>
          <w:trHeight w:val="200"/>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0"/>
              </w:rP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rPr>
                <w:sz w:val="20"/>
              </w:rPr>
            </w:pP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pPr>
              <w:rPr>
                <w:sz w:val="20"/>
              </w:rPr>
            </w:pPr>
          </w:p>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line="200" w:lineRule="atLeast"/>
            </w:pPr>
            <w:r>
              <w:t>краевой бюджет</w:t>
            </w:r>
          </w:p>
        </w:tc>
        <w:tc>
          <w:tcPr>
            <w:tcW w:w="50" w:type="dxa"/>
            <w:vAlign w:val="center"/>
          </w:tcPr>
          <w:p w:rsidR="00682323" w:rsidRDefault="00682323" w:rsidP="00020032">
            <w:pPr>
              <w:rPr>
                <w:sz w:val="20"/>
                <w:szCs w:val="20"/>
              </w:rPr>
            </w:pPr>
          </w:p>
        </w:tc>
      </w:tr>
      <w:tr w:rsidR="00682323" w:rsidTr="00682323">
        <w:trPr>
          <w:trHeight w:val="230"/>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77252A" w:rsidP="0077252A">
            <w:r>
              <w:t xml:space="preserve">18,5 </w:t>
            </w:r>
            <w:r w:rsidR="003276E3">
              <w:t>руб</w:t>
            </w:r>
          </w:p>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Местный бюджет</w:t>
            </w:r>
          </w:p>
        </w:tc>
        <w:tc>
          <w:tcPr>
            <w:tcW w:w="50" w:type="dxa"/>
            <w:vAlign w:val="center"/>
          </w:tcPr>
          <w:p w:rsidR="00682323" w:rsidRDefault="00682323" w:rsidP="00020032">
            <w:pPr>
              <w:rPr>
                <w:sz w:val="20"/>
                <w:szCs w:val="20"/>
              </w:rPr>
            </w:pPr>
          </w:p>
        </w:tc>
      </w:tr>
      <w:tr w:rsidR="00682323" w:rsidTr="00682323">
        <w:trPr>
          <w:trHeight w:val="269"/>
        </w:trPr>
        <w:tc>
          <w:tcPr>
            <w:tcW w:w="2547" w:type="dxa"/>
            <w:vMerge/>
            <w:tcBorders>
              <w:top w:val="single" w:sz="6" w:space="0" w:color="000000"/>
              <w:left w:val="single" w:sz="8" w:space="0" w:color="000000"/>
              <w:bottom w:val="single" w:sz="6" w:space="0" w:color="000000"/>
              <w:right w:val="single" w:sz="6" w:space="0" w:color="000000"/>
            </w:tcBorders>
            <w:vAlign w:val="center"/>
          </w:tcPr>
          <w:p w:rsidR="00682323" w:rsidRDefault="00682323" w:rsidP="00020032"/>
        </w:tc>
        <w:tc>
          <w:tcPr>
            <w:tcW w:w="995" w:type="dxa"/>
            <w:vMerge/>
            <w:tcBorders>
              <w:top w:val="single" w:sz="6" w:space="0" w:color="000000"/>
              <w:bottom w:val="single" w:sz="6" w:space="0" w:color="000000"/>
              <w:right w:val="single" w:sz="6" w:space="0" w:color="000000"/>
            </w:tcBorders>
            <w:vAlign w:val="center"/>
          </w:tcPr>
          <w:p w:rsidR="00682323" w:rsidRDefault="00682323" w:rsidP="00020032"/>
        </w:tc>
        <w:tc>
          <w:tcPr>
            <w:tcW w:w="1278" w:type="dxa"/>
            <w:vMerge/>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Внебюджетные источники</w:t>
            </w:r>
          </w:p>
        </w:tc>
        <w:tc>
          <w:tcPr>
            <w:tcW w:w="50" w:type="dxa"/>
            <w:vAlign w:val="center"/>
          </w:tcPr>
          <w:p w:rsidR="00682323" w:rsidRDefault="00682323" w:rsidP="00020032">
            <w:pPr>
              <w:rPr>
                <w:sz w:val="20"/>
                <w:szCs w:val="20"/>
              </w:rPr>
            </w:pPr>
          </w:p>
        </w:tc>
      </w:tr>
      <w:tr w:rsidR="00682323" w:rsidTr="00682323">
        <w:trPr>
          <w:trHeight w:val="266"/>
        </w:trPr>
        <w:tc>
          <w:tcPr>
            <w:tcW w:w="2547" w:type="dxa"/>
            <w:vMerge w:val="restart"/>
            <w:tcBorders>
              <w:left w:val="single" w:sz="8" w:space="0" w:color="000000"/>
              <w:right w:val="single" w:sz="6" w:space="0" w:color="000000"/>
            </w:tcBorders>
            <w:vAlign w:val="center"/>
          </w:tcPr>
          <w:p w:rsidR="00682323" w:rsidRDefault="003276E3" w:rsidP="00020032">
            <w:pPr>
              <w:pStyle w:val="p33"/>
            </w:pPr>
            <w:r>
              <w:t>Приобретение и установка 5-ти детских игровых площадок</w:t>
            </w:r>
          </w:p>
        </w:tc>
        <w:tc>
          <w:tcPr>
            <w:tcW w:w="995" w:type="dxa"/>
            <w:vMerge w:val="restart"/>
            <w:tcBorders>
              <w:right w:val="single" w:sz="6" w:space="0" w:color="000000"/>
            </w:tcBorders>
            <w:vAlign w:val="center"/>
          </w:tcPr>
          <w:p w:rsidR="00682323" w:rsidRDefault="00682323" w:rsidP="00020032">
            <w:pPr>
              <w:pStyle w:val="p29"/>
              <w:jc w:val="center"/>
            </w:pPr>
          </w:p>
        </w:tc>
        <w:tc>
          <w:tcPr>
            <w:tcW w:w="1278" w:type="dxa"/>
            <w:vMerge w:val="restart"/>
            <w:tcBorders>
              <w:right w:val="single" w:sz="6" w:space="0" w:color="000000"/>
            </w:tcBorders>
            <w:vAlign w:val="center"/>
          </w:tcPr>
          <w:p w:rsidR="00682323" w:rsidRDefault="00682323" w:rsidP="00020032">
            <w:pPr>
              <w:pStyle w:val="p29"/>
              <w:jc w:val="center"/>
            </w:pPr>
          </w:p>
        </w:tc>
        <w:tc>
          <w:tcPr>
            <w:tcW w:w="850" w:type="dxa"/>
            <w:tcBorders>
              <w:bottom w:val="single" w:sz="6" w:space="0" w:color="000000"/>
              <w:right w:val="single" w:sz="6" w:space="0" w:color="000000"/>
            </w:tcBorders>
            <w:vAlign w:val="center"/>
          </w:tcPr>
          <w:p w:rsidR="00682323" w:rsidRDefault="00682323" w:rsidP="00020032">
            <w:pPr>
              <w:jc w:val="center"/>
            </w:pPr>
          </w:p>
        </w:tc>
        <w:tc>
          <w:tcPr>
            <w:tcW w:w="851" w:type="dxa"/>
            <w:tcBorders>
              <w:bottom w:val="single" w:sz="6" w:space="0" w:color="000000"/>
              <w:right w:val="single" w:sz="6" w:space="0" w:color="000000"/>
            </w:tcBorders>
          </w:tcPr>
          <w:p w:rsidR="00682323" w:rsidRDefault="00682323" w:rsidP="00020032">
            <w:pPr>
              <w:jc w:val="center"/>
            </w:pPr>
          </w:p>
        </w:tc>
        <w:tc>
          <w:tcPr>
            <w:tcW w:w="850" w:type="dxa"/>
            <w:tcBorders>
              <w:bottom w:val="single" w:sz="6" w:space="0" w:color="000000"/>
              <w:right w:val="single" w:sz="6" w:space="0" w:color="000000"/>
            </w:tcBorders>
          </w:tcPr>
          <w:p w:rsidR="00682323" w:rsidRDefault="003276E3" w:rsidP="003276E3">
            <w:pPr>
              <w:jc w:val="center"/>
            </w:pPr>
            <w:r>
              <w:t>1,25 тыс.руб.</w:t>
            </w:r>
          </w:p>
        </w:tc>
        <w:tc>
          <w:tcPr>
            <w:tcW w:w="686" w:type="dxa"/>
            <w:tcBorders>
              <w:bottom w:val="single" w:sz="6" w:space="0" w:color="000000"/>
              <w:right w:val="single" w:sz="4" w:space="0" w:color="auto"/>
            </w:tcBorders>
          </w:tcPr>
          <w:p w:rsidR="00682323" w:rsidRDefault="00682323" w:rsidP="00020032">
            <w:pPr>
              <w:jc w:val="center"/>
            </w:pPr>
          </w:p>
        </w:tc>
        <w:tc>
          <w:tcPr>
            <w:tcW w:w="732" w:type="dxa"/>
            <w:gridSpan w:val="2"/>
            <w:tcBorders>
              <w:left w:val="single" w:sz="4" w:space="0" w:color="auto"/>
              <w:bottom w:val="single" w:sz="6" w:space="0" w:color="000000"/>
              <w:right w:val="single" w:sz="6" w:space="0" w:color="000000"/>
            </w:tcBorders>
          </w:tcPr>
          <w:p w:rsidR="00682323" w:rsidRDefault="00682323" w:rsidP="00020032">
            <w:pPr>
              <w:jc w:val="center"/>
            </w:pPr>
          </w:p>
        </w:tc>
        <w:tc>
          <w:tcPr>
            <w:tcW w:w="2460" w:type="dxa"/>
            <w:gridSpan w:val="3"/>
            <w:tcBorders>
              <w:bottom w:val="single" w:sz="6" w:space="0" w:color="000000"/>
              <w:right w:val="single" w:sz="6" w:space="0" w:color="000000"/>
            </w:tcBorders>
            <w:vAlign w:val="center"/>
          </w:tcPr>
          <w:p w:rsidR="00682323" w:rsidRDefault="00682323" w:rsidP="00020032">
            <w:pPr>
              <w:pStyle w:val="p31"/>
              <w:spacing w:after="199" w:afterAutospacing="0"/>
            </w:pPr>
            <w:r>
              <w:t>Всего</w:t>
            </w:r>
          </w:p>
        </w:tc>
        <w:tc>
          <w:tcPr>
            <w:tcW w:w="50" w:type="dxa"/>
            <w:vAlign w:val="center"/>
          </w:tcPr>
          <w:p w:rsidR="00682323" w:rsidRDefault="00682323" w:rsidP="00020032">
            <w:pPr>
              <w:rPr>
                <w:sz w:val="20"/>
                <w:szCs w:val="20"/>
              </w:rPr>
            </w:pPr>
          </w:p>
        </w:tc>
      </w:tr>
      <w:tr w:rsidR="00682323" w:rsidTr="00682323">
        <w:trPr>
          <w:trHeight w:val="360"/>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682323" w:rsidRDefault="00682323" w:rsidP="00020032"/>
        </w:tc>
        <w:tc>
          <w:tcPr>
            <w:tcW w:w="2460" w:type="dxa"/>
            <w:gridSpan w:val="3"/>
            <w:tcBorders>
              <w:top w:val="single" w:sz="6" w:space="0" w:color="000000"/>
              <w:bottom w:val="single" w:sz="6" w:space="0" w:color="000000"/>
              <w:right w:val="single" w:sz="6" w:space="0" w:color="000000"/>
            </w:tcBorders>
            <w:vAlign w:val="center"/>
          </w:tcPr>
          <w:p w:rsidR="00682323" w:rsidRDefault="00682323" w:rsidP="00020032">
            <w:pPr>
              <w:pStyle w:val="p31"/>
              <w:spacing w:after="199" w:afterAutospacing="0"/>
            </w:pPr>
            <w:r>
              <w:t>В том числе</w:t>
            </w:r>
          </w:p>
        </w:tc>
        <w:tc>
          <w:tcPr>
            <w:tcW w:w="50" w:type="dxa"/>
            <w:vAlign w:val="center"/>
          </w:tcPr>
          <w:p w:rsidR="00682323" w:rsidRDefault="00682323" w:rsidP="00020032">
            <w:pPr>
              <w:rPr>
                <w:sz w:val="20"/>
                <w:szCs w:val="20"/>
              </w:rPr>
            </w:pPr>
          </w:p>
        </w:tc>
      </w:tr>
      <w:tr w:rsidR="00682323" w:rsidTr="00682323">
        <w:trPr>
          <w:gridAfter w:val="1"/>
          <w:wAfter w:w="50" w:type="dxa"/>
          <w:trHeight w:val="269"/>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77252A" w:rsidP="00020032">
            <w:r>
              <w:t>1237,5 руб.</w:t>
            </w:r>
          </w:p>
        </w:tc>
        <w:tc>
          <w:tcPr>
            <w:tcW w:w="686" w:type="dxa"/>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pPr>
          </w:p>
        </w:tc>
        <w:tc>
          <w:tcPr>
            <w:tcW w:w="732" w:type="dxa"/>
            <w:gridSpan w:val="2"/>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pPr>
          </w:p>
        </w:tc>
        <w:tc>
          <w:tcPr>
            <w:tcW w:w="2408" w:type="dxa"/>
            <w:gridSpan w:val="2"/>
            <w:tcBorders>
              <w:top w:val="single" w:sz="6" w:space="0" w:color="000000"/>
              <w:left w:val="single" w:sz="4" w:space="0" w:color="auto"/>
              <w:bottom w:val="single" w:sz="6" w:space="0" w:color="000000"/>
              <w:right w:val="single" w:sz="6" w:space="0" w:color="000000"/>
            </w:tcBorders>
          </w:tcPr>
          <w:p w:rsidR="00682323" w:rsidRPr="00D57FA8" w:rsidRDefault="00682323" w:rsidP="00020032">
            <w:r w:rsidRPr="00D57FA8">
              <w:t>Федеральный бюджет</w:t>
            </w:r>
          </w:p>
        </w:tc>
        <w:tc>
          <w:tcPr>
            <w:tcW w:w="52" w:type="dxa"/>
            <w:vAlign w:val="center"/>
          </w:tcPr>
          <w:p w:rsidR="00682323" w:rsidRDefault="00682323" w:rsidP="00020032">
            <w:pPr>
              <w:pStyle w:val="p31"/>
              <w:rPr>
                <w:sz w:val="20"/>
                <w:szCs w:val="20"/>
              </w:rPr>
            </w:pPr>
          </w:p>
        </w:tc>
      </w:tr>
      <w:tr w:rsidR="00682323" w:rsidTr="00682323">
        <w:trPr>
          <w:gridAfter w:val="1"/>
          <w:wAfter w:w="50" w:type="dxa"/>
          <w:trHeight w:val="216"/>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850" w:type="dxa"/>
            <w:tcBorders>
              <w:top w:val="single" w:sz="6" w:space="0" w:color="000000"/>
              <w:bottom w:val="single" w:sz="6" w:space="0" w:color="000000"/>
              <w:right w:val="single" w:sz="6" w:space="0" w:color="000000"/>
            </w:tcBorders>
            <w:vAlign w:val="center"/>
          </w:tcPr>
          <w:p w:rsidR="00682323" w:rsidRDefault="00682323" w:rsidP="00020032">
            <w:pPr>
              <w:rPr>
                <w:sz w:val="22"/>
              </w:rPr>
            </w:pPr>
          </w:p>
        </w:tc>
        <w:tc>
          <w:tcPr>
            <w:tcW w:w="686" w:type="dxa"/>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line="216" w:lineRule="atLeast"/>
            </w:pPr>
          </w:p>
        </w:tc>
        <w:tc>
          <w:tcPr>
            <w:tcW w:w="732" w:type="dxa"/>
            <w:gridSpan w:val="2"/>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line="216" w:lineRule="atLeast"/>
            </w:pPr>
          </w:p>
        </w:tc>
        <w:tc>
          <w:tcPr>
            <w:tcW w:w="2408" w:type="dxa"/>
            <w:gridSpan w:val="2"/>
            <w:tcBorders>
              <w:top w:val="single" w:sz="6" w:space="0" w:color="000000"/>
              <w:left w:val="single" w:sz="4" w:space="0" w:color="auto"/>
              <w:bottom w:val="single" w:sz="6" w:space="0" w:color="000000"/>
              <w:right w:val="single" w:sz="6" w:space="0" w:color="000000"/>
            </w:tcBorders>
          </w:tcPr>
          <w:p w:rsidR="00682323" w:rsidRPr="00D57FA8" w:rsidRDefault="00682323" w:rsidP="00020032">
            <w:r w:rsidRPr="00D57FA8">
              <w:t>краевой бюджет</w:t>
            </w:r>
          </w:p>
        </w:tc>
        <w:tc>
          <w:tcPr>
            <w:tcW w:w="52" w:type="dxa"/>
            <w:vAlign w:val="center"/>
          </w:tcPr>
          <w:p w:rsidR="00682323" w:rsidRDefault="00682323" w:rsidP="00020032">
            <w:pPr>
              <w:pStyle w:val="p31"/>
              <w:rPr>
                <w:sz w:val="20"/>
                <w:szCs w:val="20"/>
              </w:rPr>
            </w:pPr>
          </w:p>
        </w:tc>
      </w:tr>
      <w:tr w:rsidR="00682323" w:rsidTr="00682323">
        <w:trPr>
          <w:gridAfter w:val="1"/>
          <w:wAfter w:w="50" w:type="dxa"/>
          <w:trHeight w:val="269"/>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pPr>
              <w:jc w:val="center"/>
            </w:pPr>
          </w:p>
        </w:tc>
        <w:tc>
          <w:tcPr>
            <w:tcW w:w="851" w:type="dxa"/>
            <w:tcBorders>
              <w:top w:val="single" w:sz="6" w:space="0" w:color="000000"/>
              <w:bottom w:val="single" w:sz="6" w:space="0" w:color="000000"/>
              <w:right w:val="single" w:sz="6" w:space="0" w:color="000000"/>
            </w:tcBorders>
            <w:vAlign w:val="center"/>
          </w:tcPr>
          <w:p w:rsidR="00682323" w:rsidRDefault="00682323" w:rsidP="00020032">
            <w:pPr>
              <w:jc w:val="center"/>
            </w:pPr>
          </w:p>
        </w:tc>
        <w:tc>
          <w:tcPr>
            <w:tcW w:w="850" w:type="dxa"/>
            <w:tcBorders>
              <w:top w:val="single" w:sz="6" w:space="0" w:color="000000"/>
              <w:bottom w:val="single" w:sz="6" w:space="0" w:color="000000"/>
              <w:right w:val="single" w:sz="6" w:space="0" w:color="000000"/>
            </w:tcBorders>
            <w:vAlign w:val="center"/>
          </w:tcPr>
          <w:p w:rsidR="00682323" w:rsidRDefault="003276E3" w:rsidP="00020032">
            <w:pPr>
              <w:jc w:val="center"/>
            </w:pPr>
            <w:r>
              <w:t>12,5 тыс.руб</w:t>
            </w:r>
          </w:p>
        </w:tc>
        <w:tc>
          <w:tcPr>
            <w:tcW w:w="686" w:type="dxa"/>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pPr>
          </w:p>
        </w:tc>
        <w:tc>
          <w:tcPr>
            <w:tcW w:w="732" w:type="dxa"/>
            <w:gridSpan w:val="2"/>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pPr>
          </w:p>
        </w:tc>
        <w:tc>
          <w:tcPr>
            <w:tcW w:w="2408" w:type="dxa"/>
            <w:gridSpan w:val="2"/>
            <w:tcBorders>
              <w:top w:val="single" w:sz="6" w:space="0" w:color="000000"/>
              <w:left w:val="single" w:sz="4" w:space="0" w:color="auto"/>
              <w:bottom w:val="single" w:sz="6" w:space="0" w:color="000000"/>
              <w:right w:val="single" w:sz="6" w:space="0" w:color="000000"/>
            </w:tcBorders>
          </w:tcPr>
          <w:p w:rsidR="00682323" w:rsidRPr="00D57FA8" w:rsidRDefault="00682323" w:rsidP="00020032">
            <w:r w:rsidRPr="00D57FA8">
              <w:t>Местный бюджет</w:t>
            </w:r>
          </w:p>
        </w:tc>
        <w:tc>
          <w:tcPr>
            <w:tcW w:w="52" w:type="dxa"/>
            <w:vAlign w:val="center"/>
          </w:tcPr>
          <w:p w:rsidR="00682323" w:rsidRDefault="00682323" w:rsidP="00020032">
            <w:pPr>
              <w:pStyle w:val="p31"/>
              <w:rPr>
                <w:sz w:val="20"/>
                <w:szCs w:val="20"/>
              </w:rPr>
            </w:pPr>
          </w:p>
        </w:tc>
      </w:tr>
      <w:tr w:rsidR="00682323" w:rsidTr="00682323">
        <w:trPr>
          <w:gridAfter w:val="1"/>
          <w:wAfter w:w="50" w:type="dxa"/>
          <w:trHeight w:val="230"/>
        </w:trPr>
        <w:tc>
          <w:tcPr>
            <w:tcW w:w="2547" w:type="dxa"/>
            <w:vMerge/>
            <w:tcBorders>
              <w:left w:val="single" w:sz="8" w:space="0" w:color="000000"/>
              <w:right w:val="single" w:sz="6" w:space="0" w:color="000000"/>
            </w:tcBorders>
            <w:vAlign w:val="center"/>
          </w:tcPr>
          <w:p w:rsidR="00682323" w:rsidRDefault="00682323" w:rsidP="00020032"/>
        </w:tc>
        <w:tc>
          <w:tcPr>
            <w:tcW w:w="995" w:type="dxa"/>
            <w:vMerge/>
            <w:tcBorders>
              <w:right w:val="single" w:sz="6" w:space="0" w:color="000000"/>
            </w:tcBorders>
            <w:vAlign w:val="center"/>
          </w:tcPr>
          <w:p w:rsidR="00682323" w:rsidRDefault="00682323" w:rsidP="00020032"/>
        </w:tc>
        <w:tc>
          <w:tcPr>
            <w:tcW w:w="1278" w:type="dxa"/>
            <w:vMerge/>
            <w:tcBorders>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851" w:type="dxa"/>
            <w:tcBorders>
              <w:top w:val="single" w:sz="6" w:space="0" w:color="000000"/>
              <w:bottom w:val="single" w:sz="6" w:space="0" w:color="000000"/>
              <w:right w:val="single" w:sz="6" w:space="0" w:color="000000"/>
            </w:tcBorders>
            <w:vAlign w:val="center"/>
          </w:tcPr>
          <w:p w:rsidR="00682323" w:rsidRDefault="00682323" w:rsidP="00020032"/>
        </w:tc>
        <w:tc>
          <w:tcPr>
            <w:tcW w:w="850" w:type="dxa"/>
            <w:tcBorders>
              <w:top w:val="single" w:sz="6" w:space="0" w:color="000000"/>
              <w:bottom w:val="single" w:sz="6" w:space="0" w:color="000000"/>
              <w:right w:val="single" w:sz="6" w:space="0" w:color="000000"/>
            </w:tcBorders>
            <w:vAlign w:val="center"/>
          </w:tcPr>
          <w:p w:rsidR="00682323" w:rsidRDefault="00682323" w:rsidP="00020032"/>
        </w:tc>
        <w:tc>
          <w:tcPr>
            <w:tcW w:w="686" w:type="dxa"/>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pPr>
          </w:p>
        </w:tc>
        <w:tc>
          <w:tcPr>
            <w:tcW w:w="732" w:type="dxa"/>
            <w:gridSpan w:val="2"/>
            <w:tcBorders>
              <w:top w:val="single" w:sz="6" w:space="0" w:color="000000"/>
              <w:bottom w:val="single" w:sz="6" w:space="0" w:color="000000"/>
              <w:right w:val="single" w:sz="4" w:space="0" w:color="auto"/>
            </w:tcBorders>
            <w:vAlign w:val="center"/>
          </w:tcPr>
          <w:p w:rsidR="00682323" w:rsidRDefault="00682323" w:rsidP="00020032">
            <w:pPr>
              <w:pStyle w:val="p31"/>
              <w:spacing w:after="199" w:afterAutospacing="0"/>
            </w:pPr>
          </w:p>
        </w:tc>
        <w:tc>
          <w:tcPr>
            <w:tcW w:w="2408" w:type="dxa"/>
            <w:gridSpan w:val="2"/>
            <w:tcBorders>
              <w:top w:val="single" w:sz="6" w:space="0" w:color="000000"/>
              <w:left w:val="single" w:sz="4" w:space="0" w:color="auto"/>
              <w:bottom w:val="single" w:sz="6" w:space="0" w:color="000000"/>
              <w:right w:val="single" w:sz="6" w:space="0" w:color="000000"/>
            </w:tcBorders>
          </w:tcPr>
          <w:p w:rsidR="00682323" w:rsidRDefault="00682323" w:rsidP="00020032">
            <w:r w:rsidRPr="00D57FA8">
              <w:t>Внебюджетные источники</w:t>
            </w:r>
          </w:p>
        </w:tc>
        <w:tc>
          <w:tcPr>
            <w:tcW w:w="52" w:type="dxa"/>
            <w:vAlign w:val="center"/>
          </w:tcPr>
          <w:p w:rsidR="00682323" w:rsidRDefault="00682323" w:rsidP="00020032">
            <w:pPr>
              <w:pStyle w:val="p31"/>
              <w:rPr>
                <w:sz w:val="20"/>
                <w:szCs w:val="20"/>
              </w:rPr>
            </w:pPr>
          </w:p>
        </w:tc>
      </w:tr>
    </w:tbl>
    <w:p w:rsidR="00567CC3" w:rsidRDefault="00567CC3" w:rsidP="00567CC3">
      <w:pPr>
        <w:pStyle w:val="p35"/>
        <w:shd w:val="clear" w:color="auto" w:fill="FFFFFF"/>
        <w:rPr>
          <w:color w:val="000000"/>
          <w:sz w:val="28"/>
          <w:szCs w:val="28"/>
        </w:rPr>
      </w:pPr>
    </w:p>
    <w:p w:rsidR="00567CC3" w:rsidRDefault="00567CC3" w:rsidP="00567CC3">
      <w:pPr>
        <w:pStyle w:val="p35"/>
        <w:shd w:val="clear" w:color="auto" w:fill="FFFFFF"/>
        <w:ind w:firstLine="540"/>
        <w:jc w:val="right"/>
        <w:rPr>
          <w:color w:val="000000"/>
          <w:sz w:val="28"/>
          <w:szCs w:val="28"/>
        </w:rPr>
      </w:pPr>
      <w:r>
        <w:rPr>
          <w:color w:val="000000"/>
          <w:sz w:val="28"/>
          <w:szCs w:val="28"/>
        </w:rPr>
        <w:lastRenderedPageBreak/>
        <w:t>Приложение № 3</w:t>
      </w:r>
    </w:p>
    <w:p w:rsidR="00567CC3" w:rsidRPr="005B1369" w:rsidRDefault="00567CC3" w:rsidP="00567CC3">
      <w:pPr>
        <w:pStyle w:val="p4"/>
        <w:shd w:val="clear" w:color="auto" w:fill="FFFFFF"/>
        <w:spacing w:after="199" w:afterAutospacing="0"/>
        <w:jc w:val="center"/>
        <w:rPr>
          <w:b/>
          <w:color w:val="000000"/>
          <w:sz w:val="28"/>
          <w:szCs w:val="28"/>
        </w:rPr>
      </w:pPr>
      <w:r w:rsidRPr="005B1369">
        <w:rPr>
          <w:b/>
          <w:color w:val="000000"/>
          <w:sz w:val="28"/>
          <w:szCs w:val="28"/>
        </w:rPr>
        <w:t>Объем финансовых ресурсов, необходимых для реализации Программы «Комплексное развитие социальной инфраструктуры муниципального образования сельское поселение «Малоархангельское» Красночикойского района Забайкальского края на 2016-2020 года»</w:t>
      </w:r>
    </w:p>
    <w:p w:rsidR="00567CC3" w:rsidRDefault="00567CC3" w:rsidP="00567CC3">
      <w:pPr>
        <w:pStyle w:val="p4"/>
        <w:shd w:val="clear" w:color="auto" w:fill="FFFFFF"/>
        <w:spacing w:after="199" w:afterAutospacing="0"/>
        <w:jc w:val="center"/>
        <w:rPr>
          <w:color w:val="000000"/>
          <w:sz w:val="28"/>
          <w:szCs w:val="28"/>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144"/>
        <w:gridCol w:w="1144"/>
        <w:gridCol w:w="1144"/>
        <w:gridCol w:w="1176"/>
        <w:gridCol w:w="1214"/>
        <w:gridCol w:w="1144"/>
      </w:tblGrid>
      <w:tr w:rsidR="007E128D" w:rsidRPr="00FF5644" w:rsidTr="003D33F5">
        <w:tc>
          <w:tcPr>
            <w:tcW w:w="3766" w:type="dxa"/>
            <w:shd w:val="clear" w:color="auto" w:fill="auto"/>
          </w:tcPr>
          <w:p w:rsidR="003276E3" w:rsidRPr="00FF5644" w:rsidRDefault="003276E3" w:rsidP="00020032">
            <w:pPr>
              <w:pStyle w:val="p4"/>
              <w:tabs>
                <w:tab w:val="left" w:pos="525"/>
              </w:tabs>
              <w:spacing w:after="199" w:afterAutospacing="0"/>
              <w:rPr>
                <w:color w:val="000000"/>
                <w:sz w:val="28"/>
                <w:szCs w:val="28"/>
              </w:rPr>
            </w:pPr>
            <w:r w:rsidRPr="00FF5644">
              <w:rPr>
                <w:color w:val="000000"/>
                <w:sz w:val="28"/>
                <w:szCs w:val="28"/>
              </w:rPr>
              <w:tab/>
              <w:t>Источники и направления расходов</w:t>
            </w:r>
          </w:p>
        </w:tc>
        <w:tc>
          <w:tcPr>
            <w:tcW w:w="961" w:type="dxa"/>
            <w:shd w:val="clear" w:color="auto" w:fill="auto"/>
          </w:tcPr>
          <w:p w:rsidR="003276E3" w:rsidRPr="00FF5644" w:rsidRDefault="003276E3" w:rsidP="003276E3">
            <w:pPr>
              <w:pStyle w:val="p4"/>
              <w:spacing w:after="199" w:afterAutospacing="0"/>
              <w:jc w:val="center"/>
              <w:rPr>
                <w:color w:val="000000"/>
                <w:sz w:val="28"/>
                <w:szCs w:val="28"/>
              </w:rPr>
            </w:pPr>
            <w:r w:rsidRPr="00FF5644">
              <w:rPr>
                <w:color w:val="000000"/>
                <w:sz w:val="28"/>
                <w:szCs w:val="28"/>
              </w:rPr>
              <w:t>20</w:t>
            </w:r>
            <w:r>
              <w:rPr>
                <w:color w:val="000000"/>
                <w:sz w:val="28"/>
                <w:szCs w:val="28"/>
              </w:rPr>
              <w:t>22</w:t>
            </w:r>
            <w:r w:rsidRPr="00FF5644">
              <w:rPr>
                <w:color w:val="000000"/>
                <w:sz w:val="28"/>
                <w:szCs w:val="28"/>
              </w:rPr>
              <w:t>г.</w:t>
            </w:r>
          </w:p>
        </w:tc>
        <w:tc>
          <w:tcPr>
            <w:tcW w:w="961" w:type="dxa"/>
            <w:shd w:val="clear" w:color="auto" w:fill="auto"/>
          </w:tcPr>
          <w:p w:rsidR="003276E3" w:rsidRPr="00FF5644" w:rsidRDefault="003276E3" w:rsidP="003276E3">
            <w:pPr>
              <w:pStyle w:val="p4"/>
              <w:spacing w:after="199" w:afterAutospacing="0"/>
              <w:jc w:val="center"/>
              <w:rPr>
                <w:color w:val="000000"/>
                <w:sz w:val="28"/>
                <w:szCs w:val="28"/>
              </w:rPr>
            </w:pPr>
            <w:r w:rsidRPr="00FF5644">
              <w:rPr>
                <w:color w:val="000000"/>
                <w:sz w:val="28"/>
                <w:szCs w:val="28"/>
              </w:rPr>
              <w:t>20</w:t>
            </w:r>
            <w:r>
              <w:rPr>
                <w:color w:val="000000"/>
                <w:sz w:val="28"/>
                <w:szCs w:val="28"/>
              </w:rPr>
              <w:t>23</w:t>
            </w:r>
            <w:r w:rsidRPr="00FF5644">
              <w:rPr>
                <w:color w:val="000000"/>
                <w:sz w:val="28"/>
                <w:szCs w:val="28"/>
              </w:rPr>
              <w:t>г.</w:t>
            </w:r>
          </w:p>
        </w:tc>
        <w:tc>
          <w:tcPr>
            <w:tcW w:w="961" w:type="dxa"/>
            <w:shd w:val="clear" w:color="auto" w:fill="auto"/>
          </w:tcPr>
          <w:p w:rsidR="003276E3" w:rsidRPr="00FF5644" w:rsidRDefault="003276E3" w:rsidP="003276E3">
            <w:pPr>
              <w:pStyle w:val="p4"/>
              <w:spacing w:after="199" w:afterAutospacing="0"/>
              <w:jc w:val="center"/>
              <w:rPr>
                <w:color w:val="000000"/>
                <w:sz w:val="28"/>
                <w:szCs w:val="28"/>
              </w:rPr>
            </w:pPr>
            <w:r w:rsidRPr="00FF5644">
              <w:rPr>
                <w:color w:val="000000"/>
                <w:sz w:val="28"/>
                <w:szCs w:val="28"/>
              </w:rPr>
              <w:t>20</w:t>
            </w:r>
            <w:r>
              <w:rPr>
                <w:color w:val="000000"/>
                <w:sz w:val="28"/>
                <w:szCs w:val="28"/>
              </w:rPr>
              <w:t>24</w:t>
            </w:r>
            <w:r w:rsidRPr="00FF5644">
              <w:rPr>
                <w:color w:val="000000"/>
                <w:sz w:val="28"/>
                <w:szCs w:val="28"/>
              </w:rPr>
              <w:t>г.</w:t>
            </w:r>
          </w:p>
        </w:tc>
        <w:tc>
          <w:tcPr>
            <w:tcW w:w="961" w:type="dxa"/>
            <w:shd w:val="clear" w:color="auto" w:fill="auto"/>
          </w:tcPr>
          <w:p w:rsidR="003276E3" w:rsidRPr="00FF5644" w:rsidRDefault="003276E3" w:rsidP="003276E3">
            <w:pPr>
              <w:pStyle w:val="p4"/>
              <w:spacing w:after="199" w:afterAutospacing="0"/>
              <w:jc w:val="center"/>
              <w:rPr>
                <w:color w:val="000000"/>
                <w:sz w:val="28"/>
                <w:szCs w:val="28"/>
              </w:rPr>
            </w:pPr>
            <w:r w:rsidRPr="00FF5644">
              <w:rPr>
                <w:color w:val="000000"/>
                <w:sz w:val="28"/>
                <w:szCs w:val="28"/>
              </w:rPr>
              <w:t>202</w:t>
            </w:r>
            <w:r>
              <w:rPr>
                <w:color w:val="000000"/>
                <w:sz w:val="28"/>
                <w:szCs w:val="28"/>
              </w:rPr>
              <w:t>5</w:t>
            </w:r>
            <w:r w:rsidRPr="00FF5644">
              <w:rPr>
                <w:color w:val="000000"/>
                <w:sz w:val="28"/>
                <w:szCs w:val="28"/>
              </w:rPr>
              <w:t>г.</w:t>
            </w:r>
          </w:p>
        </w:tc>
        <w:tc>
          <w:tcPr>
            <w:tcW w:w="907" w:type="dxa"/>
            <w:shd w:val="clear" w:color="auto" w:fill="auto"/>
          </w:tcPr>
          <w:p w:rsidR="003276E3" w:rsidRPr="00FF5644" w:rsidRDefault="003276E3" w:rsidP="00020032">
            <w:pPr>
              <w:pStyle w:val="p4"/>
              <w:spacing w:after="199" w:afterAutospacing="0"/>
              <w:jc w:val="center"/>
              <w:rPr>
                <w:color w:val="000000"/>
                <w:sz w:val="28"/>
                <w:szCs w:val="28"/>
              </w:rPr>
            </w:pPr>
            <w:r>
              <w:rPr>
                <w:color w:val="000000"/>
                <w:sz w:val="28"/>
                <w:szCs w:val="28"/>
              </w:rPr>
              <w:t>2026г.</w:t>
            </w:r>
          </w:p>
        </w:tc>
        <w:tc>
          <w:tcPr>
            <w:tcW w:w="907" w:type="dxa"/>
          </w:tcPr>
          <w:p w:rsidR="003276E3" w:rsidRPr="00FF5644" w:rsidRDefault="003276E3" w:rsidP="00020032">
            <w:pPr>
              <w:pStyle w:val="p4"/>
              <w:spacing w:after="199" w:afterAutospacing="0"/>
              <w:jc w:val="center"/>
              <w:rPr>
                <w:color w:val="000000"/>
                <w:sz w:val="28"/>
                <w:szCs w:val="28"/>
              </w:rPr>
            </w:pPr>
            <w:r>
              <w:rPr>
                <w:color w:val="000000"/>
                <w:sz w:val="28"/>
                <w:szCs w:val="28"/>
              </w:rPr>
              <w:t>Всего</w:t>
            </w:r>
          </w:p>
        </w:tc>
      </w:tr>
      <w:tr w:rsidR="007E128D" w:rsidRPr="00FF5644" w:rsidTr="003D33F5">
        <w:tc>
          <w:tcPr>
            <w:tcW w:w="3766" w:type="dxa"/>
            <w:shd w:val="clear" w:color="auto" w:fill="auto"/>
          </w:tcPr>
          <w:p w:rsidR="003276E3" w:rsidRPr="00FF5644" w:rsidRDefault="003276E3" w:rsidP="00020032">
            <w:pPr>
              <w:pStyle w:val="p4"/>
              <w:spacing w:after="199" w:afterAutospacing="0"/>
              <w:jc w:val="center"/>
              <w:rPr>
                <w:color w:val="000000"/>
                <w:sz w:val="28"/>
                <w:szCs w:val="28"/>
              </w:rPr>
            </w:pPr>
            <w:r w:rsidRPr="00FF5644">
              <w:rPr>
                <w:color w:val="000000"/>
                <w:sz w:val="28"/>
                <w:szCs w:val="28"/>
              </w:rPr>
              <w:t>Всего финансовых затрат</w:t>
            </w:r>
          </w:p>
        </w:tc>
        <w:tc>
          <w:tcPr>
            <w:tcW w:w="961" w:type="dxa"/>
            <w:shd w:val="clear" w:color="auto" w:fill="auto"/>
          </w:tcPr>
          <w:p w:rsidR="003276E3" w:rsidRPr="00FF5644" w:rsidRDefault="003276E3" w:rsidP="0077252A">
            <w:pPr>
              <w:pStyle w:val="p4"/>
              <w:spacing w:after="199" w:afterAutospacing="0"/>
              <w:jc w:val="center"/>
              <w:rPr>
                <w:color w:val="000000"/>
                <w:sz w:val="28"/>
                <w:szCs w:val="28"/>
              </w:rPr>
            </w:pPr>
            <w:r>
              <w:rPr>
                <w:color w:val="000000"/>
                <w:sz w:val="28"/>
                <w:szCs w:val="28"/>
              </w:rPr>
              <w:t>5</w:t>
            </w:r>
            <w:r w:rsidR="0077252A">
              <w:rPr>
                <w:color w:val="000000"/>
                <w:sz w:val="28"/>
                <w:szCs w:val="28"/>
              </w:rPr>
              <w:t>118</w:t>
            </w:r>
            <w:r>
              <w:rPr>
                <w:color w:val="000000"/>
                <w:sz w:val="28"/>
                <w:szCs w:val="28"/>
              </w:rPr>
              <w:t>,5 руб.</w:t>
            </w:r>
          </w:p>
        </w:tc>
        <w:tc>
          <w:tcPr>
            <w:tcW w:w="961" w:type="dxa"/>
            <w:shd w:val="clear" w:color="auto" w:fill="auto"/>
          </w:tcPr>
          <w:p w:rsidR="003276E3" w:rsidRPr="00FF5644" w:rsidRDefault="0077252A" w:rsidP="00020032">
            <w:pPr>
              <w:pStyle w:val="p4"/>
              <w:spacing w:after="199" w:afterAutospacing="0"/>
              <w:jc w:val="center"/>
              <w:rPr>
                <w:color w:val="000000"/>
                <w:sz w:val="28"/>
                <w:szCs w:val="28"/>
              </w:rPr>
            </w:pPr>
            <w:r>
              <w:rPr>
                <w:color w:val="000000"/>
                <w:sz w:val="28"/>
                <w:szCs w:val="28"/>
              </w:rPr>
              <w:t>2150</w:t>
            </w:r>
            <w:r w:rsidR="007E128D">
              <w:rPr>
                <w:color w:val="000000"/>
                <w:sz w:val="28"/>
                <w:szCs w:val="28"/>
              </w:rPr>
              <w:t xml:space="preserve"> тыс.руб</w:t>
            </w:r>
          </w:p>
        </w:tc>
        <w:tc>
          <w:tcPr>
            <w:tcW w:w="961" w:type="dxa"/>
            <w:shd w:val="clear" w:color="auto" w:fill="auto"/>
          </w:tcPr>
          <w:p w:rsidR="0077252A" w:rsidRPr="00FF5644" w:rsidRDefault="0077252A" w:rsidP="007E128D">
            <w:pPr>
              <w:pStyle w:val="p4"/>
              <w:spacing w:after="199" w:afterAutospacing="0"/>
              <w:jc w:val="center"/>
              <w:rPr>
                <w:color w:val="000000"/>
                <w:sz w:val="28"/>
                <w:szCs w:val="28"/>
              </w:rPr>
            </w:pPr>
            <w:r>
              <w:rPr>
                <w:color w:val="000000"/>
                <w:sz w:val="28"/>
                <w:szCs w:val="28"/>
              </w:rPr>
              <w:t>1262,5</w:t>
            </w:r>
            <w:r w:rsidR="007E128D">
              <w:rPr>
                <w:color w:val="000000"/>
                <w:sz w:val="28"/>
                <w:szCs w:val="28"/>
              </w:rPr>
              <w:t xml:space="preserve"> руб.</w:t>
            </w:r>
          </w:p>
        </w:tc>
        <w:tc>
          <w:tcPr>
            <w:tcW w:w="961"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10 млн.руб</w:t>
            </w:r>
          </w:p>
        </w:tc>
        <w:tc>
          <w:tcPr>
            <w:tcW w:w="907"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30 млн.руб</w:t>
            </w:r>
          </w:p>
        </w:tc>
        <w:tc>
          <w:tcPr>
            <w:tcW w:w="907" w:type="dxa"/>
          </w:tcPr>
          <w:p w:rsidR="003276E3" w:rsidRPr="00FF5644" w:rsidRDefault="007E128D" w:rsidP="00020032">
            <w:pPr>
              <w:pStyle w:val="p4"/>
              <w:spacing w:after="199" w:afterAutospacing="0"/>
              <w:jc w:val="center"/>
              <w:rPr>
                <w:color w:val="000000"/>
                <w:sz w:val="28"/>
                <w:szCs w:val="28"/>
              </w:rPr>
            </w:pPr>
            <w:r>
              <w:rPr>
                <w:color w:val="000000"/>
                <w:sz w:val="28"/>
                <w:szCs w:val="28"/>
              </w:rPr>
              <w:t>48531 тыс.руб</w:t>
            </w:r>
          </w:p>
        </w:tc>
      </w:tr>
      <w:tr w:rsidR="007E128D" w:rsidRPr="00FF5644" w:rsidTr="003D33F5">
        <w:tc>
          <w:tcPr>
            <w:tcW w:w="3766" w:type="dxa"/>
            <w:shd w:val="clear" w:color="auto" w:fill="auto"/>
          </w:tcPr>
          <w:p w:rsidR="003276E3" w:rsidRPr="00FF5644" w:rsidRDefault="003276E3" w:rsidP="00020032">
            <w:pPr>
              <w:pStyle w:val="p4"/>
              <w:spacing w:after="199" w:afterAutospacing="0"/>
              <w:jc w:val="center"/>
              <w:rPr>
                <w:color w:val="000000"/>
                <w:sz w:val="28"/>
                <w:szCs w:val="28"/>
              </w:rPr>
            </w:pPr>
            <w:r w:rsidRPr="00FF5644">
              <w:rPr>
                <w:color w:val="000000"/>
                <w:sz w:val="28"/>
                <w:szCs w:val="28"/>
              </w:rPr>
              <w:t>Из местного бюджета</w:t>
            </w:r>
          </w:p>
        </w:tc>
        <w:tc>
          <w:tcPr>
            <w:tcW w:w="961" w:type="dxa"/>
            <w:shd w:val="clear" w:color="auto" w:fill="auto"/>
          </w:tcPr>
          <w:p w:rsidR="003276E3" w:rsidRPr="00FF5644" w:rsidRDefault="007E128D" w:rsidP="0077252A">
            <w:pPr>
              <w:pStyle w:val="p4"/>
              <w:spacing w:after="199" w:afterAutospacing="0"/>
              <w:jc w:val="center"/>
              <w:rPr>
                <w:color w:val="000000"/>
                <w:sz w:val="28"/>
                <w:szCs w:val="28"/>
              </w:rPr>
            </w:pPr>
            <w:r>
              <w:rPr>
                <w:color w:val="000000"/>
                <w:sz w:val="28"/>
                <w:szCs w:val="28"/>
              </w:rPr>
              <w:t>168,</w:t>
            </w:r>
            <w:r w:rsidR="003276E3">
              <w:rPr>
                <w:color w:val="000000"/>
                <w:sz w:val="28"/>
                <w:szCs w:val="28"/>
              </w:rPr>
              <w:t>5 руб</w:t>
            </w:r>
          </w:p>
        </w:tc>
        <w:tc>
          <w:tcPr>
            <w:tcW w:w="961"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300 тыс.руб</w:t>
            </w:r>
          </w:p>
        </w:tc>
        <w:tc>
          <w:tcPr>
            <w:tcW w:w="961"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12,5 тыс.руб</w:t>
            </w: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07" w:type="dxa"/>
            <w:shd w:val="clear" w:color="auto" w:fill="auto"/>
          </w:tcPr>
          <w:p w:rsidR="003276E3" w:rsidRPr="00FF5644" w:rsidRDefault="003276E3" w:rsidP="00020032">
            <w:pPr>
              <w:pStyle w:val="p4"/>
              <w:spacing w:after="199" w:afterAutospacing="0"/>
              <w:jc w:val="center"/>
              <w:rPr>
                <w:color w:val="000000"/>
                <w:sz w:val="28"/>
                <w:szCs w:val="28"/>
              </w:rPr>
            </w:pPr>
          </w:p>
        </w:tc>
        <w:tc>
          <w:tcPr>
            <w:tcW w:w="907" w:type="dxa"/>
          </w:tcPr>
          <w:p w:rsidR="003276E3" w:rsidRPr="00FF5644" w:rsidRDefault="007E128D" w:rsidP="00020032">
            <w:pPr>
              <w:pStyle w:val="p4"/>
              <w:spacing w:after="199" w:afterAutospacing="0"/>
              <w:jc w:val="center"/>
              <w:rPr>
                <w:color w:val="000000"/>
                <w:sz w:val="28"/>
                <w:szCs w:val="28"/>
              </w:rPr>
            </w:pPr>
            <w:r>
              <w:rPr>
                <w:color w:val="000000"/>
                <w:sz w:val="28"/>
                <w:szCs w:val="28"/>
              </w:rPr>
              <w:t>481 тыс.руб</w:t>
            </w:r>
          </w:p>
        </w:tc>
      </w:tr>
      <w:tr w:rsidR="007E128D" w:rsidRPr="00FF5644" w:rsidTr="003D33F5">
        <w:tc>
          <w:tcPr>
            <w:tcW w:w="3766" w:type="dxa"/>
            <w:shd w:val="clear" w:color="auto" w:fill="auto"/>
          </w:tcPr>
          <w:p w:rsidR="003276E3" w:rsidRPr="00FF5644" w:rsidRDefault="003276E3" w:rsidP="00020032">
            <w:pPr>
              <w:pStyle w:val="p4"/>
              <w:spacing w:after="199" w:afterAutospacing="0"/>
              <w:jc w:val="center"/>
              <w:rPr>
                <w:color w:val="000000"/>
                <w:sz w:val="28"/>
                <w:szCs w:val="28"/>
              </w:rPr>
            </w:pPr>
            <w:r w:rsidRPr="00FF5644">
              <w:rPr>
                <w:color w:val="000000"/>
                <w:sz w:val="28"/>
                <w:szCs w:val="28"/>
              </w:rPr>
              <w:t>Из краевого бюджета (на условиях софинансирования)</w:t>
            </w: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07" w:type="dxa"/>
            <w:shd w:val="clear" w:color="auto" w:fill="auto"/>
          </w:tcPr>
          <w:p w:rsidR="003276E3" w:rsidRPr="00FF5644" w:rsidRDefault="003276E3" w:rsidP="00020032">
            <w:pPr>
              <w:pStyle w:val="p4"/>
              <w:spacing w:after="199" w:afterAutospacing="0"/>
              <w:jc w:val="center"/>
              <w:rPr>
                <w:color w:val="000000"/>
                <w:sz w:val="28"/>
                <w:szCs w:val="28"/>
              </w:rPr>
            </w:pPr>
          </w:p>
        </w:tc>
        <w:tc>
          <w:tcPr>
            <w:tcW w:w="907" w:type="dxa"/>
          </w:tcPr>
          <w:p w:rsidR="003276E3" w:rsidRPr="00FF5644" w:rsidRDefault="003276E3" w:rsidP="00020032">
            <w:pPr>
              <w:pStyle w:val="p4"/>
              <w:spacing w:after="199" w:afterAutospacing="0"/>
              <w:jc w:val="center"/>
              <w:rPr>
                <w:color w:val="000000"/>
                <w:sz w:val="28"/>
                <w:szCs w:val="28"/>
              </w:rPr>
            </w:pPr>
          </w:p>
        </w:tc>
      </w:tr>
      <w:tr w:rsidR="007E128D" w:rsidRPr="00FF5644" w:rsidTr="003D33F5">
        <w:tc>
          <w:tcPr>
            <w:tcW w:w="3766" w:type="dxa"/>
            <w:shd w:val="clear" w:color="auto" w:fill="auto"/>
          </w:tcPr>
          <w:p w:rsidR="003276E3" w:rsidRPr="00FF5644" w:rsidRDefault="003276E3" w:rsidP="00020032">
            <w:pPr>
              <w:pStyle w:val="p4"/>
              <w:spacing w:after="199" w:afterAutospacing="0"/>
              <w:jc w:val="center"/>
              <w:rPr>
                <w:color w:val="000000"/>
                <w:sz w:val="28"/>
                <w:szCs w:val="28"/>
              </w:rPr>
            </w:pPr>
            <w:r w:rsidRPr="00FF5644">
              <w:rPr>
                <w:color w:val="000000"/>
                <w:sz w:val="28"/>
                <w:szCs w:val="28"/>
              </w:rPr>
              <w:t>Из федерального бюджета</w:t>
            </w:r>
            <w:r w:rsidR="0077252A">
              <w:rPr>
                <w:color w:val="000000"/>
                <w:sz w:val="28"/>
                <w:szCs w:val="28"/>
              </w:rPr>
              <w:t xml:space="preserve"> </w:t>
            </w:r>
            <w:r w:rsidRPr="00FF5644">
              <w:rPr>
                <w:color w:val="000000"/>
                <w:sz w:val="28"/>
                <w:szCs w:val="28"/>
              </w:rPr>
              <w:t>(на условиях софинансирования)</w:t>
            </w:r>
          </w:p>
        </w:tc>
        <w:tc>
          <w:tcPr>
            <w:tcW w:w="961"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4950 тыс.руб</w:t>
            </w:r>
          </w:p>
        </w:tc>
        <w:tc>
          <w:tcPr>
            <w:tcW w:w="961" w:type="dxa"/>
            <w:shd w:val="clear" w:color="auto" w:fill="auto"/>
          </w:tcPr>
          <w:p w:rsidR="007E128D" w:rsidRPr="00FF5644" w:rsidRDefault="007E128D" w:rsidP="007E128D">
            <w:pPr>
              <w:pStyle w:val="p4"/>
              <w:spacing w:after="199" w:afterAutospacing="0"/>
              <w:jc w:val="center"/>
              <w:rPr>
                <w:color w:val="000000"/>
                <w:sz w:val="28"/>
                <w:szCs w:val="28"/>
              </w:rPr>
            </w:pPr>
            <w:r>
              <w:rPr>
                <w:color w:val="000000"/>
                <w:sz w:val="28"/>
                <w:szCs w:val="28"/>
              </w:rPr>
              <w:t>1831,5 руб.</w:t>
            </w:r>
          </w:p>
        </w:tc>
        <w:tc>
          <w:tcPr>
            <w:tcW w:w="961"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1250 тыс.руб</w:t>
            </w:r>
          </w:p>
        </w:tc>
        <w:tc>
          <w:tcPr>
            <w:tcW w:w="961"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9900 тыс.руб</w:t>
            </w:r>
          </w:p>
        </w:tc>
        <w:tc>
          <w:tcPr>
            <w:tcW w:w="907" w:type="dxa"/>
            <w:shd w:val="clear" w:color="auto" w:fill="auto"/>
          </w:tcPr>
          <w:p w:rsidR="003276E3" w:rsidRPr="00FF5644" w:rsidRDefault="007E128D" w:rsidP="00020032">
            <w:pPr>
              <w:pStyle w:val="p4"/>
              <w:spacing w:after="199" w:afterAutospacing="0"/>
              <w:jc w:val="center"/>
              <w:rPr>
                <w:color w:val="000000"/>
                <w:sz w:val="28"/>
                <w:szCs w:val="28"/>
              </w:rPr>
            </w:pPr>
            <w:r>
              <w:rPr>
                <w:color w:val="000000"/>
                <w:sz w:val="28"/>
                <w:szCs w:val="28"/>
              </w:rPr>
              <w:t>2700 тыс.руб.</w:t>
            </w:r>
          </w:p>
        </w:tc>
        <w:tc>
          <w:tcPr>
            <w:tcW w:w="907" w:type="dxa"/>
          </w:tcPr>
          <w:p w:rsidR="003276E3" w:rsidRPr="00FF5644" w:rsidRDefault="007E128D" w:rsidP="00020032">
            <w:pPr>
              <w:pStyle w:val="p4"/>
              <w:spacing w:after="199" w:afterAutospacing="0"/>
              <w:jc w:val="center"/>
              <w:rPr>
                <w:color w:val="000000"/>
                <w:sz w:val="28"/>
                <w:szCs w:val="28"/>
              </w:rPr>
            </w:pPr>
            <w:r>
              <w:rPr>
                <w:color w:val="000000"/>
                <w:sz w:val="28"/>
                <w:szCs w:val="28"/>
              </w:rPr>
              <w:t>20631,5 руб.</w:t>
            </w:r>
          </w:p>
        </w:tc>
      </w:tr>
      <w:tr w:rsidR="007E128D" w:rsidRPr="00FF5644" w:rsidTr="003D33F5">
        <w:tc>
          <w:tcPr>
            <w:tcW w:w="3766" w:type="dxa"/>
            <w:shd w:val="clear" w:color="auto" w:fill="auto"/>
          </w:tcPr>
          <w:p w:rsidR="003276E3" w:rsidRPr="00FF5644" w:rsidRDefault="003276E3" w:rsidP="00020032">
            <w:pPr>
              <w:pStyle w:val="p4"/>
              <w:spacing w:after="199" w:afterAutospacing="0"/>
              <w:jc w:val="center"/>
              <w:rPr>
                <w:color w:val="000000"/>
                <w:sz w:val="28"/>
                <w:szCs w:val="28"/>
              </w:rPr>
            </w:pPr>
            <w:r w:rsidRPr="00FF5644">
              <w:rPr>
                <w:color w:val="000000"/>
                <w:sz w:val="28"/>
                <w:szCs w:val="28"/>
              </w:rPr>
              <w:t>Из внебюджетных источников</w:t>
            </w: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61" w:type="dxa"/>
            <w:shd w:val="clear" w:color="auto" w:fill="auto"/>
          </w:tcPr>
          <w:p w:rsidR="003276E3" w:rsidRPr="00FF5644" w:rsidRDefault="003276E3" w:rsidP="00020032">
            <w:pPr>
              <w:pStyle w:val="p4"/>
              <w:spacing w:after="199" w:afterAutospacing="0"/>
              <w:jc w:val="center"/>
              <w:rPr>
                <w:color w:val="000000"/>
                <w:sz w:val="28"/>
                <w:szCs w:val="28"/>
              </w:rPr>
            </w:pPr>
          </w:p>
        </w:tc>
        <w:tc>
          <w:tcPr>
            <w:tcW w:w="907" w:type="dxa"/>
            <w:shd w:val="clear" w:color="auto" w:fill="auto"/>
          </w:tcPr>
          <w:p w:rsidR="003276E3" w:rsidRPr="00FF5644" w:rsidRDefault="003276E3" w:rsidP="00020032">
            <w:pPr>
              <w:pStyle w:val="p4"/>
              <w:spacing w:after="199" w:afterAutospacing="0"/>
              <w:jc w:val="center"/>
              <w:rPr>
                <w:color w:val="000000"/>
                <w:sz w:val="28"/>
                <w:szCs w:val="28"/>
              </w:rPr>
            </w:pPr>
          </w:p>
        </w:tc>
        <w:tc>
          <w:tcPr>
            <w:tcW w:w="907" w:type="dxa"/>
          </w:tcPr>
          <w:p w:rsidR="003276E3" w:rsidRPr="00FF5644" w:rsidRDefault="003276E3" w:rsidP="00020032">
            <w:pPr>
              <w:pStyle w:val="p4"/>
              <w:spacing w:after="199" w:afterAutospacing="0"/>
              <w:jc w:val="center"/>
              <w:rPr>
                <w:color w:val="000000"/>
                <w:sz w:val="28"/>
                <w:szCs w:val="28"/>
              </w:rPr>
            </w:pPr>
          </w:p>
        </w:tc>
      </w:tr>
    </w:tbl>
    <w:p w:rsidR="00567CC3" w:rsidRDefault="00567CC3" w:rsidP="00567CC3"/>
    <w:p w:rsidR="00825558" w:rsidRDefault="00825558"/>
    <w:sectPr w:rsidR="00825558" w:rsidSect="001171DC">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C3"/>
    <w:rsid w:val="00007D8C"/>
    <w:rsid w:val="00187692"/>
    <w:rsid w:val="00241C0D"/>
    <w:rsid w:val="002554AE"/>
    <w:rsid w:val="003276E3"/>
    <w:rsid w:val="00366609"/>
    <w:rsid w:val="003A1B4C"/>
    <w:rsid w:val="0044041F"/>
    <w:rsid w:val="00567CC3"/>
    <w:rsid w:val="006251D9"/>
    <w:rsid w:val="00682323"/>
    <w:rsid w:val="0077252A"/>
    <w:rsid w:val="007E128D"/>
    <w:rsid w:val="00825558"/>
    <w:rsid w:val="008A3E9B"/>
    <w:rsid w:val="00A531AE"/>
    <w:rsid w:val="00A60CBE"/>
    <w:rsid w:val="00C97AC1"/>
    <w:rsid w:val="00D30DF4"/>
    <w:rsid w:val="00D802ED"/>
    <w:rsid w:val="00FF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67CC3"/>
    <w:pPr>
      <w:spacing w:before="100" w:beforeAutospacing="1" w:after="100" w:afterAutospacing="1"/>
    </w:pPr>
  </w:style>
  <w:style w:type="character" w:customStyle="1" w:styleId="s1">
    <w:name w:val="s1"/>
    <w:basedOn w:val="a0"/>
    <w:rsid w:val="00567CC3"/>
  </w:style>
  <w:style w:type="paragraph" w:customStyle="1" w:styleId="p5">
    <w:name w:val="p5"/>
    <w:basedOn w:val="a"/>
    <w:rsid w:val="00567CC3"/>
    <w:pPr>
      <w:spacing w:before="100" w:beforeAutospacing="1" w:after="100" w:afterAutospacing="1"/>
    </w:pPr>
  </w:style>
  <w:style w:type="paragraph" w:customStyle="1" w:styleId="p6">
    <w:name w:val="p6"/>
    <w:basedOn w:val="a"/>
    <w:rsid w:val="00567CC3"/>
    <w:pPr>
      <w:spacing w:before="100" w:beforeAutospacing="1" w:after="100" w:afterAutospacing="1"/>
    </w:pPr>
  </w:style>
  <w:style w:type="paragraph" w:customStyle="1" w:styleId="p1">
    <w:name w:val="p1"/>
    <w:basedOn w:val="a"/>
    <w:rsid w:val="00567CC3"/>
    <w:pPr>
      <w:spacing w:before="100" w:beforeAutospacing="1" w:after="100" w:afterAutospacing="1"/>
    </w:pPr>
  </w:style>
  <w:style w:type="character" w:customStyle="1" w:styleId="s2">
    <w:name w:val="s2"/>
    <w:basedOn w:val="a0"/>
    <w:rsid w:val="00567CC3"/>
  </w:style>
  <w:style w:type="paragraph" w:customStyle="1" w:styleId="p7">
    <w:name w:val="p7"/>
    <w:basedOn w:val="a"/>
    <w:rsid w:val="00567CC3"/>
    <w:pPr>
      <w:spacing w:before="100" w:beforeAutospacing="1" w:after="100" w:afterAutospacing="1"/>
    </w:pPr>
  </w:style>
  <w:style w:type="paragraph" w:customStyle="1" w:styleId="p8">
    <w:name w:val="p8"/>
    <w:basedOn w:val="a"/>
    <w:rsid w:val="00567CC3"/>
    <w:pPr>
      <w:spacing w:before="100" w:beforeAutospacing="1" w:after="100" w:afterAutospacing="1"/>
    </w:pPr>
  </w:style>
  <w:style w:type="paragraph" w:customStyle="1" w:styleId="p9">
    <w:name w:val="p9"/>
    <w:basedOn w:val="a"/>
    <w:rsid w:val="00567CC3"/>
    <w:pPr>
      <w:spacing w:before="100" w:beforeAutospacing="1" w:after="100" w:afterAutospacing="1"/>
    </w:pPr>
  </w:style>
  <w:style w:type="paragraph" w:customStyle="1" w:styleId="p10">
    <w:name w:val="p10"/>
    <w:basedOn w:val="a"/>
    <w:rsid w:val="00567CC3"/>
    <w:pPr>
      <w:spacing w:before="100" w:beforeAutospacing="1" w:after="100" w:afterAutospacing="1"/>
    </w:pPr>
  </w:style>
  <w:style w:type="paragraph" w:customStyle="1" w:styleId="p11">
    <w:name w:val="p11"/>
    <w:basedOn w:val="a"/>
    <w:rsid w:val="00567CC3"/>
    <w:pPr>
      <w:spacing w:before="100" w:beforeAutospacing="1" w:after="100" w:afterAutospacing="1"/>
    </w:pPr>
  </w:style>
  <w:style w:type="paragraph" w:customStyle="1" w:styleId="p12">
    <w:name w:val="p12"/>
    <w:basedOn w:val="a"/>
    <w:rsid w:val="00567CC3"/>
    <w:pPr>
      <w:spacing w:before="100" w:beforeAutospacing="1" w:after="100" w:afterAutospacing="1"/>
    </w:pPr>
  </w:style>
  <w:style w:type="paragraph" w:customStyle="1" w:styleId="p13">
    <w:name w:val="p13"/>
    <w:basedOn w:val="a"/>
    <w:rsid w:val="00567CC3"/>
    <w:pPr>
      <w:spacing w:before="100" w:beforeAutospacing="1" w:after="100" w:afterAutospacing="1"/>
    </w:pPr>
  </w:style>
  <w:style w:type="paragraph" w:customStyle="1" w:styleId="p14">
    <w:name w:val="p14"/>
    <w:basedOn w:val="a"/>
    <w:rsid w:val="00567CC3"/>
    <w:pPr>
      <w:spacing w:before="100" w:beforeAutospacing="1" w:after="100" w:afterAutospacing="1"/>
    </w:pPr>
  </w:style>
  <w:style w:type="paragraph" w:customStyle="1" w:styleId="p15">
    <w:name w:val="p15"/>
    <w:basedOn w:val="a"/>
    <w:rsid w:val="00567CC3"/>
    <w:pPr>
      <w:spacing w:before="100" w:beforeAutospacing="1" w:after="100" w:afterAutospacing="1"/>
    </w:pPr>
  </w:style>
  <w:style w:type="paragraph" w:customStyle="1" w:styleId="p18">
    <w:name w:val="p18"/>
    <w:basedOn w:val="a"/>
    <w:rsid w:val="00567CC3"/>
    <w:pPr>
      <w:spacing w:before="100" w:beforeAutospacing="1" w:after="100" w:afterAutospacing="1"/>
    </w:pPr>
  </w:style>
  <w:style w:type="paragraph" w:customStyle="1" w:styleId="p17">
    <w:name w:val="p17"/>
    <w:basedOn w:val="a"/>
    <w:rsid w:val="00567CC3"/>
    <w:pPr>
      <w:spacing w:before="100" w:beforeAutospacing="1" w:after="100" w:afterAutospacing="1"/>
    </w:pPr>
  </w:style>
  <w:style w:type="character" w:customStyle="1" w:styleId="s3">
    <w:name w:val="s3"/>
    <w:basedOn w:val="a0"/>
    <w:rsid w:val="00567CC3"/>
  </w:style>
  <w:style w:type="paragraph" w:customStyle="1" w:styleId="p19">
    <w:name w:val="p19"/>
    <w:basedOn w:val="a"/>
    <w:rsid w:val="00567CC3"/>
    <w:pPr>
      <w:spacing w:before="100" w:beforeAutospacing="1" w:after="100" w:afterAutospacing="1"/>
    </w:pPr>
  </w:style>
  <w:style w:type="character" w:customStyle="1" w:styleId="apple-converted-space">
    <w:name w:val="apple-converted-space"/>
    <w:basedOn w:val="a0"/>
    <w:rsid w:val="00567CC3"/>
  </w:style>
  <w:style w:type="character" w:customStyle="1" w:styleId="s4">
    <w:name w:val="s4"/>
    <w:basedOn w:val="a0"/>
    <w:rsid w:val="00567CC3"/>
  </w:style>
  <w:style w:type="character" w:customStyle="1" w:styleId="s5">
    <w:name w:val="s5"/>
    <w:basedOn w:val="a0"/>
    <w:rsid w:val="00567CC3"/>
  </w:style>
  <w:style w:type="paragraph" w:customStyle="1" w:styleId="p20">
    <w:name w:val="p20"/>
    <w:basedOn w:val="a"/>
    <w:rsid w:val="00567CC3"/>
    <w:pPr>
      <w:spacing w:before="100" w:beforeAutospacing="1" w:after="100" w:afterAutospacing="1"/>
    </w:pPr>
  </w:style>
  <w:style w:type="paragraph" w:customStyle="1" w:styleId="p21">
    <w:name w:val="p21"/>
    <w:basedOn w:val="a"/>
    <w:rsid w:val="00567CC3"/>
    <w:pPr>
      <w:spacing w:before="100" w:beforeAutospacing="1" w:after="100" w:afterAutospacing="1"/>
    </w:pPr>
  </w:style>
  <w:style w:type="character" w:customStyle="1" w:styleId="s7">
    <w:name w:val="s7"/>
    <w:basedOn w:val="a0"/>
    <w:rsid w:val="00567CC3"/>
  </w:style>
  <w:style w:type="paragraph" w:customStyle="1" w:styleId="p22">
    <w:name w:val="p22"/>
    <w:basedOn w:val="a"/>
    <w:rsid w:val="00567CC3"/>
    <w:pPr>
      <w:spacing w:before="100" w:beforeAutospacing="1" w:after="100" w:afterAutospacing="1"/>
    </w:pPr>
  </w:style>
  <w:style w:type="paragraph" w:customStyle="1" w:styleId="p23">
    <w:name w:val="p23"/>
    <w:basedOn w:val="a"/>
    <w:rsid w:val="00567CC3"/>
    <w:pPr>
      <w:spacing w:before="100" w:beforeAutospacing="1" w:after="100" w:afterAutospacing="1"/>
    </w:pPr>
  </w:style>
  <w:style w:type="paragraph" w:customStyle="1" w:styleId="p24">
    <w:name w:val="p24"/>
    <w:basedOn w:val="a"/>
    <w:rsid w:val="00567CC3"/>
    <w:pPr>
      <w:spacing w:before="100" w:beforeAutospacing="1" w:after="100" w:afterAutospacing="1"/>
    </w:pPr>
  </w:style>
  <w:style w:type="paragraph" w:customStyle="1" w:styleId="p25">
    <w:name w:val="p25"/>
    <w:basedOn w:val="a"/>
    <w:rsid w:val="00567CC3"/>
    <w:pPr>
      <w:spacing w:before="100" w:beforeAutospacing="1" w:after="100" w:afterAutospacing="1"/>
    </w:pPr>
  </w:style>
  <w:style w:type="paragraph" w:customStyle="1" w:styleId="p4">
    <w:name w:val="p4"/>
    <w:basedOn w:val="a"/>
    <w:rsid w:val="00567CC3"/>
    <w:pPr>
      <w:spacing w:before="100" w:beforeAutospacing="1" w:after="100" w:afterAutospacing="1"/>
    </w:pPr>
  </w:style>
  <w:style w:type="character" w:customStyle="1" w:styleId="s8">
    <w:name w:val="s8"/>
    <w:basedOn w:val="a0"/>
    <w:rsid w:val="00567CC3"/>
  </w:style>
  <w:style w:type="paragraph" w:customStyle="1" w:styleId="p28">
    <w:name w:val="p28"/>
    <w:basedOn w:val="a"/>
    <w:rsid w:val="00567CC3"/>
    <w:pPr>
      <w:spacing w:before="100" w:beforeAutospacing="1" w:after="100" w:afterAutospacing="1"/>
    </w:pPr>
  </w:style>
  <w:style w:type="paragraph" w:customStyle="1" w:styleId="p29">
    <w:name w:val="p29"/>
    <w:basedOn w:val="a"/>
    <w:rsid w:val="00567CC3"/>
    <w:pPr>
      <w:spacing w:before="100" w:beforeAutospacing="1" w:after="100" w:afterAutospacing="1"/>
    </w:pPr>
  </w:style>
  <w:style w:type="paragraph" w:customStyle="1" w:styleId="p30">
    <w:name w:val="p30"/>
    <w:basedOn w:val="a"/>
    <w:rsid w:val="00567CC3"/>
    <w:pPr>
      <w:spacing w:before="100" w:beforeAutospacing="1" w:after="100" w:afterAutospacing="1"/>
    </w:pPr>
  </w:style>
  <w:style w:type="paragraph" w:customStyle="1" w:styleId="p31">
    <w:name w:val="p31"/>
    <w:basedOn w:val="a"/>
    <w:rsid w:val="00567CC3"/>
    <w:pPr>
      <w:spacing w:before="100" w:beforeAutospacing="1" w:after="100" w:afterAutospacing="1"/>
    </w:pPr>
  </w:style>
  <w:style w:type="character" w:customStyle="1" w:styleId="s10">
    <w:name w:val="s10"/>
    <w:basedOn w:val="a0"/>
    <w:rsid w:val="00567CC3"/>
  </w:style>
  <w:style w:type="paragraph" w:customStyle="1" w:styleId="p32">
    <w:name w:val="p32"/>
    <w:basedOn w:val="a"/>
    <w:rsid w:val="00567CC3"/>
    <w:pPr>
      <w:spacing w:before="100" w:beforeAutospacing="1" w:after="100" w:afterAutospacing="1"/>
    </w:pPr>
  </w:style>
  <w:style w:type="paragraph" w:customStyle="1" w:styleId="p33">
    <w:name w:val="p33"/>
    <w:basedOn w:val="a"/>
    <w:rsid w:val="00567CC3"/>
    <w:pPr>
      <w:spacing w:before="100" w:beforeAutospacing="1" w:after="100" w:afterAutospacing="1"/>
    </w:pPr>
  </w:style>
  <w:style w:type="paragraph" w:customStyle="1" w:styleId="p34">
    <w:name w:val="p34"/>
    <w:basedOn w:val="a"/>
    <w:rsid w:val="00567CC3"/>
    <w:pPr>
      <w:spacing w:before="100" w:beforeAutospacing="1" w:after="100" w:afterAutospacing="1"/>
    </w:pPr>
  </w:style>
  <w:style w:type="paragraph" w:customStyle="1" w:styleId="p35">
    <w:name w:val="p35"/>
    <w:basedOn w:val="a"/>
    <w:rsid w:val="00567CC3"/>
    <w:pPr>
      <w:spacing w:before="100" w:beforeAutospacing="1" w:after="100" w:afterAutospacing="1"/>
    </w:pPr>
  </w:style>
  <w:style w:type="paragraph" w:styleId="a3">
    <w:name w:val="Balloon Text"/>
    <w:basedOn w:val="a"/>
    <w:link w:val="a4"/>
    <w:uiPriority w:val="99"/>
    <w:semiHidden/>
    <w:unhideWhenUsed/>
    <w:rsid w:val="00187692"/>
    <w:rPr>
      <w:rFonts w:ascii="Tahoma" w:hAnsi="Tahoma" w:cs="Tahoma"/>
      <w:sz w:val="16"/>
      <w:szCs w:val="16"/>
    </w:rPr>
  </w:style>
  <w:style w:type="character" w:customStyle="1" w:styleId="a4">
    <w:name w:val="Текст выноски Знак"/>
    <w:basedOn w:val="a0"/>
    <w:link w:val="a3"/>
    <w:uiPriority w:val="99"/>
    <w:semiHidden/>
    <w:rsid w:val="001876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67CC3"/>
    <w:pPr>
      <w:spacing w:before="100" w:beforeAutospacing="1" w:after="100" w:afterAutospacing="1"/>
    </w:pPr>
  </w:style>
  <w:style w:type="character" w:customStyle="1" w:styleId="s1">
    <w:name w:val="s1"/>
    <w:basedOn w:val="a0"/>
    <w:rsid w:val="00567CC3"/>
  </w:style>
  <w:style w:type="paragraph" w:customStyle="1" w:styleId="p5">
    <w:name w:val="p5"/>
    <w:basedOn w:val="a"/>
    <w:rsid w:val="00567CC3"/>
    <w:pPr>
      <w:spacing w:before="100" w:beforeAutospacing="1" w:after="100" w:afterAutospacing="1"/>
    </w:pPr>
  </w:style>
  <w:style w:type="paragraph" w:customStyle="1" w:styleId="p6">
    <w:name w:val="p6"/>
    <w:basedOn w:val="a"/>
    <w:rsid w:val="00567CC3"/>
    <w:pPr>
      <w:spacing w:before="100" w:beforeAutospacing="1" w:after="100" w:afterAutospacing="1"/>
    </w:pPr>
  </w:style>
  <w:style w:type="paragraph" w:customStyle="1" w:styleId="p1">
    <w:name w:val="p1"/>
    <w:basedOn w:val="a"/>
    <w:rsid w:val="00567CC3"/>
    <w:pPr>
      <w:spacing w:before="100" w:beforeAutospacing="1" w:after="100" w:afterAutospacing="1"/>
    </w:pPr>
  </w:style>
  <w:style w:type="character" w:customStyle="1" w:styleId="s2">
    <w:name w:val="s2"/>
    <w:basedOn w:val="a0"/>
    <w:rsid w:val="00567CC3"/>
  </w:style>
  <w:style w:type="paragraph" w:customStyle="1" w:styleId="p7">
    <w:name w:val="p7"/>
    <w:basedOn w:val="a"/>
    <w:rsid w:val="00567CC3"/>
    <w:pPr>
      <w:spacing w:before="100" w:beforeAutospacing="1" w:after="100" w:afterAutospacing="1"/>
    </w:pPr>
  </w:style>
  <w:style w:type="paragraph" w:customStyle="1" w:styleId="p8">
    <w:name w:val="p8"/>
    <w:basedOn w:val="a"/>
    <w:rsid w:val="00567CC3"/>
    <w:pPr>
      <w:spacing w:before="100" w:beforeAutospacing="1" w:after="100" w:afterAutospacing="1"/>
    </w:pPr>
  </w:style>
  <w:style w:type="paragraph" w:customStyle="1" w:styleId="p9">
    <w:name w:val="p9"/>
    <w:basedOn w:val="a"/>
    <w:rsid w:val="00567CC3"/>
    <w:pPr>
      <w:spacing w:before="100" w:beforeAutospacing="1" w:after="100" w:afterAutospacing="1"/>
    </w:pPr>
  </w:style>
  <w:style w:type="paragraph" w:customStyle="1" w:styleId="p10">
    <w:name w:val="p10"/>
    <w:basedOn w:val="a"/>
    <w:rsid w:val="00567CC3"/>
    <w:pPr>
      <w:spacing w:before="100" w:beforeAutospacing="1" w:after="100" w:afterAutospacing="1"/>
    </w:pPr>
  </w:style>
  <w:style w:type="paragraph" w:customStyle="1" w:styleId="p11">
    <w:name w:val="p11"/>
    <w:basedOn w:val="a"/>
    <w:rsid w:val="00567CC3"/>
    <w:pPr>
      <w:spacing w:before="100" w:beforeAutospacing="1" w:after="100" w:afterAutospacing="1"/>
    </w:pPr>
  </w:style>
  <w:style w:type="paragraph" w:customStyle="1" w:styleId="p12">
    <w:name w:val="p12"/>
    <w:basedOn w:val="a"/>
    <w:rsid w:val="00567CC3"/>
    <w:pPr>
      <w:spacing w:before="100" w:beforeAutospacing="1" w:after="100" w:afterAutospacing="1"/>
    </w:pPr>
  </w:style>
  <w:style w:type="paragraph" w:customStyle="1" w:styleId="p13">
    <w:name w:val="p13"/>
    <w:basedOn w:val="a"/>
    <w:rsid w:val="00567CC3"/>
    <w:pPr>
      <w:spacing w:before="100" w:beforeAutospacing="1" w:after="100" w:afterAutospacing="1"/>
    </w:pPr>
  </w:style>
  <w:style w:type="paragraph" w:customStyle="1" w:styleId="p14">
    <w:name w:val="p14"/>
    <w:basedOn w:val="a"/>
    <w:rsid w:val="00567CC3"/>
    <w:pPr>
      <w:spacing w:before="100" w:beforeAutospacing="1" w:after="100" w:afterAutospacing="1"/>
    </w:pPr>
  </w:style>
  <w:style w:type="paragraph" w:customStyle="1" w:styleId="p15">
    <w:name w:val="p15"/>
    <w:basedOn w:val="a"/>
    <w:rsid w:val="00567CC3"/>
    <w:pPr>
      <w:spacing w:before="100" w:beforeAutospacing="1" w:after="100" w:afterAutospacing="1"/>
    </w:pPr>
  </w:style>
  <w:style w:type="paragraph" w:customStyle="1" w:styleId="p18">
    <w:name w:val="p18"/>
    <w:basedOn w:val="a"/>
    <w:rsid w:val="00567CC3"/>
    <w:pPr>
      <w:spacing w:before="100" w:beforeAutospacing="1" w:after="100" w:afterAutospacing="1"/>
    </w:pPr>
  </w:style>
  <w:style w:type="paragraph" w:customStyle="1" w:styleId="p17">
    <w:name w:val="p17"/>
    <w:basedOn w:val="a"/>
    <w:rsid w:val="00567CC3"/>
    <w:pPr>
      <w:spacing w:before="100" w:beforeAutospacing="1" w:after="100" w:afterAutospacing="1"/>
    </w:pPr>
  </w:style>
  <w:style w:type="character" w:customStyle="1" w:styleId="s3">
    <w:name w:val="s3"/>
    <w:basedOn w:val="a0"/>
    <w:rsid w:val="00567CC3"/>
  </w:style>
  <w:style w:type="paragraph" w:customStyle="1" w:styleId="p19">
    <w:name w:val="p19"/>
    <w:basedOn w:val="a"/>
    <w:rsid w:val="00567CC3"/>
    <w:pPr>
      <w:spacing w:before="100" w:beforeAutospacing="1" w:after="100" w:afterAutospacing="1"/>
    </w:pPr>
  </w:style>
  <w:style w:type="character" w:customStyle="1" w:styleId="apple-converted-space">
    <w:name w:val="apple-converted-space"/>
    <w:basedOn w:val="a0"/>
    <w:rsid w:val="00567CC3"/>
  </w:style>
  <w:style w:type="character" w:customStyle="1" w:styleId="s4">
    <w:name w:val="s4"/>
    <w:basedOn w:val="a0"/>
    <w:rsid w:val="00567CC3"/>
  </w:style>
  <w:style w:type="character" w:customStyle="1" w:styleId="s5">
    <w:name w:val="s5"/>
    <w:basedOn w:val="a0"/>
    <w:rsid w:val="00567CC3"/>
  </w:style>
  <w:style w:type="paragraph" w:customStyle="1" w:styleId="p20">
    <w:name w:val="p20"/>
    <w:basedOn w:val="a"/>
    <w:rsid w:val="00567CC3"/>
    <w:pPr>
      <w:spacing w:before="100" w:beforeAutospacing="1" w:after="100" w:afterAutospacing="1"/>
    </w:pPr>
  </w:style>
  <w:style w:type="paragraph" w:customStyle="1" w:styleId="p21">
    <w:name w:val="p21"/>
    <w:basedOn w:val="a"/>
    <w:rsid w:val="00567CC3"/>
    <w:pPr>
      <w:spacing w:before="100" w:beforeAutospacing="1" w:after="100" w:afterAutospacing="1"/>
    </w:pPr>
  </w:style>
  <w:style w:type="character" w:customStyle="1" w:styleId="s7">
    <w:name w:val="s7"/>
    <w:basedOn w:val="a0"/>
    <w:rsid w:val="00567CC3"/>
  </w:style>
  <w:style w:type="paragraph" w:customStyle="1" w:styleId="p22">
    <w:name w:val="p22"/>
    <w:basedOn w:val="a"/>
    <w:rsid w:val="00567CC3"/>
    <w:pPr>
      <w:spacing w:before="100" w:beforeAutospacing="1" w:after="100" w:afterAutospacing="1"/>
    </w:pPr>
  </w:style>
  <w:style w:type="paragraph" w:customStyle="1" w:styleId="p23">
    <w:name w:val="p23"/>
    <w:basedOn w:val="a"/>
    <w:rsid w:val="00567CC3"/>
    <w:pPr>
      <w:spacing w:before="100" w:beforeAutospacing="1" w:after="100" w:afterAutospacing="1"/>
    </w:pPr>
  </w:style>
  <w:style w:type="paragraph" w:customStyle="1" w:styleId="p24">
    <w:name w:val="p24"/>
    <w:basedOn w:val="a"/>
    <w:rsid w:val="00567CC3"/>
    <w:pPr>
      <w:spacing w:before="100" w:beforeAutospacing="1" w:after="100" w:afterAutospacing="1"/>
    </w:pPr>
  </w:style>
  <w:style w:type="paragraph" w:customStyle="1" w:styleId="p25">
    <w:name w:val="p25"/>
    <w:basedOn w:val="a"/>
    <w:rsid w:val="00567CC3"/>
    <w:pPr>
      <w:spacing w:before="100" w:beforeAutospacing="1" w:after="100" w:afterAutospacing="1"/>
    </w:pPr>
  </w:style>
  <w:style w:type="paragraph" w:customStyle="1" w:styleId="p4">
    <w:name w:val="p4"/>
    <w:basedOn w:val="a"/>
    <w:rsid w:val="00567CC3"/>
    <w:pPr>
      <w:spacing w:before="100" w:beforeAutospacing="1" w:after="100" w:afterAutospacing="1"/>
    </w:pPr>
  </w:style>
  <w:style w:type="character" w:customStyle="1" w:styleId="s8">
    <w:name w:val="s8"/>
    <w:basedOn w:val="a0"/>
    <w:rsid w:val="00567CC3"/>
  </w:style>
  <w:style w:type="paragraph" w:customStyle="1" w:styleId="p28">
    <w:name w:val="p28"/>
    <w:basedOn w:val="a"/>
    <w:rsid w:val="00567CC3"/>
    <w:pPr>
      <w:spacing w:before="100" w:beforeAutospacing="1" w:after="100" w:afterAutospacing="1"/>
    </w:pPr>
  </w:style>
  <w:style w:type="paragraph" w:customStyle="1" w:styleId="p29">
    <w:name w:val="p29"/>
    <w:basedOn w:val="a"/>
    <w:rsid w:val="00567CC3"/>
    <w:pPr>
      <w:spacing w:before="100" w:beforeAutospacing="1" w:after="100" w:afterAutospacing="1"/>
    </w:pPr>
  </w:style>
  <w:style w:type="paragraph" w:customStyle="1" w:styleId="p30">
    <w:name w:val="p30"/>
    <w:basedOn w:val="a"/>
    <w:rsid w:val="00567CC3"/>
    <w:pPr>
      <w:spacing w:before="100" w:beforeAutospacing="1" w:after="100" w:afterAutospacing="1"/>
    </w:pPr>
  </w:style>
  <w:style w:type="paragraph" w:customStyle="1" w:styleId="p31">
    <w:name w:val="p31"/>
    <w:basedOn w:val="a"/>
    <w:rsid w:val="00567CC3"/>
    <w:pPr>
      <w:spacing w:before="100" w:beforeAutospacing="1" w:after="100" w:afterAutospacing="1"/>
    </w:pPr>
  </w:style>
  <w:style w:type="character" w:customStyle="1" w:styleId="s10">
    <w:name w:val="s10"/>
    <w:basedOn w:val="a0"/>
    <w:rsid w:val="00567CC3"/>
  </w:style>
  <w:style w:type="paragraph" w:customStyle="1" w:styleId="p32">
    <w:name w:val="p32"/>
    <w:basedOn w:val="a"/>
    <w:rsid w:val="00567CC3"/>
    <w:pPr>
      <w:spacing w:before="100" w:beforeAutospacing="1" w:after="100" w:afterAutospacing="1"/>
    </w:pPr>
  </w:style>
  <w:style w:type="paragraph" w:customStyle="1" w:styleId="p33">
    <w:name w:val="p33"/>
    <w:basedOn w:val="a"/>
    <w:rsid w:val="00567CC3"/>
    <w:pPr>
      <w:spacing w:before="100" w:beforeAutospacing="1" w:after="100" w:afterAutospacing="1"/>
    </w:pPr>
  </w:style>
  <w:style w:type="paragraph" w:customStyle="1" w:styleId="p34">
    <w:name w:val="p34"/>
    <w:basedOn w:val="a"/>
    <w:rsid w:val="00567CC3"/>
    <w:pPr>
      <w:spacing w:before="100" w:beforeAutospacing="1" w:after="100" w:afterAutospacing="1"/>
    </w:pPr>
  </w:style>
  <w:style w:type="paragraph" w:customStyle="1" w:styleId="p35">
    <w:name w:val="p35"/>
    <w:basedOn w:val="a"/>
    <w:rsid w:val="00567CC3"/>
    <w:pPr>
      <w:spacing w:before="100" w:beforeAutospacing="1" w:after="100" w:afterAutospacing="1"/>
    </w:pPr>
  </w:style>
  <w:style w:type="paragraph" w:styleId="a3">
    <w:name w:val="Balloon Text"/>
    <w:basedOn w:val="a"/>
    <w:link w:val="a4"/>
    <w:uiPriority w:val="99"/>
    <w:semiHidden/>
    <w:unhideWhenUsed/>
    <w:rsid w:val="00187692"/>
    <w:rPr>
      <w:rFonts w:ascii="Tahoma" w:hAnsi="Tahoma" w:cs="Tahoma"/>
      <w:sz w:val="16"/>
      <w:szCs w:val="16"/>
    </w:rPr>
  </w:style>
  <w:style w:type="character" w:customStyle="1" w:styleId="a4">
    <w:name w:val="Текст выноски Знак"/>
    <w:basedOn w:val="a0"/>
    <w:link w:val="a3"/>
    <w:uiPriority w:val="99"/>
    <w:semiHidden/>
    <w:rsid w:val="001876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Малоархангельска</dc:creator>
  <cp:lastModifiedBy>Администрация Малоархангельска</cp:lastModifiedBy>
  <cp:revision>2</cp:revision>
  <cp:lastPrinted>2021-12-09T03:01:00Z</cp:lastPrinted>
  <dcterms:created xsi:type="dcterms:W3CDTF">2021-12-09T03:20:00Z</dcterms:created>
  <dcterms:modified xsi:type="dcterms:W3CDTF">2021-12-09T03:20:00Z</dcterms:modified>
</cp:coreProperties>
</file>