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DF" w:rsidRPr="00652D74" w:rsidRDefault="00AD53DF" w:rsidP="00AD53DF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AD53DF" w:rsidRPr="00652D74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AD53DF" w:rsidRPr="00652D74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AD53DF" w:rsidRPr="00652D74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3DF" w:rsidRPr="00652D74" w:rsidRDefault="00AD53DF" w:rsidP="00AD53DF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3DF" w:rsidRPr="00652D74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D53DF" w:rsidRPr="00652D74" w:rsidRDefault="00C70578" w:rsidP="00AD53DF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7D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»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D53DF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A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91</w:t>
      </w:r>
      <w:bookmarkStart w:id="0" w:name="_GoBack"/>
      <w:bookmarkEnd w:id="0"/>
    </w:p>
    <w:p w:rsidR="00AD53DF" w:rsidRPr="00652D74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AD53DF" w:rsidRPr="00652D74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DF" w:rsidRPr="00652D74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E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</w:t>
      </w:r>
      <w:r w:rsidR="00BC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  <w:r w:rsidR="00053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</w:t>
      </w:r>
      <w:r w:rsidR="00BC14B4" w:rsidRPr="00BC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Всероссийского конкурса профессионального мастерства среди педагогических работников, осуществляющих </w:t>
      </w:r>
      <w:proofErr w:type="gramStart"/>
      <w:r w:rsidR="00BC14B4" w:rsidRPr="00BC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детей</w:t>
      </w:r>
      <w:proofErr w:type="gramEnd"/>
      <w:r w:rsidR="00BC14B4" w:rsidRPr="00BC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дополнительным общеобразовательным программам в области </w:t>
      </w:r>
    </w:p>
    <w:p w:rsidR="00AD53DF" w:rsidRDefault="00BC14B4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культуры и спорта</w:t>
      </w:r>
    </w:p>
    <w:p w:rsidR="00BC14B4" w:rsidRPr="00652D74" w:rsidRDefault="00BC14B4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3DF" w:rsidRPr="00652D74" w:rsidRDefault="00BC14B4" w:rsidP="00AD53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«г» пункта 1 перечня поручений </w:t>
      </w:r>
      <w:proofErr w:type="gramStart"/>
      <w:r w:rsidRPr="00BC1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по итогам заседания Совета по развитию физической культуры и спорта от 07 октября 2021 года № Пр-1919, в целях повышения социальной значимости профессии педагога дополнительного образования, тренера-преподавателя, осуществляющего деятельность, направленную на формирование гармонично-развитой личности, формирование осознанной потребности в систематических занятиях физической культурой и спортом, укрепление здоровья, повышение уровня физической подготовленности и воспитание чувства патриотизма, гражданственности, уважения к памяти</w:t>
      </w:r>
      <w:proofErr w:type="gramEnd"/>
      <w:r w:rsidRPr="00BC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защитников Отечества и подвигам Героев Отечества, закону и правопорядку, человеку труда и старшему поколению, взаимного уважения, бережного о</w:t>
      </w:r>
      <w:r w:rsidR="0039610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 к культурному наследию</w:t>
      </w:r>
      <w:r w:rsidRPr="00BC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традициям многонационального народа Российской Федерации, природе и окружающей среде</w:t>
      </w:r>
      <w:r w:rsidR="00040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D53DF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AD53DF" w:rsidRPr="00652D74" w:rsidRDefault="00AD53DF" w:rsidP="00AD53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DF" w:rsidRPr="001A309F" w:rsidRDefault="00AD53DF" w:rsidP="00AD53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6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</w:t>
      </w:r>
      <w:r w:rsidR="00FB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 муниципального</w:t>
      </w:r>
      <w:r w:rsid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«Красночикойский район» муниципальный этап</w:t>
      </w:r>
      <w:r w:rsidR="00B12B22" w:rsidRP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профессионального мастерства среди педагогических работников, осуществляющих </w:t>
      </w:r>
      <w:proofErr w:type="gramStart"/>
      <w:r w:rsidR="00B12B22" w:rsidRP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</w:t>
      </w:r>
      <w:proofErr w:type="gramEnd"/>
      <w:r w:rsidR="00B12B22" w:rsidRP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общеобразовательным программам в области физической культуры и спорта</w:t>
      </w:r>
      <w:r w:rsid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3DF" w:rsidRDefault="00AD53DF" w:rsidP="00AD53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6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</w:t>
      </w:r>
      <w:r w:rsid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12B22" w:rsidRP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2B22" w:rsidRP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профессионального мастерства среди </w:t>
      </w:r>
      <w:r w:rsidR="00B12B22" w:rsidRP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педагогических работников, осуществляющих </w:t>
      </w:r>
      <w:proofErr w:type="gramStart"/>
      <w:r w:rsidR="00B12B22" w:rsidRP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</w:t>
      </w:r>
      <w:proofErr w:type="gramEnd"/>
      <w:r w:rsidR="00B12B22" w:rsidRP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общеобразовательным программам в облас</w:t>
      </w:r>
      <w:r w:rsid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физической культуры и спорта</w:t>
      </w:r>
      <w:r w:rsidR="00B12B22" w:rsidRPr="00B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5C5F82" w:rsidRDefault="005C5F82" w:rsidP="00AD53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конкурсной комиссии на муниципальном уровне (приложение №2</w:t>
      </w:r>
      <w:r w:rsidRPr="005C5F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53DF" w:rsidRDefault="009C4D5A" w:rsidP="00AD53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5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5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D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</w:t>
      </w:r>
      <w:r w:rsidR="00AD53DF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</w:p>
    <w:p w:rsidR="00AD53DF" w:rsidRPr="00652D74" w:rsidRDefault="00AD53DF" w:rsidP="00AD53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начальника управления образования администрации муниципального района «Красно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чикойский район» Н. В. Трофимову</w:t>
      </w:r>
      <w:r w:rsidR="00932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3DF" w:rsidRPr="00652D74" w:rsidRDefault="00AD53DF" w:rsidP="00AD5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DF" w:rsidRPr="00652D74" w:rsidRDefault="00AD53DF" w:rsidP="00AD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DF" w:rsidRDefault="00AD53DF" w:rsidP="00AD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DF" w:rsidRPr="00652D74" w:rsidRDefault="00AD53DF" w:rsidP="00AD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D53DF" w:rsidRDefault="00AD53DF" w:rsidP="00AD5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</w:t>
      </w:r>
      <w:proofErr w:type="spellEnd"/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B74AA0" w:rsidRDefault="00B74AA0"/>
    <w:p w:rsidR="00F32CB0" w:rsidRDefault="00F32CB0"/>
    <w:p w:rsidR="00B74AA0" w:rsidRDefault="00B74AA0"/>
    <w:p w:rsidR="00B60546" w:rsidRDefault="00B60546"/>
    <w:p w:rsidR="0051419E" w:rsidRDefault="0051419E"/>
    <w:p w:rsidR="0051419E" w:rsidRDefault="0051419E"/>
    <w:p w:rsidR="0051419E" w:rsidRDefault="0051419E"/>
    <w:p w:rsidR="0051419E" w:rsidRDefault="0051419E"/>
    <w:p w:rsidR="0051419E" w:rsidRDefault="0051419E"/>
    <w:p w:rsidR="0051419E" w:rsidRDefault="0051419E"/>
    <w:p w:rsidR="0051419E" w:rsidRDefault="0051419E"/>
    <w:p w:rsidR="0051419E" w:rsidRDefault="0051419E"/>
    <w:p w:rsidR="0051419E" w:rsidRDefault="0051419E"/>
    <w:p w:rsidR="0051419E" w:rsidRDefault="0051419E"/>
    <w:p w:rsidR="0051419E" w:rsidRDefault="0051419E"/>
    <w:p w:rsidR="0051419E" w:rsidRDefault="0051419E"/>
    <w:p w:rsidR="0051419E" w:rsidRDefault="0051419E"/>
    <w:p w:rsidR="002E3BE6" w:rsidRDefault="002E3BE6"/>
    <w:p w:rsidR="00AB1713" w:rsidRDefault="00AB1713"/>
    <w:p w:rsidR="002E3BE6" w:rsidRDefault="002E3BE6"/>
    <w:p w:rsidR="009C2519" w:rsidRPr="001727AB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72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C2519" w:rsidRPr="001727AB" w:rsidRDefault="009C2519" w:rsidP="009C2519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C2519" w:rsidRPr="001727AB" w:rsidRDefault="009C2519" w:rsidP="009C2519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C2519" w:rsidRPr="001727AB" w:rsidRDefault="009C2519" w:rsidP="009C2519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A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9C2519" w:rsidRPr="001727AB" w:rsidRDefault="00C70578" w:rsidP="009C2519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2022</w:t>
      </w:r>
      <w:r w:rsidR="009C2519" w:rsidRPr="001727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9C2519" w:rsidRPr="00652D74" w:rsidRDefault="009C2519" w:rsidP="009C2519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2519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6D54" w:rsidRDefault="00FC6D54" w:rsidP="005141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</w:t>
      </w:r>
      <w:r w:rsidR="00793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проведении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муниципал</w:t>
      </w:r>
      <w:r w:rsidR="008B3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ь</w:t>
      </w:r>
      <w:r w:rsidR="00793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ного этапа</w:t>
      </w:r>
      <w:r w:rsidR="0051419E" w:rsidRPr="0051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Всероссийс</w:t>
      </w:r>
      <w:r w:rsidR="00282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кого конкурса профессионального </w:t>
      </w:r>
      <w:r w:rsidR="0051419E" w:rsidRPr="0051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мастерства среди педагогических рабо</w:t>
      </w:r>
      <w:r w:rsidR="00282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тников, осуществляющих </w:t>
      </w:r>
      <w:proofErr w:type="gramStart"/>
      <w:r w:rsidR="00282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обучение </w:t>
      </w:r>
      <w:r w:rsidR="0051419E" w:rsidRPr="0051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детей</w:t>
      </w:r>
      <w:proofErr w:type="gramEnd"/>
      <w:r w:rsidR="0051419E" w:rsidRPr="0051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 дополнительным</w:t>
      </w:r>
      <w:r w:rsidR="00282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общеобразовательным программам в области </w:t>
      </w:r>
      <w:r w:rsidR="0051419E" w:rsidRPr="0051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физической культуры и спорта</w:t>
      </w:r>
      <w:r w:rsidR="0051419E" w:rsidRPr="0051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</w:p>
    <w:p w:rsidR="0051419E" w:rsidRPr="0051419E" w:rsidRDefault="00E30B3B" w:rsidP="00E30B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51419E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ОБЩИЕ ПОЛОЖЕНИЯ</w:t>
      </w:r>
    </w:p>
    <w:p w:rsidR="0051419E" w:rsidRPr="0051419E" w:rsidRDefault="00FC6D54" w:rsidP="00FC6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  <w:t xml:space="preserve">1.1 </w:t>
      </w:r>
      <w:r w:rsidR="0051419E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 Региональном конкурсе профессионального мастерства среди педагогических работников, осуществляющих </w:t>
      </w:r>
      <w:proofErr w:type="gramStart"/>
      <w:r w:rsidR="0051419E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детей</w:t>
      </w:r>
      <w:proofErr w:type="gramEnd"/>
      <w:r w:rsidR="0051419E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дополнительным общеобразовательным программам в области физической культуры и спорта (далее - Положение) определяет порядок организации и проведения Конкурса.</w:t>
      </w:r>
    </w:p>
    <w:p w:rsidR="0051419E" w:rsidRPr="0051419E" w:rsidRDefault="0051419E" w:rsidP="0051419E">
      <w:pPr>
        <w:widowControl w:val="0"/>
        <w:numPr>
          <w:ilvl w:val="0"/>
          <w:numId w:val="5"/>
        </w:numPr>
        <w:tabs>
          <w:tab w:val="left" w:pos="124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Конкурса - повышение социальной значимости профессии педагога дополнительного образования, тренера-преподавателя, осуществляющего деятельность, направленную на формирование гармонично-развитой личности, формирование осознанной потребности в систематических занятиях физической культурой и спортом, укрепление здоровья, повышение уровня физической подготовленности и воспитание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кул</w:t>
      </w:r>
      <w:r w:rsidR="0079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ьтурному наследию</w:t>
      </w: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традициям многонационального народа Российской Федерации, природе и окружающей среде.</w:t>
      </w:r>
    </w:p>
    <w:p w:rsidR="0051419E" w:rsidRPr="0051419E" w:rsidRDefault="00FC6D54" w:rsidP="00514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1.3. </w:t>
      </w:r>
      <w:r w:rsidR="0051419E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Конкурса:</w:t>
      </w:r>
    </w:p>
    <w:p w:rsidR="0051419E" w:rsidRPr="0051419E" w:rsidRDefault="00FC6D54" w:rsidP="00514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51419E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профессионального мастерства педагогических работников, осуществляющих </w:t>
      </w:r>
      <w:proofErr w:type="gramStart"/>
      <w:r w:rsidR="0051419E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детей</w:t>
      </w:r>
      <w:proofErr w:type="gramEnd"/>
      <w:r w:rsidR="0051419E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дополнительным общеобразовательным программам в области физической культуры и спорта в части формирования новых компетенций и индивидуальных траекторий профессионального развития; оценка эффективности деятельности педагогических работников;</w:t>
      </w:r>
    </w:p>
    <w:p w:rsidR="00FC6D54" w:rsidRDefault="00FC6D54" w:rsidP="00FC6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51419E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и поддержка лучших практик по обновлению содержания и технологий дополнительного образования физкультурно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-спортивной направленности;</w:t>
      </w:r>
      <w:r w:rsidRPr="00FC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C6D54" w:rsidRPr="0051419E" w:rsidRDefault="00FC6D54" w:rsidP="00FC6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 раскр</w:t>
      </w: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ытие творческого потенциала педагогов дополнительного образования, и тренеров-преподавателей, осуществляющих </w:t>
      </w:r>
      <w:proofErr w:type="gramStart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детей</w:t>
      </w:r>
      <w:proofErr w:type="gramEnd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дополнительным общеобразовательным программам в области физической культуры и спорта;</w:t>
      </w:r>
    </w:p>
    <w:p w:rsidR="00BB495A" w:rsidRDefault="00FC6D54" w:rsidP="00BB4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выявление лучших педагогических методик и технологий обучения и воспитания детей (в </w:t>
      </w:r>
      <w:proofErr w:type="spellStart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т.ч</w:t>
      </w:r>
      <w:proofErr w:type="spellEnd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для детей </w:t>
      </w:r>
      <w:r w:rsidR="0079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ограниченными возможностями здоровья (далее - ОВЗ и детей-инвалидов), разработанных и внедренных в образовательную деятельность педагогами дополнительного образования, осуществляющими </w:t>
      </w:r>
      <w:proofErr w:type="gramStart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детей</w:t>
      </w:r>
      <w:proofErr w:type="gramEnd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дополнительным общеобразовательным программам в области физической культуры и спорта;</w:t>
      </w:r>
      <w:r w:rsidR="00BB495A" w:rsidRPr="00B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B495A" w:rsidRPr="0051419E" w:rsidRDefault="00BB495A" w:rsidP="00BB4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 с</w:t>
      </w: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тимулирование творческой деятельности в профессиональной сфере;</w:t>
      </w:r>
    </w:p>
    <w:p w:rsidR="00FC6D54" w:rsidRPr="0051419E" w:rsidRDefault="00BB495A" w:rsidP="00C32B3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демонстрация престижности профессии педагога дополнительного образования, тренера-преподавателя, стимулирование профессионального роста специалистов дополнительного образования.</w:t>
      </w:r>
    </w:p>
    <w:p w:rsidR="00254672" w:rsidRPr="00254672" w:rsidRDefault="00E30B3B" w:rsidP="00E30B3B">
      <w:pPr>
        <w:widowControl w:val="0"/>
        <w:tabs>
          <w:tab w:val="left" w:pos="3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F1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C32B33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МЕСТО И СРОКИ ПРОВЕДЕНИЯ</w:t>
      </w:r>
    </w:p>
    <w:p w:rsidR="00D11A3D" w:rsidRDefault="00D11A3D" w:rsidP="00D11A3D">
      <w:pPr>
        <w:widowControl w:val="0"/>
        <w:tabs>
          <w:tab w:val="left" w:pos="9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C32B33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иципальный этап</w:t>
      </w:r>
      <w:r w:rsidR="0000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 10 февраля по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марта 2022 года.</w:t>
      </w:r>
    </w:p>
    <w:p w:rsidR="00D11A3D" w:rsidRPr="00D11A3D" w:rsidRDefault="00D11A3D" w:rsidP="00DD777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Заявки и материалы принимаются на электронный адрес управления образования</w:t>
      </w:r>
      <w:r w:rsidR="00BB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B10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obrazovanie</w:t>
      </w:r>
      <w:proofErr w:type="spellEnd"/>
      <w:r w:rsidR="00BB10A5" w:rsidRPr="00BB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2020@</w:t>
      </w:r>
      <w:proofErr w:type="spellStart"/>
      <w:r w:rsidR="00BB10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yandex</w:t>
      </w:r>
      <w:proofErr w:type="spellEnd"/>
      <w:r w:rsidR="00BB10A5" w:rsidRPr="00BB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spellStart"/>
      <w:r w:rsidR="00BB10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11 марта 2022 года.</w:t>
      </w:r>
    </w:p>
    <w:p w:rsidR="00D11A3D" w:rsidRDefault="00D11A3D" w:rsidP="00D11A3D">
      <w:pPr>
        <w:widowControl w:val="0"/>
        <w:tabs>
          <w:tab w:val="left" w:pos="9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54672" w:rsidRPr="00254672" w:rsidRDefault="00D11A3D" w:rsidP="00D11A3D">
      <w:pPr>
        <w:widowControl w:val="0"/>
        <w:tabs>
          <w:tab w:val="left" w:pos="99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1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C32B33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 КОНКУРСА.</w:t>
      </w:r>
    </w:p>
    <w:p w:rsidR="00C32B33" w:rsidRPr="0051419E" w:rsidRDefault="00C32B33" w:rsidP="00945617">
      <w:pPr>
        <w:widowControl w:val="0"/>
        <w:numPr>
          <w:ilvl w:val="0"/>
          <w:numId w:val="8"/>
        </w:numPr>
        <w:tabs>
          <w:tab w:val="left" w:pos="1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Конкурсе могут принимать участие педагоги </w:t>
      </w:r>
      <w:proofErr w:type="gramStart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дополнительного</w:t>
      </w:r>
      <w:proofErr w:type="gramEnd"/>
    </w:p>
    <w:p w:rsidR="00C32B33" w:rsidRPr="0051419E" w:rsidRDefault="00C32B33" w:rsidP="00945617">
      <w:pPr>
        <w:widowControl w:val="0"/>
        <w:tabs>
          <w:tab w:val="left" w:pos="3070"/>
          <w:tab w:val="left" w:pos="5568"/>
          <w:tab w:val="left" w:pos="8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 и тренеры-преподаватели организаций дополнительного образования, общеобразовательных организаций, иных организаций, осуществляющи</w:t>
      </w:r>
      <w:r w:rsidR="0056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 </w:t>
      </w:r>
      <w:r w:rsidR="0094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образовательную </w:t>
      </w:r>
      <w:r w:rsidR="0056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деятельность, </w:t>
      </w:r>
      <w:r w:rsidR="0094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реализующие </w:t>
      </w: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дополнительные</w:t>
      </w:r>
      <w:r w:rsidR="009456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общеобразовательные программы в области физической культуры и спорта для детей, а также для детей с ОВЗ, детей-инвалидов.</w:t>
      </w:r>
    </w:p>
    <w:p w:rsidR="00C32B33" w:rsidRPr="0051419E" w:rsidRDefault="00C32B33" w:rsidP="00C32B33">
      <w:pPr>
        <w:widowControl w:val="0"/>
        <w:numPr>
          <w:ilvl w:val="0"/>
          <w:numId w:val="8"/>
        </w:numPr>
        <w:tabs>
          <w:tab w:val="left" w:pos="12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 может подать заявку на участие в одной или нескольких номинациях.</w:t>
      </w:r>
    </w:p>
    <w:p w:rsidR="00C32B33" w:rsidRPr="0051419E" w:rsidRDefault="00C32B33" w:rsidP="00C32B33">
      <w:pPr>
        <w:widowControl w:val="0"/>
        <w:numPr>
          <w:ilvl w:val="0"/>
          <w:numId w:val="8"/>
        </w:numPr>
        <w:tabs>
          <w:tab w:val="left" w:pos="12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участию в I муниципальном этапе Конкурса допускаются все желающие педагогические работники организаций дополнительного образования, общеобразовательных организаций, осуществляющие </w:t>
      </w:r>
      <w:proofErr w:type="gramStart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детей</w:t>
      </w:r>
      <w:proofErr w:type="gramEnd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дополнительным общеобразовательным программам в области физической культуры и спорта, готовые представить свой опыт работы в выбранной номинации.</w:t>
      </w:r>
    </w:p>
    <w:p w:rsidR="00C32B33" w:rsidRPr="0051419E" w:rsidRDefault="00C32B33" w:rsidP="00C32B33">
      <w:pPr>
        <w:widowControl w:val="0"/>
        <w:numPr>
          <w:ilvl w:val="0"/>
          <w:numId w:val="8"/>
        </w:numPr>
        <w:tabs>
          <w:tab w:val="left" w:pos="1292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участию в региональном этапе Конкурса допускаются участники, занявшие с 1 по 3 место в каждой номинации от муниципального образования - призеры и победители муниципального этапа.</w:t>
      </w:r>
    </w:p>
    <w:p w:rsidR="00254672" w:rsidRPr="00254672" w:rsidRDefault="00F13442" w:rsidP="00F134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4. </w:t>
      </w:r>
      <w:r w:rsidR="00C32B33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ОРГАНИЗАТОРЫ МЕРОПРИЯТИЯ</w:t>
      </w:r>
    </w:p>
    <w:p w:rsidR="00C32B33" w:rsidRPr="0051419E" w:rsidRDefault="00C32B33" w:rsidP="00C32B33">
      <w:pPr>
        <w:widowControl w:val="0"/>
        <w:numPr>
          <w:ilvl w:val="0"/>
          <w:numId w:val="9"/>
        </w:numPr>
        <w:tabs>
          <w:tab w:val="left" w:pos="128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Общее руководство проведением Конкурса осуществляет Министерство образования и науки Забайкальского края.</w:t>
      </w:r>
    </w:p>
    <w:p w:rsidR="00C32B33" w:rsidRDefault="00C32B33" w:rsidP="00A84420">
      <w:pPr>
        <w:widowControl w:val="0"/>
        <w:numPr>
          <w:ilvl w:val="0"/>
          <w:numId w:val="9"/>
        </w:numPr>
        <w:tabs>
          <w:tab w:val="left" w:pos="12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муниципального этапа Конкурса возлагается на органы местного самоуправления, осуществляющие управление в сфере образования.</w:t>
      </w:r>
    </w:p>
    <w:p w:rsidR="00A84420" w:rsidRPr="00A84420" w:rsidRDefault="00A84420" w:rsidP="00A84420">
      <w:pPr>
        <w:widowControl w:val="0"/>
        <w:tabs>
          <w:tab w:val="left" w:pos="129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32B33" w:rsidRPr="0051419E" w:rsidRDefault="00F13442" w:rsidP="00F13442">
      <w:pPr>
        <w:widowControl w:val="0"/>
        <w:tabs>
          <w:tab w:val="left" w:pos="4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EE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="00C32B33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НОМИНАЦИИ И ТРЕБОВАНИЯ К КОНКУРСНОМУ МАТЕРИАЛУ</w:t>
      </w:r>
    </w:p>
    <w:p w:rsidR="00C32B33" w:rsidRPr="007D3BCE" w:rsidRDefault="00F13442" w:rsidP="00C32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5.1. </w:t>
      </w:r>
      <w:r w:rsidR="00C32B33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проводится по следующим номинациям:</w:t>
      </w:r>
    </w:p>
    <w:p w:rsidR="00DD777C" w:rsidRPr="007D3BCE" w:rsidRDefault="00DD777C" w:rsidP="00C32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32B33" w:rsidRPr="008B3AE6" w:rsidRDefault="0075764E" w:rsidP="00C32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ab/>
      </w:r>
      <w:r w:rsidR="00C32B33" w:rsidRPr="008B3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Номинация № 1 «Педагог - формула успеха»</w:t>
      </w:r>
    </w:p>
    <w:p w:rsidR="00C32B33" w:rsidRPr="008B3AE6" w:rsidRDefault="008B3AE6" w:rsidP="00C32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32B33" w:rsidRP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Участники </w:t>
      </w:r>
      <w:r w:rsidR="00766B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C32B33" w:rsidRP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 дополнительного образования организаций дополнительного образования, общеобразовательных организаций, иных организаций, осуществляющих образовательную деятельность, реализующие дополнительные общеобразовательные программы в области физической культуры и спорта.</w:t>
      </w:r>
    </w:p>
    <w:p w:rsidR="00C32B33" w:rsidRPr="008B3AE6" w:rsidRDefault="008B3AE6" w:rsidP="00C32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="00C32B33" w:rsidRPr="008B3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Номинация № 2 «Искусство быть тренером-преподавателем».</w:t>
      </w:r>
    </w:p>
    <w:p w:rsidR="00C32B33" w:rsidRPr="008B3AE6" w:rsidRDefault="008B3AE6" w:rsidP="00C32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32B33" w:rsidRP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тренеры-преподаватели, старшие тренеры-преподаватели организаций, осуществляющих образовательную деятельность, реализующие дополнительные общеобразовательные программы в области физической культуры и спорта.</w:t>
      </w:r>
    </w:p>
    <w:p w:rsidR="00C32B33" w:rsidRPr="008B3AE6" w:rsidRDefault="008B3AE6" w:rsidP="00C32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="00C32B33" w:rsidRPr="008B3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Номинация № 3 «Право быть равным».</w:t>
      </w:r>
    </w:p>
    <w:p w:rsidR="00C32B33" w:rsidRPr="008B3AE6" w:rsidRDefault="008B3AE6" w:rsidP="00C32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32B33" w:rsidRP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</w:t>
      </w:r>
      <w:r w:rsidR="00766B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="00C32B33" w:rsidRP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педагоги дополнительного образования, тренеры-преподаватели, старшие тренеры-преподаватели, организаций, осуществляющих образовательную деятельность, реализующие дополнительные общеобразовательные программы в области физической культуры и спорта для детей с ОВЗ, детей-инвалидо</w:t>
      </w:r>
      <w:r w:rsidR="00766B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C32B33" w:rsidRP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32B33" w:rsidRPr="008B3AE6" w:rsidRDefault="008B3AE6" w:rsidP="00C32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="00C32B33" w:rsidRPr="008B3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Номинация № 4 «Шаг в профессии»</w:t>
      </w:r>
    </w:p>
    <w:p w:rsidR="00C32B33" w:rsidRPr="008B3AE6" w:rsidRDefault="00C32B33" w:rsidP="008B3AE6">
      <w:pPr>
        <w:widowControl w:val="0"/>
        <w:tabs>
          <w:tab w:val="left" w:pos="1853"/>
          <w:tab w:val="left" w:pos="5611"/>
          <w:tab w:val="left" w:pos="8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педагоги дополнительного образования, тренеры-преподаватели,</w:t>
      </w:r>
      <w:r w:rsid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старшие тренеры-преподаватели, реализующие </w:t>
      </w:r>
      <w:r w:rsidRP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дополнительные</w:t>
      </w:r>
      <w:r w:rsid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общеобразовательные программы в области физической культуры и спорта, являющиеся молодыми специалистами организаций, осуществляющих образовательную деятельность и имеющие среднее профессиональное образование или высшее образование в сфере физической культуры и спорта.</w:t>
      </w:r>
    </w:p>
    <w:p w:rsidR="00C32B33" w:rsidRPr="008B3AE6" w:rsidRDefault="008B3AE6" w:rsidP="00C32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="00C32B33" w:rsidRPr="008B3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Номинация № 5 «Мастерство - путь к совершенству».</w:t>
      </w:r>
    </w:p>
    <w:p w:rsidR="00C32B33" w:rsidRPr="0051419E" w:rsidRDefault="008B3AE6" w:rsidP="00766BC7">
      <w:pPr>
        <w:widowControl w:val="0"/>
        <w:tabs>
          <w:tab w:val="left" w:pos="1430"/>
          <w:tab w:val="left" w:pos="2995"/>
          <w:tab w:val="left" w:pos="5611"/>
          <w:tab w:val="left" w:pos="8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5.2. </w:t>
      </w:r>
      <w:r w:rsidR="00C32B33" w:rsidRP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- педагоги дополнительного образования, тренер</w:t>
      </w:r>
      <w:proofErr w:type="gramStart"/>
      <w:r w:rsidR="00C32B33" w:rsidRP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ы-</w:t>
      </w:r>
      <w:proofErr w:type="gramEnd"/>
      <w:r w:rsidR="00C32B33" w:rsidRP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преподаватели, старшие тренеры-преподаватели организаций, осуществляющи</w:t>
      </w:r>
      <w:r w:rsidR="00766B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 образовательную деятельность, </w:t>
      </w:r>
      <w:r w:rsidR="00C32B33" w:rsidRPr="008B3A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реализующ</w:t>
      </w:r>
      <w:r w:rsidR="0076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ие </w:t>
      </w:r>
      <w:r w:rsidR="00C32B33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дополнительные</w:t>
      </w:r>
      <w:r w:rsidR="00766B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32B33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общеобразовательные программы в области физической культуры и спорта, имеющие стаж работы 10 и более лет.</w:t>
      </w:r>
    </w:p>
    <w:p w:rsidR="00C32B33" w:rsidRPr="0051419E" w:rsidRDefault="008B3AE6" w:rsidP="00C32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5.3</w:t>
      </w:r>
      <w:r w:rsidR="00C32B33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 каждой номинации конкурсное задание состоит из четырех частей, выполняемых и оцениваемых вне зависимости от результатов предыдущего задания.</w:t>
      </w:r>
    </w:p>
    <w:p w:rsidR="0036084C" w:rsidRPr="00DD777C" w:rsidRDefault="00C32B33" w:rsidP="00D7530E">
      <w:pPr>
        <w:widowControl w:val="0"/>
        <w:tabs>
          <w:tab w:val="left" w:pos="307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критериями проходят оценку следующие конкурсные материалы:</w:t>
      </w:r>
      <w:bookmarkStart w:id="1" w:name="bookmark4"/>
      <w:bookmarkStart w:id="2" w:name="bookmark5"/>
      <w:r w:rsidR="008B3AE6" w:rsidRPr="008B3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8B3AE6" w:rsidRPr="0051419E" w:rsidRDefault="008B3AE6" w:rsidP="00D7530E">
      <w:pPr>
        <w:widowControl w:val="0"/>
        <w:tabs>
          <w:tab w:val="left" w:pos="307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Видеоролик «Визитная карточка»</w:t>
      </w:r>
      <w:bookmarkEnd w:id="1"/>
      <w:bookmarkEnd w:id="2"/>
    </w:p>
    <w:p w:rsidR="008B3AE6" w:rsidRPr="0051419E" w:rsidRDefault="00D7530E" w:rsidP="008B3A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B3AE6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Цель: представление участника на заявленную номинацию в Конкурсе.</w:t>
      </w:r>
    </w:p>
    <w:p w:rsidR="008B3AE6" w:rsidRPr="0051419E" w:rsidRDefault="008B3AE6" w:rsidP="008B3A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Краткий рассказ о себе и своей профессиональной деятельности.</w:t>
      </w:r>
    </w:p>
    <w:p w:rsidR="008B3AE6" w:rsidRPr="0051419E" w:rsidRDefault="00D7530E" w:rsidP="008B3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B3AE6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Формат: видеозапись продолжительностью до 5 минут с качественным звучанием и изображением, файл не более 250 МБ.</w:t>
      </w:r>
    </w:p>
    <w:p w:rsidR="008B3AE6" w:rsidRPr="0051419E" w:rsidRDefault="00D7530E" w:rsidP="008B3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B3AE6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видеоролике «Визитная карточка» участник должен творчески, креативно представить себя в заявленной номинации.</w:t>
      </w:r>
    </w:p>
    <w:p w:rsidR="00AB230A" w:rsidRDefault="00D7530E" w:rsidP="00AB2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="008B3AE6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(Содержание видеоролика; Ф.И.О. участника, место работы и должность; стаж в данной профессии и в этой организации; по каким видам </w:t>
      </w:r>
      <w:r w:rsidR="008B3AE6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спорта участник осуществляет свою профессиональную деятельность с обучающимися; количество секций; самые яркие и весомые достижения обучающихся за время работы; профессиональные достижения педагога; цели и задачи профессиональной деятельности; перспективы и предложения для повышения эффективности организации своей профессиональной деятельности;</w:t>
      </w:r>
      <w:proofErr w:type="gramEnd"/>
      <w:r w:rsidR="008B3AE6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другая интересная информация, которую посчитает необходимым представить участник.</w:t>
      </w:r>
      <w:bookmarkStart w:id="3" w:name="bookmark6"/>
      <w:bookmarkStart w:id="4" w:name="bookmark7"/>
    </w:p>
    <w:p w:rsidR="008B3AE6" w:rsidRPr="00AB230A" w:rsidRDefault="00AB230A" w:rsidP="00AB2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8B3AE6" w:rsidRPr="0051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Видеозапись занятия</w:t>
      </w:r>
      <w:bookmarkEnd w:id="3"/>
      <w:bookmarkEnd w:id="4"/>
    </w:p>
    <w:p w:rsidR="008B3AE6" w:rsidRPr="0051419E" w:rsidRDefault="00AB230A" w:rsidP="008B3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B3AE6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Цель: демонстрация фрагмента занятия по индивидуальному план</w:t>
      </w:r>
      <w:proofErr w:type="gramStart"/>
      <w:r w:rsidR="008B3AE6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у-</w:t>
      </w:r>
      <w:proofErr w:type="gramEnd"/>
      <w:r w:rsidR="008B3AE6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конспекту; опирающемуся на современные принципы обучения и воспитания обучающихся.</w:t>
      </w:r>
    </w:p>
    <w:p w:rsidR="00AB230A" w:rsidRDefault="008B3AE6" w:rsidP="00AB2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Формат: видеозапись фрагмента занятия (до 15 минут), раскрывающая инновационные, эффективные приемы, методы, технологии обучения, отражающая современные тенденции развития дополнительного образования.</w:t>
      </w:r>
      <w:bookmarkStart w:id="5" w:name="bookmark8"/>
      <w:bookmarkStart w:id="6" w:name="bookmark9"/>
    </w:p>
    <w:p w:rsidR="008B3AE6" w:rsidRPr="00AB230A" w:rsidRDefault="00AB230A" w:rsidP="003608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8B3AE6" w:rsidRPr="0051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Эссе «Педагогический взгляд в будущее»</w:t>
      </w:r>
      <w:bookmarkEnd w:id="5"/>
      <w:bookmarkEnd w:id="6"/>
    </w:p>
    <w:p w:rsidR="008B3AE6" w:rsidRPr="0051419E" w:rsidRDefault="00AB230A" w:rsidP="003608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B3AE6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Цель: показать свой профессиональный и творческий потенциал, умение перспективно, креативно и нестандартно мыслить и рассуждать.</w:t>
      </w:r>
    </w:p>
    <w:p w:rsidR="00BF40D1" w:rsidRDefault="008B3AE6" w:rsidP="0036084C">
      <w:pPr>
        <w:widowControl w:val="0"/>
        <w:tabs>
          <w:tab w:val="left" w:pos="3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Формат: описание значимости профессии педагога дополнительного образования, тренера-преподавателя, внесение личного вклада в развитие физической культуры и сперта в своем населенном пункте, муниципальном образовании, регионе, внесение предложений по совершенствованию работы педагогов дополнительного образования и тренеров-преподавателей в соответствии с Концепцией развития детско-юношеского спорта в Российской Федерации до 2030 года, а также в рамках гармонизации законодательства о физической культуре и спорте и законодательства</w:t>
      </w:r>
      <w:proofErr w:type="gramEnd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образовании (до 5 листов Формат А</w:t>
      </w:r>
      <w:proofErr w:type="gramStart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proofErr w:type="gramEnd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полуторный междустрочный интервал).</w:t>
      </w:r>
      <w:bookmarkStart w:id="7" w:name="bookmark10"/>
      <w:bookmarkStart w:id="8" w:name="bookmark11"/>
      <w:r w:rsidR="00BF40D1" w:rsidRPr="00BF4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BF40D1" w:rsidRPr="0051419E" w:rsidRDefault="00BF40D1" w:rsidP="0036084C">
      <w:pPr>
        <w:widowControl w:val="0"/>
        <w:tabs>
          <w:tab w:val="left" w:pos="3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Портфолио конкурсанта (методический кейс)</w:t>
      </w:r>
      <w:bookmarkEnd w:id="7"/>
      <w:bookmarkEnd w:id="8"/>
    </w:p>
    <w:p w:rsidR="00BF40D1" w:rsidRDefault="00BF40D1" w:rsidP="003608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Цель: представить накопленный опыт и профессиональной, учебно-методической соревновательной деятельности </w:t>
      </w:r>
      <w:proofErr w:type="gramStart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30B3B" w:rsidRDefault="00BF40D1" w:rsidP="003608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Формат:</w:t>
      </w: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представление наработанных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методических материалов,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включающих: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E30B3B" w:rsidRDefault="00E30B3B" w:rsidP="003608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- </w:t>
      </w:r>
      <w:r w:rsidR="00BF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авторские программы,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</w:t>
      </w:r>
      <w:r w:rsidR="00BF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одические рекомендации, пособия, 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публикации авторских материалов;</w:t>
      </w:r>
      <w:r w:rsidR="00BF40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E30B3B" w:rsidRDefault="00E30B3B" w:rsidP="003608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- 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документы, подтверждающие участие в конкурсах, конференциях, фестивалях, мастер-классах, семинарах, вебинарах и </w:t>
      </w:r>
      <w:proofErr w:type="spellStart"/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proofErr w:type="gramStart"/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.д</w:t>
      </w:r>
      <w:proofErr w:type="spellEnd"/>
      <w:proofErr w:type="gramEnd"/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:,</w:t>
      </w:r>
      <w:r w:rsidR="00BF40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BF40D1" w:rsidRPr="0051419E" w:rsidRDefault="00E30B3B" w:rsidP="003608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- 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научной, проектной, инновационной и экспериментальной деятельности за 2021 год;</w:t>
      </w:r>
    </w:p>
    <w:p w:rsidR="00BF40D1" w:rsidRPr="0051419E" w:rsidRDefault="00E30B3B" w:rsidP="003608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информацию о курсах повышения квалификации, которые закончил конкурсант;</w:t>
      </w:r>
    </w:p>
    <w:p w:rsidR="00BF40D1" w:rsidRPr="0051419E" w:rsidRDefault="00E30B3B" w:rsidP="003608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ичие квалификационной категории, 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ведомственных (отраслевых) наград;</w:t>
      </w:r>
    </w:p>
    <w:p w:rsidR="00BF40D1" w:rsidRPr="0051419E" w:rsidRDefault="00E30B3B" w:rsidP="00BF40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получение гранта конкурсантом и (или) его </w:t>
      </w:r>
      <w:proofErr w:type="gramStart"/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достижения обучающихся в сфере физической культуры и спорта 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(присвоение разрядов и званий Кандидат в мастера спорта, Мастер спорта России, Мастер спорта России международ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 класса по итогам 2021 года)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30B3B" w:rsidRDefault="00E30B3B" w:rsidP="00E30B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обучающихся, выполнивших нормативы испытаний (тесты) комплекса ГТО итогам 2021 года;</w:t>
      </w:r>
    </w:p>
    <w:p w:rsidR="00BF40D1" w:rsidRDefault="00E30B3B" w:rsidP="00E30B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- 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обучающихся - выпускников, поступивших в профильные профессиональные образовательные организации, образовательные организации высшего образования и средне </w:t>
      </w:r>
      <w:proofErr w:type="gramStart"/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</w:t>
      </w:r>
      <w:proofErr w:type="gramEnd"/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пециальные учебные заведения </w:t>
      </w:r>
      <w:proofErr w:type="spellStart"/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физкультурно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спортивной</w:t>
      </w:r>
      <w:proofErr w:type="spellEnd"/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направленности.</w:t>
      </w:r>
    </w:p>
    <w:p w:rsidR="00EE08ED" w:rsidRPr="0051419E" w:rsidRDefault="00EE08ED" w:rsidP="00E30B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F40D1" w:rsidRPr="0051419E" w:rsidRDefault="00F13442" w:rsidP="00F13442">
      <w:pPr>
        <w:widowControl w:val="0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r w:rsidR="00BF40D1"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И РЕГЛАМЕНТ ПРОВЕДЕНИЯ КОНКУРСА</w:t>
      </w:r>
    </w:p>
    <w:p w:rsidR="00BF40D1" w:rsidRPr="0051419E" w:rsidRDefault="00BF40D1" w:rsidP="00BF40D1">
      <w:pPr>
        <w:widowControl w:val="0"/>
        <w:numPr>
          <w:ilvl w:val="0"/>
          <w:numId w:val="13"/>
        </w:numPr>
        <w:tabs>
          <w:tab w:val="left" w:pos="12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участию в Конкурсе допускаются организации дополнительного образования, реализующие дополнительные общеобразовательные программы в области физической культуры и спорта.</w:t>
      </w:r>
    </w:p>
    <w:p w:rsidR="00BF40D1" w:rsidRPr="0051419E" w:rsidRDefault="00BF40D1" w:rsidP="00BF40D1">
      <w:pPr>
        <w:widowControl w:val="0"/>
        <w:numPr>
          <w:ilvl w:val="0"/>
          <w:numId w:val="13"/>
        </w:numPr>
        <w:tabs>
          <w:tab w:val="left" w:pos="12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Победители муниципального этапа в каждой номинации участвуют в региональном этапе Конкурса.</w:t>
      </w:r>
    </w:p>
    <w:p w:rsidR="00BF40D1" w:rsidRPr="0051419E" w:rsidRDefault="00BF40D1" w:rsidP="00BF40D1">
      <w:pPr>
        <w:widowControl w:val="0"/>
        <w:numPr>
          <w:ilvl w:val="0"/>
          <w:numId w:val="13"/>
        </w:numPr>
        <w:tabs>
          <w:tab w:val="left" w:pos="12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 самостоятельно отслеживают информационные обновления, ход и результаты Конкурса на сайте ГУ ДО ЗКЦФК и С.</w:t>
      </w:r>
    </w:p>
    <w:p w:rsidR="00BF40D1" w:rsidRPr="0051419E" w:rsidRDefault="00BF40D1" w:rsidP="00BF40D1">
      <w:pPr>
        <w:widowControl w:val="0"/>
        <w:numPr>
          <w:ilvl w:val="0"/>
          <w:numId w:val="13"/>
        </w:numPr>
        <w:tabs>
          <w:tab w:val="left" w:pos="12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проведения экспертной оценки работ участников Конкурса регионального этапа, Министерство образования и науки Забайкальского края создает конкурсную комис</w:t>
      </w:r>
      <w:r w:rsidR="00E9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сию (далее - Комиссия)</w:t>
      </w:r>
      <w:r w:rsidRPr="005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84420" w:rsidRDefault="00A84420" w:rsidP="0019131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9" w:name="bookmark15"/>
      <w:bookmarkStart w:id="10" w:name="bookmark16"/>
    </w:p>
    <w:p w:rsidR="00191311" w:rsidRDefault="00191311" w:rsidP="0019131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ТРЕБОВАНИЯ </w:t>
      </w:r>
      <w:r w:rsidRPr="00191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 ОФОРМЛЕНИЮ И СОДЕРЖАНИЮ ВИДЕОРОЛИКА «ВИЗИТНАЯ КАРТОЧКА»</w:t>
      </w:r>
      <w:bookmarkEnd w:id="9"/>
      <w:bookmarkEnd w:id="10"/>
    </w:p>
    <w:p w:rsidR="00FB3941" w:rsidRPr="00FB3941" w:rsidRDefault="00FB3941" w:rsidP="00191311">
      <w:pPr>
        <w:widowControl w:val="0"/>
        <w:tabs>
          <w:tab w:val="left" w:pos="12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Окончательный вариант смонтированного видеоролика сохранять в форматах 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AVI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MOV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MPEG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MP4.</w:t>
      </w:r>
      <w:r w:rsidR="001913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Минимальное разрешение видеоролика — 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480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360 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4:3, 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480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272 </w:t>
      </w: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16:9, не ниже 240 </w:t>
      </w:r>
      <w:proofErr w:type="spellStart"/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рх</w:t>
      </w:r>
      <w:proofErr w:type="spellEnd"/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(пикселей), ориентация — горизонтальная.</w:t>
      </w:r>
    </w:p>
    <w:p w:rsidR="00FB3941" w:rsidRPr="00FB3941" w:rsidRDefault="00FB3941" w:rsidP="00191311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Продолжительность записи видеоролика не более 3 минут, Использование специальных программ и инструментов при съемке и монтаже видеоролика самостоятельно решается участником Конкурса.</w:t>
      </w:r>
    </w:p>
    <w:p w:rsidR="00FB3941" w:rsidRPr="00FB3941" w:rsidRDefault="00FB3941" w:rsidP="00191311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Образовательная организация, представляющая участника, победителя регионального этапа, направляет на Конкурс только один видеоролик.</w:t>
      </w:r>
    </w:p>
    <w:p w:rsidR="00FB3941" w:rsidRPr="00FB3941" w:rsidRDefault="00FB3941" w:rsidP="00191311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 Конкурса сам определяет жанр видеоролика (интервью, репортаж, видеоклип и т.п.).</w:t>
      </w:r>
    </w:p>
    <w:p w:rsidR="00FB3941" w:rsidRPr="00FB3941" w:rsidRDefault="00FB3941" w:rsidP="00191311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монтаже видеоролика могут использоваться фотографии и архивные материалы.</w:t>
      </w:r>
    </w:p>
    <w:p w:rsidR="00FB3941" w:rsidRPr="00FB3941" w:rsidRDefault="00FB3941" w:rsidP="00191311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содержанию:</w:t>
      </w:r>
    </w:p>
    <w:p w:rsidR="00FB3941" w:rsidRPr="00FB3941" w:rsidRDefault="00191311" w:rsidP="00191311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ФИО</w:t>
      </w:r>
      <w:proofErr w:type="gramStart"/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proofErr w:type="gramEnd"/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частника;</w:t>
      </w:r>
    </w:p>
    <w:p w:rsidR="00191311" w:rsidRDefault="00191311" w:rsidP="00191311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работы и должность; стаж в данной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рофессии и в этой организации; </w:t>
      </w:r>
    </w:p>
    <w:p w:rsidR="00FB3941" w:rsidRPr="00FB3941" w:rsidRDefault="00191311" w:rsidP="00191311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каким видам спорта осуществляет свою профессиональную деятельность с </w:t>
      </w:r>
      <w:proofErr w:type="gramStart"/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91311" w:rsidRDefault="00191311" w:rsidP="00191311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секций, которые ведет педагог-участник; </w:t>
      </w:r>
    </w:p>
    <w:p w:rsidR="00191311" w:rsidRDefault="00191311" w:rsidP="00191311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самые яркие достижения </w:t>
      </w:r>
      <w:proofErr w:type="gramStart"/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время работы; </w:t>
      </w:r>
    </w:p>
    <w:p w:rsidR="00191311" w:rsidRDefault="00191311" w:rsidP="00191311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рофессиональные достижения участника; </w:t>
      </w:r>
    </w:p>
    <w:p w:rsidR="00DC0068" w:rsidRDefault="00DC0068" w:rsidP="00191311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хобби, увлечения; </w:t>
      </w:r>
    </w:p>
    <w:p w:rsidR="00DC0068" w:rsidRDefault="00DC0068" w:rsidP="00191311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едагогическое кредо участника; </w:t>
      </w:r>
    </w:p>
    <w:p w:rsidR="00FB3941" w:rsidRPr="00FB3941" w:rsidRDefault="00DC0068" w:rsidP="00DC0068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другая интересная информация, которую захочет представить участник.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B3941"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Видеоролик должен соответствовать теме, отражать профессиональную деятельность участника конкурса.</w:t>
      </w:r>
    </w:p>
    <w:p w:rsidR="00EE08ED" w:rsidRPr="007D3BCE" w:rsidRDefault="00FB3941" w:rsidP="000042A7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 должен оригинально представить себя и результаты своей деятельности, рассказать о творческих и профессиональных планах и </w:t>
      </w:r>
      <w:r w:rsidR="00AB1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перспективах на ближайшее время.</w:t>
      </w:r>
    </w:p>
    <w:p w:rsidR="00DD777C" w:rsidRPr="007D3BCE" w:rsidRDefault="00DD777C" w:rsidP="000042A7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D777C" w:rsidRPr="007D3BCE" w:rsidSect="00D574FF">
          <w:pgSz w:w="11900" w:h="16840"/>
          <w:pgMar w:top="1134" w:right="850" w:bottom="1134" w:left="1701" w:header="610" w:footer="3" w:gutter="0"/>
          <w:cols w:space="720"/>
          <w:noEndnote/>
          <w:docGrid w:linePitch="360"/>
        </w:sectPr>
      </w:pPr>
    </w:p>
    <w:p w:rsidR="00F32CB0" w:rsidRPr="00AD34EC" w:rsidRDefault="009D4FDC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32CB0" w:rsidRPr="00AD34EC" w:rsidRDefault="00F32CB0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32CB0" w:rsidRPr="00AD34EC" w:rsidRDefault="00F32CB0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32CB0" w:rsidRPr="00AD34EC" w:rsidRDefault="00F32CB0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F32CB0" w:rsidRPr="00AD34EC" w:rsidRDefault="00F32CB0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2022</w:t>
      </w:r>
      <w:r w:rsidR="0000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9C2519" w:rsidRPr="00AD34EC" w:rsidRDefault="009C2519" w:rsidP="00FE6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C9" w:rsidRPr="00AD34EC" w:rsidRDefault="00FE6EC9" w:rsidP="00FE6E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4EC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FE6EC9" w:rsidRPr="00AD34EC" w:rsidRDefault="00FE6EC9" w:rsidP="00FE6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EC">
        <w:rPr>
          <w:rFonts w:ascii="Times New Roman" w:hAnsi="Times New Roman" w:cs="Times New Roman"/>
          <w:sz w:val="28"/>
          <w:szCs w:val="28"/>
        </w:rPr>
        <w:tab/>
        <w:t>Председатель - Н.В. Трофимова, начальник управления образования администрации муниципального района;</w:t>
      </w:r>
    </w:p>
    <w:p w:rsidR="00FE6EC9" w:rsidRPr="00AD34EC" w:rsidRDefault="00FE6EC9" w:rsidP="00FE6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4EC">
        <w:rPr>
          <w:rFonts w:ascii="Times New Roman" w:hAnsi="Times New Roman" w:cs="Times New Roman"/>
          <w:sz w:val="28"/>
          <w:szCs w:val="28"/>
        </w:rPr>
        <w:tab/>
        <w:t>Члены:</w:t>
      </w:r>
    </w:p>
    <w:p w:rsidR="00FE6EC9" w:rsidRPr="00AD34EC" w:rsidRDefault="00FE6EC9" w:rsidP="00FE6EC9">
      <w:pPr>
        <w:pStyle w:val="20"/>
        <w:numPr>
          <w:ilvl w:val="0"/>
          <w:numId w:val="2"/>
        </w:numPr>
        <w:spacing w:after="0"/>
        <w:jc w:val="left"/>
        <w:rPr>
          <w:b w:val="0"/>
        </w:rPr>
      </w:pPr>
      <w:r w:rsidRPr="00AD34EC">
        <w:rPr>
          <w:b w:val="0"/>
        </w:rPr>
        <w:t>Шатова А.Ф., главный специалист управления образования;</w:t>
      </w:r>
    </w:p>
    <w:p w:rsidR="00FE6EC9" w:rsidRPr="00AD34EC" w:rsidRDefault="00FE6EC9" w:rsidP="00FE6EC9">
      <w:pPr>
        <w:pStyle w:val="20"/>
        <w:numPr>
          <w:ilvl w:val="0"/>
          <w:numId w:val="2"/>
        </w:numPr>
        <w:spacing w:after="0"/>
        <w:jc w:val="left"/>
        <w:rPr>
          <w:b w:val="0"/>
        </w:rPr>
      </w:pPr>
      <w:proofErr w:type="spellStart"/>
      <w:r w:rsidRPr="00AD34EC">
        <w:rPr>
          <w:b w:val="0"/>
        </w:rPr>
        <w:t>Никончук</w:t>
      </w:r>
      <w:proofErr w:type="spellEnd"/>
      <w:r w:rsidRPr="00AD34EC">
        <w:rPr>
          <w:b w:val="0"/>
        </w:rPr>
        <w:t xml:space="preserve"> А.В., главный специалист управления образования;</w:t>
      </w:r>
    </w:p>
    <w:p w:rsidR="00FE6EC9" w:rsidRPr="00AD34EC" w:rsidRDefault="00FE6EC9" w:rsidP="00FE6EC9">
      <w:pPr>
        <w:pStyle w:val="20"/>
        <w:numPr>
          <w:ilvl w:val="0"/>
          <w:numId w:val="2"/>
        </w:numPr>
        <w:spacing w:after="0"/>
        <w:jc w:val="left"/>
        <w:rPr>
          <w:b w:val="0"/>
        </w:rPr>
      </w:pPr>
      <w:r w:rsidRPr="00AD34EC">
        <w:rPr>
          <w:b w:val="0"/>
        </w:rPr>
        <w:t>Черепанова С.С., главный специалист управления образования;</w:t>
      </w:r>
    </w:p>
    <w:p w:rsidR="00FE6EC9" w:rsidRPr="00AD34EC" w:rsidRDefault="00D11A3D" w:rsidP="00FE6EC9">
      <w:pPr>
        <w:pStyle w:val="20"/>
        <w:numPr>
          <w:ilvl w:val="0"/>
          <w:numId w:val="2"/>
        </w:numPr>
        <w:shd w:val="clear" w:color="auto" w:fill="auto"/>
        <w:spacing w:after="0"/>
        <w:jc w:val="left"/>
        <w:rPr>
          <w:b w:val="0"/>
        </w:rPr>
      </w:pPr>
      <w:r>
        <w:rPr>
          <w:b w:val="0"/>
        </w:rPr>
        <w:t>Литвиненко К.А</w:t>
      </w:r>
      <w:r w:rsidR="00FE6EC9" w:rsidRPr="00AD34EC">
        <w:rPr>
          <w:b w:val="0"/>
        </w:rPr>
        <w:t>., методист управления образования;</w:t>
      </w:r>
    </w:p>
    <w:p w:rsidR="00FE6EC9" w:rsidRPr="00AD34EC" w:rsidRDefault="00FE6EC9" w:rsidP="00FE6EC9">
      <w:pPr>
        <w:pStyle w:val="20"/>
        <w:numPr>
          <w:ilvl w:val="0"/>
          <w:numId w:val="2"/>
        </w:numPr>
        <w:spacing w:after="0"/>
        <w:jc w:val="left"/>
        <w:rPr>
          <w:b w:val="0"/>
        </w:rPr>
      </w:pPr>
      <w:r w:rsidRPr="00AD34EC">
        <w:rPr>
          <w:b w:val="0"/>
        </w:rPr>
        <w:t>Калугина М.П., ведущий специалист управления образования;</w:t>
      </w:r>
    </w:p>
    <w:p w:rsidR="00FE6EC9" w:rsidRPr="00AD34EC" w:rsidRDefault="00FE6EC9" w:rsidP="00FE6EC9">
      <w:pPr>
        <w:pStyle w:val="20"/>
        <w:numPr>
          <w:ilvl w:val="0"/>
          <w:numId w:val="2"/>
        </w:numPr>
        <w:spacing w:after="0"/>
        <w:jc w:val="left"/>
        <w:rPr>
          <w:b w:val="0"/>
        </w:rPr>
      </w:pPr>
      <w:r w:rsidRPr="00AD34EC">
        <w:rPr>
          <w:b w:val="0"/>
        </w:rPr>
        <w:t>Беломестнова Л.Н., методист управления образования;</w:t>
      </w:r>
    </w:p>
    <w:p w:rsidR="00FE6EC9" w:rsidRDefault="00FE6EC9" w:rsidP="00D55D13">
      <w:pPr>
        <w:pStyle w:val="20"/>
        <w:numPr>
          <w:ilvl w:val="0"/>
          <w:numId w:val="2"/>
        </w:numPr>
        <w:shd w:val="clear" w:color="auto" w:fill="auto"/>
        <w:spacing w:after="0"/>
        <w:jc w:val="left"/>
        <w:rPr>
          <w:b w:val="0"/>
        </w:rPr>
      </w:pPr>
      <w:r w:rsidRPr="00AD34EC">
        <w:rPr>
          <w:b w:val="0"/>
        </w:rPr>
        <w:t xml:space="preserve">Жукова Е.П., </w:t>
      </w:r>
      <w:r w:rsidR="00D55D13">
        <w:rPr>
          <w:b w:val="0"/>
        </w:rPr>
        <w:t xml:space="preserve">методист </w:t>
      </w:r>
      <w:r w:rsidR="00D55D13" w:rsidRPr="00D55D13">
        <w:rPr>
          <w:b w:val="0"/>
        </w:rPr>
        <w:t>управления образования</w:t>
      </w:r>
      <w:r w:rsidR="00D55D13">
        <w:rPr>
          <w:b w:val="0"/>
        </w:rPr>
        <w:t>;</w:t>
      </w:r>
    </w:p>
    <w:p w:rsidR="00D55D13" w:rsidRPr="00D55D13" w:rsidRDefault="00D55D13" w:rsidP="00D55D13">
      <w:pPr>
        <w:pStyle w:val="20"/>
        <w:numPr>
          <w:ilvl w:val="0"/>
          <w:numId w:val="2"/>
        </w:numPr>
        <w:shd w:val="clear" w:color="auto" w:fill="auto"/>
        <w:spacing w:after="0"/>
        <w:jc w:val="left"/>
        <w:rPr>
          <w:b w:val="0"/>
        </w:rPr>
      </w:pPr>
      <w:r>
        <w:rPr>
          <w:b w:val="0"/>
        </w:rPr>
        <w:t>Антонова Н.И., начальник отдела культуры, физической культуры и массового спорта.</w:t>
      </w:r>
    </w:p>
    <w:p w:rsidR="003339AA" w:rsidRPr="00AD34EC" w:rsidRDefault="003339AA">
      <w:pPr>
        <w:rPr>
          <w:sz w:val="28"/>
          <w:szCs w:val="28"/>
        </w:rPr>
      </w:pPr>
    </w:p>
    <w:sectPr w:rsidR="003339AA" w:rsidRPr="00AD34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AD" w:rsidRDefault="00F97AAD" w:rsidP="00B24EC5">
      <w:pPr>
        <w:spacing w:after="0" w:line="240" w:lineRule="auto"/>
      </w:pPr>
      <w:r>
        <w:separator/>
      </w:r>
    </w:p>
  </w:endnote>
  <w:endnote w:type="continuationSeparator" w:id="0">
    <w:p w:rsidR="00F97AAD" w:rsidRDefault="00F97AAD" w:rsidP="00B2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AD" w:rsidRDefault="00F97AAD" w:rsidP="00B24EC5">
      <w:pPr>
        <w:spacing w:after="0" w:line="240" w:lineRule="auto"/>
      </w:pPr>
      <w:r>
        <w:separator/>
      </w:r>
    </w:p>
  </w:footnote>
  <w:footnote w:type="continuationSeparator" w:id="0">
    <w:p w:rsidR="00F97AAD" w:rsidRDefault="00F97AAD" w:rsidP="00B2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E6" w:rsidRDefault="008B3AE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2B9"/>
    <w:multiLevelType w:val="multilevel"/>
    <w:tmpl w:val="5B7E46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81DD2"/>
    <w:multiLevelType w:val="multilevel"/>
    <w:tmpl w:val="83F26880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73DA7"/>
    <w:multiLevelType w:val="multilevel"/>
    <w:tmpl w:val="FF6EE1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105DE"/>
    <w:multiLevelType w:val="multilevel"/>
    <w:tmpl w:val="8590801E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67C48"/>
    <w:multiLevelType w:val="multilevel"/>
    <w:tmpl w:val="596C01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E602FF"/>
    <w:multiLevelType w:val="multilevel"/>
    <w:tmpl w:val="478AD3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ED1A09"/>
    <w:multiLevelType w:val="multilevel"/>
    <w:tmpl w:val="F48A1C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83464"/>
    <w:multiLevelType w:val="multilevel"/>
    <w:tmpl w:val="530E917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240441"/>
    <w:multiLevelType w:val="multilevel"/>
    <w:tmpl w:val="B5C83C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62054E"/>
    <w:multiLevelType w:val="multilevel"/>
    <w:tmpl w:val="3C3417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85202"/>
    <w:multiLevelType w:val="multilevel"/>
    <w:tmpl w:val="B6E607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BA2F2A"/>
    <w:multiLevelType w:val="multilevel"/>
    <w:tmpl w:val="4064AB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884713"/>
    <w:multiLevelType w:val="multilevel"/>
    <w:tmpl w:val="A96AD3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165B1"/>
    <w:multiLevelType w:val="multilevel"/>
    <w:tmpl w:val="EE56E20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C113EF"/>
    <w:multiLevelType w:val="multilevel"/>
    <w:tmpl w:val="CBDEA6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1363B0"/>
    <w:multiLevelType w:val="multilevel"/>
    <w:tmpl w:val="4804520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F7452"/>
    <w:multiLevelType w:val="multilevel"/>
    <w:tmpl w:val="921A7A5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C6247C"/>
    <w:multiLevelType w:val="multilevel"/>
    <w:tmpl w:val="BDD4FF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4F5512"/>
    <w:multiLevelType w:val="multilevel"/>
    <w:tmpl w:val="A5D66B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AB273C"/>
    <w:multiLevelType w:val="multilevel"/>
    <w:tmpl w:val="BC8CF6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DC144D"/>
    <w:multiLevelType w:val="multilevel"/>
    <w:tmpl w:val="0B9E01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3B0EE0"/>
    <w:multiLevelType w:val="multilevel"/>
    <w:tmpl w:val="9BAC8A7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F747D2"/>
    <w:multiLevelType w:val="multilevel"/>
    <w:tmpl w:val="2A1E07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50784C"/>
    <w:multiLevelType w:val="multilevel"/>
    <w:tmpl w:val="AF6EA15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A86257"/>
    <w:multiLevelType w:val="multilevel"/>
    <w:tmpl w:val="E4705A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B2DDC"/>
    <w:multiLevelType w:val="multilevel"/>
    <w:tmpl w:val="3B5801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B95F52"/>
    <w:multiLevelType w:val="hybridMultilevel"/>
    <w:tmpl w:val="AF2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4275D"/>
    <w:multiLevelType w:val="multilevel"/>
    <w:tmpl w:val="86BA36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AC38AF"/>
    <w:multiLevelType w:val="multilevel"/>
    <w:tmpl w:val="94A621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372575"/>
    <w:multiLevelType w:val="multilevel"/>
    <w:tmpl w:val="7BE0DF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432A8D"/>
    <w:multiLevelType w:val="multilevel"/>
    <w:tmpl w:val="43FC98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A87F22"/>
    <w:multiLevelType w:val="multilevel"/>
    <w:tmpl w:val="102491F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FE0172"/>
    <w:multiLevelType w:val="multilevel"/>
    <w:tmpl w:val="4156E4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310D98"/>
    <w:multiLevelType w:val="multilevel"/>
    <w:tmpl w:val="693EF99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3578D5"/>
    <w:multiLevelType w:val="multilevel"/>
    <w:tmpl w:val="BEC299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4351A3"/>
    <w:multiLevelType w:val="multilevel"/>
    <w:tmpl w:val="240EA0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353F90"/>
    <w:multiLevelType w:val="multilevel"/>
    <w:tmpl w:val="56207D84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E63FB0"/>
    <w:multiLevelType w:val="multilevel"/>
    <w:tmpl w:val="019AD7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2D0CB3"/>
    <w:multiLevelType w:val="multilevel"/>
    <w:tmpl w:val="E01424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BB3C22"/>
    <w:multiLevelType w:val="multilevel"/>
    <w:tmpl w:val="64AC88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5A0AFA"/>
    <w:multiLevelType w:val="multilevel"/>
    <w:tmpl w:val="A60CC4C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760890"/>
    <w:multiLevelType w:val="multilevel"/>
    <w:tmpl w:val="4826513A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29"/>
  </w:num>
  <w:num w:numId="4">
    <w:abstractNumId w:val="31"/>
  </w:num>
  <w:num w:numId="5">
    <w:abstractNumId w:val="40"/>
  </w:num>
  <w:num w:numId="6">
    <w:abstractNumId w:val="15"/>
  </w:num>
  <w:num w:numId="7">
    <w:abstractNumId w:val="21"/>
  </w:num>
  <w:num w:numId="8">
    <w:abstractNumId w:val="10"/>
  </w:num>
  <w:num w:numId="9">
    <w:abstractNumId w:val="19"/>
  </w:num>
  <w:num w:numId="10">
    <w:abstractNumId w:val="9"/>
  </w:num>
  <w:num w:numId="11">
    <w:abstractNumId w:val="16"/>
  </w:num>
  <w:num w:numId="12">
    <w:abstractNumId w:val="36"/>
  </w:num>
  <w:num w:numId="13">
    <w:abstractNumId w:val="28"/>
  </w:num>
  <w:num w:numId="14">
    <w:abstractNumId w:val="7"/>
  </w:num>
  <w:num w:numId="15">
    <w:abstractNumId w:val="3"/>
  </w:num>
  <w:num w:numId="16">
    <w:abstractNumId w:val="23"/>
  </w:num>
  <w:num w:numId="17">
    <w:abstractNumId w:val="1"/>
  </w:num>
  <w:num w:numId="18">
    <w:abstractNumId w:val="13"/>
  </w:num>
  <w:num w:numId="19">
    <w:abstractNumId w:val="41"/>
  </w:num>
  <w:num w:numId="20">
    <w:abstractNumId w:val="34"/>
  </w:num>
  <w:num w:numId="21">
    <w:abstractNumId w:val="37"/>
  </w:num>
  <w:num w:numId="22">
    <w:abstractNumId w:val="4"/>
  </w:num>
  <w:num w:numId="23">
    <w:abstractNumId w:val="32"/>
  </w:num>
  <w:num w:numId="24">
    <w:abstractNumId w:val="38"/>
  </w:num>
  <w:num w:numId="25">
    <w:abstractNumId w:val="33"/>
  </w:num>
  <w:num w:numId="26">
    <w:abstractNumId w:val="25"/>
  </w:num>
  <w:num w:numId="27">
    <w:abstractNumId w:val="12"/>
  </w:num>
  <w:num w:numId="28">
    <w:abstractNumId w:val="39"/>
  </w:num>
  <w:num w:numId="29">
    <w:abstractNumId w:val="18"/>
  </w:num>
  <w:num w:numId="30">
    <w:abstractNumId w:val="20"/>
  </w:num>
  <w:num w:numId="31">
    <w:abstractNumId w:val="35"/>
  </w:num>
  <w:num w:numId="32">
    <w:abstractNumId w:val="5"/>
  </w:num>
  <w:num w:numId="33">
    <w:abstractNumId w:val="6"/>
  </w:num>
  <w:num w:numId="34">
    <w:abstractNumId w:val="27"/>
  </w:num>
  <w:num w:numId="35">
    <w:abstractNumId w:val="2"/>
  </w:num>
  <w:num w:numId="36">
    <w:abstractNumId w:val="8"/>
  </w:num>
  <w:num w:numId="37">
    <w:abstractNumId w:val="11"/>
  </w:num>
  <w:num w:numId="38">
    <w:abstractNumId w:val="22"/>
  </w:num>
  <w:num w:numId="39">
    <w:abstractNumId w:val="0"/>
  </w:num>
  <w:num w:numId="40">
    <w:abstractNumId w:val="30"/>
  </w:num>
  <w:num w:numId="41">
    <w:abstractNumId w:val="17"/>
  </w:num>
  <w:num w:numId="42">
    <w:abstractNumId w:val="2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F3"/>
    <w:rsid w:val="000042A7"/>
    <w:rsid w:val="00037D42"/>
    <w:rsid w:val="00040B64"/>
    <w:rsid w:val="00053E7C"/>
    <w:rsid w:val="00062829"/>
    <w:rsid w:val="000B02E8"/>
    <w:rsid w:val="000D1E77"/>
    <w:rsid w:val="000F100C"/>
    <w:rsid w:val="0015653C"/>
    <w:rsid w:val="001727AB"/>
    <w:rsid w:val="00172AAE"/>
    <w:rsid w:val="0018697B"/>
    <w:rsid w:val="00191311"/>
    <w:rsid w:val="001A23B9"/>
    <w:rsid w:val="001A40A9"/>
    <w:rsid w:val="001B3F6F"/>
    <w:rsid w:val="001E1B14"/>
    <w:rsid w:val="002138D6"/>
    <w:rsid w:val="00252FF3"/>
    <w:rsid w:val="00254672"/>
    <w:rsid w:val="0028247A"/>
    <w:rsid w:val="002E3BE6"/>
    <w:rsid w:val="003058F4"/>
    <w:rsid w:val="003339AA"/>
    <w:rsid w:val="0036084C"/>
    <w:rsid w:val="00360AC9"/>
    <w:rsid w:val="00396106"/>
    <w:rsid w:val="004B3AAB"/>
    <w:rsid w:val="004D2C96"/>
    <w:rsid w:val="004F6509"/>
    <w:rsid w:val="00504733"/>
    <w:rsid w:val="0051419E"/>
    <w:rsid w:val="0053562C"/>
    <w:rsid w:val="00535DF3"/>
    <w:rsid w:val="005607F1"/>
    <w:rsid w:val="005C5F82"/>
    <w:rsid w:val="005D77C3"/>
    <w:rsid w:val="005F355B"/>
    <w:rsid w:val="00613536"/>
    <w:rsid w:val="006659C2"/>
    <w:rsid w:val="006A15B8"/>
    <w:rsid w:val="006B6CBD"/>
    <w:rsid w:val="00700BDA"/>
    <w:rsid w:val="00730779"/>
    <w:rsid w:val="00752F38"/>
    <w:rsid w:val="0075764E"/>
    <w:rsid w:val="00766BC7"/>
    <w:rsid w:val="007754DC"/>
    <w:rsid w:val="00791D50"/>
    <w:rsid w:val="00793526"/>
    <w:rsid w:val="007D3BCE"/>
    <w:rsid w:val="00882251"/>
    <w:rsid w:val="00891DAA"/>
    <w:rsid w:val="008B3AE6"/>
    <w:rsid w:val="008F1541"/>
    <w:rsid w:val="0091799C"/>
    <w:rsid w:val="009327F4"/>
    <w:rsid w:val="00945617"/>
    <w:rsid w:val="0094750F"/>
    <w:rsid w:val="009A4878"/>
    <w:rsid w:val="009C2519"/>
    <w:rsid w:val="009C4D5A"/>
    <w:rsid w:val="009D4FDC"/>
    <w:rsid w:val="009E1747"/>
    <w:rsid w:val="00A84420"/>
    <w:rsid w:val="00A87CEE"/>
    <w:rsid w:val="00AB1713"/>
    <w:rsid w:val="00AB230A"/>
    <w:rsid w:val="00AD34EC"/>
    <w:rsid w:val="00AD53DF"/>
    <w:rsid w:val="00B12B22"/>
    <w:rsid w:val="00B24EC5"/>
    <w:rsid w:val="00B60546"/>
    <w:rsid w:val="00B623C3"/>
    <w:rsid w:val="00B6291B"/>
    <w:rsid w:val="00B74AA0"/>
    <w:rsid w:val="00B8137F"/>
    <w:rsid w:val="00BB10A5"/>
    <w:rsid w:val="00BB495A"/>
    <w:rsid w:val="00BC14B4"/>
    <w:rsid w:val="00BF40D1"/>
    <w:rsid w:val="00C32B33"/>
    <w:rsid w:val="00C33FA9"/>
    <w:rsid w:val="00C6604C"/>
    <w:rsid w:val="00C70578"/>
    <w:rsid w:val="00CE5965"/>
    <w:rsid w:val="00D11A3D"/>
    <w:rsid w:val="00D55D13"/>
    <w:rsid w:val="00D574FF"/>
    <w:rsid w:val="00D7530E"/>
    <w:rsid w:val="00DC0068"/>
    <w:rsid w:val="00DD777C"/>
    <w:rsid w:val="00E15370"/>
    <w:rsid w:val="00E30B3B"/>
    <w:rsid w:val="00E54D24"/>
    <w:rsid w:val="00E909F4"/>
    <w:rsid w:val="00EE08ED"/>
    <w:rsid w:val="00EF4E29"/>
    <w:rsid w:val="00F13442"/>
    <w:rsid w:val="00F32CB0"/>
    <w:rsid w:val="00F67F81"/>
    <w:rsid w:val="00F97AAD"/>
    <w:rsid w:val="00FB3941"/>
    <w:rsid w:val="00FB6E1B"/>
    <w:rsid w:val="00FC6D54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5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25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69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E6E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EC9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2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4EC5"/>
  </w:style>
  <w:style w:type="paragraph" w:styleId="a8">
    <w:name w:val="footer"/>
    <w:basedOn w:val="a"/>
    <w:link w:val="a9"/>
    <w:uiPriority w:val="99"/>
    <w:unhideWhenUsed/>
    <w:rsid w:val="00B2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EC5"/>
  </w:style>
  <w:style w:type="numbering" w:customStyle="1" w:styleId="1">
    <w:name w:val="Нет списка1"/>
    <w:next w:val="a2"/>
    <w:uiPriority w:val="99"/>
    <w:semiHidden/>
    <w:unhideWhenUsed/>
    <w:rsid w:val="0051419E"/>
  </w:style>
  <w:style w:type="character" w:customStyle="1" w:styleId="aa">
    <w:name w:val="Основной текст_"/>
    <w:basedOn w:val="a0"/>
    <w:link w:val="10"/>
    <w:rsid w:val="005141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51419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51419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3">
    <w:name w:val="Колонтитул (2)_"/>
    <w:basedOn w:val="a0"/>
    <w:link w:val="24"/>
    <w:rsid w:val="005141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5141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Номер заголовка №3_"/>
    <w:basedOn w:val="a0"/>
    <w:link w:val="32"/>
    <w:rsid w:val="005141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5141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51419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51419E"/>
    <w:pPr>
      <w:widowControl w:val="0"/>
      <w:shd w:val="clear" w:color="auto" w:fill="FFFFFF"/>
      <w:spacing w:after="3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51419E"/>
    <w:pPr>
      <w:widowControl w:val="0"/>
      <w:shd w:val="clear" w:color="auto" w:fill="FFFFFF"/>
      <w:spacing w:after="34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Колонтитул (2)"/>
    <w:basedOn w:val="a"/>
    <w:link w:val="23"/>
    <w:rsid w:val="005141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51419E"/>
    <w:pPr>
      <w:widowControl w:val="0"/>
      <w:shd w:val="clear" w:color="auto" w:fill="FFFFFF"/>
      <w:spacing w:after="160" w:line="240" w:lineRule="auto"/>
      <w:ind w:firstLine="6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Номер заголовка №3"/>
    <w:basedOn w:val="a"/>
    <w:link w:val="31"/>
    <w:rsid w:val="0051419E"/>
    <w:pPr>
      <w:widowControl w:val="0"/>
      <w:shd w:val="clear" w:color="auto" w:fill="FFFFFF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5141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B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5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25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69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E6E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EC9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2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4EC5"/>
  </w:style>
  <w:style w:type="paragraph" w:styleId="a8">
    <w:name w:val="footer"/>
    <w:basedOn w:val="a"/>
    <w:link w:val="a9"/>
    <w:uiPriority w:val="99"/>
    <w:unhideWhenUsed/>
    <w:rsid w:val="00B2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EC5"/>
  </w:style>
  <w:style w:type="numbering" w:customStyle="1" w:styleId="1">
    <w:name w:val="Нет списка1"/>
    <w:next w:val="a2"/>
    <w:uiPriority w:val="99"/>
    <w:semiHidden/>
    <w:unhideWhenUsed/>
    <w:rsid w:val="0051419E"/>
  </w:style>
  <w:style w:type="character" w:customStyle="1" w:styleId="aa">
    <w:name w:val="Основной текст_"/>
    <w:basedOn w:val="a0"/>
    <w:link w:val="10"/>
    <w:rsid w:val="005141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51419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51419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3">
    <w:name w:val="Колонтитул (2)_"/>
    <w:basedOn w:val="a0"/>
    <w:link w:val="24"/>
    <w:rsid w:val="005141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5141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Номер заголовка №3_"/>
    <w:basedOn w:val="a0"/>
    <w:link w:val="32"/>
    <w:rsid w:val="005141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5141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51419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51419E"/>
    <w:pPr>
      <w:widowControl w:val="0"/>
      <w:shd w:val="clear" w:color="auto" w:fill="FFFFFF"/>
      <w:spacing w:after="3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51419E"/>
    <w:pPr>
      <w:widowControl w:val="0"/>
      <w:shd w:val="clear" w:color="auto" w:fill="FFFFFF"/>
      <w:spacing w:after="34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Колонтитул (2)"/>
    <w:basedOn w:val="a"/>
    <w:link w:val="23"/>
    <w:rsid w:val="005141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51419E"/>
    <w:pPr>
      <w:widowControl w:val="0"/>
      <w:shd w:val="clear" w:color="auto" w:fill="FFFFFF"/>
      <w:spacing w:after="160" w:line="240" w:lineRule="auto"/>
      <w:ind w:firstLine="6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Номер заголовка №3"/>
    <w:basedOn w:val="a"/>
    <w:link w:val="31"/>
    <w:rsid w:val="0051419E"/>
    <w:pPr>
      <w:widowControl w:val="0"/>
      <w:shd w:val="clear" w:color="auto" w:fill="FFFFFF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5141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B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D98D-1F3A-4946-9C48-EAAEF558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17</cp:revision>
  <cp:lastPrinted>2022-02-16T03:35:00Z</cp:lastPrinted>
  <dcterms:created xsi:type="dcterms:W3CDTF">2022-02-16T03:36:00Z</dcterms:created>
  <dcterms:modified xsi:type="dcterms:W3CDTF">2022-03-03T03:06:00Z</dcterms:modified>
</cp:coreProperties>
</file>