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87" w:rsidRPr="005A0EBD" w:rsidRDefault="00D04187" w:rsidP="00D04187">
      <w:pPr>
        <w:pStyle w:val="4"/>
        <w:jc w:val="center"/>
        <w:rPr>
          <w:b w:val="0"/>
          <w:szCs w:val="26"/>
        </w:rPr>
      </w:pPr>
      <w:r w:rsidRPr="005A0EBD">
        <w:rPr>
          <w:b w:val="0"/>
          <w:szCs w:val="26"/>
        </w:rPr>
        <w:t>Муниципальный район «Красночикойский район»</w:t>
      </w:r>
    </w:p>
    <w:p w:rsidR="00D04187" w:rsidRDefault="00D04187" w:rsidP="00D04187">
      <w:pPr>
        <w:jc w:val="center"/>
        <w:rPr>
          <w:b/>
          <w:sz w:val="28"/>
          <w:szCs w:val="28"/>
        </w:rPr>
      </w:pPr>
      <w:r w:rsidRPr="003B5141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МУНИЦИПАЛЬНОГО РАЙОНА</w:t>
      </w:r>
    </w:p>
    <w:p w:rsidR="00D04187" w:rsidRPr="003B5141" w:rsidRDefault="00D04187" w:rsidP="00D04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A36CC2" w:rsidRDefault="00A36CC2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D04187" w:rsidRDefault="00341D6F" w:rsidP="005C60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4187" w:rsidRPr="003B5141">
        <w:rPr>
          <w:sz w:val="28"/>
          <w:szCs w:val="28"/>
        </w:rPr>
        <w:t>«</w:t>
      </w:r>
      <w:r>
        <w:rPr>
          <w:sz w:val="28"/>
          <w:szCs w:val="28"/>
        </w:rPr>
        <w:t>25» февраля</w:t>
      </w:r>
      <w:r w:rsidR="009C3BA0">
        <w:rPr>
          <w:sz w:val="28"/>
          <w:szCs w:val="28"/>
        </w:rPr>
        <w:t xml:space="preserve"> 2022</w:t>
      </w:r>
      <w:r w:rsidR="00D04187">
        <w:rPr>
          <w:sz w:val="28"/>
          <w:szCs w:val="28"/>
        </w:rPr>
        <w:t xml:space="preserve"> </w:t>
      </w:r>
      <w:r w:rsidR="00D04187" w:rsidRPr="003B5141">
        <w:rPr>
          <w:sz w:val="28"/>
          <w:szCs w:val="28"/>
        </w:rPr>
        <w:t xml:space="preserve">г.                                                                     </w:t>
      </w:r>
      <w:r>
        <w:rPr>
          <w:sz w:val="28"/>
          <w:szCs w:val="28"/>
        </w:rPr>
        <w:t xml:space="preserve">  </w:t>
      </w:r>
      <w:r w:rsidR="00981D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4187" w:rsidRPr="003B5141">
        <w:rPr>
          <w:sz w:val="28"/>
          <w:szCs w:val="28"/>
        </w:rPr>
        <w:t>№</w:t>
      </w:r>
      <w:r>
        <w:rPr>
          <w:sz w:val="28"/>
          <w:szCs w:val="28"/>
        </w:rPr>
        <w:t xml:space="preserve"> 360</w:t>
      </w:r>
    </w:p>
    <w:p w:rsidR="00D04187" w:rsidRDefault="00D04187" w:rsidP="00D04187">
      <w:pPr>
        <w:jc w:val="center"/>
        <w:rPr>
          <w:sz w:val="28"/>
          <w:szCs w:val="28"/>
        </w:rPr>
      </w:pPr>
      <w:r w:rsidRPr="003B5141">
        <w:rPr>
          <w:sz w:val="28"/>
          <w:szCs w:val="28"/>
        </w:rPr>
        <w:t>с.</w:t>
      </w:r>
      <w:r>
        <w:rPr>
          <w:sz w:val="28"/>
          <w:szCs w:val="28"/>
        </w:rPr>
        <w:t xml:space="preserve"> Красный Чикой</w:t>
      </w:r>
    </w:p>
    <w:p w:rsidR="00CC3DFA" w:rsidRDefault="00CC3DFA" w:rsidP="00D04187">
      <w:pPr>
        <w:pStyle w:val="ConsPlusTitle"/>
        <w:tabs>
          <w:tab w:val="left" w:pos="6516"/>
        </w:tabs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5EB6" w:rsidRPr="000617EF" w:rsidRDefault="00E72A61" w:rsidP="00BC5EB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41D6F">
        <w:rPr>
          <w:rFonts w:ascii="Times New Roman" w:hAnsi="Times New Roman" w:cs="Times New Roman"/>
          <w:sz w:val="28"/>
          <w:szCs w:val="28"/>
        </w:rPr>
        <w:t>к</w:t>
      </w:r>
      <w:r w:rsidR="009C3BA0">
        <w:rPr>
          <w:rFonts w:ascii="Times New Roman" w:hAnsi="Times New Roman" w:cs="Times New Roman"/>
          <w:sz w:val="28"/>
          <w:szCs w:val="28"/>
        </w:rPr>
        <w:t>лю</w:t>
      </w:r>
      <w:r w:rsidR="00BC5EB6">
        <w:rPr>
          <w:rFonts w:ascii="Times New Roman" w:hAnsi="Times New Roman" w:cs="Times New Roman"/>
          <w:sz w:val="28"/>
          <w:szCs w:val="28"/>
        </w:rPr>
        <w:t>чевых и индикативных показателей при</w:t>
      </w:r>
      <w:r w:rsidR="009C3BA0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 муниципальном контроле в сфере</w:t>
      </w:r>
      <w:r w:rsidR="009C3BA0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B635EF" w:rsidRPr="00D04187">
        <w:rPr>
          <w:rFonts w:ascii="Times New Roman" w:hAnsi="Times New Roman" w:cs="Times New Roman"/>
          <w:sz w:val="28"/>
          <w:szCs w:val="28"/>
        </w:rPr>
        <w:t>на межселенн</w:t>
      </w:r>
      <w:r w:rsidR="00CB00D6">
        <w:rPr>
          <w:rFonts w:ascii="Times New Roman" w:hAnsi="Times New Roman" w:cs="Times New Roman"/>
          <w:sz w:val="28"/>
          <w:szCs w:val="28"/>
        </w:rPr>
        <w:t>ой</w:t>
      </w:r>
      <w:r w:rsidR="00B635EF" w:rsidRPr="00D04187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B00D6">
        <w:rPr>
          <w:rFonts w:ascii="Times New Roman" w:hAnsi="Times New Roman" w:cs="Times New Roman"/>
          <w:sz w:val="28"/>
          <w:szCs w:val="28"/>
        </w:rPr>
        <w:t>и</w:t>
      </w:r>
      <w:r w:rsidR="00BC5EB6">
        <w:rPr>
          <w:rFonts w:ascii="Times New Roman" w:hAnsi="Times New Roman" w:cs="Times New Roman"/>
          <w:sz w:val="28"/>
          <w:szCs w:val="28"/>
        </w:rPr>
        <w:t xml:space="preserve">, </w:t>
      </w:r>
      <w:r w:rsidR="00B635EF" w:rsidRPr="00D0418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04187" w:rsidRPr="00D04187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BC5EB6">
        <w:rPr>
          <w:rFonts w:ascii="Times New Roman" w:hAnsi="Times New Roman" w:cs="Times New Roman"/>
          <w:sz w:val="28"/>
          <w:szCs w:val="28"/>
        </w:rPr>
        <w:t xml:space="preserve">, </w:t>
      </w:r>
      <w:r w:rsidR="00BC5EB6" w:rsidRPr="00BC5EB6">
        <w:rPr>
          <w:rFonts w:ascii="Times New Roman" w:hAnsi="Times New Roman" w:cs="Times New Roman"/>
          <w:sz w:val="28"/>
          <w:szCs w:val="28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 «Красночикойский район»</w:t>
      </w:r>
      <w:r w:rsidR="00BC5EB6">
        <w:rPr>
          <w:rFonts w:ascii="Times New Roman" w:hAnsi="Times New Roman" w:cs="Times New Roman"/>
          <w:sz w:val="28"/>
          <w:szCs w:val="28"/>
        </w:rPr>
        <w:t xml:space="preserve">, </w:t>
      </w:r>
      <w:r w:rsidR="00BC5EB6" w:rsidRPr="000617EF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BC5EB6">
        <w:rPr>
          <w:rFonts w:ascii="Times New Roman" w:hAnsi="Times New Roman" w:cs="Times New Roman"/>
          <w:sz w:val="28"/>
          <w:szCs w:val="28"/>
        </w:rPr>
        <w:t xml:space="preserve"> </w:t>
      </w:r>
      <w:r w:rsidR="00BC5EB6" w:rsidRPr="000617EF">
        <w:rPr>
          <w:rFonts w:ascii="Times New Roman" w:hAnsi="Times New Roman" w:cs="Times New Roman"/>
          <w:sz w:val="28"/>
          <w:szCs w:val="28"/>
        </w:rPr>
        <w:t>на территории</w:t>
      </w:r>
      <w:r w:rsidR="00BC5EB6">
        <w:rPr>
          <w:rFonts w:ascii="Times New Roman" w:hAnsi="Times New Roman" w:cs="Times New Roman"/>
          <w:sz w:val="28"/>
          <w:szCs w:val="28"/>
        </w:rPr>
        <w:t xml:space="preserve"> </w:t>
      </w:r>
      <w:r w:rsidR="00BC5EB6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</w:p>
    <w:p w:rsidR="00881E09" w:rsidRPr="00B635EF" w:rsidRDefault="00881E09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6C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5C6077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5EB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="00BC5EB6"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932A4A" w:rsidRPr="005C6077">
        <w:rPr>
          <w:rFonts w:ascii="Times New Roman" w:hAnsi="Times New Roman"/>
          <w:sz w:val="28"/>
          <w:szCs w:val="28"/>
        </w:rPr>
        <w:t>23</w:t>
      </w:r>
      <w:r w:rsidR="00A5055B" w:rsidRPr="00E9028A">
        <w:rPr>
          <w:rFonts w:ascii="Times New Roman" w:hAnsi="Times New Roman"/>
          <w:sz w:val="28"/>
          <w:szCs w:val="28"/>
        </w:rPr>
        <w:t xml:space="preserve"> Устава </w:t>
      </w:r>
      <w:r w:rsidR="00932A4A" w:rsidRPr="00932A4A">
        <w:rPr>
          <w:rFonts w:ascii="Times New Roman" w:hAnsi="Times New Roman"/>
          <w:sz w:val="28"/>
          <w:szCs w:val="28"/>
        </w:rPr>
        <w:t>муниципального района «Красночикойский район»</w:t>
      </w:r>
      <w:r w:rsidR="00A5055B" w:rsidRPr="00E9028A">
        <w:rPr>
          <w:rFonts w:ascii="Times New Roman" w:hAnsi="Times New Roman"/>
          <w:sz w:val="28"/>
          <w:szCs w:val="28"/>
        </w:rPr>
        <w:t xml:space="preserve">, </w:t>
      </w:r>
      <w:r w:rsidR="005C6077">
        <w:rPr>
          <w:rFonts w:ascii="Times New Roman" w:hAnsi="Times New Roman" w:cs="Times New Roman"/>
          <w:sz w:val="28"/>
          <w:szCs w:val="28"/>
        </w:rPr>
        <w:t>Совет</w:t>
      </w:r>
      <w:r w:rsidR="00932A4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 w:rsidR="00BC5EB6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решил</w:t>
      </w:r>
      <w:r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932A4A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C5EB6">
        <w:rPr>
          <w:rFonts w:ascii="Times New Roman" w:hAnsi="Times New Roman" w:cs="Times New Roman"/>
          <w:sz w:val="28"/>
          <w:szCs w:val="28"/>
        </w:rPr>
        <w:t>прилагаемые</w:t>
      </w:r>
      <w:r w:rsidR="00B635EF">
        <w:rPr>
          <w:rFonts w:ascii="Times New Roman" w:hAnsi="Times New Roman" w:cs="Times New Roman"/>
          <w:sz w:val="28"/>
          <w:szCs w:val="28"/>
        </w:rPr>
        <w:t xml:space="preserve"> </w:t>
      </w:r>
      <w:r w:rsidR="00BC5EB6">
        <w:rPr>
          <w:rFonts w:ascii="Times New Roman" w:hAnsi="Times New Roman" w:cs="Times New Roman"/>
          <w:sz w:val="28"/>
          <w:szCs w:val="28"/>
        </w:rPr>
        <w:t xml:space="preserve">Ключевые и индикативные показатели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BC5EB6">
        <w:rPr>
          <w:rFonts w:ascii="Times New Roman" w:hAnsi="Times New Roman" w:cs="Times New Roman"/>
          <w:sz w:val="28"/>
          <w:szCs w:val="28"/>
        </w:rPr>
        <w:t xml:space="preserve">при </w:t>
      </w:r>
      <w:r w:rsidR="00E72A61" w:rsidRPr="00113BBD">
        <w:rPr>
          <w:rFonts w:ascii="Times New Roman" w:hAnsi="Times New Roman" w:cs="Times New Roman"/>
          <w:sz w:val="28"/>
          <w:szCs w:val="28"/>
        </w:rPr>
        <w:t xml:space="preserve">муниципальном контроле в сфере благоустройства на </w:t>
      </w:r>
      <w:r w:rsidR="00B635EF" w:rsidRPr="00932A4A">
        <w:rPr>
          <w:rFonts w:ascii="Times New Roman" w:hAnsi="Times New Roman" w:cs="Times New Roman"/>
          <w:sz w:val="28"/>
          <w:szCs w:val="28"/>
        </w:rPr>
        <w:t>межселенн</w:t>
      </w:r>
      <w:r w:rsidR="00CB00D6">
        <w:rPr>
          <w:rFonts w:ascii="Times New Roman" w:hAnsi="Times New Roman" w:cs="Times New Roman"/>
          <w:sz w:val="28"/>
          <w:szCs w:val="28"/>
        </w:rPr>
        <w:t>ой</w:t>
      </w:r>
      <w:r w:rsidR="00B635EF" w:rsidRPr="00932A4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CB00D6">
        <w:rPr>
          <w:rFonts w:ascii="Times New Roman" w:hAnsi="Times New Roman" w:cs="Times New Roman"/>
          <w:sz w:val="28"/>
          <w:szCs w:val="28"/>
        </w:rPr>
        <w:t>и</w:t>
      </w:r>
      <w:r w:rsidR="00B635EF" w:rsidRPr="00932A4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32A4A" w:rsidRPr="00932A4A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BC5EB6">
        <w:rPr>
          <w:rFonts w:ascii="Times New Roman" w:hAnsi="Times New Roman" w:cs="Times New Roman"/>
          <w:sz w:val="28"/>
          <w:szCs w:val="28"/>
        </w:rPr>
        <w:t xml:space="preserve">, </w:t>
      </w:r>
      <w:r w:rsidR="00BC5EB6" w:rsidRPr="00D90A49">
        <w:rPr>
          <w:rFonts w:ascii="Times New Roman" w:hAnsi="Times New Roman" w:cs="Times New Roman"/>
          <w:sz w:val="28"/>
          <w:szCs w:val="28"/>
        </w:rPr>
        <w:t xml:space="preserve"> исполнением единой теплоснабжающей организацией обязательств </w:t>
      </w:r>
      <w:r w:rsidR="00BC5EB6" w:rsidRPr="00D90A49">
        <w:rPr>
          <w:rFonts w:ascii="Times New Roman" w:hAnsi="Times New Roman" w:cs="Times New Roman"/>
          <w:sz w:val="28"/>
          <w:szCs w:val="28"/>
        </w:rPr>
        <w:br/>
        <w:t>по строительству, реконструкции и (или) модернизации объектов теплоснабжения на территории муниципального</w:t>
      </w:r>
      <w:r w:rsidR="00BC5EB6">
        <w:rPr>
          <w:rFonts w:ascii="Times New Roman" w:hAnsi="Times New Roman" w:cs="Times New Roman"/>
          <w:sz w:val="28"/>
          <w:szCs w:val="28"/>
        </w:rPr>
        <w:t xml:space="preserve"> района «Красночикойский район», </w:t>
      </w:r>
      <w:r w:rsidR="00A71FC7" w:rsidRPr="003B0BB4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</w:t>
      </w:r>
      <w:r w:rsidR="00A71FC7" w:rsidRPr="00082F9C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 w:rsidR="00A71FC7" w:rsidRPr="003B0BB4">
        <w:rPr>
          <w:rFonts w:ascii="Times New Roman" w:hAnsi="Times New Roman" w:cs="Times New Roman"/>
          <w:sz w:val="28"/>
          <w:szCs w:val="28"/>
        </w:rPr>
        <w:t>.</w:t>
      </w:r>
    </w:p>
    <w:p w:rsidR="005E72D4" w:rsidRPr="00E9028A" w:rsidRDefault="00932A4A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72D4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5E72D4" w:rsidRPr="00E9028A">
        <w:rPr>
          <w:i/>
          <w:sz w:val="28"/>
          <w:szCs w:val="28"/>
        </w:rPr>
        <w:t>.</w:t>
      </w:r>
    </w:p>
    <w:p w:rsidR="005E72D4" w:rsidRPr="0033488F" w:rsidRDefault="00932A4A" w:rsidP="0033488F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72D4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33488F" w:rsidRPr="0033488F">
        <w:rPr>
          <w:bCs/>
          <w:color w:val="000000"/>
          <w:sz w:val="28"/>
          <w:szCs w:val="28"/>
        </w:rPr>
        <w:t xml:space="preserve">в уполномоченном органе печати </w:t>
      </w:r>
      <w:r w:rsidR="00A36CC2">
        <w:rPr>
          <w:bCs/>
          <w:color w:val="000000"/>
          <w:sz w:val="28"/>
          <w:szCs w:val="28"/>
        </w:rPr>
        <w:t>-</w:t>
      </w:r>
      <w:r w:rsidR="0033488F" w:rsidRPr="0033488F">
        <w:rPr>
          <w:bCs/>
          <w:color w:val="000000"/>
          <w:sz w:val="28"/>
          <w:szCs w:val="28"/>
        </w:rPr>
        <w:t xml:space="preserve"> «Вестник</w:t>
      </w:r>
      <w:r w:rsidR="005C6077">
        <w:rPr>
          <w:bCs/>
          <w:color w:val="000000"/>
          <w:sz w:val="28"/>
          <w:szCs w:val="28"/>
        </w:rPr>
        <w:t>е</w:t>
      </w:r>
      <w:r w:rsidR="0033488F" w:rsidRPr="0033488F">
        <w:rPr>
          <w:bCs/>
          <w:color w:val="000000"/>
          <w:sz w:val="28"/>
          <w:szCs w:val="28"/>
        </w:rPr>
        <w:t xml:space="preserve"> муниципального района «Красночикойский район».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33488F" w:rsidRPr="0033488F" w:rsidRDefault="005E72D4" w:rsidP="005E72D4">
      <w:pPr>
        <w:ind w:right="-2"/>
        <w:rPr>
          <w:sz w:val="28"/>
          <w:szCs w:val="28"/>
        </w:rPr>
      </w:pPr>
      <w:r w:rsidRPr="0033488F">
        <w:rPr>
          <w:sz w:val="28"/>
          <w:szCs w:val="28"/>
        </w:rPr>
        <w:t xml:space="preserve">Глава </w:t>
      </w:r>
      <w:r w:rsidR="0033488F" w:rsidRPr="0033488F">
        <w:rPr>
          <w:sz w:val="28"/>
          <w:szCs w:val="28"/>
        </w:rPr>
        <w:t>муниципального района</w:t>
      </w:r>
    </w:p>
    <w:p w:rsidR="00E72A61" w:rsidRPr="00113BBD" w:rsidRDefault="0033488F" w:rsidP="00A71FC7">
      <w:pPr>
        <w:ind w:right="-2"/>
      </w:pPr>
      <w:r w:rsidRPr="0033488F">
        <w:rPr>
          <w:sz w:val="28"/>
          <w:szCs w:val="28"/>
        </w:rPr>
        <w:t>«Красночикойский район»</w:t>
      </w:r>
      <w:r w:rsidR="00A71FC7">
        <w:rPr>
          <w:sz w:val="28"/>
          <w:szCs w:val="28"/>
        </w:rPr>
        <w:t xml:space="preserve">                                                          </w:t>
      </w:r>
      <w:r w:rsidRPr="0033488F">
        <w:rPr>
          <w:sz w:val="28"/>
          <w:szCs w:val="28"/>
        </w:rPr>
        <w:t>А.Т. Грешилов</w:t>
      </w:r>
    </w:p>
    <w:p w:rsidR="00341D6F" w:rsidRDefault="00341D6F" w:rsidP="00FD6794">
      <w:pPr>
        <w:ind w:left="5103"/>
        <w:jc w:val="center"/>
        <w:rPr>
          <w:bCs/>
        </w:rPr>
      </w:pPr>
    </w:p>
    <w:p w:rsidR="00FD6794" w:rsidRPr="00381FF9" w:rsidRDefault="00FD6794" w:rsidP="00FD6794">
      <w:pPr>
        <w:ind w:left="5103"/>
        <w:jc w:val="center"/>
        <w:rPr>
          <w:bCs/>
        </w:rPr>
      </w:pPr>
      <w:r w:rsidRPr="00381FF9">
        <w:rPr>
          <w:bCs/>
        </w:rPr>
        <w:lastRenderedPageBreak/>
        <w:t>УТВЕРЖДЕНО</w:t>
      </w:r>
    </w:p>
    <w:p w:rsidR="00FD6794" w:rsidRPr="00381FF9" w:rsidRDefault="00FD6794" w:rsidP="00FD6794">
      <w:pPr>
        <w:ind w:left="5103"/>
        <w:jc w:val="center"/>
      </w:pPr>
      <w:r w:rsidRPr="00381FF9">
        <w:t xml:space="preserve">решением </w:t>
      </w:r>
      <w:r w:rsidR="002F4CDA" w:rsidRPr="00381FF9">
        <w:t xml:space="preserve">Совета </w:t>
      </w:r>
    </w:p>
    <w:p w:rsidR="002F4CDA" w:rsidRPr="00381FF9" w:rsidRDefault="002F4CDA" w:rsidP="00FD6794">
      <w:pPr>
        <w:ind w:left="5103"/>
        <w:jc w:val="center"/>
      </w:pPr>
      <w:r w:rsidRPr="00381FF9">
        <w:t>муниципального района</w:t>
      </w:r>
    </w:p>
    <w:p w:rsidR="002F4CDA" w:rsidRPr="00381FF9" w:rsidRDefault="002F4CDA" w:rsidP="00FD6794">
      <w:pPr>
        <w:ind w:left="5103"/>
        <w:jc w:val="center"/>
      </w:pPr>
      <w:r w:rsidRPr="00381FF9">
        <w:t>«Красночикойский район»</w:t>
      </w:r>
    </w:p>
    <w:p w:rsidR="00E72A61" w:rsidRPr="00381FF9" w:rsidRDefault="00341D6F" w:rsidP="00FD6794">
      <w:pPr>
        <w:ind w:left="5387"/>
        <w:jc w:val="center"/>
      </w:pPr>
      <w:r>
        <w:t>от «25» февраля 2022 года № 360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381FF9" w:rsidRDefault="00381FF9" w:rsidP="00381FF9">
      <w:pPr>
        <w:ind w:firstLine="709"/>
        <w:jc w:val="center"/>
      </w:pPr>
      <w:r>
        <w:t>К</w:t>
      </w:r>
      <w:r w:rsidRPr="003008B0">
        <w:t>лючевые показатели и их целевые зн</w:t>
      </w:r>
      <w:r>
        <w:t>ачения, индикативные показатели</w:t>
      </w:r>
    </w:p>
    <w:p w:rsidR="00381FF9" w:rsidRDefault="00381FF9" w:rsidP="00381FF9">
      <w:pPr>
        <w:ind w:firstLine="709"/>
        <w:jc w:val="center"/>
      </w:pPr>
      <w:r>
        <w:t xml:space="preserve">по </w:t>
      </w:r>
      <w:r w:rsidRPr="003008B0">
        <w:t>муниципально</w:t>
      </w:r>
      <w:r>
        <w:t>му</w:t>
      </w:r>
      <w:r w:rsidRPr="003008B0">
        <w:t xml:space="preserve"> контрол</w:t>
      </w:r>
      <w:r>
        <w:t>ю</w:t>
      </w:r>
      <w:r w:rsidRPr="003008B0">
        <w:t xml:space="preserve"> </w:t>
      </w:r>
      <w:r>
        <w:rPr>
          <w:color w:val="000000"/>
        </w:rPr>
        <w:t>в сфере благоустройства</w:t>
      </w:r>
      <w:r>
        <w:rPr>
          <w:b/>
          <w:color w:val="000000"/>
        </w:rPr>
        <w:t xml:space="preserve"> </w:t>
      </w:r>
      <w:r>
        <w:t xml:space="preserve">на </w:t>
      </w:r>
      <w:r w:rsidR="00022584">
        <w:t xml:space="preserve">межселенной </w:t>
      </w:r>
      <w:r>
        <w:t xml:space="preserve">территории  </w:t>
      </w:r>
      <w:r w:rsidRPr="003008B0">
        <w:t xml:space="preserve">муниципального  </w:t>
      </w:r>
      <w:r w:rsidR="00022584">
        <w:t xml:space="preserve">района </w:t>
      </w:r>
      <w:r w:rsidRPr="003008B0">
        <w:t>«</w:t>
      </w:r>
      <w:r w:rsidR="00022584">
        <w:t>Красночикойский район</w:t>
      </w:r>
      <w:r w:rsidRPr="003008B0">
        <w:t>»</w:t>
      </w:r>
    </w:p>
    <w:p w:rsidR="00381FF9" w:rsidRPr="00EC47DA" w:rsidRDefault="00381FF9" w:rsidP="00381FF9">
      <w:pPr>
        <w:ind w:firstLine="709"/>
        <w:jc w:val="center"/>
      </w:pPr>
    </w:p>
    <w:p w:rsidR="00381FF9" w:rsidRDefault="00381FF9" w:rsidP="00381FF9">
      <w:pPr>
        <w:numPr>
          <w:ilvl w:val="0"/>
          <w:numId w:val="1"/>
        </w:numPr>
        <w:tabs>
          <w:tab w:val="left" w:pos="567"/>
        </w:tabs>
        <w:suppressAutoHyphens w:val="0"/>
        <w:ind w:left="0" w:firstLine="284"/>
        <w:jc w:val="both"/>
      </w:pPr>
      <w:r w:rsidRPr="00EC47DA">
        <w:t xml:space="preserve">Ключевые показатели </w:t>
      </w:r>
      <w:r>
        <w:t>по</w:t>
      </w:r>
      <w:r w:rsidRPr="00EC47DA">
        <w:t xml:space="preserve"> муниципально</w:t>
      </w:r>
      <w:r>
        <w:t>му</w:t>
      </w:r>
      <w:r w:rsidRPr="00EC47DA">
        <w:t xml:space="preserve">  контрол</w:t>
      </w:r>
      <w:r>
        <w:t>ю</w:t>
      </w:r>
      <w:r w:rsidRPr="00EC47DA">
        <w:t xml:space="preserve"> </w:t>
      </w:r>
      <w:r>
        <w:rPr>
          <w:color w:val="000000"/>
        </w:rPr>
        <w:t>в сфере благоустройства</w:t>
      </w:r>
      <w:r>
        <w:rPr>
          <w:b/>
          <w:color w:val="000000"/>
        </w:rPr>
        <w:t xml:space="preserve"> </w:t>
      </w:r>
      <w:r>
        <w:t xml:space="preserve">на </w:t>
      </w:r>
      <w:r w:rsidR="00022584">
        <w:t xml:space="preserve">межселенной </w:t>
      </w:r>
      <w:r>
        <w:t xml:space="preserve">территории  </w:t>
      </w:r>
      <w:r w:rsidRPr="003008B0">
        <w:t xml:space="preserve">муниципального </w:t>
      </w:r>
      <w:r w:rsidR="00022584">
        <w:t>района</w:t>
      </w:r>
      <w:r w:rsidRPr="003008B0">
        <w:t xml:space="preserve"> «</w:t>
      </w:r>
      <w:r w:rsidR="00022584">
        <w:t>Красночикойский район</w:t>
      </w:r>
      <w:r w:rsidRPr="003008B0">
        <w:t>»</w:t>
      </w:r>
      <w:r w:rsidRPr="00EC47DA">
        <w:t xml:space="preserve"> и их це</w:t>
      </w:r>
      <w:r>
        <w:t xml:space="preserve">левые </w:t>
      </w:r>
      <w:r w:rsidRPr="00EC47DA">
        <w:t xml:space="preserve">значения: </w:t>
      </w:r>
    </w:p>
    <w:p w:rsidR="00381FF9" w:rsidRDefault="00381FF9" w:rsidP="00381FF9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5"/>
        <w:gridCol w:w="2277"/>
      </w:tblGrid>
      <w:tr w:rsidR="00381FF9" w:rsidRPr="008E410A" w:rsidTr="00345BDA">
        <w:tc>
          <w:tcPr>
            <w:tcW w:w="7185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 w:rsidRPr="008E410A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 w:rsidRPr="008E410A">
              <w:t>Целевые значения (%)</w:t>
            </w:r>
          </w:p>
        </w:tc>
      </w:tr>
      <w:tr w:rsidR="00381FF9" w:rsidRPr="008E410A" w:rsidTr="00345BDA">
        <w:tc>
          <w:tcPr>
            <w:tcW w:w="7185" w:type="dxa"/>
            <w:shd w:val="clear" w:color="auto" w:fill="auto"/>
          </w:tcPr>
          <w:p w:rsidR="00381FF9" w:rsidRPr="008E410A" w:rsidRDefault="00381FF9" w:rsidP="00345BDA">
            <w:r w:rsidRPr="008E410A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>
              <w:t>10</w:t>
            </w:r>
            <w:r w:rsidRPr="008E410A">
              <w:t>0</w:t>
            </w:r>
          </w:p>
        </w:tc>
      </w:tr>
      <w:tr w:rsidR="00381FF9" w:rsidRPr="008E410A" w:rsidTr="00345BDA">
        <w:tc>
          <w:tcPr>
            <w:tcW w:w="7185" w:type="dxa"/>
            <w:shd w:val="clear" w:color="auto" w:fill="auto"/>
          </w:tcPr>
          <w:p w:rsidR="00381FF9" w:rsidRPr="008E410A" w:rsidRDefault="00381FF9" w:rsidP="00345BDA">
            <w:r w:rsidRPr="008E410A">
              <w:t xml:space="preserve">Доля </w:t>
            </w:r>
            <w: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77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>
              <w:t>10</w:t>
            </w:r>
            <w:r w:rsidRPr="008E410A">
              <w:t>0</w:t>
            </w:r>
          </w:p>
        </w:tc>
      </w:tr>
      <w:tr w:rsidR="00381FF9" w:rsidRPr="008E410A" w:rsidTr="00345BDA">
        <w:tc>
          <w:tcPr>
            <w:tcW w:w="7185" w:type="dxa"/>
            <w:shd w:val="clear" w:color="auto" w:fill="auto"/>
          </w:tcPr>
          <w:p w:rsidR="00381FF9" w:rsidRPr="008E410A" w:rsidRDefault="00381FF9" w:rsidP="00345BDA">
            <w:r w:rsidRPr="008E410A"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 w:rsidRPr="008E410A">
              <w:t>0</w:t>
            </w:r>
          </w:p>
        </w:tc>
      </w:tr>
      <w:tr w:rsidR="00381FF9" w:rsidRPr="008E410A" w:rsidTr="00345BDA">
        <w:tc>
          <w:tcPr>
            <w:tcW w:w="7185" w:type="dxa"/>
            <w:shd w:val="clear" w:color="auto" w:fill="auto"/>
          </w:tcPr>
          <w:p w:rsidR="00381FF9" w:rsidRPr="008E410A" w:rsidRDefault="00381FF9" w:rsidP="00345BDA">
            <w:r>
              <w:t>Доля контрольных мероприятий, по результатам которых были  выявлены нарушения, но не приняты соответствующие меры административного воздействия</w:t>
            </w:r>
          </w:p>
        </w:tc>
        <w:tc>
          <w:tcPr>
            <w:tcW w:w="2277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>
              <w:t>5</w:t>
            </w:r>
          </w:p>
        </w:tc>
      </w:tr>
      <w:tr w:rsidR="00381FF9" w:rsidRPr="008E410A" w:rsidTr="00345BDA">
        <w:tc>
          <w:tcPr>
            <w:tcW w:w="7185" w:type="dxa"/>
            <w:shd w:val="clear" w:color="auto" w:fill="auto"/>
          </w:tcPr>
          <w:p w:rsidR="00381FF9" w:rsidRPr="008E410A" w:rsidRDefault="00381FF9" w:rsidP="00345BDA">
            <w:r>
              <w:t>Доля отмененных результатов контрольных мероприятий</w:t>
            </w:r>
          </w:p>
        </w:tc>
        <w:tc>
          <w:tcPr>
            <w:tcW w:w="2277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>
              <w:t>0</w:t>
            </w:r>
          </w:p>
        </w:tc>
      </w:tr>
      <w:tr w:rsidR="00381FF9" w:rsidRPr="008E410A" w:rsidTr="00345BDA">
        <w:tc>
          <w:tcPr>
            <w:tcW w:w="7185" w:type="dxa"/>
            <w:shd w:val="clear" w:color="auto" w:fill="auto"/>
          </w:tcPr>
          <w:p w:rsidR="00381FF9" w:rsidRPr="008E410A" w:rsidRDefault="00381FF9" w:rsidP="00345BDA">
            <w:r w:rsidRPr="008E410A"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381FF9" w:rsidRPr="008E410A" w:rsidRDefault="00381FF9" w:rsidP="00345BDA">
            <w:pPr>
              <w:jc w:val="center"/>
            </w:pPr>
            <w:r w:rsidRPr="008E410A">
              <w:t>0</w:t>
            </w:r>
          </w:p>
        </w:tc>
      </w:tr>
    </w:tbl>
    <w:p w:rsidR="00381FF9" w:rsidRDefault="00381FF9" w:rsidP="00381FF9">
      <w:pPr>
        <w:ind w:left="1069"/>
      </w:pPr>
    </w:p>
    <w:p w:rsidR="00381FF9" w:rsidRDefault="00381FF9" w:rsidP="00381FF9">
      <w:pPr>
        <w:ind w:firstLine="284"/>
        <w:jc w:val="both"/>
      </w:pPr>
      <w:r w:rsidRPr="00EC47DA">
        <w:t xml:space="preserve">2. Индикативные показатели </w:t>
      </w:r>
      <w:r>
        <w:t xml:space="preserve">по </w:t>
      </w:r>
      <w:r w:rsidRPr="003008B0">
        <w:t>муниципально</w:t>
      </w:r>
      <w:r>
        <w:t>му</w:t>
      </w:r>
      <w:r w:rsidRPr="003008B0">
        <w:t xml:space="preserve"> контрол</w:t>
      </w:r>
      <w:r>
        <w:t xml:space="preserve">ю </w:t>
      </w:r>
      <w:r>
        <w:rPr>
          <w:color w:val="000000"/>
        </w:rPr>
        <w:t>в сфере благоустройства</w:t>
      </w:r>
      <w:r>
        <w:rPr>
          <w:b/>
          <w:color w:val="000000"/>
        </w:rPr>
        <w:t xml:space="preserve"> </w:t>
      </w:r>
      <w:r w:rsidRPr="003008B0">
        <w:t xml:space="preserve"> </w:t>
      </w:r>
      <w:r>
        <w:t xml:space="preserve">на </w:t>
      </w:r>
      <w:r w:rsidR="00022584">
        <w:t xml:space="preserve">межселенной </w:t>
      </w:r>
      <w:r>
        <w:t xml:space="preserve">территории  </w:t>
      </w:r>
      <w:r w:rsidRPr="003008B0">
        <w:t xml:space="preserve">муниципального </w:t>
      </w:r>
      <w:r w:rsidR="00022584">
        <w:t>района</w:t>
      </w:r>
      <w:r w:rsidRPr="003008B0">
        <w:t xml:space="preserve"> «</w:t>
      </w:r>
      <w:r w:rsidR="00022584">
        <w:t>Красночикойский район</w:t>
      </w:r>
      <w:r w:rsidRPr="003008B0">
        <w:t>»</w:t>
      </w:r>
      <w:r>
        <w:t>:</w:t>
      </w:r>
      <w:r w:rsidRPr="00EC47DA">
        <w:t xml:space="preserve"> </w:t>
      </w:r>
    </w:p>
    <w:p w:rsidR="00381FF9" w:rsidRDefault="00381FF9" w:rsidP="00381FF9">
      <w:pPr>
        <w:jc w:val="both"/>
      </w:pPr>
    </w:p>
    <w:p w:rsidR="00381FF9" w:rsidRPr="00CC0E67" w:rsidRDefault="00381FF9" w:rsidP="00381FF9">
      <w:pPr>
        <w:pStyle w:val="af0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rFonts w:ascii="Times New Roman" w:hAnsi="Times New Roman"/>
          <w:sz w:val="24"/>
          <w:szCs w:val="24"/>
        </w:rPr>
        <w:t>;</w:t>
      </w:r>
    </w:p>
    <w:p w:rsidR="00381FF9" w:rsidRPr="00CC0E67" w:rsidRDefault="00381FF9" w:rsidP="00381FF9">
      <w:pPr>
        <w:pStyle w:val="af0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проведенных внеплановых контрольных мероприятий;</w:t>
      </w:r>
    </w:p>
    <w:p w:rsidR="00381FF9" w:rsidRPr="00CC0E67" w:rsidRDefault="00381FF9" w:rsidP="00381FF9">
      <w:pPr>
        <w:pStyle w:val="af0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>поступивших возражений в отношении акта контрольного мероприятия;</w:t>
      </w:r>
    </w:p>
    <w:p w:rsidR="00381FF9" w:rsidRPr="00A54175" w:rsidRDefault="00381FF9" w:rsidP="00381FF9">
      <w:pPr>
        <w:pStyle w:val="af0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 w:rsidRPr="00CC0E67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381FF9" w:rsidRPr="00381FF9" w:rsidRDefault="00381FF9" w:rsidP="00381FF9">
      <w:pPr>
        <w:pStyle w:val="af0"/>
        <w:numPr>
          <w:ilvl w:val="3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количество устраненных нарушений обязательных требований.</w:t>
      </w:r>
    </w:p>
    <w:p w:rsidR="00381FF9" w:rsidRDefault="00381FF9">
      <w:pPr>
        <w:suppressAutoHyphens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br w:type="page"/>
      </w:r>
    </w:p>
    <w:p w:rsidR="00381FF9" w:rsidRPr="00381FF9" w:rsidRDefault="00381FF9" w:rsidP="00381FF9">
      <w:pPr>
        <w:ind w:left="5103"/>
        <w:jc w:val="center"/>
        <w:rPr>
          <w:bCs/>
        </w:rPr>
      </w:pPr>
      <w:r w:rsidRPr="00381FF9">
        <w:rPr>
          <w:bCs/>
        </w:rPr>
        <w:lastRenderedPageBreak/>
        <w:t>УТВЕРЖДЕНО</w:t>
      </w:r>
    </w:p>
    <w:p w:rsidR="00381FF9" w:rsidRPr="00381FF9" w:rsidRDefault="00381FF9" w:rsidP="00381FF9">
      <w:pPr>
        <w:ind w:left="5103"/>
        <w:jc w:val="center"/>
      </w:pPr>
      <w:r w:rsidRPr="00381FF9">
        <w:t xml:space="preserve">решением Совета </w:t>
      </w:r>
    </w:p>
    <w:p w:rsidR="00381FF9" w:rsidRPr="00381FF9" w:rsidRDefault="00381FF9" w:rsidP="00381FF9">
      <w:pPr>
        <w:ind w:left="5103"/>
        <w:jc w:val="center"/>
      </w:pPr>
      <w:r w:rsidRPr="00381FF9">
        <w:t>муниципального района</w:t>
      </w:r>
    </w:p>
    <w:p w:rsidR="00381FF9" w:rsidRPr="00381FF9" w:rsidRDefault="00381FF9" w:rsidP="00381FF9">
      <w:pPr>
        <w:ind w:left="5103"/>
        <w:jc w:val="center"/>
      </w:pPr>
      <w:r w:rsidRPr="00381FF9">
        <w:t>«Красночикойский район»</w:t>
      </w:r>
    </w:p>
    <w:p w:rsidR="00381FF9" w:rsidRPr="00381FF9" w:rsidRDefault="00341D6F" w:rsidP="00381FF9">
      <w:pPr>
        <w:ind w:left="5387"/>
        <w:jc w:val="center"/>
      </w:pPr>
      <w:r>
        <w:t>от «25» февраля 2022 года № 360</w:t>
      </w:r>
    </w:p>
    <w:p w:rsidR="00381FF9" w:rsidRDefault="00381FF9" w:rsidP="00381FF9">
      <w:pPr>
        <w:widowControl w:val="0"/>
        <w:jc w:val="center"/>
        <w:rPr>
          <w:b/>
          <w:bCs/>
        </w:rPr>
      </w:pPr>
    </w:p>
    <w:p w:rsidR="00381FF9" w:rsidRDefault="00381FF9" w:rsidP="00381FF9">
      <w:pPr>
        <w:widowControl w:val="0"/>
        <w:jc w:val="center"/>
        <w:rPr>
          <w:b/>
          <w:bCs/>
        </w:rPr>
      </w:pPr>
      <w:r w:rsidRPr="001117CB">
        <w:rPr>
          <w:b/>
          <w:bCs/>
        </w:rPr>
        <w:t xml:space="preserve">Ключевые показатели, индикативные показатели </w:t>
      </w:r>
    </w:p>
    <w:p w:rsidR="00381FF9" w:rsidRDefault="00381FF9" w:rsidP="00381FF9">
      <w:pPr>
        <w:widowControl w:val="0"/>
        <w:jc w:val="center"/>
        <w:rPr>
          <w:b/>
        </w:rPr>
      </w:pPr>
      <w:r w:rsidRPr="001117CB">
        <w:rPr>
          <w:b/>
          <w:bCs/>
        </w:rPr>
        <w:t>по муниципальному</w:t>
      </w:r>
      <w:r w:rsidRPr="001117CB">
        <w:rPr>
          <w:b/>
        </w:rPr>
        <w:t xml:space="preserve"> контролю за исполнением единой теплоснабжающей</w:t>
      </w:r>
      <w:r>
        <w:rPr>
          <w:b/>
        </w:rPr>
        <w:t xml:space="preserve"> о</w:t>
      </w:r>
      <w:r w:rsidRPr="001117CB">
        <w:rPr>
          <w:b/>
        </w:rPr>
        <w:t xml:space="preserve">рганизацией обязательств по строительству, реконструкции </w:t>
      </w:r>
    </w:p>
    <w:p w:rsidR="00381FF9" w:rsidRDefault="00381FF9" w:rsidP="00381FF9">
      <w:pPr>
        <w:widowControl w:val="0"/>
        <w:jc w:val="center"/>
        <w:rPr>
          <w:b/>
        </w:rPr>
      </w:pPr>
      <w:r w:rsidRPr="001117CB">
        <w:rPr>
          <w:b/>
        </w:rPr>
        <w:t xml:space="preserve">и (или) модернизации объектов теплоснабжения </w:t>
      </w:r>
      <w:r w:rsidRPr="001117CB">
        <w:rPr>
          <w:b/>
          <w:bCs/>
        </w:rPr>
        <w:t xml:space="preserve">на </w:t>
      </w:r>
      <w:r w:rsidRPr="001117CB">
        <w:rPr>
          <w:b/>
        </w:rPr>
        <w:t xml:space="preserve">территории </w:t>
      </w:r>
    </w:p>
    <w:p w:rsidR="00381FF9" w:rsidRPr="001117CB" w:rsidRDefault="00381FF9" w:rsidP="00381FF9">
      <w:pPr>
        <w:widowControl w:val="0"/>
        <w:jc w:val="center"/>
        <w:rPr>
          <w:b/>
          <w:bCs/>
        </w:rPr>
      </w:pPr>
      <w:r w:rsidRPr="001117CB">
        <w:rPr>
          <w:b/>
        </w:rPr>
        <w:t xml:space="preserve"> муниципального района </w:t>
      </w:r>
      <w:r w:rsidR="00022584">
        <w:rPr>
          <w:b/>
        </w:rPr>
        <w:t>«Красночикойский район»</w:t>
      </w:r>
    </w:p>
    <w:p w:rsidR="00381FF9" w:rsidRPr="001117CB" w:rsidRDefault="00381FF9" w:rsidP="00381FF9">
      <w:pPr>
        <w:widowControl w:val="0"/>
        <w:jc w:val="center"/>
      </w:pPr>
    </w:p>
    <w:p w:rsidR="00381FF9" w:rsidRPr="001117CB" w:rsidRDefault="00381FF9" w:rsidP="00381FF9">
      <w:pPr>
        <w:widowControl w:val="0"/>
        <w:jc w:val="both"/>
      </w:pPr>
      <w:r>
        <w:tab/>
      </w:r>
      <w:r w:rsidRPr="001117CB">
        <w:t>Ключевые показатели и их целевые значения, индикативные показатели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муниципального района</w:t>
      </w:r>
      <w:r w:rsidR="00022584">
        <w:t xml:space="preserve"> «Красночикойский район»</w:t>
      </w:r>
      <w:r w:rsidRPr="001117CB">
        <w:t>.</w:t>
      </w:r>
    </w:p>
    <w:p w:rsidR="00381FF9" w:rsidRPr="001117CB" w:rsidRDefault="00381FF9" w:rsidP="00381FF9">
      <w:pPr>
        <w:jc w:val="both"/>
      </w:pPr>
      <w:r>
        <w:tab/>
        <w:t xml:space="preserve">1. </w:t>
      </w:r>
      <w:r w:rsidRPr="001117CB">
        <w:t>Ключевые показатели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муниципального района</w:t>
      </w:r>
      <w:r w:rsidR="00022584">
        <w:t xml:space="preserve"> «Красночикойский район</w:t>
      </w:r>
      <w:r w:rsidRPr="001117CB"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242"/>
      </w:tblGrid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Ключевые показатели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Целевые значения (%)</w:t>
            </w:r>
          </w:p>
        </w:tc>
      </w:tr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both"/>
            </w:pPr>
            <w:r w:rsidRPr="001117CB">
              <w:t>Процент устраненных нарушений из числа выявленных нарушений жилищного законодательства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60%</w:t>
            </w:r>
          </w:p>
        </w:tc>
      </w:tr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both"/>
            </w:pPr>
            <w:r w:rsidRPr="001117CB">
              <w:t>Процент проведения внеплановых контрольных (надзорных) мероприятий на очередной календарный год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100%</w:t>
            </w:r>
          </w:p>
        </w:tc>
      </w:tr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both"/>
            </w:pPr>
            <w:r w:rsidRPr="001117CB">
              <w:t>Процент отмененных результатов контрольных (надзорных) мероприятий.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0</w:t>
            </w:r>
          </w:p>
        </w:tc>
      </w:tr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both"/>
            </w:pPr>
            <w:r w:rsidRPr="001117CB"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0</w:t>
            </w:r>
          </w:p>
        </w:tc>
      </w:tr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both"/>
            </w:pPr>
            <w:r w:rsidRPr="001117CB"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15%</w:t>
            </w:r>
          </w:p>
        </w:tc>
      </w:tr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both"/>
            </w:pPr>
            <w:r w:rsidRPr="001117CB"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85%</w:t>
            </w:r>
          </w:p>
        </w:tc>
      </w:tr>
      <w:tr w:rsidR="00381FF9" w:rsidRPr="001117CB" w:rsidTr="00345BDA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both"/>
            </w:pPr>
            <w:r w:rsidRPr="001117CB"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  <w: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F9" w:rsidRPr="001117CB" w:rsidRDefault="00381FF9" w:rsidP="00345BDA">
            <w:pPr>
              <w:widowControl w:val="0"/>
              <w:jc w:val="center"/>
            </w:pPr>
            <w:r w:rsidRPr="001117CB">
              <w:t>0</w:t>
            </w:r>
          </w:p>
        </w:tc>
      </w:tr>
    </w:tbl>
    <w:p w:rsidR="00381FF9" w:rsidRPr="001117CB" w:rsidRDefault="00381FF9" w:rsidP="00381FF9">
      <w:pPr>
        <w:widowControl w:val="0"/>
        <w:jc w:val="both"/>
      </w:pPr>
      <w:r>
        <w:tab/>
      </w:r>
      <w:r w:rsidRPr="001117CB">
        <w:t>2. Индикативные показатели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района</w:t>
      </w:r>
      <w:r w:rsidR="00022584">
        <w:t xml:space="preserve"> «Красночикойский район»</w:t>
      </w:r>
      <w:r w:rsidRPr="001117CB">
        <w:t>:</w:t>
      </w:r>
    </w:p>
    <w:p w:rsidR="00381FF9" w:rsidRPr="001117CB" w:rsidRDefault="00381FF9" w:rsidP="00381FF9">
      <w:pPr>
        <w:widowControl w:val="0"/>
        <w:jc w:val="both"/>
      </w:pPr>
      <w:r>
        <w:tab/>
      </w:r>
      <w:r w:rsidRPr="001117CB">
        <w:t>1) количество обращений граждан и организаций о нарушении обязательных требований, поступивших в контрольный орган;</w:t>
      </w:r>
    </w:p>
    <w:p w:rsidR="00381FF9" w:rsidRPr="001117CB" w:rsidRDefault="00381FF9" w:rsidP="00381FF9">
      <w:pPr>
        <w:widowControl w:val="0"/>
        <w:jc w:val="both"/>
      </w:pPr>
      <w:r>
        <w:tab/>
      </w:r>
      <w:r w:rsidRPr="001117CB">
        <w:t>2) количество проведенных контрольным органом внеплановых контрольных мероприятий;</w:t>
      </w:r>
    </w:p>
    <w:p w:rsidR="00381FF9" w:rsidRPr="001117CB" w:rsidRDefault="00381FF9" w:rsidP="00381FF9">
      <w:pPr>
        <w:widowControl w:val="0"/>
        <w:jc w:val="both"/>
      </w:pPr>
      <w:r>
        <w:tab/>
      </w:r>
      <w:r w:rsidRPr="001117CB"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381FF9" w:rsidRPr="001117CB" w:rsidRDefault="00381FF9" w:rsidP="00381FF9">
      <w:pPr>
        <w:widowControl w:val="0"/>
        <w:jc w:val="both"/>
      </w:pPr>
      <w:r>
        <w:tab/>
      </w:r>
      <w:r w:rsidRPr="001117CB">
        <w:t>4) количество выявленных контрольным органом нарушений обязательных требований;</w:t>
      </w:r>
    </w:p>
    <w:p w:rsidR="00381FF9" w:rsidRPr="001117CB" w:rsidRDefault="00381FF9" w:rsidP="00381FF9">
      <w:pPr>
        <w:widowControl w:val="0"/>
        <w:jc w:val="both"/>
      </w:pPr>
      <w:r>
        <w:tab/>
      </w:r>
      <w:r w:rsidRPr="001117CB">
        <w:t>5) количество устраненных нарушений обязательных требований;</w:t>
      </w:r>
    </w:p>
    <w:p w:rsidR="00381FF9" w:rsidRPr="001117CB" w:rsidRDefault="00381FF9" w:rsidP="00381FF9">
      <w:pPr>
        <w:widowControl w:val="0"/>
        <w:jc w:val="both"/>
      </w:pPr>
      <w:r>
        <w:tab/>
      </w:r>
      <w:r w:rsidRPr="001117CB">
        <w:t>6) количество поступивших возражений в отношении акта контрольного мероприятия;</w:t>
      </w:r>
    </w:p>
    <w:p w:rsidR="00381FF9" w:rsidRPr="001117CB" w:rsidRDefault="00381FF9" w:rsidP="00381FF9">
      <w:pPr>
        <w:widowControl w:val="0"/>
        <w:jc w:val="both"/>
      </w:pPr>
      <w:r>
        <w:lastRenderedPageBreak/>
        <w:tab/>
      </w:r>
      <w:r w:rsidRPr="001117CB">
        <w:t>7) количество выданных контрольным органом предписаний об устранении нарушений обязательных требований</w:t>
      </w:r>
      <w:r>
        <w:t>.</w:t>
      </w:r>
    </w:p>
    <w:p w:rsidR="00381FF9" w:rsidRPr="001117CB" w:rsidRDefault="00381FF9" w:rsidP="00381FF9">
      <w:pPr>
        <w:widowControl w:val="0"/>
        <w:jc w:val="center"/>
      </w:pPr>
      <w:r>
        <w:t>___________________________________________________________</w:t>
      </w:r>
    </w:p>
    <w:p w:rsidR="00381FF9" w:rsidRDefault="00381FF9">
      <w:pPr>
        <w:suppressAutoHyphens w:val="0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br w:type="page"/>
      </w:r>
    </w:p>
    <w:p w:rsidR="00B53232" w:rsidRPr="00381FF9" w:rsidRDefault="00B53232" w:rsidP="00B53232">
      <w:pPr>
        <w:ind w:left="5103"/>
        <w:jc w:val="center"/>
        <w:rPr>
          <w:bCs/>
        </w:rPr>
      </w:pPr>
      <w:r w:rsidRPr="00381FF9">
        <w:rPr>
          <w:bCs/>
        </w:rPr>
        <w:lastRenderedPageBreak/>
        <w:t>УТВЕРЖДЕНО</w:t>
      </w:r>
    </w:p>
    <w:p w:rsidR="00B53232" w:rsidRPr="00381FF9" w:rsidRDefault="00B53232" w:rsidP="00B53232">
      <w:pPr>
        <w:ind w:left="5103"/>
        <w:jc w:val="center"/>
      </w:pPr>
      <w:r w:rsidRPr="00381FF9">
        <w:t xml:space="preserve">решением Совета </w:t>
      </w:r>
    </w:p>
    <w:p w:rsidR="00B53232" w:rsidRPr="00381FF9" w:rsidRDefault="00B53232" w:rsidP="00B53232">
      <w:pPr>
        <w:ind w:left="5103"/>
        <w:jc w:val="center"/>
      </w:pPr>
      <w:r w:rsidRPr="00381FF9">
        <w:t>муниципального района</w:t>
      </w:r>
    </w:p>
    <w:p w:rsidR="00B53232" w:rsidRPr="00381FF9" w:rsidRDefault="00B53232" w:rsidP="00B53232">
      <w:pPr>
        <w:ind w:left="5103"/>
        <w:jc w:val="center"/>
      </w:pPr>
      <w:r w:rsidRPr="00381FF9">
        <w:t>«Красночикойский район»</w:t>
      </w:r>
    </w:p>
    <w:p w:rsidR="00B53232" w:rsidRPr="00381FF9" w:rsidRDefault="00341D6F" w:rsidP="00B53232">
      <w:pPr>
        <w:ind w:left="5387"/>
        <w:jc w:val="center"/>
      </w:pPr>
      <w:r>
        <w:t>от «25» февраля 2022 года № 360</w:t>
      </w:r>
    </w:p>
    <w:p w:rsidR="00B53232" w:rsidRDefault="00B53232" w:rsidP="00B53232">
      <w:pPr>
        <w:tabs>
          <w:tab w:val="left" w:pos="567"/>
        </w:tabs>
        <w:suppressAutoHyphens w:val="0"/>
        <w:ind w:left="709"/>
        <w:jc w:val="both"/>
        <w:rPr>
          <w:sz w:val="28"/>
          <w:szCs w:val="28"/>
        </w:rPr>
      </w:pPr>
    </w:p>
    <w:p w:rsidR="00B53232" w:rsidRPr="00B53232" w:rsidRDefault="00B53232" w:rsidP="00022584">
      <w:pPr>
        <w:tabs>
          <w:tab w:val="left" w:pos="567"/>
        </w:tabs>
        <w:suppressAutoHyphens w:val="0"/>
        <w:ind w:left="-142"/>
        <w:jc w:val="both"/>
      </w:pPr>
      <w:r w:rsidRPr="00B53232">
        <w:t>Ключевые показатели по муниципальному контр</w:t>
      </w:r>
      <w:r w:rsidR="00022584">
        <w:t>олю на автомобильном транспорте</w:t>
      </w:r>
      <w:r w:rsidRPr="00B53232">
        <w:t xml:space="preserve">  и в дорожном хозяйстве  на территории муниципального </w:t>
      </w:r>
      <w:r w:rsidR="00022584">
        <w:t>района</w:t>
      </w:r>
      <w:r w:rsidRPr="00B53232">
        <w:t xml:space="preserve"> «</w:t>
      </w:r>
      <w:r w:rsidR="00022584">
        <w:t>Красночикойский</w:t>
      </w:r>
      <w:r w:rsidRPr="00B53232">
        <w:t xml:space="preserve"> район» и их целевые значения: </w:t>
      </w:r>
    </w:p>
    <w:p w:rsidR="00B53232" w:rsidRPr="00B53232" w:rsidRDefault="00B53232" w:rsidP="00B53232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0"/>
        <w:gridCol w:w="2326"/>
      </w:tblGrid>
      <w:tr w:rsidR="00B53232" w:rsidRPr="00B53232" w:rsidTr="00345BDA">
        <w:tc>
          <w:tcPr>
            <w:tcW w:w="7655" w:type="dxa"/>
            <w:shd w:val="clear" w:color="auto" w:fill="auto"/>
          </w:tcPr>
          <w:p w:rsidR="00B53232" w:rsidRPr="00B53232" w:rsidRDefault="00B53232" w:rsidP="00345BDA">
            <w:pPr>
              <w:jc w:val="center"/>
            </w:pPr>
            <w:r w:rsidRPr="00B53232"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B53232" w:rsidRPr="00B53232" w:rsidRDefault="00B53232" w:rsidP="00345BDA">
            <w:pPr>
              <w:jc w:val="center"/>
            </w:pPr>
            <w:r w:rsidRPr="00B53232">
              <w:t>Целевые значения (%)</w:t>
            </w:r>
          </w:p>
        </w:tc>
      </w:tr>
      <w:tr w:rsidR="00B53232" w:rsidRPr="00B53232" w:rsidTr="00345BDA">
        <w:tc>
          <w:tcPr>
            <w:tcW w:w="7655" w:type="dxa"/>
            <w:shd w:val="clear" w:color="auto" w:fill="auto"/>
          </w:tcPr>
          <w:p w:rsidR="00B53232" w:rsidRPr="00B53232" w:rsidRDefault="00B53232" w:rsidP="00345BDA">
            <w:r w:rsidRPr="00B53232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B53232" w:rsidRPr="00B53232" w:rsidRDefault="00B53232" w:rsidP="00345BDA">
            <w:pPr>
              <w:jc w:val="center"/>
            </w:pPr>
            <w:r w:rsidRPr="00B53232">
              <w:t>60</w:t>
            </w:r>
          </w:p>
        </w:tc>
      </w:tr>
      <w:tr w:rsidR="00B53232" w:rsidRPr="00B53232" w:rsidTr="00345BDA">
        <w:tc>
          <w:tcPr>
            <w:tcW w:w="7655" w:type="dxa"/>
            <w:shd w:val="clear" w:color="auto" w:fill="auto"/>
          </w:tcPr>
          <w:p w:rsidR="00B53232" w:rsidRPr="00B53232" w:rsidRDefault="00B53232" w:rsidP="00345BDA">
            <w:r w:rsidRPr="00B53232"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B53232" w:rsidRPr="00B53232" w:rsidRDefault="00B53232" w:rsidP="00345BDA">
            <w:pPr>
              <w:jc w:val="center"/>
            </w:pPr>
            <w:r w:rsidRPr="00B53232">
              <w:t>50</w:t>
            </w:r>
          </w:p>
        </w:tc>
      </w:tr>
      <w:tr w:rsidR="00B53232" w:rsidRPr="00B53232" w:rsidTr="00345BDA">
        <w:tc>
          <w:tcPr>
            <w:tcW w:w="7655" w:type="dxa"/>
            <w:shd w:val="clear" w:color="auto" w:fill="auto"/>
          </w:tcPr>
          <w:p w:rsidR="00B53232" w:rsidRPr="00B53232" w:rsidRDefault="00B53232" w:rsidP="00345BDA">
            <w:r w:rsidRPr="00B53232"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B53232" w:rsidRPr="00B53232" w:rsidRDefault="00B53232" w:rsidP="00345BDA">
            <w:pPr>
              <w:jc w:val="center"/>
            </w:pPr>
            <w:r w:rsidRPr="00B53232">
              <w:t>0</w:t>
            </w:r>
          </w:p>
        </w:tc>
      </w:tr>
      <w:tr w:rsidR="00B53232" w:rsidRPr="00B53232" w:rsidTr="00345BDA">
        <w:tc>
          <w:tcPr>
            <w:tcW w:w="7655" w:type="dxa"/>
            <w:shd w:val="clear" w:color="auto" w:fill="auto"/>
          </w:tcPr>
          <w:p w:rsidR="00B53232" w:rsidRPr="00B53232" w:rsidRDefault="00B53232" w:rsidP="00345BDA">
            <w:r w:rsidRPr="00B53232"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B53232" w:rsidRPr="00B53232" w:rsidRDefault="00B53232" w:rsidP="00345BDA">
            <w:pPr>
              <w:jc w:val="center"/>
            </w:pPr>
            <w:r w:rsidRPr="00B53232">
              <w:t>0</w:t>
            </w:r>
          </w:p>
        </w:tc>
      </w:tr>
    </w:tbl>
    <w:p w:rsidR="00B53232" w:rsidRPr="00B53232" w:rsidRDefault="00B53232" w:rsidP="00B53232">
      <w:pPr>
        <w:ind w:left="1069"/>
      </w:pPr>
    </w:p>
    <w:p w:rsidR="00B53232" w:rsidRPr="00B53232" w:rsidRDefault="00B53232" w:rsidP="00B53232">
      <w:pPr>
        <w:ind w:firstLine="709"/>
        <w:jc w:val="both"/>
      </w:pPr>
      <w:r w:rsidRPr="00B53232">
        <w:t>2. Индикативные показатели по муниципальному контр</w:t>
      </w:r>
      <w:r w:rsidR="00022584">
        <w:t>олю на автомобильном транспорте</w:t>
      </w:r>
      <w:r w:rsidRPr="00B53232">
        <w:t xml:space="preserve"> и в дорожном хозяйстве  на территории муниципального </w:t>
      </w:r>
      <w:r w:rsidR="00022584">
        <w:t>района</w:t>
      </w:r>
      <w:r w:rsidRPr="00B53232">
        <w:t xml:space="preserve"> «</w:t>
      </w:r>
      <w:r w:rsidR="00022584">
        <w:t>Красночикойский</w:t>
      </w:r>
      <w:r w:rsidRPr="00B53232">
        <w:t xml:space="preserve"> район»: </w:t>
      </w:r>
    </w:p>
    <w:p w:rsidR="00B53232" w:rsidRPr="004D034E" w:rsidRDefault="004D034E" w:rsidP="004D034E">
      <w:pPr>
        <w:ind w:firstLine="708"/>
        <w:jc w:val="both"/>
      </w:pPr>
      <w:r w:rsidRPr="004D034E">
        <w:t>1)</w:t>
      </w:r>
      <w:r w:rsidR="00DD1FE3">
        <w:t xml:space="preserve"> о</w:t>
      </w:r>
      <w:r w:rsidR="00B53232" w:rsidRPr="004D034E">
        <w:t>бщее количество подконтрольных субъектов (объектов), в отношении которых осуществляются мониторинговые мероприятия;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2)</w:t>
      </w:r>
      <w:r w:rsidR="00DD1FE3">
        <w:t xml:space="preserve"> </w:t>
      </w:r>
      <w:r w:rsidR="00B53232" w:rsidRPr="004D034E">
        <w:t>количество подконтрольных субъектов (объектов), в отношении которых выявлены нарушения обязательных требований в результате мониторинговых мероприятий;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3)</w:t>
      </w:r>
      <w:r w:rsidR="00DD1FE3">
        <w:t xml:space="preserve"> </w:t>
      </w:r>
      <w:r w:rsidR="00B53232" w:rsidRPr="004D034E">
        <w:t>количество вынесенных определений о проведении административного расследования;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4)</w:t>
      </w:r>
      <w:r w:rsidR="00DD1FE3">
        <w:t xml:space="preserve"> </w:t>
      </w:r>
      <w:r w:rsidR="00B53232" w:rsidRPr="004D034E">
        <w:t>количество административных наказаний, наложенных в результате совершения административных правонарушений, по которым были проведены административные расследования;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5)</w:t>
      </w:r>
      <w:r w:rsidR="00DD1FE3">
        <w:t xml:space="preserve"> </w:t>
      </w:r>
      <w:r w:rsidR="00B53232" w:rsidRPr="004D034E">
        <w:t>общая сумма наложенных штрафов в результате совершения административных правонарушений, по которым были проведены административные расследования;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6)</w:t>
      </w:r>
      <w:r w:rsidR="00DD1FE3">
        <w:t xml:space="preserve"> </w:t>
      </w:r>
      <w:r w:rsidR="00B53232" w:rsidRPr="004D034E">
        <w:t>количество протоколов об административных правонарушениях;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7)</w:t>
      </w:r>
      <w:r w:rsidR="00DD1FE3">
        <w:t xml:space="preserve"> </w:t>
      </w:r>
      <w:r w:rsidR="00B53232" w:rsidRPr="004D034E">
        <w:t>количество постановлений о прекращении производства по делу об административном правонарушении;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8)</w:t>
      </w:r>
      <w:r w:rsidR="00DD1FE3">
        <w:t xml:space="preserve"> </w:t>
      </w:r>
      <w:r w:rsidR="00B53232" w:rsidRPr="004D034E">
        <w:t>количество постановлений о назначении административных наказаний;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9)</w:t>
      </w:r>
      <w:r w:rsidR="00DD1FE3">
        <w:t xml:space="preserve"> </w:t>
      </w:r>
      <w:r w:rsidR="00B53232" w:rsidRPr="004D034E">
        <w:t>количество административных наказаний, по которым административный штраф был заменен предупреждением;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10)</w:t>
      </w:r>
      <w:r w:rsidR="00DD1FE3">
        <w:t xml:space="preserve"> </w:t>
      </w:r>
      <w:r w:rsidR="00B53232" w:rsidRPr="004D034E">
        <w:t>общая сумма наложенных штрафов по результатам рассмотрения дел об административных правонарушениях;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11)</w:t>
      </w:r>
      <w:r w:rsidR="00DD1FE3">
        <w:t xml:space="preserve"> </w:t>
      </w:r>
      <w:r w:rsidR="00B53232" w:rsidRPr="004D034E">
        <w:t>общая сумма уплаченных (взысканных) штрафов;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12)</w:t>
      </w:r>
      <w:r w:rsidR="00DD1FE3">
        <w:t xml:space="preserve"> </w:t>
      </w:r>
      <w:r w:rsidR="00B53232" w:rsidRPr="004D034E">
        <w:t>средний размер наложенного штрафа;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13)</w:t>
      </w:r>
      <w:r w:rsidR="00DD1FE3">
        <w:t xml:space="preserve"> </w:t>
      </w:r>
      <w:r w:rsidR="00B53232" w:rsidRPr="004D034E">
        <w:t>количество субъектов, в отношении которых проведены профилактические мероприятия;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t>14</w:t>
      </w:r>
      <w:r>
        <w:t>)</w:t>
      </w:r>
      <w:r w:rsidR="00DD1FE3">
        <w:t xml:space="preserve"> </w:t>
      </w:r>
      <w:r w:rsidR="00B53232" w:rsidRPr="004D034E">
        <w:t>общее количество проведенных мероприятий без взаимодействия с юридическими лицами, индивидуальными предпринимателями;</w:t>
      </w:r>
    </w:p>
    <w:p w:rsidR="00B53232" w:rsidRPr="004D034E" w:rsidRDefault="004D034E" w:rsidP="004D034E">
      <w:pPr>
        <w:ind w:firstLine="708"/>
        <w:jc w:val="both"/>
        <w:rPr>
          <w:rFonts w:eastAsia="Arial Unicode MS"/>
          <w:color w:val="000000"/>
          <w:lang w:bidi="ru-RU"/>
        </w:rPr>
      </w:pPr>
      <w:r w:rsidRPr="004D034E">
        <w:lastRenderedPageBreak/>
        <w:t>15)</w:t>
      </w:r>
      <w:r w:rsidR="00DD1FE3">
        <w:t xml:space="preserve"> </w:t>
      </w:r>
      <w:bookmarkStart w:id="0" w:name="_GoBack"/>
      <w:bookmarkEnd w:id="0"/>
      <w:r w:rsidR="00B53232" w:rsidRPr="004D034E">
        <w:t>среднее число должностных лиц, задействованных в одном мероприятии, осуществляемом без взаимодействия с юридическими лицами, индивидуальными предпринимателями.</w:t>
      </w:r>
    </w:p>
    <w:p w:rsidR="00381FF9" w:rsidRPr="00B53232" w:rsidRDefault="00381FF9" w:rsidP="00381FF9">
      <w:pPr>
        <w:jc w:val="both"/>
        <w:rPr>
          <w:rFonts w:eastAsia="Arial Unicode MS"/>
          <w:color w:val="000000"/>
          <w:lang w:bidi="ru-RU"/>
        </w:rPr>
      </w:pPr>
    </w:p>
    <w:p w:rsidR="00381FF9" w:rsidRPr="00B53232" w:rsidRDefault="00381FF9" w:rsidP="00381FF9">
      <w:pPr>
        <w:pStyle w:val="af0"/>
        <w:spacing w:after="0" w:line="240" w:lineRule="auto"/>
        <w:ind w:left="851"/>
        <w:jc w:val="both"/>
        <w:rPr>
          <w:rFonts w:ascii="Times New Roman" w:eastAsia="Arial Unicode MS" w:hAnsi="Times New Roman"/>
          <w:color w:val="000000"/>
          <w:sz w:val="24"/>
          <w:szCs w:val="24"/>
          <w:lang w:bidi="ru-RU"/>
        </w:rPr>
      </w:pPr>
    </w:p>
    <w:p w:rsidR="00381FF9" w:rsidRPr="00EC47DA" w:rsidRDefault="00381FF9" w:rsidP="00381FF9">
      <w:pPr>
        <w:pStyle w:val="af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881E09" w:rsidRPr="00A327D0" w:rsidSect="007471FA"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11" w:rsidRDefault="004B6D11" w:rsidP="009B2C34">
      <w:r>
        <w:separator/>
      </w:r>
    </w:p>
  </w:endnote>
  <w:endnote w:type="continuationSeparator" w:id="0">
    <w:p w:rsidR="004B6D11" w:rsidRDefault="004B6D11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11" w:rsidRDefault="004B6D11" w:rsidP="009B2C34">
      <w:r>
        <w:separator/>
      </w:r>
    </w:p>
  </w:footnote>
  <w:footnote w:type="continuationSeparator" w:id="0">
    <w:p w:rsidR="004B6D11" w:rsidRDefault="004B6D11" w:rsidP="009B2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E09"/>
    <w:rsid w:val="00003455"/>
    <w:rsid w:val="00006DA5"/>
    <w:rsid w:val="00022584"/>
    <w:rsid w:val="00037CB0"/>
    <w:rsid w:val="000647D4"/>
    <w:rsid w:val="00072C76"/>
    <w:rsid w:val="00093012"/>
    <w:rsid w:val="000A0435"/>
    <w:rsid w:val="000A0A9C"/>
    <w:rsid w:val="000A7C3F"/>
    <w:rsid w:val="000D618F"/>
    <w:rsid w:val="000E5177"/>
    <w:rsid w:val="000E63A7"/>
    <w:rsid w:val="000F1033"/>
    <w:rsid w:val="00113BBD"/>
    <w:rsid w:val="0011607D"/>
    <w:rsid w:val="0013592A"/>
    <w:rsid w:val="001872A9"/>
    <w:rsid w:val="001A531F"/>
    <w:rsid w:val="001D4275"/>
    <w:rsid w:val="00200615"/>
    <w:rsid w:val="002701E3"/>
    <w:rsid w:val="002733D7"/>
    <w:rsid w:val="002B3A3B"/>
    <w:rsid w:val="002D295C"/>
    <w:rsid w:val="002D3060"/>
    <w:rsid w:val="002F4CDA"/>
    <w:rsid w:val="00301E0E"/>
    <w:rsid w:val="0033460B"/>
    <w:rsid w:val="0033488F"/>
    <w:rsid w:val="00341D6F"/>
    <w:rsid w:val="00355585"/>
    <w:rsid w:val="00381FF9"/>
    <w:rsid w:val="003F4578"/>
    <w:rsid w:val="00453418"/>
    <w:rsid w:val="004B6D11"/>
    <w:rsid w:val="004D034E"/>
    <w:rsid w:val="00507541"/>
    <w:rsid w:val="0052081F"/>
    <w:rsid w:val="00530CFA"/>
    <w:rsid w:val="00561D88"/>
    <w:rsid w:val="005719F7"/>
    <w:rsid w:val="005A0AB7"/>
    <w:rsid w:val="005C6077"/>
    <w:rsid w:val="005D4EB2"/>
    <w:rsid w:val="005E26F8"/>
    <w:rsid w:val="005E72D4"/>
    <w:rsid w:val="00601B54"/>
    <w:rsid w:val="006220B0"/>
    <w:rsid w:val="00652F35"/>
    <w:rsid w:val="00693CCD"/>
    <w:rsid w:val="00723876"/>
    <w:rsid w:val="007245E0"/>
    <w:rsid w:val="007370A3"/>
    <w:rsid w:val="007471FA"/>
    <w:rsid w:val="007C3B33"/>
    <w:rsid w:val="00844184"/>
    <w:rsid w:val="00866FE0"/>
    <w:rsid w:val="00881E09"/>
    <w:rsid w:val="008C3ECD"/>
    <w:rsid w:val="00932A4A"/>
    <w:rsid w:val="0093743C"/>
    <w:rsid w:val="00967E93"/>
    <w:rsid w:val="00972C70"/>
    <w:rsid w:val="00981DA6"/>
    <w:rsid w:val="009B2C34"/>
    <w:rsid w:val="009C3BA0"/>
    <w:rsid w:val="00A01079"/>
    <w:rsid w:val="00A02C3D"/>
    <w:rsid w:val="00A327D0"/>
    <w:rsid w:val="00A36CC2"/>
    <w:rsid w:val="00A5055B"/>
    <w:rsid w:val="00A71FC7"/>
    <w:rsid w:val="00AD28BD"/>
    <w:rsid w:val="00AE7C6C"/>
    <w:rsid w:val="00AE7F80"/>
    <w:rsid w:val="00B05388"/>
    <w:rsid w:val="00B07049"/>
    <w:rsid w:val="00B0773F"/>
    <w:rsid w:val="00B42AB2"/>
    <w:rsid w:val="00B53232"/>
    <w:rsid w:val="00B635EF"/>
    <w:rsid w:val="00B70F5F"/>
    <w:rsid w:val="00B8227E"/>
    <w:rsid w:val="00BB12B9"/>
    <w:rsid w:val="00BC5EB6"/>
    <w:rsid w:val="00C1070F"/>
    <w:rsid w:val="00C20B77"/>
    <w:rsid w:val="00C465D3"/>
    <w:rsid w:val="00C5007A"/>
    <w:rsid w:val="00C67C9E"/>
    <w:rsid w:val="00C820EE"/>
    <w:rsid w:val="00CB00D6"/>
    <w:rsid w:val="00CB04AA"/>
    <w:rsid w:val="00CC3DFA"/>
    <w:rsid w:val="00D04187"/>
    <w:rsid w:val="00D31879"/>
    <w:rsid w:val="00D75303"/>
    <w:rsid w:val="00D767BC"/>
    <w:rsid w:val="00DC4001"/>
    <w:rsid w:val="00DD1FE3"/>
    <w:rsid w:val="00DD2D06"/>
    <w:rsid w:val="00DF42D7"/>
    <w:rsid w:val="00E00837"/>
    <w:rsid w:val="00E07824"/>
    <w:rsid w:val="00E21D49"/>
    <w:rsid w:val="00E25935"/>
    <w:rsid w:val="00E72A61"/>
    <w:rsid w:val="00EF4496"/>
    <w:rsid w:val="00F601BB"/>
    <w:rsid w:val="00F81A3F"/>
    <w:rsid w:val="00F85152"/>
    <w:rsid w:val="00FA1D3F"/>
    <w:rsid w:val="00FD0B30"/>
    <w:rsid w:val="00FD6794"/>
    <w:rsid w:val="00FF442E"/>
    <w:rsid w:val="00FF5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5C49"/>
  <w15:docId w15:val="{B5C9A102-462B-4929-883D-4AA36FFB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04187"/>
    <w:pPr>
      <w:keepNext/>
      <w:suppressAutoHyphens w:val="0"/>
      <w:spacing w:before="240" w:after="60"/>
      <w:jc w:val="both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rsid w:val="00D04187"/>
    <w:rPr>
      <w:b/>
      <w:bCs/>
      <w:sz w:val="28"/>
      <w:szCs w:val="28"/>
    </w:rPr>
  </w:style>
  <w:style w:type="paragraph" w:styleId="ae">
    <w:name w:val="Balloon Text"/>
    <w:basedOn w:val="a"/>
    <w:link w:val="af"/>
    <w:semiHidden/>
    <w:unhideWhenUsed/>
    <w:rsid w:val="007238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23876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link w:val="af1"/>
    <w:uiPriority w:val="34"/>
    <w:qFormat/>
    <w:rsid w:val="00381FF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B5323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D3D191-7B8C-4892-8B35-5AFA5B78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1428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Елена</cp:lastModifiedBy>
  <cp:revision>28</cp:revision>
  <cp:lastPrinted>2022-02-28T01:59:00Z</cp:lastPrinted>
  <dcterms:created xsi:type="dcterms:W3CDTF">2021-10-13T07:35:00Z</dcterms:created>
  <dcterms:modified xsi:type="dcterms:W3CDTF">2022-03-01T01:12:00Z</dcterms:modified>
</cp:coreProperties>
</file>